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F7" w:rsidRPr="00D45A20" w:rsidRDefault="00CC15F7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bookmarkStart w:id="0" w:name="_GoBack"/>
      <w:bookmarkEnd w:id="0"/>
    </w:p>
    <w:p w:rsidR="004B216A" w:rsidRPr="00CC15F7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уъркшопи и работни срещи;</w:t>
      </w:r>
    </w:p>
    <w:p w:rsidR="00617A3E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lastRenderedPageBreak/>
        <w:t xml:space="preserve">       2.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4E5161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Епизоотология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F62DFC" w:rsidRDefault="00F62DFC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4E5161" w:rsidRPr="00F62DFC" w:rsidRDefault="00F62DFC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2.1. </w:t>
      </w:r>
      <w:r w:rsidR="004E5161" w:rsidRPr="00F62DFC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Част от сграда с отделен вход, обслужващи и санитарни помещения с: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Шест помещения;</w:t>
      </w:r>
    </w:p>
    <w:p w:rsidR="009A4D08" w:rsidRPr="0086679C" w:rsidRDefault="00FA33C4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="00F86FB2" w:rsidRPr="00617A3E">
        <w:rPr>
          <w:rFonts w:ascii="Arial" w:hAnsi="Arial" w:cs="Arial"/>
          <w:color w:val="000000"/>
          <w:spacing w:val="1"/>
        </w:rPr>
        <w:t xml:space="preserve"> </w:t>
      </w:r>
      <w:r w:rsidR="004E5161" w:rsidRPr="00617A3E">
        <w:rPr>
          <w:rFonts w:ascii="Arial" w:hAnsi="Arial" w:cs="Arial"/>
          <w:color w:val="000000"/>
          <w:spacing w:val="1"/>
        </w:rPr>
        <w:t>127, 18 кв. м.</w:t>
      </w:r>
    </w:p>
    <w:p w:rsidR="0086679C" w:rsidRPr="00617A3E" w:rsidRDefault="0086679C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Втори етаж;</w:t>
      </w:r>
    </w:p>
    <w:p w:rsidR="00FA33C4" w:rsidRPr="009A4D08" w:rsidRDefault="00FA33C4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</w:t>
      </w:r>
      <w:r w:rsidR="00A5531E">
        <w:rPr>
          <w:rFonts w:ascii="Arial" w:hAnsi="Arial" w:cs="Arial"/>
          <w:color w:val="000000"/>
          <w:spacing w:val="-3"/>
        </w:rPr>
        <w:t>лошо</w:t>
      </w:r>
      <w:r w:rsidR="004E5161">
        <w:rPr>
          <w:rFonts w:ascii="Arial" w:hAnsi="Arial" w:cs="Arial"/>
          <w:color w:val="000000"/>
          <w:spacing w:val="-3"/>
        </w:rPr>
        <w:t>.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Предназначение: </w:t>
      </w:r>
      <w:r w:rsidR="004E5161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Образователна или офис дейност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FA33C4" w:rsidRDefault="004E5161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 /чети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3773A" w:rsidRDefault="00C3773A" w:rsidP="00C3773A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9" w:history="1">
        <w:r w:rsidR="00841BC5" w:rsidRPr="00487B83">
          <w:rPr>
            <w:rStyle w:val="Hyperlink"/>
            <w:rFonts w:ascii="Arial" w:hAnsi="Arial" w:cs="Arial"/>
            <w:spacing w:val="-2"/>
            <w:sz w:val="22"/>
            <w:szCs w:val="22"/>
            <w:lang w:val="bg-BG"/>
          </w:rPr>
          <w:t>https://lot.bg/items/pomesheniya_pod_naem_224919</w:t>
        </w:r>
      </w:hyperlink>
    </w:p>
    <w:p w:rsidR="00841BC5" w:rsidRDefault="00841BC5" w:rsidP="00C3773A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  <w:lang w:val="bg-BG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224919</w:t>
      </w:r>
    </w:p>
    <w:p w:rsidR="00F62DFC" w:rsidRDefault="00F62DFC" w:rsidP="00C3773A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  <w:lang w:val="bg-BG"/>
        </w:rPr>
      </w:pPr>
    </w:p>
    <w:p w:rsidR="0082284F" w:rsidRDefault="0082284F" w:rsidP="0082284F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3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- жилище,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„Опитен обор с жилища“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82284F" w:rsidRDefault="0082284F" w:rsidP="0082284F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</w:p>
    <w:p w:rsidR="0082284F" w:rsidRDefault="0082284F" w:rsidP="0082284F">
      <w:pPr>
        <w:shd w:val="clear" w:color="auto" w:fill="FFFFFF"/>
        <w:spacing w:line="319" w:lineRule="exact"/>
        <w:ind w:left="586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Ап. № 6</w:t>
      </w:r>
    </w:p>
    <w:p w:rsidR="0082284F" w:rsidRPr="00F832AA" w:rsidRDefault="0082284F" w:rsidP="0082284F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49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82284F" w:rsidRDefault="0082284F" w:rsidP="0082284F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втори етаж.</w:t>
      </w:r>
    </w:p>
    <w:p w:rsidR="0082284F" w:rsidRDefault="0082284F" w:rsidP="0082284F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задоволително</w:t>
      </w:r>
    </w:p>
    <w:p w:rsidR="0082284F" w:rsidRDefault="0082284F" w:rsidP="0082284F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договаряне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82284F" w:rsidRDefault="0082284F" w:rsidP="0082284F">
      <w:pPr>
        <w:shd w:val="clear" w:color="auto" w:fill="FFFFFF"/>
        <w:spacing w:before="2" w:line="319" w:lineRule="exact"/>
        <w:ind w:left="550" w:right="2592"/>
        <w:rPr>
          <w:rStyle w:val="Hyperlink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Публикувано и на: </w:t>
      </w:r>
      <w:r w:rsidRPr="0082284F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https://netimoti.net/details.php?offers=20128</w:t>
      </w:r>
    </w:p>
    <w:p w:rsidR="00F62DFC" w:rsidRPr="00356A8F" w:rsidRDefault="00F62DFC" w:rsidP="00F62DFC">
      <w:pPr>
        <w:shd w:val="clear" w:color="auto" w:fill="FFFFFF"/>
        <w:spacing w:line="319" w:lineRule="exact"/>
        <w:ind w:firstLine="567"/>
        <w:jc w:val="both"/>
        <w:rPr>
          <w:rFonts w:cs="Times New Roman"/>
          <w:color w:val="000000"/>
          <w:spacing w:val="-2"/>
          <w:sz w:val="24"/>
          <w:szCs w:val="24"/>
          <w:lang w:val="bg-BG"/>
        </w:rPr>
      </w:pPr>
    </w:p>
    <w:p w:rsidR="000D0F4F" w:rsidRPr="00356A8F" w:rsidRDefault="000D0F4F" w:rsidP="000D0F4F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Оглед на помещенията: всеки работен ден от 9.00 ч. до 16.00 ч.</w:t>
      </w:r>
    </w:p>
    <w:p w:rsidR="000D0F4F" w:rsidRPr="00356A8F" w:rsidRDefault="000D0F4F" w:rsidP="000D0F4F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356A8F">
        <w:rPr>
          <w:rFonts w:cs="Times New Roman"/>
          <w:color w:val="000000"/>
          <w:spacing w:val="-2"/>
          <w:sz w:val="24"/>
          <w:szCs w:val="24"/>
          <w:lang w:val="bg-BG" w:bidi="bg-BG"/>
        </w:rPr>
        <w:t>За контакт тел.: 02/872 00 18; 0876454325 - Филипова.</w:t>
      </w:r>
    </w:p>
    <w:p w:rsidR="00F62DFC" w:rsidRPr="00356A8F" w:rsidRDefault="00F62DFC" w:rsidP="007561AB">
      <w:pPr>
        <w:ind w:left="5670" w:firstLine="567"/>
        <w:rPr>
          <w:rFonts w:cs="Times New Roman"/>
          <w:b/>
          <w:color w:val="000000"/>
          <w:spacing w:val="6"/>
          <w:sz w:val="24"/>
          <w:szCs w:val="24"/>
          <w:lang w:val="bg-BG"/>
        </w:rPr>
      </w:pPr>
    </w:p>
    <w:p w:rsidR="00F62DFC" w:rsidRPr="00356A8F" w:rsidRDefault="00F62DFC" w:rsidP="007561AB">
      <w:pPr>
        <w:ind w:left="5670" w:firstLine="567"/>
        <w:rPr>
          <w:rFonts w:cs="Times New Roman"/>
          <w:b/>
          <w:color w:val="000000"/>
          <w:spacing w:val="6"/>
          <w:sz w:val="24"/>
          <w:szCs w:val="24"/>
          <w:lang w:val="bg-BG"/>
        </w:rPr>
      </w:pPr>
    </w:p>
    <w:p w:rsidR="00F62DFC" w:rsidRDefault="00F62DFC" w:rsidP="007561AB">
      <w:pPr>
        <w:ind w:left="5670" w:firstLine="567"/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</w:pPr>
    </w:p>
    <w:p w:rsidR="007561AB" w:rsidRPr="007248BF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3E" w:rsidRDefault="006D4E3E">
      <w:r>
        <w:separator/>
      </w:r>
    </w:p>
  </w:endnote>
  <w:endnote w:type="continuationSeparator" w:id="0">
    <w:p w:rsidR="006D4E3E" w:rsidRDefault="006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2284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2284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3E" w:rsidRDefault="006D4E3E">
      <w:r>
        <w:separator/>
      </w:r>
    </w:p>
  </w:footnote>
  <w:footnote w:type="continuationSeparator" w:id="0">
    <w:p w:rsidR="006D4E3E" w:rsidRDefault="006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Цариградско шосе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Цариградско шосе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7CE5387"/>
    <w:multiLevelType w:val="hybridMultilevel"/>
    <w:tmpl w:val="EA3ECBC4"/>
    <w:lvl w:ilvl="0" w:tplc="12AEE4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60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2B4E"/>
    <w:rsid w:val="00083287"/>
    <w:rsid w:val="000844BA"/>
    <w:rsid w:val="00097AF4"/>
    <w:rsid w:val="000A1A2A"/>
    <w:rsid w:val="000A3979"/>
    <w:rsid w:val="000C486A"/>
    <w:rsid w:val="000D0F4F"/>
    <w:rsid w:val="000F3A20"/>
    <w:rsid w:val="001114F9"/>
    <w:rsid w:val="00111CD3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7F11"/>
    <w:rsid w:val="001E4E98"/>
    <w:rsid w:val="001E6906"/>
    <w:rsid w:val="001F79BE"/>
    <w:rsid w:val="002014C6"/>
    <w:rsid w:val="002042BF"/>
    <w:rsid w:val="00212EFD"/>
    <w:rsid w:val="00221679"/>
    <w:rsid w:val="00224D5F"/>
    <w:rsid w:val="00225C83"/>
    <w:rsid w:val="00233022"/>
    <w:rsid w:val="00236640"/>
    <w:rsid w:val="002650F8"/>
    <w:rsid w:val="002651F4"/>
    <w:rsid w:val="00275283"/>
    <w:rsid w:val="0028659D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C80"/>
    <w:rsid w:val="00314D40"/>
    <w:rsid w:val="0032242E"/>
    <w:rsid w:val="00326BBF"/>
    <w:rsid w:val="0032722B"/>
    <w:rsid w:val="0034610F"/>
    <w:rsid w:val="003525A4"/>
    <w:rsid w:val="00356A8F"/>
    <w:rsid w:val="003808B4"/>
    <w:rsid w:val="003826EE"/>
    <w:rsid w:val="003912AA"/>
    <w:rsid w:val="00392E1F"/>
    <w:rsid w:val="003A1930"/>
    <w:rsid w:val="003B7DB3"/>
    <w:rsid w:val="003D14EB"/>
    <w:rsid w:val="003D2638"/>
    <w:rsid w:val="003D66C8"/>
    <w:rsid w:val="003E6022"/>
    <w:rsid w:val="003F0EB5"/>
    <w:rsid w:val="003F1E7B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1D9F"/>
    <w:rsid w:val="0049250E"/>
    <w:rsid w:val="004B216A"/>
    <w:rsid w:val="004C1023"/>
    <w:rsid w:val="004C752A"/>
    <w:rsid w:val="004D083E"/>
    <w:rsid w:val="004D08A7"/>
    <w:rsid w:val="004E5161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42A57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0970"/>
    <w:rsid w:val="005B1030"/>
    <w:rsid w:val="005B496D"/>
    <w:rsid w:val="005C2ADF"/>
    <w:rsid w:val="005D6B45"/>
    <w:rsid w:val="005E345C"/>
    <w:rsid w:val="005E41A8"/>
    <w:rsid w:val="005F3C1A"/>
    <w:rsid w:val="005F6163"/>
    <w:rsid w:val="006001F9"/>
    <w:rsid w:val="0060354A"/>
    <w:rsid w:val="00606D4A"/>
    <w:rsid w:val="00617A3E"/>
    <w:rsid w:val="00627A94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06BA"/>
    <w:rsid w:val="006B2906"/>
    <w:rsid w:val="006B514D"/>
    <w:rsid w:val="006D492F"/>
    <w:rsid w:val="006D4E3E"/>
    <w:rsid w:val="006F73A4"/>
    <w:rsid w:val="00700314"/>
    <w:rsid w:val="00710AA2"/>
    <w:rsid w:val="007248BF"/>
    <w:rsid w:val="00724F10"/>
    <w:rsid w:val="00732062"/>
    <w:rsid w:val="007336E2"/>
    <w:rsid w:val="0074798A"/>
    <w:rsid w:val="007533EC"/>
    <w:rsid w:val="007561AB"/>
    <w:rsid w:val="00780E4D"/>
    <w:rsid w:val="00794906"/>
    <w:rsid w:val="007C44C5"/>
    <w:rsid w:val="007C4DD7"/>
    <w:rsid w:val="007F35CD"/>
    <w:rsid w:val="00813090"/>
    <w:rsid w:val="0082284F"/>
    <w:rsid w:val="0083694C"/>
    <w:rsid w:val="00841BC5"/>
    <w:rsid w:val="00841C39"/>
    <w:rsid w:val="00854585"/>
    <w:rsid w:val="0086679C"/>
    <w:rsid w:val="00876778"/>
    <w:rsid w:val="00876C9A"/>
    <w:rsid w:val="008861EE"/>
    <w:rsid w:val="00887922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1760E"/>
    <w:rsid w:val="0092165C"/>
    <w:rsid w:val="0092466C"/>
    <w:rsid w:val="009311A8"/>
    <w:rsid w:val="00943AAD"/>
    <w:rsid w:val="00967E6B"/>
    <w:rsid w:val="009707F1"/>
    <w:rsid w:val="00986BFA"/>
    <w:rsid w:val="00991A09"/>
    <w:rsid w:val="009964DB"/>
    <w:rsid w:val="009A0345"/>
    <w:rsid w:val="009A0B58"/>
    <w:rsid w:val="009A1BE7"/>
    <w:rsid w:val="009A4D08"/>
    <w:rsid w:val="009A7880"/>
    <w:rsid w:val="009B2CC9"/>
    <w:rsid w:val="009B66C7"/>
    <w:rsid w:val="009C2357"/>
    <w:rsid w:val="009D28AC"/>
    <w:rsid w:val="009D4B02"/>
    <w:rsid w:val="009E68F3"/>
    <w:rsid w:val="009F5391"/>
    <w:rsid w:val="00A00682"/>
    <w:rsid w:val="00A14359"/>
    <w:rsid w:val="00A16690"/>
    <w:rsid w:val="00A30023"/>
    <w:rsid w:val="00A43B65"/>
    <w:rsid w:val="00A50B59"/>
    <w:rsid w:val="00A5182B"/>
    <w:rsid w:val="00A5347C"/>
    <w:rsid w:val="00A5531E"/>
    <w:rsid w:val="00A66794"/>
    <w:rsid w:val="00A67BC9"/>
    <w:rsid w:val="00A76C41"/>
    <w:rsid w:val="00A80A9A"/>
    <w:rsid w:val="00A903B9"/>
    <w:rsid w:val="00AA5D55"/>
    <w:rsid w:val="00AB56C3"/>
    <w:rsid w:val="00AB6673"/>
    <w:rsid w:val="00AC060A"/>
    <w:rsid w:val="00AE22CE"/>
    <w:rsid w:val="00AE31D5"/>
    <w:rsid w:val="00AE3BF0"/>
    <w:rsid w:val="00AF187B"/>
    <w:rsid w:val="00B049B6"/>
    <w:rsid w:val="00B112B7"/>
    <w:rsid w:val="00B36596"/>
    <w:rsid w:val="00B42E9F"/>
    <w:rsid w:val="00B504F5"/>
    <w:rsid w:val="00B568A3"/>
    <w:rsid w:val="00B622F0"/>
    <w:rsid w:val="00B62AB4"/>
    <w:rsid w:val="00B6406C"/>
    <w:rsid w:val="00B754AC"/>
    <w:rsid w:val="00B83B7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3773A"/>
    <w:rsid w:val="00C450C1"/>
    <w:rsid w:val="00C47943"/>
    <w:rsid w:val="00C50084"/>
    <w:rsid w:val="00C55ABC"/>
    <w:rsid w:val="00C55F4E"/>
    <w:rsid w:val="00C67CB3"/>
    <w:rsid w:val="00C80108"/>
    <w:rsid w:val="00C82610"/>
    <w:rsid w:val="00CA0036"/>
    <w:rsid w:val="00CA422E"/>
    <w:rsid w:val="00CA6C0E"/>
    <w:rsid w:val="00CB532F"/>
    <w:rsid w:val="00CC0F36"/>
    <w:rsid w:val="00CC15F7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5A20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D4443"/>
    <w:rsid w:val="00DF2DE6"/>
    <w:rsid w:val="00DF454B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27902"/>
    <w:rsid w:val="00F53FCE"/>
    <w:rsid w:val="00F62DFC"/>
    <w:rsid w:val="00F76759"/>
    <w:rsid w:val="00F832AA"/>
    <w:rsid w:val="00F86FB2"/>
    <w:rsid w:val="00F87791"/>
    <w:rsid w:val="00FA06A3"/>
    <w:rsid w:val="00FA33C4"/>
    <w:rsid w:val="00FB098F"/>
    <w:rsid w:val="00FC1257"/>
    <w:rsid w:val="00FC304F"/>
    <w:rsid w:val="00FC3890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t.bg/items/pomesheniya_pod_naem_22491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B12B-A674-4656-94DC-CFBF6E43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2</cp:revision>
  <cp:lastPrinted>2021-05-12T12:03:00Z</cp:lastPrinted>
  <dcterms:created xsi:type="dcterms:W3CDTF">2021-07-02T13:07:00Z</dcterms:created>
  <dcterms:modified xsi:type="dcterms:W3CDTF">2021-07-02T13:07:00Z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