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DB01DA" w:rsidRDefault="00F832A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F251B6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304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04. 08</w:t>
      </w:r>
      <w:r w:rsidR="002042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2020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bidi="bg-BG"/>
        </w:rPr>
      </w:pPr>
    </w:p>
    <w:p w:rsidR="00FA06A3" w:rsidRP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FA06A3">
        <w:rPr>
          <w:b/>
          <w:lang w:val="bg-BG"/>
        </w:rPr>
        <w:t xml:space="preserve">1. 3. </w:t>
      </w:r>
      <w:r>
        <w:rPr>
          <w:b/>
          <w:lang w:val="bg-BG"/>
        </w:rPr>
        <w:t xml:space="preserve"> 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2 броя стаи с различна единична площ - сързани.</w:t>
      </w:r>
    </w:p>
    <w:p w:rsid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37, 80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FA06A3" w:rsidRDefault="00FA06A3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Задоволително</w:t>
      </w:r>
    </w:p>
    <w:p w:rsidR="00FA06A3" w:rsidRDefault="00FA06A3" w:rsidP="00FA06A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2, 5 /две евро и петдесет евроцента/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>
          <w:rPr>
            <w:rStyle w:val="Hyperlink"/>
          </w:rPr>
          <w:t>https://lot.bg/user/b_user.php</w:t>
        </w:r>
      </w:hyperlink>
      <w:r>
        <w:rPr>
          <w:lang w:val="bg-BG"/>
        </w:rPr>
        <w:t>;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lang w:val="bg-BG"/>
        </w:rPr>
      </w:pPr>
    </w:p>
    <w:p w:rsidR="00FA06A3" w:rsidRP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b/>
          <w:lang w:val="bg-BG"/>
        </w:rPr>
        <w:t>1. 4</w:t>
      </w:r>
      <w:r w:rsidRPr="00FA06A3">
        <w:rPr>
          <w:b/>
          <w:lang w:val="bg-BG"/>
        </w:rPr>
        <w:t xml:space="preserve">. </w:t>
      </w:r>
      <w:r>
        <w:rPr>
          <w:b/>
          <w:lang w:val="bg-BG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1 брой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тая 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</w:p>
    <w:p w:rsid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7, 65 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FA06A3" w:rsidRDefault="00FA06A3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Задоволително</w:t>
      </w:r>
    </w:p>
    <w:p w:rsidR="00FA06A3" w:rsidRDefault="00FA06A3" w:rsidP="00FA06A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2, 5 /две евро и петдесет евроцента/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10" w:history="1">
        <w:r>
          <w:rPr>
            <w:rStyle w:val="Hyperlink"/>
          </w:rPr>
          <w:t>https://lot.bg/user/b_user.php</w:t>
        </w:r>
      </w:hyperlink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lang w:val="bg-BG"/>
        </w:rPr>
      </w:pPr>
    </w:p>
    <w:p w:rsidR="00FA06A3" w:rsidRP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b/>
          <w:lang w:val="bg-BG"/>
        </w:rPr>
        <w:t>1. 5</w:t>
      </w:r>
      <w:r w:rsidRPr="00FA06A3">
        <w:rPr>
          <w:b/>
          <w:lang w:val="bg-BG"/>
        </w:rPr>
        <w:t xml:space="preserve">. </w:t>
      </w:r>
      <w:r>
        <w:rPr>
          <w:b/>
          <w:lang w:val="bg-BG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1 брой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тая </w:t>
      </w:r>
      <w:r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</w:p>
    <w:p w:rsid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21, 73 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FA06A3" w:rsidRDefault="00FA06A3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След ремонт.</w:t>
      </w:r>
    </w:p>
    <w:p w:rsidR="00FA06A3" w:rsidRDefault="00FA06A3" w:rsidP="00FA06A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6 /шест/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FA06A3" w:rsidRPr="001C7A8B" w:rsidRDefault="00FA06A3" w:rsidP="006406F5">
      <w:pPr>
        <w:shd w:val="clear" w:color="auto" w:fill="FFFFFF"/>
        <w:spacing w:line="319" w:lineRule="exact"/>
        <w:ind w:firstLine="567"/>
        <w:jc w:val="both"/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11" w:history="1">
        <w:r>
          <w:rPr>
            <w:rStyle w:val="Hyperlink"/>
          </w:rPr>
          <w:t>https://lot.bg/user/b_user.php</w:t>
        </w:r>
      </w:hyperlink>
    </w:p>
    <w:p w:rsidR="00FA33C4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„ЦНИЛ“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FA33C4" w:rsidRPr="006406F5" w:rsidRDefault="00FA33C4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FA33C4" w:rsidRPr="001C7A8B" w:rsidRDefault="001C7A8B" w:rsidP="00FA33C4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2.1 </w:t>
      </w:r>
      <w:r w:rsidR="009A4D08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1</w:t>
      </w:r>
      <w:r w:rsidR="009A4D08"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1 </w:t>
      </w:r>
      <w:r w:rsidR="00FA33C4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броя помещения</w:t>
      </w:r>
      <w:r w:rsidR="00F86FB2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 различна единична площ, както следва:</w:t>
      </w:r>
    </w:p>
    <w:p w:rsidR="00F86FB2" w:rsidRDefault="00F86FB2" w:rsidP="00F86FB2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9 Х 14, 40 кв. м.</w:t>
      </w:r>
    </w:p>
    <w:p w:rsidR="00F86FB2" w:rsidRPr="009A4D08" w:rsidRDefault="00F86FB2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2  28, 80 кв. м.</w:t>
      </w:r>
    </w:p>
    <w:p w:rsidR="009A4D08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F86FB2">
        <w:rPr>
          <w:rFonts w:ascii="Arial" w:hAnsi="Arial" w:cs="Arial"/>
          <w:color w:val="000000"/>
          <w:spacing w:val="-3"/>
        </w:rPr>
        <w:t>Обща площ:</w:t>
      </w:r>
      <w:r w:rsidR="00F86FB2" w:rsidRPr="00F86FB2">
        <w:rPr>
          <w:rFonts w:ascii="Arial" w:hAnsi="Arial" w:cs="Arial"/>
          <w:color w:val="000000"/>
          <w:spacing w:val="1"/>
        </w:rPr>
        <w:t xml:space="preserve"> </w:t>
      </w:r>
      <w:r w:rsidR="009A4D08">
        <w:rPr>
          <w:rFonts w:ascii="Arial" w:hAnsi="Arial" w:cs="Arial"/>
          <w:color w:val="000000"/>
          <w:spacing w:val="1"/>
        </w:rPr>
        <w:t>1</w:t>
      </w:r>
      <w:r w:rsidR="009A4D08">
        <w:rPr>
          <w:rFonts w:ascii="Arial" w:hAnsi="Arial" w:cs="Arial"/>
          <w:color w:val="000000"/>
          <w:spacing w:val="1"/>
          <w:lang w:val="en-US"/>
        </w:rPr>
        <w:t>58</w:t>
      </w:r>
      <w:r w:rsidR="00F86FB2" w:rsidRPr="00F86FB2">
        <w:rPr>
          <w:rFonts w:ascii="Arial" w:hAnsi="Arial" w:cs="Arial"/>
          <w:color w:val="000000"/>
          <w:spacing w:val="1"/>
        </w:rPr>
        <w:t xml:space="preserve">, </w:t>
      </w:r>
      <w:r w:rsidR="009A4D08">
        <w:rPr>
          <w:rFonts w:ascii="Arial" w:hAnsi="Arial" w:cs="Arial"/>
          <w:color w:val="000000"/>
          <w:spacing w:val="1"/>
          <w:lang w:val="en-US"/>
        </w:rPr>
        <w:t>40</w:t>
      </w:r>
      <w:r w:rsidRPr="00F86FB2">
        <w:rPr>
          <w:rFonts w:ascii="Arial" w:hAnsi="Arial" w:cs="Arial"/>
          <w:color w:val="000000"/>
          <w:spacing w:val="1"/>
        </w:rPr>
        <w:t xml:space="preserve"> кв.м.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 лошо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Предназначение: производствена и/или складова дейност.</w:t>
      </w:r>
    </w:p>
    <w:p w:rsidR="00FA33C4" w:rsidRDefault="00FA33C4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3 /три/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92466C" w:rsidRDefault="0074798A" w:rsidP="00FA33C4">
      <w:pPr>
        <w:shd w:val="clear" w:color="auto" w:fill="FFFFFF"/>
        <w:spacing w:before="2" w:line="319" w:lineRule="exact"/>
        <w:ind w:left="550" w:right="2592"/>
        <w:rPr>
          <w:rStyle w:val="Hyperlink"/>
          <w:lang w:val="bg-BG"/>
        </w:rPr>
      </w:pPr>
      <w:hyperlink r:id="rId12" w:history="1">
        <w:r w:rsidR="003057A5" w:rsidRPr="003057A5">
          <w:rPr>
            <w:color w:val="0000FF"/>
            <w:u w:val="single"/>
          </w:rPr>
          <w:t>http://netimoti.net/add.php</w:t>
        </w:r>
      </w:hyperlink>
      <w:r w:rsidR="00EB1E80">
        <w:rPr>
          <w:color w:val="0000FF"/>
          <w:u w:val="single"/>
          <w:lang w:val="bg-BG"/>
        </w:rPr>
        <w:t xml:space="preserve">; </w:t>
      </w:r>
      <w:hyperlink r:id="rId13" w:history="1">
        <w:r w:rsidR="00EB1E80">
          <w:rPr>
            <w:rStyle w:val="Hyperlink"/>
          </w:rPr>
          <w:t>https://lot.bg/items/pomesheniya_pod_naem_223441</w:t>
        </w:r>
      </w:hyperlink>
    </w:p>
    <w:p w:rsidR="001C7A8B" w:rsidRPr="001C7A8B" w:rsidRDefault="001C7A8B" w:rsidP="00FA33C4">
      <w:pPr>
        <w:shd w:val="clear" w:color="auto" w:fill="FFFFFF"/>
        <w:spacing w:before="2" w:line="319" w:lineRule="exact"/>
        <w:ind w:left="550" w:right="2592"/>
        <w:rPr>
          <w:rStyle w:val="Hyperlink"/>
          <w:lang w:val="bg-BG"/>
        </w:rPr>
      </w:pPr>
    </w:p>
    <w:p w:rsidR="001C7A8B" w:rsidRPr="001C7A8B" w:rsidRDefault="001C7A8B" w:rsidP="001C7A8B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proofErr w:type="gramStart"/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2.1 </w:t>
      </w:r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>1</w:t>
      </w:r>
      <w:proofErr w:type="gramEnd"/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брой помещение с о</w:t>
      </w:r>
      <w:r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бща площ:</w:t>
      </w:r>
      <w:r w:rsidRPr="001C7A8B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Pr="001C7A8B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37,72</w:t>
      </w:r>
      <w:r w:rsidRPr="001C7A8B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кв.м.</w:t>
      </w:r>
    </w:p>
    <w:p w:rsidR="001C7A8B" w:rsidRPr="009A4D08" w:rsidRDefault="001C7A8B" w:rsidP="001C7A8B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 лошо</w:t>
      </w:r>
    </w:p>
    <w:p w:rsidR="001C7A8B" w:rsidRDefault="001C7A8B" w:rsidP="001C7A8B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1C7A8B" w:rsidRDefault="001C7A8B" w:rsidP="001C7A8B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Предназначение: производствена и/или складова дейност.</w:t>
      </w:r>
    </w:p>
    <w:p w:rsidR="001C7A8B" w:rsidRDefault="001C7A8B" w:rsidP="001C7A8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3 /три/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1C7A8B" w:rsidRDefault="001C7A8B" w:rsidP="001C7A8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hyperlink r:id="rId14" w:history="1">
        <w:r w:rsidR="00841C39" w:rsidRPr="00841C39">
          <w:rPr>
            <w:color w:val="0000FF"/>
            <w:u w:val="single"/>
          </w:rPr>
          <w:t>https://lot.bg/items/pomesheniya_pod_naem_223571</w:t>
        </w:r>
      </w:hyperlink>
      <w:bookmarkStart w:id="0" w:name="_GoBack"/>
      <w:bookmarkEnd w:id="0"/>
    </w:p>
    <w:p w:rsidR="001C7A8B" w:rsidRPr="00EB1E80" w:rsidRDefault="001C7A8B" w:rsidP="00FA33C4">
      <w:pPr>
        <w:shd w:val="clear" w:color="auto" w:fill="FFFFFF"/>
        <w:spacing w:before="2" w:line="319" w:lineRule="exact"/>
        <w:ind w:left="550" w:right="2592"/>
        <w:rPr>
          <w:color w:val="0000FF"/>
          <w:u w:val="single"/>
          <w:lang w:val="bg-BG"/>
        </w:rPr>
      </w:pPr>
    </w:p>
    <w:p w:rsidR="0060354A" w:rsidRDefault="001C7A8B" w:rsidP="0060354A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>
        <w:rPr>
          <w:rFonts w:ascii="Arial" w:hAnsi="Arial" w:cs="Arial"/>
          <w:b/>
          <w:color w:val="000000"/>
          <w:spacing w:val="6"/>
          <w:sz w:val="22"/>
          <w:szCs w:val="22"/>
        </w:rPr>
        <w:t>3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. </w:t>
      </w:r>
      <w:r w:rsidR="00C04CB2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Недвижим имот</w:t>
      </w:r>
      <w:r w:rsidR="0060354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 w:rsidR="00C04CB2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="0060354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60354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C04CB2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="0060354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F832AA" w:rsidRDefault="00F832AA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</w:p>
    <w:p w:rsidR="00B83B7C" w:rsidRPr="00FA33C4" w:rsidRDefault="001C7A8B" w:rsidP="00BC5A5A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</w:rPr>
      </w:pPr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>3.1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A33C4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Ап. № </w:t>
      </w:r>
      <w:r w:rsidR="00FA33C4"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>5</w:t>
      </w:r>
    </w:p>
    <w:p w:rsidR="00307C80" w:rsidRPr="00F832AA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2042BF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C04CB2">
        <w:rPr>
          <w:rFonts w:ascii="Arial" w:hAnsi="Arial" w:cs="Arial"/>
          <w:color w:val="000000"/>
          <w:spacing w:val="1"/>
          <w:sz w:val="22"/>
          <w:szCs w:val="22"/>
          <w:lang w:val="bg-BG"/>
        </w:rPr>
        <w:t>40</w:t>
      </w:r>
      <w:r w:rsidR="0060354A"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 w:rsidR="00C04CB2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втори</w:t>
      </w:r>
      <w:r w:rsidR="0060354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</w:t>
      </w:r>
      <w:r w:rsidR="00D2186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2650F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зад</w:t>
      </w:r>
      <w:r w:rsidR="00C04CB2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оволително</w:t>
      </w:r>
    </w:p>
    <w:p w:rsidR="00FA33C4" w:rsidRPr="00FA33C4" w:rsidRDefault="00FA33C4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Предназначение: жилищна площ.</w:t>
      </w:r>
    </w:p>
    <w:p w:rsidR="00FA33C4" w:rsidRDefault="0060354A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</w:t>
      </w:r>
      <w:r w:rsidR="00B83B7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0,5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/ </w:t>
      </w:r>
      <w:r w:rsidR="00B83B7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50 евроцента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/</w:t>
      </w:r>
      <w:r w:rsidR="00304AD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</w:t>
      </w:r>
      <w:r w:rsidR="00304AD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304AD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за служители на БАН ;</w:t>
      </w:r>
    </w:p>
    <w:p w:rsidR="00304AD1" w:rsidRDefault="00FA33C4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1 евро/едно/ евро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кв. м.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без ДДС– за кандидати, извън системата на БАН.</w:t>
      </w:r>
    </w:p>
    <w:p w:rsidR="00C15E3D" w:rsidRDefault="00C15E3D" w:rsidP="00304AD1">
      <w:pPr>
        <w:shd w:val="clear" w:color="auto" w:fill="FFFFFF"/>
        <w:spacing w:before="2" w:line="319" w:lineRule="exact"/>
        <w:ind w:left="550" w:right="2592"/>
        <w:rPr>
          <w:rStyle w:val="Hyperlink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Публикувано и на: </w:t>
      </w:r>
      <w:hyperlink r:id="rId15" w:history="1">
        <w:r w:rsidR="00F251B6">
          <w:rPr>
            <w:rStyle w:val="Hyperlink"/>
          </w:rPr>
          <w:t>http://netimoti.net/details.php?offers=19498</w:t>
        </w:r>
      </w:hyperlink>
    </w:p>
    <w:p w:rsidR="00C266BF" w:rsidRDefault="00C266BF" w:rsidP="00304AD1">
      <w:pPr>
        <w:shd w:val="clear" w:color="auto" w:fill="FFFFFF"/>
        <w:spacing w:before="2" w:line="319" w:lineRule="exact"/>
        <w:ind w:left="550" w:right="2592"/>
        <w:rPr>
          <w:rStyle w:val="Hyperlink"/>
        </w:rPr>
      </w:pPr>
    </w:p>
    <w:p w:rsidR="00C266BF" w:rsidRPr="00FA33C4" w:rsidRDefault="001C7A8B" w:rsidP="00C266BF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>3.2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C266BF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Ап. № </w:t>
      </w:r>
      <w:r w:rsidR="00FA33C4" w:rsidRPr="001C7A8B">
        <w:rPr>
          <w:rFonts w:ascii="Arial" w:hAnsi="Arial" w:cs="Arial"/>
          <w:b/>
          <w:color w:val="000000"/>
          <w:spacing w:val="-3"/>
          <w:sz w:val="22"/>
          <w:szCs w:val="22"/>
        </w:rPr>
        <w:t>5</w:t>
      </w:r>
      <w:r w:rsidR="00FA33C4" w:rsidRPr="001C7A8B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а</w:t>
      </w:r>
    </w:p>
    <w:p w:rsidR="00C266BF" w:rsidRPr="00F832AA" w:rsidRDefault="00C266BF" w:rsidP="00C266B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40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C266BF" w:rsidRDefault="00C266BF" w:rsidP="00C266BF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втори етаж.</w:t>
      </w:r>
    </w:p>
    <w:p w:rsidR="00C266BF" w:rsidRDefault="00C266BF" w:rsidP="00C266BF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задоволително</w:t>
      </w:r>
    </w:p>
    <w:p w:rsidR="00FA33C4" w:rsidRPr="00FA33C4" w:rsidRDefault="00FA33C4" w:rsidP="00C266BF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Предназначение: жилищна площ.</w:t>
      </w:r>
    </w:p>
    <w:p w:rsidR="00FA33C4" w:rsidRDefault="00FA33C4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0,5/ 50 евроцента/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за служители на БАН ;</w:t>
      </w:r>
    </w:p>
    <w:p w:rsidR="00FA33C4" w:rsidRDefault="00FA33C4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1 евро/едно/ евро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за кв. м.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без ДДС – за кандидати, извън системата на БАН.</w:t>
      </w:r>
    </w:p>
    <w:p w:rsidR="00C266BF" w:rsidRPr="00C15E3D" w:rsidRDefault="00C266BF" w:rsidP="00C266BF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Публикувано и на: </w:t>
      </w:r>
      <w:hyperlink r:id="rId16" w:history="1">
        <w:r w:rsidR="00F251B6">
          <w:rPr>
            <w:rStyle w:val="Hyperlink"/>
          </w:rPr>
          <w:t>http://netimoti.net/details.php?offers=19499</w:t>
        </w:r>
      </w:hyperlink>
    </w:p>
    <w:p w:rsidR="00C266BF" w:rsidRPr="00C15E3D" w:rsidRDefault="00C266BF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290D7A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7"/>
      <w:footerReference w:type="default" r:id="rId18"/>
      <w:headerReference w:type="first" r:id="rId19"/>
      <w:footerReference w:type="first" r:id="rId20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8A" w:rsidRDefault="0074798A">
      <w:r>
        <w:separator/>
      </w:r>
    </w:p>
  </w:endnote>
  <w:endnote w:type="continuationSeparator" w:id="0">
    <w:p w:rsidR="0074798A" w:rsidRDefault="0074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41C39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41C39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8A" w:rsidRDefault="0074798A">
      <w:r>
        <w:separator/>
      </w:r>
    </w:p>
  </w:footnote>
  <w:footnote w:type="continuationSeparator" w:id="0">
    <w:p w:rsidR="0074798A" w:rsidRDefault="0074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3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2"/>
  </w:num>
  <w:num w:numId="2">
    <w:abstractNumId w:val="2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4"/>
  </w:num>
  <w:num w:numId="22">
    <w:abstractNumId w:val="15"/>
  </w:num>
  <w:num w:numId="23">
    <w:abstractNumId w:val="23"/>
  </w:num>
  <w:num w:numId="24">
    <w:abstractNumId w:val="19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A3979"/>
    <w:rsid w:val="000C486A"/>
    <w:rsid w:val="000F3A20"/>
    <w:rsid w:val="001114F9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4D5F"/>
    <w:rsid w:val="00233022"/>
    <w:rsid w:val="00236640"/>
    <w:rsid w:val="002650F8"/>
    <w:rsid w:val="002651F4"/>
    <w:rsid w:val="00275283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1023"/>
    <w:rsid w:val="004C752A"/>
    <w:rsid w:val="004D083E"/>
    <w:rsid w:val="004D08A7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3C1A"/>
    <w:rsid w:val="005F6163"/>
    <w:rsid w:val="006001F9"/>
    <w:rsid w:val="0060354A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10AA2"/>
    <w:rsid w:val="00724F10"/>
    <w:rsid w:val="007336E2"/>
    <w:rsid w:val="0074798A"/>
    <w:rsid w:val="007533EC"/>
    <w:rsid w:val="007561AB"/>
    <w:rsid w:val="00780E4D"/>
    <w:rsid w:val="00794906"/>
    <w:rsid w:val="007C44C5"/>
    <w:rsid w:val="00813090"/>
    <w:rsid w:val="0083694C"/>
    <w:rsid w:val="00841C39"/>
    <w:rsid w:val="00854585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B58"/>
    <w:rsid w:val="009A1BE7"/>
    <w:rsid w:val="009A4D08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53FCE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.bg/items/pomesheniya_pod_naem_2234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timoti.net/add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timoti.net/details.php?offers=1949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.bg/user/b_user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timoti.net/details.php?offers=19498" TargetMode="External"/><Relationship Id="rId10" Type="http://schemas.openxmlformats.org/officeDocument/2006/relationships/hyperlink" Target="https://lot.bg/user/b_user.ph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t.bg/user/b_user.php" TargetMode="External"/><Relationship Id="rId14" Type="http://schemas.openxmlformats.org/officeDocument/2006/relationships/hyperlink" Target="https://lot.bg/items/pomesheniya_pod_naem_22357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8B89-32FD-4BA7-A2A7-89954C9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598</Words>
  <Characters>3410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10</cp:revision>
  <cp:lastPrinted>2020-02-20T07:39:00Z</cp:lastPrinted>
  <dcterms:created xsi:type="dcterms:W3CDTF">2020-08-05T09:31:00Z</dcterms:created>
  <dcterms:modified xsi:type="dcterms:W3CDTF">2020-08-10T09:02:00Z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