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C4F02E" w14:textId="77777777" w:rsidR="00C44D15" w:rsidRPr="0019356F" w:rsidRDefault="00C44D15" w:rsidP="00C44D15">
      <w:pPr>
        <w:jc w:val="center"/>
        <w:rPr>
          <w:rFonts w:ascii="Palatino Linotype" w:hAnsi="Palatino Linotype" w:cs="Palatino Linotype"/>
          <w:b/>
          <w:i/>
          <w:caps/>
          <w:color w:val="1F3864" w:themeColor="accent5" w:themeShade="80"/>
          <w:sz w:val="40"/>
          <w:szCs w:val="40"/>
        </w:rPr>
      </w:pPr>
      <w:r w:rsidRPr="0019356F">
        <w:rPr>
          <w:rFonts w:ascii="Palatino Linotype" w:hAnsi="Palatino Linotype" w:cs="Palatino Linotype"/>
          <w:b/>
          <w:i/>
          <w:caps/>
          <w:color w:val="1F3864" w:themeColor="accent5" w:themeShade="80"/>
          <w:sz w:val="40"/>
          <w:szCs w:val="40"/>
        </w:rPr>
        <w:t>Българска Академия на Науките</w:t>
      </w:r>
    </w:p>
    <w:p w14:paraId="503EE9AE" w14:textId="71C2D6ED" w:rsidR="007A0A66" w:rsidRPr="0019356F" w:rsidRDefault="007A0A66" w:rsidP="00C44D15">
      <w:pPr>
        <w:jc w:val="center"/>
        <w:rPr>
          <w:rFonts w:ascii="Palatino Linotype" w:hAnsi="Palatino Linotype" w:cs="Palatino Linotype"/>
          <w:b/>
          <w:i/>
          <w:caps/>
          <w:color w:val="1F3864" w:themeColor="accent5" w:themeShade="80"/>
          <w:sz w:val="40"/>
          <w:szCs w:val="40"/>
        </w:rPr>
      </w:pPr>
    </w:p>
    <w:p w14:paraId="1897914E" w14:textId="5537072D" w:rsidR="00C44D15" w:rsidRPr="0019356F" w:rsidRDefault="00C44D15" w:rsidP="00C44D15">
      <w:pPr>
        <w:jc w:val="center"/>
        <w:rPr>
          <w:rFonts w:ascii="Palatino Linotype" w:hAnsi="Palatino Linotype" w:cs="Palatino Linotype"/>
          <w:b/>
          <w:i/>
          <w:color w:val="1F3864" w:themeColor="accent5" w:themeShade="80"/>
          <w:sz w:val="44"/>
          <w:szCs w:val="40"/>
        </w:rPr>
      </w:pPr>
      <w:r w:rsidRPr="0019356F">
        <w:rPr>
          <w:rFonts w:ascii="Palatino Linotype" w:hAnsi="Palatino Linotype" w:cs="Palatino Linotype"/>
          <w:b/>
          <w:i/>
          <w:color w:val="1F3864" w:themeColor="accent5" w:themeShade="80"/>
          <w:sz w:val="44"/>
          <w:szCs w:val="40"/>
        </w:rPr>
        <w:t xml:space="preserve">ИНСТИТУТ ПО БИОЛОГИЯ И ИМУНОЛОГИЯ НА РАЗМНОЖАВАНЕТО </w:t>
      </w:r>
    </w:p>
    <w:p w14:paraId="09AE0FB1" w14:textId="3DEC2558" w:rsidR="00C44D15" w:rsidRPr="0019356F" w:rsidRDefault="00C44D15" w:rsidP="00C44D15">
      <w:pPr>
        <w:jc w:val="center"/>
        <w:rPr>
          <w:rFonts w:ascii="Palatino Linotype" w:hAnsi="Palatino Linotype" w:cs="Palatino Linotype"/>
          <w:b/>
          <w:i/>
          <w:color w:val="1F3864" w:themeColor="accent5" w:themeShade="80"/>
          <w:sz w:val="44"/>
          <w:szCs w:val="40"/>
        </w:rPr>
      </w:pPr>
      <w:r w:rsidRPr="0019356F">
        <w:rPr>
          <w:rFonts w:ascii="Palatino Linotype" w:hAnsi="Palatino Linotype" w:cs="Palatino Linotype"/>
          <w:b/>
          <w:i/>
          <w:color w:val="1F3864" w:themeColor="accent5" w:themeShade="80"/>
          <w:sz w:val="44"/>
          <w:szCs w:val="40"/>
        </w:rPr>
        <w:t>„Акад. К. Братанов”</w:t>
      </w:r>
    </w:p>
    <w:p w14:paraId="759CAF2C" w14:textId="4DFE8A6B" w:rsidR="00C44D15" w:rsidRPr="0019356F" w:rsidRDefault="00C44D15" w:rsidP="00C44D15">
      <w:pPr>
        <w:jc w:val="center"/>
        <w:rPr>
          <w:rFonts w:ascii="Palatino Linotype" w:hAnsi="Palatino Linotype" w:cs="Palatino Linotype"/>
          <w:b/>
          <w:i/>
          <w:color w:val="1F3864" w:themeColor="accent5" w:themeShade="80"/>
          <w:sz w:val="48"/>
          <w:szCs w:val="48"/>
        </w:rPr>
      </w:pPr>
    </w:p>
    <w:p w14:paraId="16F91BD4" w14:textId="7FF2C447" w:rsidR="00631FB2" w:rsidRPr="0019356F" w:rsidRDefault="00631FB2" w:rsidP="00C44D15">
      <w:pPr>
        <w:jc w:val="center"/>
        <w:rPr>
          <w:rFonts w:ascii="Palatino Linotype" w:hAnsi="Palatino Linotype" w:cs="Palatino Linotype"/>
          <w:b/>
          <w:i/>
          <w:color w:val="1F3864" w:themeColor="accent5" w:themeShade="80"/>
          <w:sz w:val="48"/>
          <w:szCs w:val="48"/>
        </w:rPr>
      </w:pPr>
    </w:p>
    <w:p w14:paraId="6DAD5CC5" w14:textId="3B1B2403" w:rsidR="00631FB2" w:rsidRPr="0019356F" w:rsidRDefault="00D228E9" w:rsidP="00C44D15">
      <w:pPr>
        <w:jc w:val="center"/>
        <w:rPr>
          <w:rFonts w:ascii="Palatino Linotype" w:hAnsi="Palatino Linotype" w:cs="Palatino Linotype"/>
          <w:b/>
          <w:i/>
          <w:color w:val="1F3864" w:themeColor="accent5" w:themeShade="80"/>
          <w:sz w:val="48"/>
          <w:szCs w:val="48"/>
        </w:rPr>
      </w:pPr>
      <w:r>
        <w:rPr>
          <w:noProof/>
        </w:rPr>
        <w:drawing>
          <wp:anchor distT="0" distB="0" distL="114300" distR="114300" simplePos="0" relativeHeight="251665408" behindDoc="1" locked="0" layoutInCell="1" allowOverlap="1" wp14:anchorId="1D38D2AF" wp14:editId="60476247">
            <wp:simplePos x="0" y="0"/>
            <wp:positionH relativeFrom="column">
              <wp:posOffset>-453228</wp:posOffset>
            </wp:positionH>
            <wp:positionV relativeFrom="paragraph">
              <wp:posOffset>259207</wp:posOffset>
            </wp:positionV>
            <wp:extent cx="4912242" cy="5000837"/>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6405" t="14766" r="47264" b="37296"/>
                    <a:stretch/>
                  </pic:blipFill>
                  <pic:spPr bwMode="auto">
                    <a:xfrm>
                      <a:off x="0" y="0"/>
                      <a:ext cx="4914589" cy="50032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CCD9B8" w14:textId="5B3C8F4F" w:rsidR="00631FB2" w:rsidRPr="0019356F" w:rsidRDefault="00631FB2" w:rsidP="00C44D15">
      <w:pPr>
        <w:jc w:val="center"/>
        <w:rPr>
          <w:rFonts w:ascii="Palatino Linotype" w:hAnsi="Palatino Linotype" w:cs="Palatino Linotype"/>
          <w:b/>
          <w:i/>
          <w:color w:val="1F3864" w:themeColor="accent5" w:themeShade="80"/>
          <w:sz w:val="48"/>
          <w:szCs w:val="48"/>
        </w:rPr>
      </w:pPr>
    </w:p>
    <w:p w14:paraId="03C92DE8" w14:textId="1FEA5E22" w:rsidR="00C44D15" w:rsidRPr="0019356F" w:rsidRDefault="00C44D15" w:rsidP="00C44D15">
      <w:pPr>
        <w:spacing w:line="360" w:lineRule="auto"/>
        <w:ind w:left="360"/>
        <w:jc w:val="center"/>
        <w:rPr>
          <w:rFonts w:ascii="Palatino Linotype" w:hAnsi="Palatino Linotype" w:cs="Palatino Linotype"/>
          <w:b/>
          <w:i/>
          <w:caps/>
          <w:color w:val="1F3864" w:themeColor="accent5" w:themeShade="80"/>
          <w:sz w:val="72"/>
          <w:szCs w:val="72"/>
        </w:rPr>
      </w:pPr>
      <w:r w:rsidRPr="0019356F">
        <w:rPr>
          <w:rFonts w:ascii="Palatino Linotype" w:hAnsi="Palatino Linotype" w:cs="Palatino Linotype"/>
          <w:b/>
          <w:i/>
          <w:caps/>
          <w:color w:val="1F3864" w:themeColor="accent5" w:themeShade="80"/>
          <w:sz w:val="72"/>
          <w:szCs w:val="72"/>
        </w:rPr>
        <w:t>ГОДИШЕН Отчет</w:t>
      </w:r>
    </w:p>
    <w:p w14:paraId="57F2CA63" w14:textId="77777777" w:rsidR="00631FB2" w:rsidRPr="0019356F" w:rsidRDefault="00631FB2" w:rsidP="00C44D15">
      <w:pPr>
        <w:ind w:left="360"/>
        <w:jc w:val="center"/>
        <w:rPr>
          <w:rFonts w:ascii="Palatino Linotype" w:hAnsi="Palatino Linotype" w:cs="Palatino Linotype"/>
          <w:b/>
          <w:i/>
          <w:color w:val="1F3864" w:themeColor="accent5" w:themeShade="80"/>
          <w:sz w:val="52"/>
          <w:szCs w:val="52"/>
        </w:rPr>
      </w:pPr>
    </w:p>
    <w:p w14:paraId="184B1F25" w14:textId="77777777" w:rsidR="00C44D15" w:rsidRPr="0019356F" w:rsidRDefault="00C44D15" w:rsidP="00C44D15">
      <w:pPr>
        <w:ind w:left="360"/>
        <w:jc w:val="center"/>
        <w:rPr>
          <w:rFonts w:ascii="Palatino Linotype" w:hAnsi="Palatino Linotype" w:cs="Palatino Linotype"/>
          <w:b/>
          <w:i/>
          <w:color w:val="1F3864" w:themeColor="accent5" w:themeShade="80"/>
          <w:sz w:val="52"/>
          <w:szCs w:val="52"/>
        </w:rPr>
      </w:pPr>
      <w:r w:rsidRPr="0019356F">
        <w:rPr>
          <w:rFonts w:ascii="Palatino Linotype" w:hAnsi="Palatino Linotype" w:cs="Palatino Linotype"/>
          <w:b/>
          <w:i/>
          <w:color w:val="1F3864" w:themeColor="accent5" w:themeShade="80"/>
          <w:sz w:val="52"/>
          <w:szCs w:val="52"/>
        </w:rPr>
        <w:lastRenderedPageBreak/>
        <w:t xml:space="preserve">за научноизследователската, учебната и финансова дейност на ИБИР – БАН </w:t>
      </w:r>
    </w:p>
    <w:p w14:paraId="14F6867E" w14:textId="77777777" w:rsidR="00C44D15" w:rsidRPr="0019356F" w:rsidRDefault="00C44D15" w:rsidP="00C44D15">
      <w:pPr>
        <w:jc w:val="center"/>
        <w:rPr>
          <w:rFonts w:ascii="Palatino Linotype" w:hAnsi="Palatino Linotype" w:cs="Palatino Linotype"/>
          <w:b/>
          <w:i/>
          <w:color w:val="1F3864" w:themeColor="accent5" w:themeShade="80"/>
          <w:sz w:val="48"/>
          <w:szCs w:val="48"/>
        </w:rPr>
      </w:pPr>
    </w:p>
    <w:p w14:paraId="50923E27" w14:textId="77777777" w:rsidR="00631FB2" w:rsidRPr="0019356F" w:rsidRDefault="00631FB2" w:rsidP="00C44D15">
      <w:pPr>
        <w:jc w:val="center"/>
        <w:rPr>
          <w:rFonts w:ascii="Palatino Linotype" w:hAnsi="Palatino Linotype" w:cs="Palatino Linotype"/>
          <w:b/>
          <w:i/>
          <w:color w:val="1F3864" w:themeColor="accent5" w:themeShade="80"/>
          <w:sz w:val="48"/>
          <w:szCs w:val="48"/>
        </w:rPr>
      </w:pPr>
    </w:p>
    <w:p w14:paraId="156748B8" w14:textId="77777777" w:rsidR="00631FB2" w:rsidRPr="0019356F" w:rsidRDefault="00631FB2" w:rsidP="00C44D15">
      <w:pPr>
        <w:jc w:val="center"/>
        <w:rPr>
          <w:rFonts w:ascii="Palatino Linotype" w:hAnsi="Palatino Linotype" w:cs="Palatino Linotype"/>
          <w:b/>
          <w:i/>
          <w:color w:val="1F3864" w:themeColor="accent5" w:themeShade="80"/>
          <w:sz w:val="48"/>
          <w:szCs w:val="48"/>
        </w:rPr>
      </w:pPr>
    </w:p>
    <w:p w14:paraId="0829ACF0" w14:textId="741980EF" w:rsidR="00D228E9" w:rsidRDefault="00D228E9" w:rsidP="00D228E9">
      <w:pPr>
        <w:tabs>
          <w:tab w:val="center" w:pos="4536"/>
          <w:tab w:val="left" w:pos="6714"/>
        </w:tabs>
        <w:spacing w:after="160" w:line="259" w:lineRule="auto"/>
        <w:rPr>
          <w:rFonts w:ascii="Palatino Linotype" w:hAnsi="Palatino Linotype" w:cs="Palatino Linotype"/>
          <w:i/>
          <w:color w:val="1F3864" w:themeColor="accent5" w:themeShade="80"/>
          <w:sz w:val="52"/>
          <w:szCs w:val="52"/>
        </w:rPr>
      </w:pPr>
      <w:r>
        <w:rPr>
          <w:rFonts w:ascii="Palatino Linotype" w:hAnsi="Palatino Linotype" w:cs="Palatino Linotype"/>
          <w:b/>
          <w:i/>
          <w:color w:val="1F3864" w:themeColor="accent5" w:themeShade="80"/>
          <w:sz w:val="52"/>
          <w:szCs w:val="52"/>
        </w:rPr>
        <w:tab/>
      </w:r>
      <w:r w:rsidR="00C44D15" w:rsidRPr="0019356F">
        <w:rPr>
          <w:rFonts w:ascii="Palatino Linotype" w:hAnsi="Palatino Linotype" w:cs="Palatino Linotype"/>
          <w:b/>
          <w:i/>
          <w:color w:val="1F3864" w:themeColor="accent5" w:themeShade="80"/>
          <w:sz w:val="52"/>
          <w:szCs w:val="52"/>
        </w:rPr>
        <w:t>за 201</w:t>
      </w:r>
      <w:r w:rsidR="00890634">
        <w:rPr>
          <w:rFonts w:ascii="Palatino Linotype" w:hAnsi="Palatino Linotype" w:cs="Palatino Linotype"/>
          <w:b/>
          <w:i/>
          <w:color w:val="1F3864" w:themeColor="accent5" w:themeShade="80"/>
          <w:sz w:val="52"/>
          <w:szCs w:val="52"/>
          <w:lang w:val="en-US"/>
        </w:rPr>
        <w:t>9</w:t>
      </w:r>
      <w:r w:rsidR="00C44D15" w:rsidRPr="0019356F">
        <w:rPr>
          <w:rFonts w:ascii="Palatino Linotype" w:hAnsi="Palatino Linotype" w:cs="Palatino Linotype"/>
          <w:b/>
          <w:i/>
          <w:color w:val="1F3864" w:themeColor="accent5" w:themeShade="80"/>
          <w:sz w:val="52"/>
          <w:szCs w:val="52"/>
        </w:rPr>
        <w:t xml:space="preserve"> г.</w:t>
      </w:r>
      <w:r>
        <w:rPr>
          <w:rFonts w:ascii="Palatino Linotype" w:hAnsi="Palatino Linotype" w:cs="Palatino Linotype"/>
          <w:b/>
          <w:i/>
          <w:color w:val="1F3864" w:themeColor="accent5" w:themeShade="80"/>
          <w:sz w:val="52"/>
          <w:szCs w:val="52"/>
        </w:rPr>
        <w:tab/>
      </w:r>
    </w:p>
    <w:p w14:paraId="365D798F" w14:textId="32587FC0" w:rsidR="0024262C" w:rsidRPr="00D228E9" w:rsidRDefault="0024262C">
      <w:pPr>
        <w:spacing w:after="160" w:line="259" w:lineRule="auto"/>
        <w:rPr>
          <w:noProof/>
        </w:rPr>
      </w:pPr>
      <w:r>
        <w:rPr>
          <w:rFonts w:ascii="Palatino Linotype" w:hAnsi="Palatino Linotype" w:cs="Palatino Linotype"/>
          <w:i/>
          <w:color w:val="1F3864" w:themeColor="accent5" w:themeShade="80"/>
          <w:sz w:val="52"/>
          <w:szCs w:val="52"/>
        </w:rPr>
        <w:br w:type="page"/>
      </w:r>
    </w:p>
    <w:p w14:paraId="3B0D3E10" w14:textId="77777777" w:rsidR="00DB0EB2" w:rsidRPr="00616358" w:rsidRDefault="00452F9C" w:rsidP="00C44D15">
      <w:pPr>
        <w:jc w:val="center"/>
        <w:rPr>
          <w:b/>
          <w:sz w:val="28"/>
          <w:lang w:val="en-US"/>
        </w:rPr>
      </w:pPr>
      <w:r w:rsidRPr="0019356F">
        <w:rPr>
          <w:b/>
          <w:sz w:val="28"/>
        </w:rPr>
        <w:lastRenderedPageBreak/>
        <w:t>ГОДИШЕН ДОКЛАД НА ИБИР-БАН, 201</w:t>
      </w:r>
      <w:r w:rsidR="00890634">
        <w:rPr>
          <w:b/>
          <w:sz w:val="28"/>
          <w:lang w:val="en-US"/>
        </w:rPr>
        <w:t>9</w:t>
      </w:r>
    </w:p>
    <w:p w14:paraId="0612C0DC" w14:textId="77777777" w:rsidR="00452F9C" w:rsidRPr="0019356F" w:rsidRDefault="00452F9C" w:rsidP="00452F9C"/>
    <w:p w14:paraId="187D719F" w14:textId="77777777" w:rsidR="00452F9C" w:rsidRPr="00D55643" w:rsidRDefault="00452F9C" w:rsidP="007E0C33">
      <w:pPr>
        <w:pStyle w:val="ListParagraph"/>
        <w:ind w:left="360"/>
        <w:rPr>
          <w:b/>
        </w:rPr>
      </w:pPr>
      <w:r w:rsidRPr="00D55643">
        <w:rPr>
          <w:b/>
        </w:rPr>
        <w:t>ПРОБЛЕМАТИКА НА ЗВЕНОТО</w:t>
      </w:r>
    </w:p>
    <w:p w14:paraId="1F7C8EFF" w14:textId="77777777" w:rsidR="00452F9C" w:rsidRPr="00D55643" w:rsidRDefault="00452F9C" w:rsidP="007E0C33">
      <w:pPr>
        <w:pStyle w:val="ListParagraph"/>
        <w:ind w:left="792"/>
        <w:jc w:val="both"/>
      </w:pPr>
      <w:r w:rsidRPr="00D55643">
        <w:rPr>
          <w:b/>
        </w:rPr>
        <w:t>Преглед на изпълнението на целите (стратегически и оперативни) на звеното</w:t>
      </w:r>
      <w:r w:rsidRPr="00D55643">
        <w:t xml:space="preserve">, </w:t>
      </w:r>
      <w:r w:rsidRPr="00D55643">
        <w:rPr>
          <w:b/>
          <w:u w:val="single"/>
        </w:rPr>
        <w:t>оценка и анализ на постигнатите резултати</w:t>
      </w:r>
      <w:r w:rsidRPr="00D55643">
        <w:rPr>
          <w:b/>
        </w:rPr>
        <w:t xml:space="preserve"> и на перспективите на звеното в съответствие с неговата мисия и приоритети, съобразени с утвърдените научни тематики</w:t>
      </w:r>
      <w:r w:rsidRPr="00D55643">
        <w:t xml:space="preserve"> </w:t>
      </w:r>
    </w:p>
    <w:p w14:paraId="088682E3" w14:textId="77777777" w:rsidR="00DD6C62" w:rsidRPr="00D55643" w:rsidRDefault="00DD6C62" w:rsidP="00DD6C62">
      <w:pPr>
        <w:pStyle w:val="ListParagraph"/>
        <w:ind w:left="792"/>
        <w:jc w:val="both"/>
      </w:pPr>
    </w:p>
    <w:p w14:paraId="2B58056C" w14:textId="7501C9BB" w:rsidR="001F75FE" w:rsidRPr="00EA0AF9" w:rsidRDefault="00C83B55" w:rsidP="00DD6C62">
      <w:pPr>
        <w:pStyle w:val="ListParagraph"/>
        <w:spacing w:line="276" w:lineRule="auto"/>
        <w:ind w:left="0" w:right="23" w:firstLine="420"/>
        <w:jc w:val="both"/>
        <w:rPr>
          <w:bCs/>
          <w:snapToGrid w:val="0"/>
          <w:lang w:eastAsia="fr-FR"/>
        </w:rPr>
      </w:pPr>
      <w:r w:rsidRPr="00EA0AF9">
        <w:t xml:space="preserve">ИБИР-БАН е утвърден научен център и извършва фундаментални и приложни научни изследвания, както и образователна дейност в областта на биология и имунология на размножаването при животните и човека. ИБИР–БАН е институт - инициатор на направлението “Имунология на репродукцията” и </w:t>
      </w:r>
      <w:r w:rsidR="001018B1" w:rsidRPr="00EA0AF9">
        <w:t xml:space="preserve">заедно с Нобеловия лауреат проф. Робърт Едуардс </w:t>
      </w:r>
      <w:r w:rsidR="00EA33DC" w:rsidRPr="00EA0AF9">
        <w:t xml:space="preserve">е учредител на Международния Координационен Комитет по Имунолгия на репродукцията. ИБИР е </w:t>
      </w:r>
      <w:r w:rsidRPr="00EA0AF9">
        <w:t xml:space="preserve">един от пионерите </w:t>
      </w:r>
      <w:r w:rsidR="00EA33DC" w:rsidRPr="00EA0AF9">
        <w:t xml:space="preserve">в Европа по </w:t>
      </w:r>
      <w:r w:rsidRPr="00EA0AF9">
        <w:t xml:space="preserve">въвеждането на ембриотрансфера и криопрезервацията на гамети в развъждането на селскостопански животни. </w:t>
      </w:r>
      <w:r w:rsidR="004B2092" w:rsidRPr="00EA0AF9">
        <w:t>ИБИР – БАН е водеща научна организ</w:t>
      </w:r>
      <w:r w:rsidR="00EA0AF9" w:rsidRPr="00EA0AF9">
        <w:t>а</w:t>
      </w:r>
      <w:r w:rsidR="004B2092" w:rsidRPr="00EA0AF9">
        <w:t xml:space="preserve">ция </w:t>
      </w:r>
      <w:r w:rsidRPr="00EA0AF9">
        <w:t xml:space="preserve">в националното научно пространство </w:t>
      </w:r>
      <w:r w:rsidR="004B2092" w:rsidRPr="00EA0AF9">
        <w:t xml:space="preserve">по отношение на изследванията свързани с биологията и имунологията на размножаването, отразяващи </w:t>
      </w:r>
      <w:r w:rsidR="00266B91" w:rsidRPr="00EA0AF9">
        <w:t xml:space="preserve">научните приоритети на БАН и Националната програма за развитие на науката. </w:t>
      </w:r>
      <w:r w:rsidR="00EA0533" w:rsidRPr="00EA0AF9">
        <w:rPr>
          <w:bCs/>
          <w:snapToGrid w:val="0"/>
          <w:lang w:eastAsia="fr-FR"/>
        </w:rPr>
        <w:t xml:space="preserve">Като научноизследователска организация, </w:t>
      </w:r>
      <w:r w:rsidRPr="00EA0AF9">
        <w:rPr>
          <w:bCs/>
          <w:snapToGrid w:val="0"/>
          <w:lang w:eastAsia="fr-FR"/>
        </w:rPr>
        <w:t>ИБИР</w:t>
      </w:r>
      <w:r w:rsidR="00EA0533" w:rsidRPr="00EA0AF9">
        <w:rPr>
          <w:bCs/>
          <w:snapToGrid w:val="0"/>
          <w:lang w:eastAsia="fr-FR"/>
        </w:rPr>
        <w:t>-БАН</w:t>
      </w:r>
      <w:r w:rsidRPr="00EA0AF9">
        <w:rPr>
          <w:bCs/>
          <w:snapToGrid w:val="0"/>
          <w:lang w:eastAsia="fr-FR"/>
        </w:rPr>
        <w:t xml:space="preserve"> е </w:t>
      </w:r>
      <w:r w:rsidR="00EA0533" w:rsidRPr="00EA0AF9">
        <w:rPr>
          <w:bCs/>
          <w:snapToGrid w:val="0"/>
          <w:lang w:eastAsia="fr-FR"/>
        </w:rPr>
        <w:t>институция</w:t>
      </w:r>
      <w:r w:rsidR="00EA0AF9">
        <w:rPr>
          <w:bCs/>
          <w:snapToGrid w:val="0"/>
          <w:lang w:eastAsia="fr-FR"/>
        </w:rPr>
        <w:t>,</w:t>
      </w:r>
      <w:r w:rsidR="00EA0533" w:rsidRPr="00EA0AF9">
        <w:rPr>
          <w:bCs/>
          <w:snapToGrid w:val="0"/>
          <w:lang w:eastAsia="fr-FR"/>
        </w:rPr>
        <w:t xml:space="preserve"> осъществяваща фундаментални и индустриални научни изследвания в областта на репродукцията, като разпространява резултатите от тях посредством преподавателска работа, публикуване или трансфер на технологии (Регламент ЕС 651/2014). </w:t>
      </w:r>
      <w:r w:rsidR="00610F29" w:rsidRPr="00EA0AF9">
        <w:rPr>
          <w:bCs/>
          <w:i/>
          <w:snapToGrid w:val="0"/>
          <w:lang w:eastAsia="fr-FR"/>
        </w:rPr>
        <w:t>Стратегически</w:t>
      </w:r>
      <w:r w:rsidR="00B27FA8" w:rsidRPr="00EA0AF9">
        <w:rPr>
          <w:bCs/>
          <w:i/>
          <w:snapToGrid w:val="0"/>
          <w:lang w:eastAsia="fr-FR"/>
        </w:rPr>
        <w:t>те</w:t>
      </w:r>
      <w:r w:rsidR="00610F29" w:rsidRPr="00EA0AF9">
        <w:rPr>
          <w:bCs/>
          <w:i/>
          <w:snapToGrid w:val="0"/>
          <w:lang w:eastAsia="fr-FR"/>
        </w:rPr>
        <w:t xml:space="preserve"> цели</w:t>
      </w:r>
      <w:r w:rsidR="00610F29" w:rsidRPr="00EA0AF9">
        <w:rPr>
          <w:bCs/>
          <w:snapToGrid w:val="0"/>
          <w:lang w:eastAsia="fr-FR"/>
        </w:rPr>
        <w:t xml:space="preserve"> на ИБИР са</w:t>
      </w:r>
      <w:r w:rsidR="003A4CC3" w:rsidRPr="00EA0AF9">
        <w:rPr>
          <w:bCs/>
          <w:snapToGrid w:val="0"/>
          <w:lang w:eastAsia="fr-FR"/>
        </w:rPr>
        <w:t xml:space="preserve"> разширяването на научното познание и разработката на технологии</w:t>
      </w:r>
      <w:r w:rsidR="007E0C33" w:rsidRPr="00EA0AF9">
        <w:rPr>
          <w:bCs/>
          <w:snapToGrid w:val="0"/>
          <w:lang w:val="en-US" w:eastAsia="fr-FR"/>
        </w:rPr>
        <w:t>,</w:t>
      </w:r>
      <w:r w:rsidR="003A4CC3" w:rsidRPr="00EA0AF9">
        <w:rPr>
          <w:bCs/>
          <w:snapToGrid w:val="0"/>
          <w:lang w:eastAsia="fr-FR"/>
        </w:rPr>
        <w:t xml:space="preserve"> свързани с проблемите на репродукцията, биологията на развитието и столовите клетки, онкогенезата и криобиологията, представляващи изключително </w:t>
      </w:r>
      <w:r w:rsidR="000A35C1" w:rsidRPr="00EA0AF9">
        <w:rPr>
          <w:bCs/>
          <w:snapToGrid w:val="0"/>
          <w:lang w:eastAsia="fr-FR"/>
        </w:rPr>
        <w:t>социално предизвикателств</w:t>
      </w:r>
      <w:r w:rsidR="007E0C33" w:rsidRPr="00EA0AF9">
        <w:rPr>
          <w:bCs/>
          <w:snapToGrid w:val="0"/>
          <w:lang w:eastAsia="fr-FR"/>
        </w:rPr>
        <w:t>о</w:t>
      </w:r>
      <w:r w:rsidR="000A35C1" w:rsidRPr="00EA0AF9">
        <w:rPr>
          <w:bCs/>
          <w:snapToGrid w:val="0"/>
          <w:lang w:eastAsia="fr-FR"/>
        </w:rPr>
        <w:t xml:space="preserve"> </w:t>
      </w:r>
      <w:r w:rsidR="00B91C09" w:rsidRPr="00EA0AF9">
        <w:rPr>
          <w:bCs/>
          <w:snapToGrid w:val="0"/>
          <w:lang w:eastAsia="fr-FR"/>
        </w:rPr>
        <w:t xml:space="preserve">пред Европейската и особено пред българската </w:t>
      </w:r>
      <w:r w:rsidR="007E0C33" w:rsidRPr="00EA0AF9">
        <w:rPr>
          <w:bCs/>
          <w:snapToGrid w:val="0"/>
          <w:lang w:eastAsia="fr-FR"/>
        </w:rPr>
        <w:t>общност</w:t>
      </w:r>
      <w:r w:rsidR="00B91C09" w:rsidRPr="00EA0AF9">
        <w:rPr>
          <w:bCs/>
          <w:snapToGrid w:val="0"/>
          <w:lang w:eastAsia="fr-FR"/>
        </w:rPr>
        <w:t xml:space="preserve">, във връзка с повишеното застаряване на населението и рязко намаления прираст. Във връзка с тях, ИБИР има поставени следните </w:t>
      </w:r>
      <w:r w:rsidR="00B91C09" w:rsidRPr="00EA0AF9">
        <w:rPr>
          <w:bCs/>
          <w:i/>
          <w:snapToGrid w:val="0"/>
          <w:lang w:eastAsia="fr-FR"/>
        </w:rPr>
        <w:t>оперативни цели</w:t>
      </w:r>
      <w:r w:rsidR="00B91C09" w:rsidRPr="00EA0AF9">
        <w:rPr>
          <w:bCs/>
          <w:snapToGrid w:val="0"/>
          <w:lang w:eastAsia="fr-FR"/>
        </w:rPr>
        <w:t xml:space="preserve"> </w:t>
      </w:r>
      <w:r w:rsidR="008A36C8" w:rsidRPr="00EA0AF9">
        <w:rPr>
          <w:bCs/>
          <w:snapToGrid w:val="0"/>
          <w:lang w:eastAsia="fr-FR"/>
        </w:rPr>
        <w:t>–</w:t>
      </w:r>
      <w:r w:rsidR="00B91C09" w:rsidRPr="00EA0AF9">
        <w:rPr>
          <w:bCs/>
          <w:snapToGrid w:val="0"/>
          <w:lang w:eastAsia="fr-FR"/>
        </w:rPr>
        <w:t xml:space="preserve"> </w:t>
      </w:r>
      <w:r w:rsidR="001F75FE" w:rsidRPr="00EA0AF9">
        <w:rPr>
          <w:bCs/>
          <w:snapToGrid w:val="0"/>
          <w:lang w:eastAsia="fr-FR"/>
        </w:rPr>
        <w:t xml:space="preserve">задълбочаване и повишаване на качеството на </w:t>
      </w:r>
      <w:r w:rsidR="008A36C8" w:rsidRPr="00EA0AF9">
        <w:rPr>
          <w:bCs/>
          <w:snapToGrid w:val="0"/>
          <w:lang w:eastAsia="fr-FR"/>
        </w:rPr>
        <w:t xml:space="preserve">провеждане на </w:t>
      </w:r>
      <w:r w:rsidR="008061D6" w:rsidRPr="00EA0AF9">
        <w:rPr>
          <w:bCs/>
          <w:snapToGrid w:val="0"/>
          <w:lang w:eastAsia="fr-FR"/>
        </w:rPr>
        <w:t>медико-биологичн</w:t>
      </w:r>
      <w:r w:rsidR="001F75FE" w:rsidRPr="00EA0AF9">
        <w:rPr>
          <w:bCs/>
          <w:snapToGrid w:val="0"/>
          <w:lang w:eastAsia="fr-FR"/>
        </w:rPr>
        <w:t>и</w:t>
      </w:r>
      <w:r w:rsidR="008061D6" w:rsidRPr="00EA0AF9">
        <w:rPr>
          <w:bCs/>
          <w:snapToGrid w:val="0"/>
          <w:lang w:eastAsia="fr-FR"/>
        </w:rPr>
        <w:t xml:space="preserve"> </w:t>
      </w:r>
      <w:r w:rsidR="008A36C8" w:rsidRPr="00EA0AF9">
        <w:rPr>
          <w:bCs/>
          <w:snapToGrid w:val="0"/>
          <w:lang w:eastAsia="fr-FR"/>
        </w:rPr>
        <w:t xml:space="preserve">изследвания </w:t>
      </w:r>
      <w:r w:rsidR="001F75FE" w:rsidRPr="00EA0AF9">
        <w:rPr>
          <w:bCs/>
          <w:snapToGrid w:val="0"/>
          <w:lang w:eastAsia="fr-FR"/>
        </w:rPr>
        <w:t xml:space="preserve">с фундаментален и приложен – транслируем характер по отношение на </w:t>
      </w:r>
      <w:r w:rsidRPr="00EA0AF9">
        <w:rPr>
          <w:bCs/>
          <w:snapToGrid w:val="0"/>
          <w:lang w:eastAsia="fr-FR"/>
        </w:rPr>
        <w:t>инфертилитет</w:t>
      </w:r>
      <w:r w:rsidR="001F75FE" w:rsidRPr="00EA0AF9">
        <w:rPr>
          <w:bCs/>
          <w:snapToGrid w:val="0"/>
          <w:lang w:eastAsia="fr-FR"/>
        </w:rPr>
        <w:t>а</w:t>
      </w:r>
      <w:r w:rsidR="007E0C33" w:rsidRPr="00EA0AF9">
        <w:rPr>
          <w:bCs/>
          <w:snapToGrid w:val="0"/>
          <w:lang w:eastAsia="fr-FR"/>
        </w:rPr>
        <w:t>,</w:t>
      </w:r>
      <w:r w:rsidRPr="00EA0AF9">
        <w:rPr>
          <w:bCs/>
          <w:snapToGrid w:val="0"/>
          <w:lang w:eastAsia="fr-FR"/>
        </w:rPr>
        <w:t xml:space="preserve"> основан на биологични и/или имунологични причини</w:t>
      </w:r>
      <w:r w:rsidR="002D43F9" w:rsidRPr="00EA0AF9">
        <w:rPr>
          <w:bCs/>
          <w:snapToGrid w:val="0"/>
          <w:lang w:eastAsia="fr-FR"/>
        </w:rPr>
        <w:t xml:space="preserve"> и при двата пола</w:t>
      </w:r>
      <w:r w:rsidRPr="00EA0AF9">
        <w:rPr>
          <w:bCs/>
          <w:snapToGrid w:val="0"/>
          <w:lang w:eastAsia="fr-FR"/>
        </w:rPr>
        <w:t>, имплантация</w:t>
      </w:r>
      <w:r w:rsidR="001F75FE" w:rsidRPr="00EA0AF9">
        <w:rPr>
          <w:bCs/>
          <w:snapToGrid w:val="0"/>
          <w:lang w:eastAsia="fr-FR"/>
        </w:rPr>
        <w:t>та</w:t>
      </w:r>
      <w:r w:rsidRPr="00EA0AF9">
        <w:rPr>
          <w:bCs/>
          <w:snapToGrid w:val="0"/>
          <w:lang w:eastAsia="fr-FR"/>
        </w:rPr>
        <w:t xml:space="preserve"> и</w:t>
      </w:r>
      <w:r w:rsidR="001F75FE" w:rsidRPr="00EA0AF9">
        <w:rPr>
          <w:bCs/>
          <w:snapToGrid w:val="0"/>
          <w:lang w:eastAsia="fr-FR"/>
        </w:rPr>
        <w:t xml:space="preserve"> </w:t>
      </w:r>
      <w:r w:rsidRPr="00EA0AF9">
        <w:rPr>
          <w:bCs/>
          <w:snapToGrid w:val="0"/>
          <w:lang w:eastAsia="fr-FR"/>
        </w:rPr>
        <w:t>ембриогенеза</w:t>
      </w:r>
      <w:r w:rsidR="001F75FE" w:rsidRPr="00EA0AF9">
        <w:rPr>
          <w:bCs/>
          <w:snapToGrid w:val="0"/>
          <w:lang w:eastAsia="fr-FR"/>
        </w:rPr>
        <w:t>та, ролята на</w:t>
      </w:r>
      <w:r w:rsidR="00306B5E" w:rsidRPr="00EA0AF9">
        <w:rPr>
          <w:bCs/>
          <w:snapToGrid w:val="0"/>
          <w:lang w:eastAsia="fr-FR"/>
        </w:rPr>
        <w:t xml:space="preserve"> </w:t>
      </w:r>
      <w:r w:rsidRPr="00EA0AF9">
        <w:rPr>
          <w:bCs/>
          <w:snapToGrid w:val="0"/>
          <w:lang w:eastAsia="fr-FR"/>
        </w:rPr>
        <w:t>стволови</w:t>
      </w:r>
      <w:r w:rsidR="001F75FE" w:rsidRPr="00EA0AF9">
        <w:rPr>
          <w:bCs/>
          <w:snapToGrid w:val="0"/>
          <w:lang w:eastAsia="fr-FR"/>
        </w:rPr>
        <w:t>те</w:t>
      </w:r>
      <w:r w:rsidRPr="00EA0AF9">
        <w:rPr>
          <w:bCs/>
          <w:snapToGrid w:val="0"/>
          <w:lang w:eastAsia="fr-FR"/>
        </w:rPr>
        <w:t xml:space="preserve"> клетки</w:t>
      </w:r>
      <w:r w:rsidR="001F75FE" w:rsidRPr="00EA0AF9">
        <w:rPr>
          <w:bCs/>
          <w:snapToGrid w:val="0"/>
          <w:lang w:eastAsia="fr-FR"/>
        </w:rPr>
        <w:t xml:space="preserve"> в репродукцията и онкогенезата</w:t>
      </w:r>
      <w:r w:rsidR="0030270C" w:rsidRPr="00EA0AF9">
        <w:rPr>
          <w:bCs/>
          <w:snapToGrid w:val="0"/>
          <w:lang w:eastAsia="fr-FR"/>
        </w:rPr>
        <w:t>. ИБИР-БАН разшири и осъвремени фундаменталното ниво на изследваните проблеми в област репродукция през последните няколко години: изследвания на вродената имунна сигнализация и автофагията, и ролята им в мъжкия инферти</w:t>
      </w:r>
      <w:r w:rsidR="007E0C33" w:rsidRPr="00EA0AF9">
        <w:rPr>
          <w:bCs/>
          <w:snapToGrid w:val="0"/>
          <w:lang w:eastAsia="fr-FR"/>
        </w:rPr>
        <w:t>л</w:t>
      </w:r>
      <w:r w:rsidR="0030270C" w:rsidRPr="00EA0AF9">
        <w:rPr>
          <w:bCs/>
          <w:snapToGrid w:val="0"/>
          <w:lang w:eastAsia="fr-FR"/>
        </w:rPr>
        <w:t>итет, промени в механизмите на епигенетичната регулация на гени</w:t>
      </w:r>
      <w:r w:rsidR="007E0C33" w:rsidRPr="00EA0AF9">
        <w:rPr>
          <w:bCs/>
          <w:snapToGrid w:val="0"/>
          <w:lang w:eastAsia="fr-FR"/>
        </w:rPr>
        <w:t>,</w:t>
      </w:r>
      <w:r w:rsidR="0030270C" w:rsidRPr="00EA0AF9">
        <w:rPr>
          <w:bCs/>
          <w:snapToGrid w:val="0"/>
          <w:lang w:eastAsia="fr-FR"/>
        </w:rPr>
        <w:t xml:space="preserve"> свързани с онкогенезата и репродукцията, изследване на механизмите на действие клинично значими пептиди с имуномодулиращи свойства, роля на НК и Т-регулаторните клетки в имплантацията. Значително бе повишен методологичния инструментариум в отговор на поставените предизвикателства: разработване на клетъчни моделни системи с помощта на геномно редактиране и секвениране от трето поколени</w:t>
      </w:r>
      <w:r w:rsidR="007E0C33" w:rsidRPr="00EA0AF9">
        <w:rPr>
          <w:bCs/>
          <w:snapToGrid w:val="0"/>
          <w:lang w:eastAsia="fr-FR"/>
        </w:rPr>
        <w:t>е,</w:t>
      </w:r>
      <w:r w:rsidR="0030270C" w:rsidRPr="00EA0AF9">
        <w:rPr>
          <w:bCs/>
          <w:snapToGrid w:val="0"/>
          <w:lang w:eastAsia="fr-FR"/>
        </w:rPr>
        <w:t xml:space="preserve"> целящо директен епигенетичен и транскриптомен анализ. </w:t>
      </w:r>
      <w:r w:rsidR="00907019" w:rsidRPr="00EA0AF9">
        <w:rPr>
          <w:bCs/>
          <w:snapToGrid w:val="0"/>
          <w:lang w:eastAsia="fr-FR"/>
        </w:rPr>
        <w:t xml:space="preserve">Разширен бе обхватът на изследвания </w:t>
      </w:r>
      <w:r w:rsidR="007E0C33" w:rsidRPr="00EA0AF9">
        <w:rPr>
          <w:bCs/>
          <w:snapToGrid w:val="0"/>
          <w:lang w:eastAsia="fr-FR"/>
        </w:rPr>
        <w:t xml:space="preserve">- </w:t>
      </w:r>
      <w:r w:rsidR="00907019" w:rsidRPr="00EA0AF9">
        <w:rPr>
          <w:bCs/>
          <w:snapToGrid w:val="0"/>
          <w:lang w:eastAsia="fr-FR"/>
        </w:rPr>
        <w:t xml:space="preserve">от свързани с човека и </w:t>
      </w:r>
      <w:r w:rsidR="007E0C33" w:rsidRPr="00EA0AF9">
        <w:rPr>
          <w:bCs/>
          <w:snapToGrid w:val="0"/>
          <w:lang w:eastAsia="fr-FR"/>
        </w:rPr>
        <w:t xml:space="preserve">селскостопанските животни, </w:t>
      </w:r>
      <w:r w:rsidR="00907019" w:rsidRPr="00EA0AF9">
        <w:rPr>
          <w:bCs/>
          <w:snapToGrid w:val="0"/>
          <w:lang w:eastAsia="fr-FR"/>
        </w:rPr>
        <w:t xml:space="preserve">към такива насочени </w:t>
      </w:r>
      <w:r w:rsidR="00D55643" w:rsidRPr="00EA0AF9">
        <w:rPr>
          <w:bCs/>
          <w:snapToGrid w:val="0"/>
          <w:lang w:eastAsia="fr-FR"/>
        </w:rPr>
        <w:t xml:space="preserve">към </w:t>
      </w:r>
      <w:r w:rsidR="00907019" w:rsidRPr="00EA0AF9">
        <w:rPr>
          <w:bCs/>
          <w:snapToGrid w:val="0"/>
          <w:lang w:eastAsia="fr-FR"/>
        </w:rPr>
        <w:t>дребни домашни животни.</w:t>
      </w:r>
    </w:p>
    <w:p w14:paraId="6AD4DA98" w14:textId="77777777" w:rsidR="00C83B55" w:rsidRPr="00EA0AF9" w:rsidRDefault="00C83B55" w:rsidP="00DD6C62">
      <w:pPr>
        <w:pStyle w:val="ListParagraph"/>
        <w:spacing w:line="276" w:lineRule="auto"/>
        <w:ind w:left="0" w:right="23" w:firstLine="420"/>
        <w:jc w:val="both"/>
        <w:rPr>
          <w:color w:val="C00000"/>
        </w:rPr>
      </w:pPr>
      <w:r w:rsidRPr="00EA0AF9">
        <w:rPr>
          <w:bCs/>
          <w:snapToGrid w:val="0"/>
          <w:lang w:eastAsia="fr-FR"/>
        </w:rPr>
        <w:lastRenderedPageBreak/>
        <w:t>Научните резултати се транслират в практиката, чрез разрабо</w:t>
      </w:r>
      <w:r w:rsidR="00EA0533" w:rsidRPr="00EA0AF9">
        <w:rPr>
          <w:bCs/>
          <w:snapToGrid w:val="0"/>
          <w:lang w:eastAsia="fr-FR"/>
        </w:rPr>
        <w:t xml:space="preserve">тката на маркерна диагностика, </w:t>
      </w:r>
      <w:r w:rsidRPr="00EA0AF9">
        <w:rPr>
          <w:bCs/>
          <w:snapToGrid w:val="0"/>
          <w:lang w:eastAsia="fr-FR"/>
        </w:rPr>
        <w:t xml:space="preserve">модифицирането на методи за криоконсервация на </w:t>
      </w:r>
      <w:r w:rsidR="00EA0533" w:rsidRPr="00EA0AF9">
        <w:rPr>
          <w:bCs/>
          <w:snapToGrid w:val="0"/>
          <w:lang w:eastAsia="fr-FR"/>
        </w:rPr>
        <w:t xml:space="preserve">репродуктивни клетки и тъкани, </w:t>
      </w:r>
      <w:r w:rsidRPr="00EA0AF9">
        <w:rPr>
          <w:bCs/>
          <w:snapToGrid w:val="0"/>
          <w:lang w:eastAsia="fr-FR"/>
        </w:rPr>
        <w:t>техники за асистирана репродукция</w:t>
      </w:r>
      <w:r w:rsidR="00EA0533" w:rsidRPr="00EA0AF9">
        <w:rPr>
          <w:bCs/>
          <w:snapToGrid w:val="0"/>
          <w:lang w:eastAsia="fr-FR"/>
        </w:rPr>
        <w:t>, изолиране и диференциране на мезенхимни стволови клетки</w:t>
      </w:r>
      <w:r w:rsidR="003C31A9" w:rsidRPr="00EA0AF9">
        <w:rPr>
          <w:bCs/>
          <w:snapToGrid w:val="0"/>
          <w:lang w:eastAsia="fr-FR"/>
        </w:rPr>
        <w:t>, тестване и приложение на биологично активни субстанции в репродуктивните биотехнологии.</w:t>
      </w:r>
    </w:p>
    <w:p w14:paraId="02D2FBAC" w14:textId="77777777" w:rsidR="00C83B55" w:rsidRPr="00EA0AF9" w:rsidRDefault="007717FA" w:rsidP="00DD6C62">
      <w:pPr>
        <w:pStyle w:val="ListParagraph"/>
        <w:spacing w:line="276" w:lineRule="auto"/>
        <w:ind w:left="0" w:right="23" w:firstLine="420"/>
        <w:jc w:val="both"/>
      </w:pPr>
      <w:r w:rsidRPr="00EA0AF9">
        <w:t>Индустриалната изследователска</w:t>
      </w:r>
      <w:r w:rsidR="00C83B55" w:rsidRPr="00EA0AF9">
        <w:t xml:space="preserve"> програма на ИБИР </w:t>
      </w:r>
      <w:r w:rsidRPr="00EA0AF9">
        <w:t xml:space="preserve">е насочена </w:t>
      </w:r>
      <w:r w:rsidR="00C83B55" w:rsidRPr="00EA0AF9">
        <w:t xml:space="preserve">в </w:t>
      </w:r>
      <w:r w:rsidRPr="00EA0AF9">
        <w:t>две области</w:t>
      </w:r>
      <w:r w:rsidR="006422BF" w:rsidRPr="00EA0AF9">
        <w:t>:</w:t>
      </w:r>
      <w:r w:rsidR="00EA2CF5" w:rsidRPr="00EA0AF9">
        <w:t xml:space="preserve"> </w:t>
      </w:r>
      <w:r w:rsidR="006422BF" w:rsidRPr="00EA0AF9">
        <w:t>- технологии за асистирана репродукция и криобиология, свързани с криопрезервация на овариални тъкани и гамети,</w:t>
      </w:r>
      <w:r w:rsidR="00C40078" w:rsidRPr="00EA0AF9">
        <w:t xml:space="preserve"> </w:t>
      </w:r>
      <w:r w:rsidR="006422BF" w:rsidRPr="00EA0AF9">
        <w:t xml:space="preserve">оптимизация на технологии за асистирана репродукция, развитие на нови методи за оценка на качество на гаметите и жизнеспособността на ембрионите; </w:t>
      </w:r>
      <w:r w:rsidRPr="00EA0AF9">
        <w:t xml:space="preserve">- </w:t>
      </w:r>
      <w:r w:rsidR="00C83B55" w:rsidRPr="00EA0AF9">
        <w:t xml:space="preserve"> репродукция при животните и технологиите за развъждане</w:t>
      </w:r>
      <w:r w:rsidRPr="00EA0AF9">
        <w:t>,</w:t>
      </w:r>
      <w:r w:rsidR="00C83B55" w:rsidRPr="00EA0AF9">
        <w:t xml:space="preserve"> отговаря</w:t>
      </w:r>
      <w:r w:rsidRPr="00EA0AF9">
        <w:t>ща</w:t>
      </w:r>
      <w:r w:rsidR="00C83B55" w:rsidRPr="00EA0AF9">
        <w:t xml:space="preserve"> на Стратегическата изследователска програма на FABRE-TP</w:t>
      </w:r>
      <w:r w:rsidRPr="00EA0AF9">
        <w:t xml:space="preserve">, </w:t>
      </w:r>
      <w:r w:rsidR="00C83B55" w:rsidRPr="00EA0AF9">
        <w:t>насочена към оптималното използ</w:t>
      </w:r>
      <w:r w:rsidR="007E0C33" w:rsidRPr="00EA0AF9">
        <w:t>ване и възстановяване на селско</w:t>
      </w:r>
      <w:r w:rsidR="00C83B55" w:rsidRPr="00EA0AF9">
        <w:t>стопанските и природните ресурси и под</w:t>
      </w:r>
      <w:r w:rsidRPr="00EA0AF9">
        <w:t>о</w:t>
      </w:r>
      <w:r w:rsidR="006422BF" w:rsidRPr="00EA0AF9">
        <w:t>бряване на качеството на живот</w:t>
      </w:r>
      <w:r w:rsidR="007E0C33" w:rsidRPr="00EA0AF9">
        <w:t>.</w:t>
      </w:r>
    </w:p>
    <w:p w14:paraId="730DB219" w14:textId="60A5061D" w:rsidR="00B95013" w:rsidRPr="00EA0AF9" w:rsidRDefault="008675FA" w:rsidP="00DD6C62">
      <w:pPr>
        <w:pStyle w:val="ListParagraph"/>
        <w:spacing w:line="276" w:lineRule="auto"/>
        <w:ind w:left="0" w:right="23" w:firstLine="420"/>
        <w:jc w:val="both"/>
      </w:pPr>
      <w:r w:rsidRPr="00EA0AF9">
        <w:t xml:space="preserve">За постигане на стратегическите си цели, и създаване на </w:t>
      </w:r>
      <w:r w:rsidR="00E4059C" w:rsidRPr="00EA0AF9">
        <w:t>предпоставки</w:t>
      </w:r>
      <w:r w:rsidRPr="00EA0AF9">
        <w:t xml:space="preserve"> за устойчиво развитие на изследователския процес и адекватно осигуряване на технологичен и човешки ресурс, </w:t>
      </w:r>
      <w:r w:rsidR="00F07D22" w:rsidRPr="00EA0AF9">
        <w:t xml:space="preserve">през 2019 </w:t>
      </w:r>
      <w:r w:rsidR="002569CE" w:rsidRPr="00EA0AF9">
        <w:t xml:space="preserve">ИБИР-БАН </w:t>
      </w:r>
      <w:r w:rsidR="00443419" w:rsidRPr="00EA0AF9">
        <w:t xml:space="preserve">успешно </w:t>
      </w:r>
      <w:r w:rsidR="00F07D22" w:rsidRPr="00EA0AF9">
        <w:t xml:space="preserve">реализира </w:t>
      </w:r>
      <w:r w:rsidR="00443419" w:rsidRPr="00EA0AF9">
        <w:t>участието си</w:t>
      </w:r>
      <w:r w:rsidRPr="00EA0AF9">
        <w:t xml:space="preserve"> в два дългосрочни </w:t>
      </w:r>
      <w:r w:rsidR="00443419" w:rsidRPr="00EA0AF9">
        <w:t>научни</w:t>
      </w:r>
      <w:r w:rsidRPr="00EA0AF9">
        <w:t xml:space="preserve"> проекта</w:t>
      </w:r>
      <w:r w:rsidR="00443419" w:rsidRPr="00EA0AF9">
        <w:t>.</w:t>
      </w:r>
      <w:r w:rsidRPr="00EA0AF9">
        <w:t xml:space="preserve"> </w:t>
      </w:r>
    </w:p>
    <w:p w14:paraId="74EDE29F" w14:textId="7062D9F8" w:rsidR="00F97054" w:rsidRDefault="00443419" w:rsidP="00F97054">
      <w:pPr>
        <w:pStyle w:val="ListParagraph"/>
        <w:numPr>
          <w:ilvl w:val="0"/>
          <w:numId w:val="29"/>
        </w:numPr>
        <w:spacing w:line="276" w:lineRule="auto"/>
        <w:ind w:right="23"/>
        <w:jc w:val="both"/>
      </w:pPr>
      <w:r w:rsidRPr="00F97054">
        <w:t xml:space="preserve">Като част от </w:t>
      </w:r>
      <w:r w:rsidRPr="00F97054">
        <w:rPr>
          <w:b/>
          <w:i/>
        </w:rPr>
        <w:t>Националната пътна карта</w:t>
      </w:r>
      <w:r w:rsidRPr="00F97054">
        <w:t xml:space="preserve"> за научна инфраструктура ИБИР участва като основен партньор в </w:t>
      </w:r>
      <w:r w:rsidRPr="00F97054">
        <w:rPr>
          <w:b/>
        </w:rPr>
        <w:t>„</w:t>
      </w:r>
      <w:r w:rsidR="00B079E6" w:rsidRPr="00F97054">
        <w:rPr>
          <w:b/>
        </w:rPr>
        <w:t>Научна инфраструктура по клетъчни технологии в биомедицината (НИКТБ)</w:t>
      </w:r>
      <w:r w:rsidRPr="00F97054">
        <w:rPr>
          <w:b/>
        </w:rPr>
        <w:t>“</w:t>
      </w:r>
      <w:r w:rsidR="00B079E6" w:rsidRPr="00F97054">
        <w:t xml:space="preserve">, съвместно с </w:t>
      </w:r>
      <w:r w:rsidR="00735EBB" w:rsidRPr="00F97054">
        <w:t xml:space="preserve">коодринатор Софийски университет „Св.Кл.Охридски“ и </w:t>
      </w:r>
      <w:r w:rsidRPr="00F97054">
        <w:t xml:space="preserve">друг основен </w:t>
      </w:r>
      <w:r w:rsidR="00735EBB" w:rsidRPr="00F97054">
        <w:t>партньор</w:t>
      </w:r>
      <w:r w:rsidRPr="00F97054">
        <w:t xml:space="preserve"> - </w:t>
      </w:r>
      <w:r w:rsidR="00735EBB" w:rsidRPr="00F97054">
        <w:t>Институт по биофизика и биомедицински изследвания – БАН</w:t>
      </w:r>
      <w:r w:rsidRPr="00F97054">
        <w:t xml:space="preserve">. Към НИКТБ са присъединени и редица асоциирани партньори - Съвместния геномен център към СУ и </w:t>
      </w:r>
      <w:r w:rsidR="00735EBB" w:rsidRPr="00F97054">
        <w:t>редица центрове за асистирана репродукция.</w:t>
      </w:r>
      <w:r w:rsidR="00CE1CAD" w:rsidRPr="00F97054">
        <w:t xml:space="preserve"> Целта на проект</w:t>
      </w:r>
      <w:r w:rsidRPr="00F97054">
        <w:t>а</w:t>
      </w:r>
      <w:r w:rsidR="00CE1CAD" w:rsidRPr="00F97054">
        <w:t xml:space="preserve"> е осъвременяване на технологичното ниво на изследвания, създаване на дългосрочна програма за развитие на </w:t>
      </w:r>
      <w:r w:rsidRPr="00F97054">
        <w:t>и</w:t>
      </w:r>
      <w:r w:rsidR="00CE1CAD" w:rsidRPr="00F97054">
        <w:t xml:space="preserve">нтердисциплинарни кадри с умения в области с биологично и техническо приложение и осъществяване на рамка за координирани изследвания с фундаментален и транслационен характер в областите репродуктивна и регенеративна медицина, както и </w:t>
      </w:r>
      <w:r w:rsidR="00710A58" w:rsidRPr="00F97054">
        <w:t xml:space="preserve">модели за валидиране на нови решения за </w:t>
      </w:r>
      <w:r w:rsidR="00CE1CAD" w:rsidRPr="00F97054">
        <w:t>онко-терапия.</w:t>
      </w:r>
    </w:p>
    <w:p w14:paraId="43013AA9" w14:textId="77777777" w:rsidR="00F97054" w:rsidRPr="00F97054" w:rsidRDefault="00F97054" w:rsidP="0065152E">
      <w:pPr>
        <w:pStyle w:val="ListParagraph"/>
        <w:spacing w:line="276" w:lineRule="auto"/>
        <w:ind w:left="1500" w:right="23"/>
        <w:jc w:val="both"/>
      </w:pPr>
    </w:p>
    <w:p w14:paraId="22074963" w14:textId="7B069B3E" w:rsidR="002569CE" w:rsidRPr="00F97054" w:rsidRDefault="009D73D1" w:rsidP="00F97054">
      <w:pPr>
        <w:pStyle w:val="ListParagraph"/>
        <w:numPr>
          <w:ilvl w:val="0"/>
          <w:numId w:val="29"/>
        </w:numPr>
        <w:spacing w:line="276" w:lineRule="auto"/>
        <w:ind w:right="23"/>
        <w:jc w:val="both"/>
        <w:rPr>
          <w:strike/>
        </w:rPr>
      </w:pPr>
      <w:r w:rsidRPr="00F97054">
        <w:t xml:space="preserve">ИБИР-БАН е и основен партньор и изпълнител от страна на БАН по </w:t>
      </w:r>
      <w:r w:rsidRPr="00F97054">
        <w:rPr>
          <w:b/>
          <w:i/>
        </w:rPr>
        <w:t>Национална програма</w:t>
      </w:r>
      <w:r w:rsidRPr="00F97054">
        <w:t xml:space="preserve"> за научни изследвания </w:t>
      </w:r>
      <w:r w:rsidR="00466924" w:rsidRPr="00F97054">
        <w:rPr>
          <w:b/>
        </w:rPr>
        <w:t>РЕПРОБИОТЕХ</w:t>
      </w:r>
      <w:r w:rsidR="00726FC6" w:rsidRPr="00F97054">
        <w:t>.</w:t>
      </w:r>
      <w:r w:rsidR="007E0C33" w:rsidRPr="00F97054">
        <w:t xml:space="preserve"> </w:t>
      </w:r>
      <w:r w:rsidR="00466924" w:rsidRPr="00F97054">
        <w:t>Целта на програмата е практическо внедряване на иновации с икономическа ефективност и постигне на ефективно подпомагане на българското животновъдство, ускорено възпроизводство и увеличаване на животинската биомаса за нуждите на населението</w:t>
      </w:r>
      <w:r w:rsidR="00F97054" w:rsidRPr="00F97054">
        <w:rPr>
          <w:strike/>
        </w:rPr>
        <w:t>.</w:t>
      </w:r>
    </w:p>
    <w:p w14:paraId="0C9722C0" w14:textId="77777777" w:rsidR="00B95DF7" w:rsidRPr="00890634" w:rsidRDefault="00B95DF7" w:rsidP="00DD6C62">
      <w:pPr>
        <w:pStyle w:val="ListParagraph"/>
        <w:spacing w:line="276" w:lineRule="auto"/>
        <w:ind w:left="0" w:right="23" w:firstLine="420"/>
        <w:jc w:val="both"/>
        <w:rPr>
          <w:highlight w:val="yellow"/>
        </w:rPr>
      </w:pPr>
    </w:p>
    <w:p w14:paraId="56A1A936" w14:textId="77777777" w:rsidR="00F97054" w:rsidRDefault="00F97054" w:rsidP="007E0C33">
      <w:pPr>
        <w:jc w:val="both"/>
        <w:rPr>
          <w:b/>
        </w:rPr>
      </w:pPr>
    </w:p>
    <w:p w14:paraId="1D1CD3AE" w14:textId="7D76EE52" w:rsidR="00452F9C" w:rsidRPr="00F97054" w:rsidRDefault="00452F9C" w:rsidP="007E0C33">
      <w:pPr>
        <w:jc w:val="both"/>
      </w:pPr>
      <w:r w:rsidRPr="00F97054">
        <w:rPr>
          <w:b/>
        </w:rPr>
        <w:lastRenderedPageBreak/>
        <w:t xml:space="preserve">Изпълнение на </w:t>
      </w:r>
      <w:r w:rsidRPr="00F97054">
        <w:rPr>
          <w:b/>
          <w:i/>
        </w:rPr>
        <w:t>Националната стратегия за развитие на научните изследвания 2020</w:t>
      </w:r>
      <w:r w:rsidRPr="00F97054">
        <w:rPr>
          <w:b/>
        </w:rPr>
        <w:t>.</w:t>
      </w:r>
      <w:r w:rsidRPr="00F97054">
        <w:t xml:space="preserve"> </w:t>
      </w:r>
      <w:r w:rsidRPr="00F97054">
        <w:rPr>
          <w:b/>
        </w:rPr>
        <w:t>Извършени дейности и постигнати резултати по конкретните приоритети</w:t>
      </w:r>
      <w:r w:rsidRPr="00F97054">
        <w:t xml:space="preserve"> </w:t>
      </w:r>
    </w:p>
    <w:p w14:paraId="75F168F7" w14:textId="77777777" w:rsidR="00B10944" w:rsidRPr="00890634" w:rsidRDefault="00B10944" w:rsidP="00B10944">
      <w:pPr>
        <w:pStyle w:val="ListParagraph"/>
        <w:ind w:left="792"/>
        <w:jc w:val="both"/>
        <w:rPr>
          <w:highlight w:val="yellow"/>
        </w:rPr>
      </w:pPr>
    </w:p>
    <w:p w14:paraId="4C3A0D59" w14:textId="2561CFB6" w:rsidR="003948B1" w:rsidRPr="00B43BDC" w:rsidRDefault="00566F07" w:rsidP="00C02AB6">
      <w:pPr>
        <w:pStyle w:val="ListParagraph"/>
        <w:spacing w:line="276" w:lineRule="auto"/>
        <w:ind w:left="0" w:right="23" w:firstLine="420"/>
        <w:contextualSpacing w:val="0"/>
        <w:jc w:val="both"/>
        <w:rPr>
          <w:rFonts w:eastAsiaTheme="minorHAnsi"/>
          <w:lang w:eastAsia="en-US"/>
        </w:rPr>
      </w:pPr>
      <w:r w:rsidRPr="00B43BDC">
        <w:t xml:space="preserve">Дейността на ИБИР-БАН е в съзвучие с </w:t>
      </w:r>
      <w:r w:rsidR="00266B91" w:rsidRPr="00B43BDC">
        <w:t>утвърдените от ОС на БАН мисия и приоритети в направление "</w:t>
      </w:r>
      <w:r w:rsidR="00266B91" w:rsidRPr="00B43BDC">
        <w:rPr>
          <w:i/>
          <w:iCs/>
        </w:rPr>
        <w:t>Биомедицина и качеството на живот</w:t>
      </w:r>
      <w:r w:rsidR="00266B91" w:rsidRPr="00B43BDC">
        <w:t>", хармониз</w:t>
      </w:r>
      <w:r w:rsidRPr="00B43BDC">
        <w:t xml:space="preserve">ирана е </w:t>
      </w:r>
      <w:r w:rsidR="00266B91" w:rsidRPr="00B43BDC">
        <w:t xml:space="preserve">с </w:t>
      </w:r>
      <w:r w:rsidR="006E3857" w:rsidRPr="00B43BDC">
        <w:t xml:space="preserve">новата </w:t>
      </w:r>
      <w:r w:rsidR="00266B91" w:rsidRPr="00B43BDC">
        <w:rPr>
          <w:bCs/>
          <w:i/>
          <w:iCs/>
          <w:snapToGrid w:val="0"/>
          <w:lang w:eastAsia="fr-FR"/>
        </w:rPr>
        <w:t xml:space="preserve">Националната стратегия </w:t>
      </w:r>
      <w:r w:rsidR="006E3857" w:rsidRPr="00B43BDC">
        <w:rPr>
          <w:bCs/>
          <w:i/>
          <w:iCs/>
          <w:snapToGrid w:val="0"/>
          <w:lang w:eastAsia="fr-FR"/>
        </w:rPr>
        <w:t xml:space="preserve">за развитие на научните изследвания </w:t>
      </w:r>
      <w:r w:rsidR="00266B91" w:rsidRPr="00B43BDC">
        <w:rPr>
          <w:bCs/>
          <w:i/>
          <w:iCs/>
          <w:snapToGrid w:val="0"/>
          <w:lang w:eastAsia="fr-FR"/>
        </w:rPr>
        <w:t xml:space="preserve">в България до </w:t>
      </w:r>
      <w:r w:rsidR="006E3857" w:rsidRPr="00B43BDC">
        <w:rPr>
          <w:bCs/>
          <w:i/>
          <w:iCs/>
          <w:snapToGrid w:val="0"/>
          <w:lang w:eastAsia="fr-FR"/>
        </w:rPr>
        <w:t>2025</w:t>
      </w:r>
      <w:r w:rsidR="006E3857" w:rsidRPr="00B43BDC">
        <w:rPr>
          <w:bCs/>
          <w:snapToGrid w:val="0"/>
          <w:lang w:eastAsia="fr-FR"/>
        </w:rPr>
        <w:t xml:space="preserve">, </w:t>
      </w:r>
      <w:r w:rsidR="00F71646" w:rsidRPr="00B43BDC">
        <w:rPr>
          <w:bCs/>
          <w:snapToGrid w:val="0"/>
          <w:lang w:eastAsia="fr-FR"/>
        </w:rPr>
        <w:t xml:space="preserve">с приоритет </w:t>
      </w:r>
      <w:r w:rsidR="00266B91" w:rsidRPr="00B43BDC">
        <w:rPr>
          <w:bCs/>
          <w:snapToGrid w:val="0"/>
          <w:lang w:eastAsia="fr-FR"/>
        </w:rPr>
        <w:t>“</w:t>
      </w:r>
      <w:r w:rsidR="00266B91" w:rsidRPr="00B43BDC">
        <w:rPr>
          <w:bCs/>
          <w:i/>
          <w:iCs/>
          <w:snapToGrid w:val="0"/>
          <w:lang w:eastAsia="fr-FR"/>
        </w:rPr>
        <w:t>Здраве и качество на живот, биотехнологии и екологична храна</w:t>
      </w:r>
      <w:r w:rsidR="00266B91" w:rsidRPr="00B43BDC">
        <w:rPr>
          <w:bCs/>
          <w:snapToGrid w:val="0"/>
          <w:lang w:eastAsia="fr-FR"/>
        </w:rPr>
        <w:t xml:space="preserve">” и </w:t>
      </w:r>
      <w:r w:rsidRPr="00B43BDC">
        <w:rPr>
          <w:bCs/>
          <w:snapToGrid w:val="0"/>
          <w:lang w:eastAsia="fr-FR"/>
        </w:rPr>
        <w:t xml:space="preserve">с </w:t>
      </w:r>
      <w:r w:rsidR="00266B91" w:rsidRPr="00B43BDC">
        <w:rPr>
          <w:bCs/>
          <w:snapToGrid w:val="0"/>
          <w:lang w:eastAsia="fr-FR"/>
        </w:rPr>
        <w:t>програма „</w:t>
      </w:r>
      <w:r w:rsidR="00266B91" w:rsidRPr="00B43BDC">
        <w:rPr>
          <w:bCs/>
          <w:i/>
          <w:iCs/>
          <w:snapToGrid w:val="0"/>
          <w:lang w:eastAsia="fr-FR"/>
        </w:rPr>
        <w:t>Хоризонт 2020</w:t>
      </w:r>
      <w:r w:rsidR="00266B91" w:rsidRPr="00B43BDC">
        <w:rPr>
          <w:bCs/>
          <w:snapToGrid w:val="0"/>
          <w:lang w:eastAsia="fr-FR"/>
        </w:rPr>
        <w:t>“ на ЕК - Рамкова програма за Изследвания и иновации за периода 2014 – 2020, Приоритети: “</w:t>
      </w:r>
      <w:r w:rsidR="00266B91" w:rsidRPr="00B43BDC">
        <w:rPr>
          <w:bCs/>
          <w:i/>
          <w:iCs/>
          <w:snapToGrid w:val="0"/>
          <w:lang w:eastAsia="fr-FR"/>
        </w:rPr>
        <w:t>Здраве, демографски промени, благосъстояние и безопасна храна, устойчиво земеделие и био-икономика</w:t>
      </w:r>
      <w:r w:rsidR="00266B91" w:rsidRPr="00B43BDC">
        <w:rPr>
          <w:bCs/>
          <w:snapToGrid w:val="0"/>
          <w:lang w:eastAsia="fr-FR"/>
        </w:rPr>
        <w:t>”.</w:t>
      </w:r>
      <w:r w:rsidR="00C02AB6" w:rsidRPr="00B43BDC">
        <w:rPr>
          <w:bCs/>
          <w:snapToGrid w:val="0"/>
          <w:lang w:eastAsia="fr-FR"/>
        </w:rPr>
        <w:t xml:space="preserve"> </w:t>
      </w:r>
      <w:r w:rsidR="00266B91" w:rsidRPr="00B43BDC">
        <w:rPr>
          <w:rFonts w:eastAsiaTheme="minorHAnsi"/>
          <w:lang w:eastAsia="en-US"/>
        </w:rPr>
        <w:t xml:space="preserve">С оглед интегрирането в </w:t>
      </w:r>
      <w:r w:rsidR="0057283D" w:rsidRPr="00B43BDC">
        <w:rPr>
          <w:rFonts w:eastAsiaTheme="minorHAnsi"/>
          <w:lang w:eastAsia="en-US"/>
        </w:rPr>
        <w:t>Н</w:t>
      </w:r>
      <w:r w:rsidR="00266B91" w:rsidRPr="00B43BDC">
        <w:rPr>
          <w:rFonts w:eastAsiaTheme="minorHAnsi"/>
          <w:lang w:eastAsia="en-US"/>
        </w:rPr>
        <w:t xml:space="preserve">ационалната стратегия за интелигентна специализация и на </w:t>
      </w:r>
      <w:r w:rsidR="0057283D" w:rsidRPr="00B43BDC">
        <w:rPr>
          <w:rFonts w:eastAsiaTheme="minorHAnsi"/>
          <w:lang w:eastAsia="en-US"/>
        </w:rPr>
        <w:t xml:space="preserve">новите </w:t>
      </w:r>
      <w:r w:rsidR="00266B91" w:rsidRPr="00B43BDC">
        <w:rPr>
          <w:rFonts w:eastAsiaTheme="minorHAnsi"/>
          <w:lang w:eastAsia="en-US"/>
        </w:rPr>
        <w:t>направления</w:t>
      </w:r>
      <w:r w:rsidR="005A586E" w:rsidRPr="00B43BDC">
        <w:rPr>
          <w:rFonts w:eastAsiaTheme="minorHAnsi"/>
          <w:lang w:eastAsia="en-US"/>
        </w:rPr>
        <w:t>,</w:t>
      </w:r>
      <w:r w:rsidR="0057283D" w:rsidRPr="00B43BDC">
        <w:rPr>
          <w:rFonts w:eastAsiaTheme="minorHAnsi"/>
          <w:lang w:eastAsia="en-US"/>
        </w:rPr>
        <w:t xml:space="preserve"> развити </w:t>
      </w:r>
      <w:r w:rsidR="00266B91" w:rsidRPr="00B43BDC">
        <w:rPr>
          <w:rFonts w:eastAsiaTheme="minorHAnsi"/>
          <w:lang w:eastAsia="en-US"/>
        </w:rPr>
        <w:t xml:space="preserve">с инициирането на Програмата на ЕК - Хоризонт 2020, ИБИР </w:t>
      </w:r>
      <w:r w:rsidR="00420A7C" w:rsidRPr="00B43BDC">
        <w:rPr>
          <w:rFonts w:eastAsiaTheme="minorHAnsi"/>
          <w:lang w:eastAsia="en-US"/>
        </w:rPr>
        <w:t xml:space="preserve">вече </w:t>
      </w:r>
      <w:r w:rsidR="00FB2AF7" w:rsidRPr="00B43BDC">
        <w:rPr>
          <w:rFonts w:eastAsiaTheme="minorHAnsi"/>
          <w:b/>
          <w:lang w:eastAsia="en-US"/>
        </w:rPr>
        <w:t>пета</w:t>
      </w:r>
      <w:r w:rsidR="00420A7C" w:rsidRPr="00B43BDC">
        <w:rPr>
          <w:rFonts w:eastAsiaTheme="minorHAnsi"/>
          <w:lang w:eastAsia="en-US"/>
        </w:rPr>
        <w:t xml:space="preserve"> година </w:t>
      </w:r>
      <w:r w:rsidR="00B0023D" w:rsidRPr="00B43BDC">
        <w:rPr>
          <w:rFonts w:eastAsiaTheme="minorHAnsi"/>
          <w:lang w:eastAsia="en-US"/>
        </w:rPr>
        <w:t xml:space="preserve">следва нова актуализирана дългосрочна </w:t>
      </w:r>
      <w:r w:rsidR="00266B91" w:rsidRPr="00B43BDC">
        <w:rPr>
          <w:rFonts w:eastAsiaTheme="minorHAnsi"/>
          <w:lang w:eastAsia="en-US"/>
        </w:rPr>
        <w:t>стратегия за развитие. Новата стратегия</w:t>
      </w:r>
      <w:r w:rsidR="0057283D" w:rsidRPr="00B43BDC">
        <w:rPr>
          <w:rFonts w:eastAsiaTheme="minorHAnsi"/>
          <w:lang w:eastAsia="en-US"/>
        </w:rPr>
        <w:t xml:space="preserve"> </w:t>
      </w:r>
      <w:r w:rsidR="00266B91" w:rsidRPr="00B43BDC">
        <w:rPr>
          <w:rFonts w:eastAsiaTheme="minorHAnsi"/>
          <w:lang w:eastAsia="en-US"/>
        </w:rPr>
        <w:t xml:space="preserve">предвижда </w:t>
      </w:r>
      <w:r w:rsidR="007544D8" w:rsidRPr="00B43BDC">
        <w:rPr>
          <w:rFonts w:eastAsiaTheme="minorHAnsi"/>
          <w:lang w:eastAsia="en-US"/>
        </w:rPr>
        <w:t xml:space="preserve">работа и показатели отговарящи на Европейските и световните критерии, съобразени </w:t>
      </w:r>
      <w:r w:rsidR="005A586E" w:rsidRPr="00B43BDC">
        <w:rPr>
          <w:rFonts w:eastAsiaTheme="minorHAnsi"/>
          <w:lang w:eastAsia="en-US"/>
        </w:rPr>
        <w:t xml:space="preserve">с </w:t>
      </w:r>
      <w:r w:rsidR="007140D1" w:rsidRPr="00B43BDC">
        <w:rPr>
          <w:rFonts w:eastAsiaTheme="minorHAnsi"/>
          <w:lang w:eastAsia="en-US"/>
        </w:rPr>
        <w:t xml:space="preserve">количествените индикативни параметри на </w:t>
      </w:r>
      <w:r w:rsidR="007544D8" w:rsidRPr="00B43BDC">
        <w:rPr>
          <w:rFonts w:eastAsiaTheme="minorHAnsi"/>
          <w:lang w:eastAsia="en-US"/>
        </w:rPr>
        <w:t>националния Правилник за наблюдение на научните организации, ДВ, бр. 72 от 18.09.2015</w:t>
      </w:r>
      <w:r w:rsidR="006E3857" w:rsidRPr="00B43BDC">
        <w:rPr>
          <w:rFonts w:eastAsiaTheme="minorHAnsi"/>
          <w:lang w:eastAsia="en-US"/>
        </w:rPr>
        <w:t>, мярка от</w:t>
      </w:r>
      <w:r w:rsidR="00494162" w:rsidRPr="00B43BDC">
        <w:rPr>
          <w:rFonts w:eastAsiaTheme="minorHAnsi"/>
          <w:lang w:eastAsia="en-US"/>
        </w:rPr>
        <w:t xml:space="preserve"> новата Национална стратегия</w:t>
      </w:r>
      <w:r w:rsidR="00204057" w:rsidRPr="00B43BDC">
        <w:rPr>
          <w:rFonts w:eastAsiaTheme="minorHAnsi"/>
          <w:lang w:eastAsia="en-US"/>
        </w:rPr>
        <w:t>.</w:t>
      </w:r>
      <w:r w:rsidR="006E3857" w:rsidRPr="00B43BDC">
        <w:rPr>
          <w:rFonts w:eastAsiaTheme="minorHAnsi"/>
          <w:lang w:eastAsia="en-US"/>
        </w:rPr>
        <w:t xml:space="preserve"> </w:t>
      </w:r>
      <w:r w:rsidR="007140D1" w:rsidRPr="00B43BDC">
        <w:rPr>
          <w:rFonts w:eastAsiaTheme="minorHAnsi"/>
          <w:lang w:eastAsia="en-US"/>
        </w:rPr>
        <w:t xml:space="preserve">Съгласно стратегията и правилника, ИБИР-БАН </w:t>
      </w:r>
      <w:r w:rsidR="00FB2AF7" w:rsidRPr="00B43BDC">
        <w:rPr>
          <w:rFonts w:eastAsiaTheme="minorHAnsi"/>
          <w:b/>
          <w:lang w:eastAsia="en-US"/>
        </w:rPr>
        <w:t>пета</w:t>
      </w:r>
      <w:r w:rsidR="008E42CF" w:rsidRPr="00B43BDC">
        <w:rPr>
          <w:rFonts w:eastAsiaTheme="minorHAnsi"/>
          <w:lang w:eastAsia="en-US"/>
        </w:rPr>
        <w:t xml:space="preserve"> </w:t>
      </w:r>
      <w:r w:rsidR="007140D1" w:rsidRPr="00B43BDC">
        <w:rPr>
          <w:rFonts w:eastAsiaTheme="minorHAnsi"/>
          <w:lang w:eastAsia="en-US"/>
        </w:rPr>
        <w:t>поредна година публикува статии в престижни международни издания с висок импак фактор</w:t>
      </w:r>
      <w:r w:rsidR="00217959" w:rsidRPr="00B43BDC">
        <w:rPr>
          <w:rFonts w:eastAsiaTheme="minorHAnsi"/>
          <w:lang w:eastAsia="en-US"/>
        </w:rPr>
        <w:t>,</w:t>
      </w:r>
      <w:r w:rsidR="007140D1" w:rsidRPr="00B43BDC">
        <w:rPr>
          <w:rFonts w:eastAsiaTheme="minorHAnsi"/>
          <w:lang w:eastAsia="en-US"/>
        </w:rPr>
        <w:t xml:space="preserve"> </w:t>
      </w:r>
      <w:r w:rsidR="008E42CF" w:rsidRPr="00B43BDC">
        <w:rPr>
          <w:rFonts w:eastAsiaTheme="minorHAnsi"/>
          <w:lang w:eastAsia="en-US"/>
        </w:rPr>
        <w:t xml:space="preserve">някои от </w:t>
      </w:r>
      <w:r w:rsidR="00217959" w:rsidRPr="00B43BDC">
        <w:rPr>
          <w:rFonts w:eastAsiaTheme="minorHAnsi"/>
          <w:lang w:eastAsia="en-US"/>
        </w:rPr>
        <w:t xml:space="preserve">които са и в първите 10% на ранга на списания в съответните тематични области (според глобалния ранг на ISI Web of Science и ранга на списания по тематичните области на Science Journal Rankking SciImago на издателство Elsevier). Достигната е устойчива тенденция през последните </w:t>
      </w:r>
      <w:r w:rsidR="00FB2AF7" w:rsidRPr="00B43BDC">
        <w:rPr>
          <w:rFonts w:eastAsiaTheme="minorHAnsi"/>
          <w:b/>
          <w:lang w:eastAsia="en-US"/>
        </w:rPr>
        <w:t>5</w:t>
      </w:r>
      <w:r w:rsidR="00217959" w:rsidRPr="00B43BDC">
        <w:rPr>
          <w:rFonts w:eastAsiaTheme="minorHAnsi"/>
          <w:lang w:eastAsia="en-US"/>
        </w:rPr>
        <w:t xml:space="preserve"> години и за публикуване на оригинални научни статии с импакт фактор </w:t>
      </w:r>
      <w:r w:rsidR="007140D1" w:rsidRPr="00B43BDC">
        <w:rPr>
          <w:rFonts w:eastAsiaTheme="minorHAnsi"/>
          <w:lang w:eastAsia="en-US"/>
        </w:rPr>
        <w:t xml:space="preserve">(над </w:t>
      </w:r>
      <w:r w:rsidR="00B43BDC">
        <w:rPr>
          <w:rFonts w:eastAsiaTheme="minorHAnsi"/>
          <w:lang w:eastAsia="en-US"/>
        </w:rPr>
        <w:t>2</w:t>
      </w:r>
      <w:r w:rsidR="007140D1" w:rsidRPr="00B43BDC">
        <w:rPr>
          <w:rFonts w:eastAsiaTheme="minorHAnsi"/>
          <w:lang w:eastAsia="en-US"/>
        </w:rPr>
        <w:t>)</w:t>
      </w:r>
      <w:r w:rsidR="00C233B0" w:rsidRPr="00B43BDC">
        <w:rPr>
          <w:rFonts w:eastAsiaTheme="minorHAnsi"/>
          <w:lang w:eastAsia="en-US"/>
        </w:rPr>
        <w:t xml:space="preserve"> и в квартил 1</w:t>
      </w:r>
      <w:r w:rsidR="00C538AF" w:rsidRPr="00B43BDC">
        <w:rPr>
          <w:rFonts w:eastAsiaTheme="minorHAnsi"/>
          <w:lang w:eastAsia="en-US"/>
        </w:rPr>
        <w:t>.</w:t>
      </w:r>
      <w:r w:rsidR="0048555E" w:rsidRPr="00B43BDC">
        <w:rPr>
          <w:rFonts w:eastAsiaTheme="minorHAnsi"/>
          <w:lang w:eastAsia="en-US"/>
        </w:rPr>
        <w:t xml:space="preserve"> </w:t>
      </w:r>
    </w:p>
    <w:p w14:paraId="515A8D06" w14:textId="55260E43" w:rsidR="00615504" w:rsidRPr="00B43BDC" w:rsidRDefault="00A07118" w:rsidP="00C02AB6">
      <w:pPr>
        <w:pStyle w:val="ListParagraph"/>
        <w:spacing w:line="276" w:lineRule="auto"/>
        <w:ind w:left="0" w:right="23" w:firstLine="420"/>
        <w:contextualSpacing w:val="0"/>
        <w:jc w:val="both"/>
        <w:rPr>
          <w:rFonts w:eastAsiaTheme="minorHAnsi"/>
          <w:lang w:eastAsia="en-US"/>
        </w:rPr>
      </w:pPr>
      <w:r w:rsidRPr="00B43BDC">
        <w:rPr>
          <w:rFonts w:eastAsiaTheme="minorHAnsi"/>
          <w:lang w:eastAsia="en-US"/>
        </w:rPr>
        <w:t>ИБИР разшири своето участие в националните донорски програми за наука</w:t>
      </w:r>
      <w:r w:rsidR="003948B1" w:rsidRPr="00B43BDC">
        <w:rPr>
          <w:rFonts w:eastAsiaTheme="minorHAnsi"/>
          <w:lang w:eastAsia="en-US"/>
        </w:rPr>
        <w:t xml:space="preserve"> с участието си по Национална пътна карта за инфрастркутура, Национална научна програма Репробиотех, Национална научна програма „Вихрен“</w:t>
      </w:r>
      <w:r w:rsidRPr="00B43BDC">
        <w:rPr>
          <w:rFonts w:eastAsiaTheme="minorHAnsi"/>
          <w:lang w:eastAsia="en-US"/>
        </w:rPr>
        <w:t xml:space="preserve">, </w:t>
      </w:r>
      <w:r w:rsidR="00DC42BA" w:rsidRPr="00B43BDC">
        <w:rPr>
          <w:rFonts w:eastAsiaTheme="minorHAnsi"/>
          <w:lang w:eastAsia="en-US"/>
        </w:rPr>
        <w:t xml:space="preserve">програмата за подпомагане на млади учени към БАН, </w:t>
      </w:r>
      <w:r w:rsidRPr="00B43BDC">
        <w:rPr>
          <w:rFonts w:eastAsiaTheme="minorHAnsi"/>
          <w:lang w:eastAsia="en-US"/>
        </w:rPr>
        <w:t>актуализира стандартите си за</w:t>
      </w:r>
      <w:r w:rsidR="0057283D" w:rsidRPr="00B43BDC">
        <w:rPr>
          <w:rFonts w:eastAsiaTheme="minorHAnsi"/>
          <w:lang w:eastAsia="en-US"/>
        </w:rPr>
        <w:t xml:space="preserve"> обучение на докторанти и постдокторанти</w:t>
      </w:r>
      <w:r w:rsidR="00E167FC" w:rsidRPr="00B43BDC">
        <w:rPr>
          <w:rFonts w:eastAsiaTheme="minorHAnsi"/>
          <w:lang w:eastAsia="en-US"/>
        </w:rPr>
        <w:t>, получавайки изключително високи оценки в акредитаципнните си оценки на специалностите „имунология“, „физиология на човека и животните“ и „развъждане на селско-стопанските животни“</w:t>
      </w:r>
      <w:r w:rsidR="00266B91" w:rsidRPr="00B43BDC">
        <w:rPr>
          <w:rFonts w:eastAsiaTheme="minorHAnsi"/>
          <w:lang w:eastAsia="en-US"/>
        </w:rPr>
        <w:t xml:space="preserve">. </w:t>
      </w:r>
    </w:p>
    <w:p w14:paraId="19E10323" w14:textId="5F46077F" w:rsidR="00F07D22" w:rsidRPr="008B4233" w:rsidRDefault="00F07D22" w:rsidP="008B4233">
      <w:pPr>
        <w:pStyle w:val="ListParagraph"/>
        <w:spacing w:line="276" w:lineRule="auto"/>
        <w:ind w:left="0" w:right="23" w:firstLine="420"/>
        <w:contextualSpacing w:val="0"/>
        <w:jc w:val="both"/>
        <w:rPr>
          <w:rFonts w:eastAsiaTheme="minorHAnsi"/>
          <w:lang w:eastAsia="en-US"/>
        </w:rPr>
      </w:pPr>
      <w:r w:rsidRPr="008B4233">
        <w:rPr>
          <w:rFonts w:eastAsiaTheme="minorHAnsi"/>
          <w:lang w:eastAsia="en-US"/>
        </w:rPr>
        <w:t>През 2019 трима млади учени от ИБИР</w:t>
      </w:r>
      <w:r w:rsidR="008B4233" w:rsidRPr="008B4233">
        <w:rPr>
          <w:rFonts w:eastAsiaTheme="minorHAnsi"/>
          <w:lang w:eastAsia="en-US"/>
        </w:rPr>
        <w:t xml:space="preserve"> (Мадлена Андреева „Изследване влиянието на породните особености при овце върху криотолерантността на сперматозоидите“; Милена Костадинова „Изследване на растежа на туморни клетки от комерсиални линии при дългосрочно ко-култивиране с мезенхимни стволови клетки“</w:t>
      </w:r>
      <w:r w:rsidR="008B4233">
        <w:rPr>
          <w:rFonts w:eastAsiaTheme="minorHAnsi"/>
          <w:lang w:eastAsia="en-US"/>
        </w:rPr>
        <w:t xml:space="preserve"> и</w:t>
      </w:r>
      <w:r w:rsidR="008B4233" w:rsidRPr="008B4233">
        <w:rPr>
          <w:rFonts w:eastAsiaTheme="minorHAnsi"/>
          <w:lang w:eastAsia="en-US"/>
        </w:rPr>
        <w:t xml:space="preserve"> Цветан Цветков „Семинално плазмени протеини свързани с процеса на капацитация“)</w:t>
      </w:r>
      <w:r w:rsidRPr="008B4233">
        <w:rPr>
          <w:rFonts w:eastAsiaTheme="minorHAnsi"/>
          <w:lang w:eastAsia="en-US"/>
        </w:rPr>
        <w:t xml:space="preserve"> бяха участници/бенефициенти по Национална Програма </w:t>
      </w:r>
      <w:r w:rsidR="00164922" w:rsidRPr="008B4233">
        <w:rPr>
          <w:rFonts w:eastAsiaTheme="minorHAnsi"/>
          <w:lang w:eastAsia="en-US"/>
        </w:rPr>
        <w:t>Млади учени и постокторанти. Анализът на представянето им е удовлетворяващ и мотивира бъдещо участие на по-голям брой млади изследователи от ИБИР</w:t>
      </w:r>
      <w:r w:rsidR="00B65C8E">
        <w:rPr>
          <w:rFonts w:eastAsiaTheme="minorHAnsi"/>
          <w:lang w:eastAsia="en-US"/>
        </w:rPr>
        <w:t xml:space="preserve"> в програмата. Освен конкретните резултати по изследователските им програми, изпълнението на програмта се отчита с 12 конгресни участия и три подготвени публикации</w:t>
      </w:r>
      <w:r w:rsidR="00164922" w:rsidRPr="008B4233">
        <w:rPr>
          <w:rFonts w:eastAsiaTheme="minorHAnsi"/>
          <w:lang w:eastAsia="en-US"/>
        </w:rPr>
        <w:t xml:space="preserve">. </w:t>
      </w:r>
    </w:p>
    <w:p w14:paraId="6AC98AB3" w14:textId="546D194D" w:rsidR="00B65C8E" w:rsidRPr="00B65C8E" w:rsidRDefault="00615504" w:rsidP="00B65C8E">
      <w:pPr>
        <w:pStyle w:val="ListParagraph"/>
        <w:spacing w:line="276" w:lineRule="auto"/>
        <w:ind w:left="0" w:right="23" w:firstLine="420"/>
        <w:contextualSpacing w:val="0"/>
        <w:jc w:val="both"/>
        <w:rPr>
          <w:rFonts w:eastAsiaTheme="minorHAnsi"/>
          <w:lang w:eastAsia="en-US"/>
        </w:rPr>
      </w:pPr>
      <w:r w:rsidRPr="00B43BDC">
        <w:rPr>
          <w:rFonts w:eastAsiaTheme="minorHAnsi"/>
          <w:lang w:eastAsia="en-US"/>
        </w:rPr>
        <w:lastRenderedPageBreak/>
        <w:t xml:space="preserve">ИБИР </w:t>
      </w:r>
      <w:r w:rsidR="000D3611" w:rsidRPr="00B43BDC">
        <w:rPr>
          <w:rFonts w:eastAsiaTheme="minorHAnsi"/>
          <w:lang w:eastAsia="en-US"/>
        </w:rPr>
        <w:t>повиши</w:t>
      </w:r>
      <w:r w:rsidR="008C5EA7" w:rsidRPr="00B43BDC">
        <w:rPr>
          <w:rFonts w:eastAsiaTheme="minorHAnsi"/>
          <w:lang w:eastAsia="en-US"/>
        </w:rPr>
        <w:t xml:space="preserve"> участието си в </w:t>
      </w:r>
      <w:r w:rsidRPr="00B43BDC">
        <w:rPr>
          <w:rFonts w:eastAsiaTheme="minorHAnsi"/>
          <w:lang w:eastAsia="en-US"/>
        </w:rPr>
        <w:t>акции по програма COST на ЕК, разширявайки спектъра си на научни разработки и колаборации, и създаването и участието в нови научни мрежи.</w:t>
      </w:r>
      <w:r w:rsidRPr="00B65C8E">
        <w:rPr>
          <w:rFonts w:eastAsiaTheme="minorHAnsi"/>
          <w:lang w:eastAsia="en-US"/>
        </w:rPr>
        <w:t xml:space="preserve"> </w:t>
      </w:r>
      <w:r w:rsidR="00B65C8E" w:rsidRPr="00B65C8E">
        <w:rPr>
          <w:rFonts w:eastAsiaTheme="minorHAnsi"/>
          <w:lang w:eastAsia="en-US"/>
        </w:rPr>
        <w:t xml:space="preserve">През 2019 </w:t>
      </w:r>
      <w:r w:rsidR="00B65C8E">
        <w:rPr>
          <w:rFonts w:eastAsiaTheme="minorHAnsi"/>
          <w:lang w:eastAsia="en-US"/>
        </w:rPr>
        <w:t xml:space="preserve">от ИБИР бяха подадени и финансирани от ФНИ три нови проекта по </w:t>
      </w:r>
      <w:r w:rsidR="00B65C8E" w:rsidRPr="00B65C8E">
        <w:rPr>
          <w:rFonts w:eastAsiaTheme="minorHAnsi"/>
          <w:lang w:eastAsia="en-US"/>
        </w:rPr>
        <w:t xml:space="preserve">COST Actions 16113 </w:t>
      </w:r>
      <w:r w:rsidR="00B65C8E">
        <w:rPr>
          <w:rFonts w:eastAsiaTheme="minorHAnsi"/>
          <w:lang w:eastAsia="en-US"/>
        </w:rPr>
        <w:t>(</w:t>
      </w:r>
      <w:r w:rsidR="00B65C8E" w:rsidRPr="00B65C8E">
        <w:rPr>
          <w:rFonts w:eastAsiaTheme="minorHAnsi"/>
          <w:lang w:eastAsia="en-US"/>
        </w:rPr>
        <w:t>Национално съфинансиране, проект номер КП-06-KOCT/6</w:t>
      </w:r>
      <w:r w:rsidR="00B65C8E">
        <w:rPr>
          <w:rFonts w:eastAsiaTheme="minorHAnsi"/>
          <w:lang w:eastAsia="en-US"/>
        </w:rPr>
        <w:t>)</w:t>
      </w:r>
      <w:r w:rsidR="00B65C8E" w:rsidRPr="00B65C8E">
        <w:rPr>
          <w:rFonts w:eastAsiaTheme="minorHAnsi"/>
          <w:lang w:eastAsia="en-US"/>
        </w:rPr>
        <w:t>, 16119</w:t>
      </w:r>
      <w:r w:rsidR="00B65C8E">
        <w:rPr>
          <w:rFonts w:eastAsiaTheme="minorHAnsi"/>
          <w:lang w:eastAsia="en-US"/>
        </w:rPr>
        <w:t xml:space="preserve"> (</w:t>
      </w:r>
      <w:r w:rsidR="00B65C8E" w:rsidRPr="00B65C8E">
        <w:rPr>
          <w:rFonts w:eastAsiaTheme="minorHAnsi"/>
          <w:lang w:eastAsia="en-US"/>
        </w:rPr>
        <w:t>Национално съфинансиране, проект номер КП-06-KOCT/</w:t>
      </w:r>
      <w:r w:rsidR="00B65C8E">
        <w:rPr>
          <w:rFonts w:eastAsiaTheme="minorHAnsi"/>
          <w:lang w:eastAsia="en-US"/>
        </w:rPr>
        <w:t>21)</w:t>
      </w:r>
      <w:r w:rsidR="00B65C8E" w:rsidRPr="00B65C8E">
        <w:rPr>
          <w:rFonts w:eastAsiaTheme="minorHAnsi"/>
          <w:lang w:eastAsia="en-US"/>
        </w:rPr>
        <w:t xml:space="preserve"> и 15138 </w:t>
      </w:r>
      <w:r w:rsidR="00B65C8E">
        <w:rPr>
          <w:rFonts w:eastAsiaTheme="minorHAnsi"/>
          <w:lang w:eastAsia="en-US"/>
        </w:rPr>
        <w:t>(</w:t>
      </w:r>
      <w:r w:rsidR="00B65C8E" w:rsidRPr="00B65C8E">
        <w:rPr>
          <w:rFonts w:eastAsiaTheme="minorHAnsi"/>
          <w:lang w:eastAsia="en-US"/>
        </w:rPr>
        <w:t>Национално съфинансиране, проект номер КП-06-KOCT/</w:t>
      </w:r>
      <w:r w:rsidR="00F25718">
        <w:rPr>
          <w:rFonts w:eastAsiaTheme="minorHAnsi"/>
          <w:lang w:eastAsia="en-US"/>
        </w:rPr>
        <w:t>24</w:t>
      </w:r>
      <w:r w:rsidR="00B65C8E" w:rsidRPr="00B65C8E">
        <w:rPr>
          <w:rFonts w:eastAsiaTheme="minorHAnsi"/>
          <w:lang w:eastAsia="en-US"/>
        </w:rPr>
        <w:t>).</w:t>
      </w:r>
    </w:p>
    <w:p w14:paraId="2EE9A489" w14:textId="77777777" w:rsidR="00731C71" w:rsidRPr="00B43BDC" w:rsidRDefault="006E0937" w:rsidP="00C02AB6">
      <w:pPr>
        <w:pStyle w:val="ListParagraph"/>
        <w:spacing w:line="276" w:lineRule="auto"/>
        <w:ind w:left="0" w:right="23" w:firstLine="420"/>
        <w:contextualSpacing w:val="0"/>
        <w:jc w:val="both"/>
        <w:rPr>
          <w:rFonts w:eastAsiaTheme="minorHAnsi"/>
          <w:lang w:eastAsia="en-US"/>
        </w:rPr>
      </w:pPr>
      <w:r w:rsidRPr="00B43BDC">
        <w:rPr>
          <w:rFonts w:eastAsiaTheme="minorHAnsi"/>
          <w:lang w:eastAsia="en-US"/>
        </w:rPr>
        <w:t>Нивото на иновационната дейност също е повишено, започвайки от 2014 год., с подаване на за</w:t>
      </w:r>
      <w:r w:rsidR="00FB2AF7" w:rsidRPr="00B43BDC">
        <w:rPr>
          <w:rFonts w:eastAsiaTheme="minorHAnsi"/>
          <w:lang w:eastAsia="en-US"/>
        </w:rPr>
        <w:t>я</w:t>
      </w:r>
      <w:r w:rsidRPr="00B43BDC">
        <w:rPr>
          <w:rFonts w:eastAsiaTheme="minorHAnsi"/>
          <w:lang w:eastAsia="en-US"/>
        </w:rPr>
        <w:t xml:space="preserve">вка за национален патент, </w:t>
      </w:r>
      <w:r w:rsidR="0040152D" w:rsidRPr="00B43BDC">
        <w:rPr>
          <w:rFonts w:eastAsiaTheme="minorHAnsi"/>
          <w:lang w:eastAsia="en-US"/>
        </w:rPr>
        <w:t>колаборация с национални и чуждестанни индустриални партньори</w:t>
      </w:r>
      <w:r w:rsidR="00C233B0" w:rsidRPr="00B43BDC">
        <w:rPr>
          <w:rFonts w:eastAsiaTheme="minorHAnsi"/>
          <w:lang w:eastAsia="en-US"/>
        </w:rPr>
        <w:t>,</w:t>
      </w:r>
      <w:r w:rsidR="0040152D" w:rsidRPr="00B43BDC">
        <w:rPr>
          <w:rFonts w:eastAsiaTheme="minorHAnsi"/>
          <w:lang w:eastAsia="en-US"/>
        </w:rPr>
        <w:t xml:space="preserve"> с които има </w:t>
      </w:r>
      <w:r w:rsidRPr="00B43BDC">
        <w:rPr>
          <w:rFonts w:eastAsiaTheme="minorHAnsi"/>
          <w:lang w:eastAsia="en-US"/>
        </w:rPr>
        <w:t>изда</w:t>
      </w:r>
      <w:r w:rsidR="0040152D" w:rsidRPr="00B43BDC">
        <w:rPr>
          <w:rFonts w:eastAsiaTheme="minorHAnsi"/>
          <w:lang w:eastAsia="en-US"/>
        </w:rPr>
        <w:t xml:space="preserve">дени </w:t>
      </w:r>
      <w:r w:rsidRPr="00B43BDC">
        <w:rPr>
          <w:rFonts w:eastAsiaTheme="minorHAnsi"/>
          <w:lang w:eastAsia="en-US"/>
        </w:rPr>
        <w:t xml:space="preserve">национален полезен модел </w:t>
      </w:r>
      <w:r w:rsidR="0040152D" w:rsidRPr="00B43BDC">
        <w:rPr>
          <w:rFonts w:eastAsiaTheme="minorHAnsi"/>
          <w:lang w:eastAsia="en-US"/>
        </w:rPr>
        <w:t xml:space="preserve">(2016), </w:t>
      </w:r>
      <w:r w:rsidRPr="00B43BDC">
        <w:rPr>
          <w:rFonts w:eastAsiaTheme="minorHAnsi"/>
          <w:lang w:eastAsia="en-US"/>
        </w:rPr>
        <w:t>светове</w:t>
      </w:r>
      <w:r w:rsidR="00130C92" w:rsidRPr="00B43BDC">
        <w:rPr>
          <w:rFonts w:eastAsiaTheme="minorHAnsi"/>
          <w:lang w:eastAsia="en-US"/>
        </w:rPr>
        <w:t>н</w:t>
      </w:r>
      <w:r w:rsidRPr="00B43BDC">
        <w:rPr>
          <w:rFonts w:eastAsiaTheme="minorHAnsi"/>
          <w:lang w:eastAsia="en-US"/>
        </w:rPr>
        <w:t>/американски и европейски патент</w:t>
      </w:r>
      <w:r w:rsidR="0040152D" w:rsidRPr="00B43BDC">
        <w:rPr>
          <w:rFonts w:eastAsiaTheme="minorHAnsi"/>
          <w:lang w:eastAsia="en-US"/>
        </w:rPr>
        <w:t xml:space="preserve"> (2016)</w:t>
      </w:r>
      <w:r w:rsidR="00F75669" w:rsidRPr="00B43BDC">
        <w:rPr>
          <w:rFonts w:eastAsiaTheme="minorHAnsi"/>
          <w:lang w:eastAsia="en-US"/>
        </w:rPr>
        <w:t xml:space="preserve">, както и </w:t>
      </w:r>
      <w:r w:rsidR="00FB2AF7" w:rsidRPr="00B43BDC">
        <w:rPr>
          <w:rFonts w:eastAsiaTheme="minorHAnsi"/>
          <w:lang w:eastAsia="en-US"/>
        </w:rPr>
        <w:t xml:space="preserve">два </w:t>
      </w:r>
      <w:r w:rsidR="00F75669" w:rsidRPr="00B43BDC">
        <w:rPr>
          <w:rFonts w:eastAsiaTheme="minorHAnsi"/>
          <w:lang w:eastAsia="en-US"/>
        </w:rPr>
        <w:t>нов</w:t>
      </w:r>
      <w:r w:rsidR="00FB2AF7" w:rsidRPr="00B43BDC">
        <w:rPr>
          <w:rFonts w:eastAsiaTheme="minorHAnsi"/>
          <w:lang w:eastAsia="en-US"/>
        </w:rPr>
        <w:t>и</w:t>
      </w:r>
      <w:r w:rsidR="00C233B0" w:rsidRPr="00B43BDC">
        <w:rPr>
          <w:rFonts w:eastAsiaTheme="minorHAnsi"/>
          <w:lang w:eastAsia="en-US"/>
        </w:rPr>
        <w:t xml:space="preserve"> европейски полез</w:t>
      </w:r>
      <w:r w:rsidR="00F75669" w:rsidRPr="00B43BDC">
        <w:rPr>
          <w:rFonts w:eastAsiaTheme="minorHAnsi"/>
          <w:lang w:eastAsia="en-US"/>
        </w:rPr>
        <w:t>н</w:t>
      </w:r>
      <w:r w:rsidR="00FB2AF7" w:rsidRPr="00B43BDC">
        <w:rPr>
          <w:rFonts w:eastAsiaTheme="minorHAnsi"/>
          <w:lang w:eastAsia="en-US"/>
        </w:rPr>
        <w:t>и</w:t>
      </w:r>
      <w:r w:rsidR="00F75669" w:rsidRPr="00B43BDC">
        <w:rPr>
          <w:rFonts w:eastAsiaTheme="minorHAnsi"/>
          <w:lang w:eastAsia="en-US"/>
        </w:rPr>
        <w:t xml:space="preserve"> модел</w:t>
      </w:r>
      <w:r w:rsidR="00FB2AF7" w:rsidRPr="00B43BDC">
        <w:rPr>
          <w:rFonts w:eastAsiaTheme="minorHAnsi"/>
          <w:lang w:eastAsia="en-US"/>
        </w:rPr>
        <w:t>а</w:t>
      </w:r>
      <w:r w:rsidR="00007834" w:rsidRPr="00B43BDC">
        <w:rPr>
          <w:rFonts w:eastAsiaTheme="minorHAnsi"/>
          <w:lang w:eastAsia="en-US"/>
        </w:rPr>
        <w:t xml:space="preserve"> (201</w:t>
      </w:r>
      <w:r w:rsidR="00FB2AF7" w:rsidRPr="00B43BDC">
        <w:rPr>
          <w:rFonts w:eastAsiaTheme="minorHAnsi"/>
          <w:lang w:eastAsia="en-US"/>
        </w:rPr>
        <w:t>8</w:t>
      </w:r>
      <w:r w:rsidR="00007834" w:rsidRPr="00B43BDC">
        <w:rPr>
          <w:rFonts w:eastAsiaTheme="minorHAnsi"/>
          <w:lang w:eastAsia="en-US"/>
        </w:rPr>
        <w:t>)</w:t>
      </w:r>
      <w:r w:rsidRPr="00B43BDC">
        <w:rPr>
          <w:rFonts w:eastAsiaTheme="minorHAnsi"/>
          <w:lang w:eastAsia="en-US"/>
        </w:rPr>
        <w:t xml:space="preserve">. </w:t>
      </w:r>
    </w:p>
    <w:p w14:paraId="4A2D9A0A" w14:textId="04A4CB42" w:rsidR="00266B91" w:rsidRPr="00890634" w:rsidRDefault="00731C71" w:rsidP="00C02AB6">
      <w:pPr>
        <w:pStyle w:val="ListParagraph"/>
        <w:spacing w:line="276" w:lineRule="auto"/>
        <w:ind w:left="0" w:right="23" w:firstLine="420"/>
        <w:contextualSpacing w:val="0"/>
        <w:jc w:val="both"/>
        <w:rPr>
          <w:rFonts w:eastAsiaTheme="minorHAnsi"/>
          <w:highlight w:val="yellow"/>
          <w:lang w:eastAsia="en-US"/>
        </w:rPr>
      </w:pPr>
      <w:r w:rsidRPr="00B43BDC">
        <w:rPr>
          <w:rFonts w:eastAsiaTheme="minorHAnsi"/>
          <w:lang w:eastAsia="en-US"/>
        </w:rPr>
        <w:t>Трайната тенденция за п</w:t>
      </w:r>
      <w:r w:rsidR="00DC42BA" w:rsidRPr="00B43BDC">
        <w:rPr>
          <w:rFonts w:eastAsiaTheme="minorHAnsi"/>
          <w:lang w:eastAsia="en-US"/>
        </w:rPr>
        <w:t xml:space="preserve">овишената цитируемост и качествено ново ниво на публикационна дейност </w:t>
      </w:r>
      <w:r w:rsidR="0057283D" w:rsidRPr="00B43BDC">
        <w:rPr>
          <w:rFonts w:eastAsiaTheme="minorHAnsi"/>
          <w:lang w:eastAsia="en-US"/>
        </w:rPr>
        <w:t xml:space="preserve">ще </w:t>
      </w:r>
      <w:r w:rsidR="00DC42BA" w:rsidRPr="00B43BDC">
        <w:rPr>
          <w:rFonts w:eastAsiaTheme="minorHAnsi"/>
          <w:lang w:eastAsia="en-US"/>
        </w:rPr>
        <w:t xml:space="preserve">позволи на ИБИР по-висока успеваемост при </w:t>
      </w:r>
      <w:r w:rsidR="0057283D" w:rsidRPr="00B43BDC">
        <w:rPr>
          <w:rFonts w:eastAsiaTheme="minorHAnsi"/>
          <w:lang w:eastAsia="en-US"/>
        </w:rPr>
        <w:t>кандидатстването за ново проектно финансиране от страна на Фонд Научни Изследвания към МОН</w:t>
      </w:r>
      <w:r w:rsidR="00DC42BA" w:rsidRPr="00B43BDC">
        <w:rPr>
          <w:rFonts w:eastAsiaTheme="minorHAnsi"/>
          <w:lang w:eastAsia="en-US"/>
        </w:rPr>
        <w:t xml:space="preserve"> и инициативи по </w:t>
      </w:r>
      <w:r w:rsidR="0057283D" w:rsidRPr="00B43BDC">
        <w:rPr>
          <w:rFonts w:eastAsiaTheme="minorHAnsi"/>
          <w:lang w:eastAsia="en-US"/>
        </w:rPr>
        <w:t xml:space="preserve">програма Хоризонт 2020. </w:t>
      </w:r>
      <w:r w:rsidR="00266B91" w:rsidRPr="00B43BDC">
        <w:rPr>
          <w:rFonts w:eastAsiaTheme="minorHAnsi"/>
          <w:lang w:eastAsia="en-US"/>
        </w:rPr>
        <w:t>Дългосрочно</w:t>
      </w:r>
      <w:r w:rsidR="0057283D" w:rsidRPr="00B43BDC">
        <w:rPr>
          <w:rFonts w:eastAsiaTheme="minorHAnsi"/>
          <w:lang w:eastAsia="en-US"/>
        </w:rPr>
        <w:t>,</w:t>
      </w:r>
      <w:r w:rsidR="00266B91" w:rsidRPr="00B43BDC">
        <w:rPr>
          <w:rFonts w:eastAsiaTheme="minorHAnsi"/>
          <w:lang w:eastAsia="en-US"/>
        </w:rPr>
        <w:t xml:space="preserve"> стратегия</w:t>
      </w:r>
      <w:r w:rsidR="00C233B0" w:rsidRPr="00B43BDC">
        <w:rPr>
          <w:rFonts w:eastAsiaTheme="minorHAnsi"/>
          <w:lang w:eastAsia="en-US"/>
        </w:rPr>
        <w:t>та</w:t>
      </w:r>
      <w:r w:rsidR="00266B91" w:rsidRPr="00B43BDC">
        <w:rPr>
          <w:rFonts w:eastAsiaTheme="minorHAnsi"/>
          <w:lang w:eastAsia="en-US"/>
        </w:rPr>
        <w:t xml:space="preserve"> предвижда научно-приложна продукция за нуждите на експерименталната</w:t>
      </w:r>
      <w:r w:rsidR="00B41CA6" w:rsidRPr="00B43BDC">
        <w:rPr>
          <w:rFonts w:eastAsiaTheme="minorHAnsi"/>
          <w:lang w:eastAsia="en-US"/>
        </w:rPr>
        <w:t>, репродуктивната</w:t>
      </w:r>
      <w:r w:rsidR="00266B91" w:rsidRPr="00B43BDC">
        <w:rPr>
          <w:rFonts w:eastAsiaTheme="minorHAnsi"/>
          <w:lang w:eastAsia="en-US"/>
        </w:rPr>
        <w:t xml:space="preserve"> и регенеративната медицина</w:t>
      </w:r>
      <w:r w:rsidR="00B41CA6" w:rsidRPr="00B43BDC">
        <w:rPr>
          <w:rFonts w:eastAsiaTheme="minorHAnsi"/>
          <w:lang w:eastAsia="en-US"/>
        </w:rPr>
        <w:t>, онкологията</w:t>
      </w:r>
      <w:r w:rsidR="00266B91" w:rsidRPr="00B43BDC">
        <w:rPr>
          <w:rFonts w:eastAsiaTheme="minorHAnsi"/>
          <w:lang w:eastAsia="en-US"/>
        </w:rPr>
        <w:t xml:space="preserve"> и създаване на транслационни терапевтични решения. </w:t>
      </w:r>
    </w:p>
    <w:p w14:paraId="527B4C12" w14:textId="77777777" w:rsidR="008A18CE" w:rsidRPr="00890634" w:rsidRDefault="008A18CE" w:rsidP="00CF5C67">
      <w:pPr>
        <w:ind w:right="23" w:firstLine="709"/>
        <w:jc w:val="both"/>
        <w:rPr>
          <w:b/>
          <w:bCs/>
          <w:color w:val="C00000"/>
          <w:highlight w:val="yellow"/>
        </w:rPr>
      </w:pPr>
    </w:p>
    <w:p w14:paraId="5F223198" w14:textId="77777777" w:rsidR="004514F1" w:rsidRPr="00B43BDC" w:rsidRDefault="004C15D2" w:rsidP="00AA6E05">
      <w:pPr>
        <w:spacing w:afterLines="50" w:after="120" w:line="276" w:lineRule="auto"/>
        <w:jc w:val="both"/>
      </w:pPr>
      <w:r w:rsidRPr="00B43BDC">
        <w:rPr>
          <w:b/>
          <w:bCs/>
          <w:iCs/>
        </w:rPr>
        <w:t>По и</w:t>
      </w:r>
      <w:r w:rsidR="00830A86" w:rsidRPr="00B43BDC">
        <w:rPr>
          <w:b/>
          <w:bCs/>
          <w:iCs/>
        </w:rPr>
        <w:t>нициатива</w:t>
      </w:r>
      <w:r w:rsidRPr="00B43BDC">
        <w:rPr>
          <w:b/>
          <w:bCs/>
          <w:iCs/>
        </w:rPr>
        <w:t xml:space="preserve">та за </w:t>
      </w:r>
      <w:r w:rsidR="00830A86" w:rsidRPr="00B43BDC">
        <w:rPr>
          <w:b/>
          <w:bCs/>
          <w:iCs/>
        </w:rPr>
        <w:t>„</w:t>
      </w:r>
      <w:r w:rsidR="00DB07B0" w:rsidRPr="00B43BDC">
        <w:rPr>
          <w:b/>
          <w:bCs/>
          <w:iCs/>
        </w:rPr>
        <w:t xml:space="preserve">Развитие на </w:t>
      </w:r>
      <w:r w:rsidR="002061A0" w:rsidRPr="00B43BDC">
        <w:rPr>
          <w:b/>
          <w:bCs/>
          <w:iCs/>
        </w:rPr>
        <w:t>науч</w:t>
      </w:r>
      <w:r w:rsidR="00DB07B0" w:rsidRPr="00B43BDC">
        <w:rPr>
          <w:b/>
          <w:bCs/>
          <w:iCs/>
        </w:rPr>
        <w:t>ния</w:t>
      </w:r>
      <w:r w:rsidR="002061A0" w:rsidRPr="00B43BDC">
        <w:rPr>
          <w:b/>
          <w:bCs/>
          <w:iCs/>
        </w:rPr>
        <w:t xml:space="preserve"> потенциал за икономика и общество, базирани на знания</w:t>
      </w:r>
      <w:r w:rsidR="004514F1" w:rsidRPr="00B43BDC">
        <w:rPr>
          <w:b/>
          <w:bCs/>
          <w:iCs/>
        </w:rPr>
        <w:t xml:space="preserve">“, </w:t>
      </w:r>
      <w:r w:rsidRPr="00B43BDC">
        <w:rPr>
          <w:b/>
          <w:bCs/>
          <w:iCs/>
        </w:rPr>
        <w:t>ИБИР продължава политиката си за</w:t>
      </w:r>
      <w:r w:rsidR="004514F1" w:rsidRPr="00B43BDC">
        <w:rPr>
          <w:b/>
          <w:bCs/>
          <w:i/>
          <w:iCs/>
        </w:rPr>
        <w:t xml:space="preserve"> </w:t>
      </w:r>
      <w:r w:rsidR="004514F1" w:rsidRPr="00B43BDC">
        <w:rPr>
          <w:b/>
        </w:rPr>
        <w:t>Интеграцията в Европейското научно пространство</w:t>
      </w:r>
      <w:r w:rsidRPr="00B43BDC">
        <w:rPr>
          <w:b/>
        </w:rPr>
        <w:t>, чрез следните дейности</w:t>
      </w:r>
      <w:r w:rsidR="004514F1" w:rsidRPr="00B43BDC">
        <w:rPr>
          <w:b/>
        </w:rPr>
        <w:t>:</w:t>
      </w:r>
    </w:p>
    <w:p w14:paraId="3DD57301" w14:textId="5DD08C1F" w:rsidR="00001050" w:rsidRPr="00B43BDC" w:rsidRDefault="00F117F3" w:rsidP="00AA6E05">
      <w:pPr>
        <w:spacing w:afterLines="50" w:after="120" w:line="276" w:lineRule="auto"/>
        <w:ind w:firstLine="360"/>
        <w:jc w:val="both"/>
      </w:pPr>
      <w:r w:rsidRPr="00C451B8">
        <w:t>През</w:t>
      </w:r>
      <w:r w:rsidR="00160937" w:rsidRPr="00C451B8">
        <w:t xml:space="preserve"> </w:t>
      </w:r>
      <w:r w:rsidR="00317F3B" w:rsidRPr="00C451B8">
        <w:t>2019</w:t>
      </w:r>
      <w:r w:rsidR="00160937" w:rsidRPr="00C451B8">
        <w:t xml:space="preserve">, ИБИР </w:t>
      </w:r>
      <w:r w:rsidR="004514F1" w:rsidRPr="00C451B8">
        <w:t>участ</w:t>
      </w:r>
      <w:r w:rsidR="00492818" w:rsidRPr="00C451B8">
        <w:t>ва</w:t>
      </w:r>
      <w:r w:rsidR="004514F1" w:rsidRPr="00C451B8">
        <w:t xml:space="preserve"> </w:t>
      </w:r>
      <w:r w:rsidR="00492818" w:rsidRPr="00C451B8">
        <w:t xml:space="preserve">в </w:t>
      </w:r>
      <w:r w:rsidR="00C451B8" w:rsidRPr="00C451B8">
        <w:t>4</w:t>
      </w:r>
      <w:r w:rsidR="004514F1" w:rsidRPr="00C451B8">
        <w:t xml:space="preserve"> </w:t>
      </w:r>
      <w:r w:rsidR="00C233B0" w:rsidRPr="00C451B8">
        <w:t>текущи</w:t>
      </w:r>
      <w:r w:rsidR="00DE6278" w:rsidRPr="00C451B8">
        <w:t xml:space="preserve"> </w:t>
      </w:r>
      <w:r w:rsidR="004514F1" w:rsidRPr="00C451B8">
        <w:t>акции на програма COST</w:t>
      </w:r>
      <w:r w:rsidR="00DE6278" w:rsidRPr="00C451B8">
        <w:t xml:space="preserve"> и има </w:t>
      </w:r>
      <w:r w:rsidR="00C451B8" w:rsidRPr="00C451B8">
        <w:t>4</w:t>
      </w:r>
      <w:r w:rsidR="00DE6278" w:rsidRPr="00C451B8">
        <w:t xml:space="preserve"> приключени до момента (FA0602, </w:t>
      </w:r>
      <w:r w:rsidR="00DE6278" w:rsidRPr="003534B1">
        <w:t xml:space="preserve">“Bioactive food components, mitochondrial function and health” – </w:t>
      </w:r>
      <w:r w:rsidR="00DE6278" w:rsidRPr="00C451B8">
        <w:t>до 2011</w:t>
      </w:r>
      <w:r w:rsidR="00DE6278" w:rsidRPr="003534B1">
        <w:t xml:space="preserve">; </w:t>
      </w:r>
      <w:r w:rsidR="00DE6278" w:rsidRPr="00C451B8">
        <w:t>FA1201, “EPICONCEPT” – до 2016</w:t>
      </w:r>
      <w:r w:rsidR="00DE6278" w:rsidRPr="003534B1">
        <w:t xml:space="preserve">; </w:t>
      </w:r>
      <w:r w:rsidR="00271B6F" w:rsidRPr="00C451B8">
        <w:t>FA1205, “AQUAGAMETE”</w:t>
      </w:r>
      <w:r w:rsidR="00DE6278" w:rsidRPr="00C451B8">
        <w:t xml:space="preserve"> – </w:t>
      </w:r>
      <w:r w:rsidR="00271B6F" w:rsidRPr="00C451B8">
        <w:t>до 2016</w:t>
      </w:r>
      <w:r w:rsidR="00C451B8" w:rsidRPr="00C451B8">
        <w:t xml:space="preserve">; </w:t>
      </w:r>
      <w:r w:rsidR="00C451B8" w:rsidRPr="00B43BDC">
        <w:t xml:space="preserve">COST Action </w:t>
      </w:r>
      <w:r w:rsidR="00C451B8" w:rsidRPr="003534B1">
        <w:t>FA1403 POSITIVe</w:t>
      </w:r>
      <w:r w:rsidR="00C451B8" w:rsidRPr="00B43BDC">
        <w:t xml:space="preserve"> Interindividual variation in response to consumption of plant food bioactives and determinants involved</w:t>
      </w:r>
      <w:r w:rsidR="00C451B8" w:rsidRPr="003534B1">
        <w:t xml:space="preserve"> – до 2019</w:t>
      </w:r>
      <w:r w:rsidR="00271B6F" w:rsidRPr="00C451B8">
        <w:t>)</w:t>
      </w:r>
      <w:r w:rsidR="003B51D4" w:rsidRPr="00B43BDC">
        <w:t xml:space="preserve">. </w:t>
      </w:r>
      <w:r w:rsidR="00367C7F" w:rsidRPr="00B43BDC">
        <w:t xml:space="preserve">ИБИР </w:t>
      </w:r>
      <w:r w:rsidR="003534B1" w:rsidRPr="00B43BDC">
        <w:t>беше</w:t>
      </w:r>
      <w:r w:rsidR="00367C7F" w:rsidRPr="00B43BDC">
        <w:t xml:space="preserve"> домакин </w:t>
      </w:r>
      <w:r w:rsidR="00BF7CAD" w:rsidRPr="00B43BDC">
        <w:t>за 201</w:t>
      </w:r>
      <w:r w:rsidR="001732ED" w:rsidRPr="00B43BDC">
        <w:t>9</w:t>
      </w:r>
      <w:r w:rsidR="00BF7CAD" w:rsidRPr="00B43BDC">
        <w:t xml:space="preserve"> год. </w:t>
      </w:r>
      <w:r w:rsidR="00367C7F" w:rsidRPr="00B43BDC">
        <w:t xml:space="preserve">на </w:t>
      </w:r>
      <w:r w:rsidR="004751CC" w:rsidRPr="00B43BDC">
        <w:t xml:space="preserve">годишната </w:t>
      </w:r>
      <w:r w:rsidR="00367C7F" w:rsidRPr="00B43BDC">
        <w:t xml:space="preserve">среща на акция CA15138, „Transautophagy“ </w:t>
      </w:r>
      <w:r w:rsidR="00BF7CAD" w:rsidRPr="00B43BDC">
        <w:t>(2017-2021)</w:t>
      </w:r>
      <w:r w:rsidR="004751CC" w:rsidRPr="00B43BDC">
        <w:t>,</w:t>
      </w:r>
      <w:r w:rsidR="00BF7CAD" w:rsidRPr="00B43BDC">
        <w:t xml:space="preserve"> </w:t>
      </w:r>
      <w:r w:rsidR="00367C7F" w:rsidRPr="00B43BDC">
        <w:t>посветена на фундаменталните изследвания на автофагията и транслиирането им в клиниката</w:t>
      </w:r>
      <w:r w:rsidR="00B43BDC">
        <w:t>.</w:t>
      </w:r>
      <w:r w:rsidR="00C233B0" w:rsidRPr="00B43BDC">
        <w:t xml:space="preserve"> </w:t>
      </w:r>
      <w:r w:rsidR="00271B6F" w:rsidRPr="00B43BDC">
        <w:t xml:space="preserve">По </w:t>
      </w:r>
      <w:r w:rsidR="004A3870" w:rsidRPr="00B43BDC">
        <w:t xml:space="preserve">отделните акции са осъществени мобилности на млади учени с цел обучение, представяне на научни съобщения и </w:t>
      </w:r>
      <w:r w:rsidR="00271B6F" w:rsidRPr="00B43BDC">
        <w:t xml:space="preserve">срещи на </w:t>
      </w:r>
      <w:r w:rsidR="00DC3755" w:rsidRPr="00B43BDC">
        <w:t>членовете на Управителните</w:t>
      </w:r>
      <w:r w:rsidR="00271B6F" w:rsidRPr="00B43BDC">
        <w:t xml:space="preserve"> комитетите </w:t>
      </w:r>
      <w:r w:rsidR="00590626" w:rsidRPr="00B43BDC">
        <w:t xml:space="preserve">(УК) </w:t>
      </w:r>
      <w:r w:rsidR="00DC3755" w:rsidRPr="00B43BDC">
        <w:t>и</w:t>
      </w:r>
      <w:r w:rsidR="00271B6F" w:rsidRPr="00B43BDC">
        <w:t xml:space="preserve"> участие на националните представи</w:t>
      </w:r>
      <w:r w:rsidR="002442D4" w:rsidRPr="00B43BDC">
        <w:t>тели за акцията</w:t>
      </w:r>
      <w:r w:rsidR="00DC3755" w:rsidRPr="00B43BDC">
        <w:t xml:space="preserve">. В УК на различните акции, членуват следните </w:t>
      </w:r>
      <w:r w:rsidR="002442D4" w:rsidRPr="00B43BDC">
        <w:t>учени от ИБИР</w:t>
      </w:r>
      <w:r w:rsidR="00DC3755" w:rsidRPr="00B43BDC">
        <w:t xml:space="preserve">: </w:t>
      </w:r>
      <w:r w:rsidR="00FC37ED" w:rsidRPr="00B43BDC">
        <w:t xml:space="preserve">проф. С. Хайрабедян, проф. К. Тодорова, доц. </w:t>
      </w:r>
      <w:r w:rsidR="009F1CA3" w:rsidRPr="00B43BDC">
        <w:t>М. Мурджева,</w:t>
      </w:r>
      <w:r w:rsidR="00FC37ED" w:rsidRPr="00B43BDC">
        <w:t xml:space="preserve"> </w:t>
      </w:r>
      <w:r w:rsidR="00DC3755" w:rsidRPr="00B43BDC">
        <w:t>доц. Е. Кистанова</w:t>
      </w:r>
      <w:r w:rsidR="00FB2AF7" w:rsidRPr="00B43BDC">
        <w:t>, доц Орешкова</w:t>
      </w:r>
      <w:r w:rsidR="009F1CA3" w:rsidRPr="00B43BDC">
        <w:t>.</w:t>
      </w:r>
    </w:p>
    <w:p w14:paraId="40A9BE96" w14:textId="4DAD9E3F" w:rsidR="00250DDA" w:rsidRDefault="00181B1E" w:rsidP="00AA6E05">
      <w:pPr>
        <w:spacing w:afterLines="50" w:after="120" w:line="276" w:lineRule="auto"/>
        <w:ind w:firstLine="360"/>
        <w:jc w:val="both"/>
      </w:pPr>
      <w:r w:rsidRPr="002E5078">
        <w:t>Кариерното развитието в ИБИР на академичния състав през 201</w:t>
      </w:r>
      <w:r w:rsidR="002E5078">
        <w:t>9</w:t>
      </w:r>
      <w:r w:rsidRPr="002E5078">
        <w:t xml:space="preserve"> г. включва защита </w:t>
      </w:r>
      <w:r w:rsidR="00293517" w:rsidRPr="002E5078">
        <w:t xml:space="preserve">на ОНС </w:t>
      </w:r>
      <w:r w:rsidRPr="002E5078">
        <w:t>„Доктор“</w:t>
      </w:r>
      <w:r w:rsidR="00293517" w:rsidRPr="002E5078">
        <w:t xml:space="preserve"> на </w:t>
      </w:r>
      <w:r w:rsidR="002E5078">
        <w:t>4</w:t>
      </w:r>
      <w:r w:rsidR="00293517" w:rsidRPr="002E5078">
        <w:t xml:space="preserve"> докторанта</w:t>
      </w:r>
      <w:r w:rsidR="009C2B9E" w:rsidRPr="002E5078">
        <w:t xml:space="preserve"> (</w:t>
      </w:r>
      <w:r w:rsidR="002E5078">
        <w:t>Антония Терзиева, Ваня Младенова, Десислава Градинарска, Мая Попова</w:t>
      </w:r>
      <w:r w:rsidR="009C2B9E" w:rsidRPr="002E5078">
        <w:t>)</w:t>
      </w:r>
      <w:r w:rsidR="00012F80">
        <w:t>,</w:t>
      </w:r>
      <w:r w:rsidR="00B43BDC">
        <w:t xml:space="preserve"> пета запо</w:t>
      </w:r>
      <w:r w:rsidR="00012F80">
        <w:t>нала процедура – Надя Петрова, защита на 4 февруари 2020</w:t>
      </w:r>
      <w:r w:rsidR="00C41113">
        <w:t xml:space="preserve"> и един конкурс за главен асистент (Марина Христова)</w:t>
      </w:r>
      <w:r w:rsidR="00012F80">
        <w:t>.</w:t>
      </w:r>
    </w:p>
    <w:p w14:paraId="4B01566F" w14:textId="3265FEC1" w:rsidR="004514F1" w:rsidRPr="00012F80" w:rsidRDefault="004514F1" w:rsidP="00AA6E05">
      <w:pPr>
        <w:spacing w:afterLines="50" w:after="120" w:line="276" w:lineRule="auto"/>
        <w:ind w:firstLine="360"/>
        <w:jc w:val="both"/>
        <w:rPr>
          <w:highlight w:val="yellow"/>
          <w:lang w:val="en-US"/>
        </w:rPr>
      </w:pPr>
      <w:r w:rsidRPr="00012F80">
        <w:rPr>
          <w:bCs/>
          <w:i/>
          <w:iCs/>
        </w:rPr>
        <w:lastRenderedPageBreak/>
        <w:t xml:space="preserve">Качеството на научни изследвания се подържа </w:t>
      </w:r>
      <w:r w:rsidR="007C4082" w:rsidRPr="00012F80">
        <w:rPr>
          <w:bCs/>
          <w:i/>
          <w:iCs/>
        </w:rPr>
        <w:t>в съзвучие с новата стратегиия на МОН за развитие, като ИБИР се мониторира съгласно Правилника за наблюдение на дейността на научните оргазизации, съблюдаавайки високи критерии за научна продукция.</w:t>
      </w:r>
      <w:r w:rsidR="00413F6D" w:rsidRPr="00012F80">
        <w:rPr>
          <w:bCs/>
          <w:iCs/>
        </w:rPr>
        <w:t xml:space="preserve"> При научен състав от </w:t>
      </w:r>
      <w:r w:rsidR="00413F6D" w:rsidRPr="00582F78">
        <w:rPr>
          <w:bCs/>
          <w:iCs/>
        </w:rPr>
        <w:t>3</w:t>
      </w:r>
      <w:r w:rsidR="00582F78" w:rsidRPr="00582F78">
        <w:rPr>
          <w:bCs/>
          <w:iCs/>
          <w:lang w:val="en-US"/>
        </w:rPr>
        <w:t>8</w:t>
      </w:r>
      <w:r w:rsidR="00413F6D" w:rsidRPr="00582F78">
        <w:rPr>
          <w:bCs/>
          <w:iCs/>
        </w:rPr>
        <w:t xml:space="preserve"> </w:t>
      </w:r>
      <w:r w:rsidR="00413F6D" w:rsidRPr="00012F80">
        <w:rPr>
          <w:bCs/>
          <w:iCs/>
        </w:rPr>
        <w:t>изследователи са взети мерки за намаляване на хетерогенността на продуциращите статии публикувани в реферирани и рецензирани издания (вкл. с импак фактор)</w:t>
      </w:r>
      <w:r w:rsidR="00C233B0" w:rsidRPr="00012F80">
        <w:rPr>
          <w:bCs/>
          <w:iCs/>
        </w:rPr>
        <w:t>. Като част от годишния отчет на ИБИР се</w:t>
      </w:r>
      <w:r w:rsidR="00B40564" w:rsidRPr="00012F80">
        <w:rPr>
          <w:bCs/>
          <w:iCs/>
        </w:rPr>
        <w:t xml:space="preserve"> прослед</w:t>
      </w:r>
      <w:r w:rsidR="00C233B0" w:rsidRPr="00012F80">
        <w:rPr>
          <w:bCs/>
          <w:iCs/>
        </w:rPr>
        <w:t>яват</w:t>
      </w:r>
      <w:r w:rsidR="00B40564" w:rsidRPr="00012F80">
        <w:rPr>
          <w:bCs/>
          <w:iCs/>
        </w:rPr>
        <w:t xml:space="preserve"> поименно приностите на изследователите по отношение на публикации, цитирания и проектно финансиране и участие</w:t>
      </w:r>
      <w:r w:rsidR="00413F6D" w:rsidRPr="00012F80">
        <w:rPr>
          <w:bCs/>
          <w:iCs/>
        </w:rPr>
        <w:t>.</w:t>
      </w:r>
      <w:r w:rsidR="007C4082" w:rsidRPr="00012F80">
        <w:rPr>
          <w:bCs/>
          <w:i/>
          <w:iCs/>
        </w:rPr>
        <w:t xml:space="preserve"> </w:t>
      </w:r>
      <w:r w:rsidR="007C4082" w:rsidRPr="00012F80">
        <w:rPr>
          <w:bCs/>
          <w:iCs/>
        </w:rPr>
        <w:t xml:space="preserve">През </w:t>
      </w:r>
      <w:r w:rsidR="00C41113" w:rsidRPr="00012F80">
        <w:rPr>
          <w:bCs/>
          <w:iCs/>
        </w:rPr>
        <w:t xml:space="preserve">2019 </w:t>
      </w:r>
      <w:r w:rsidR="007C4082" w:rsidRPr="00012F80">
        <w:rPr>
          <w:bCs/>
          <w:iCs/>
        </w:rPr>
        <w:t>год</w:t>
      </w:r>
      <w:r w:rsidR="00B40564" w:rsidRPr="00012F80">
        <w:rPr>
          <w:bCs/>
          <w:iCs/>
        </w:rPr>
        <w:t>.</w:t>
      </w:r>
      <w:r w:rsidR="007C4082" w:rsidRPr="00012F80">
        <w:rPr>
          <w:bCs/>
          <w:iCs/>
        </w:rPr>
        <w:t xml:space="preserve"> от учени в ИБИР са публикувани </w:t>
      </w:r>
      <w:r w:rsidR="006746D2" w:rsidRPr="00582F78">
        <w:rPr>
          <w:bCs/>
          <w:iCs/>
        </w:rPr>
        <w:t>2</w:t>
      </w:r>
      <w:r w:rsidR="00C06335">
        <w:rPr>
          <w:bCs/>
          <w:iCs/>
          <w:lang w:val="en-US"/>
        </w:rPr>
        <w:t>3</w:t>
      </w:r>
      <w:r w:rsidR="007C4082" w:rsidRPr="00012F80">
        <w:rPr>
          <w:bCs/>
          <w:iCs/>
        </w:rPr>
        <w:t xml:space="preserve"> публикации с </w:t>
      </w:r>
      <w:r w:rsidR="0066430F" w:rsidRPr="00012F80">
        <w:rPr>
          <w:bCs/>
          <w:iCs/>
        </w:rPr>
        <w:t xml:space="preserve">общ </w:t>
      </w:r>
      <w:proofErr w:type="spellStart"/>
      <w:r w:rsidR="006746D2" w:rsidRPr="00012F80">
        <w:rPr>
          <w:lang w:val="en-GB"/>
        </w:rPr>
        <w:t>WoS</w:t>
      </w:r>
      <w:proofErr w:type="spellEnd"/>
      <w:r w:rsidRPr="00012F80">
        <w:t xml:space="preserve"> </w:t>
      </w:r>
      <w:proofErr w:type="spellStart"/>
      <w:r w:rsidRPr="00012F80">
        <w:t>импакт</w:t>
      </w:r>
      <w:proofErr w:type="spellEnd"/>
      <w:r w:rsidRPr="00012F80">
        <w:t xml:space="preserve"> фактор</w:t>
      </w:r>
      <w:r w:rsidR="0066430F" w:rsidRPr="00012F80">
        <w:t xml:space="preserve"> </w:t>
      </w:r>
      <w:r w:rsidR="0066430F" w:rsidRPr="00C06335">
        <w:t>3</w:t>
      </w:r>
      <w:r w:rsidR="00C06335" w:rsidRPr="00C06335">
        <w:rPr>
          <w:lang w:val="en-US"/>
        </w:rPr>
        <w:t>3</w:t>
      </w:r>
      <w:r w:rsidR="0066430F" w:rsidRPr="00C06335">
        <w:t>.62</w:t>
      </w:r>
      <w:r w:rsidR="0066430F" w:rsidRPr="00012F80">
        <w:t xml:space="preserve">, като за сравнение през </w:t>
      </w:r>
      <w:r w:rsidR="004751CC" w:rsidRPr="00012F80">
        <w:t xml:space="preserve">2018 тези публикации са били 24 с IF 39.62, през </w:t>
      </w:r>
      <w:r w:rsidR="0066430F" w:rsidRPr="00012F80">
        <w:t xml:space="preserve">2016 тези публикации са били 17 с </w:t>
      </w:r>
      <w:r w:rsidR="00017195" w:rsidRPr="00012F80">
        <w:t xml:space="preserve">IF </w:t>
      </w:r>
      <w:r w:rsidR="0066430F" w:rsidRPr="00012F80">
        <w:t xml:space="preserve">44.20, а през 2015 год. са били 21 с </w:t>
      </w:r>
      <w:r w:rsidR="00017195" w:rsidRPr="00012F80">
        <w:t xml:space="preserve">IF </w:t>
      </w:r>
      <w:r w:rsidR="0066430F" w:rsidRPr="00012F80">
        <w:t>36.41</w:t>
      </w:r>
      <w:r w:rsidR="00F32EA2" w:rsidRPr="00012F80">
        <w:t xml:space="preserve">. </w:t>
      </w:r>
      <w:r w:rsidR="00F7465F" w:rsidRPr="00012F80">
        <w:t>В</w:t>
      </w:r>
      <w:r w:rsidR="007C4082" w:rsidRPr="00012F80">
        <w:t xml:space="preserve">сички публикации с IF са </w:t>
      </w:r>
      <w:r w:rsidR="00F7465F" w:rsidRPr="00012F80">
        <w:t>80</w:t>
      </w:r>
      <w:r w:rsidR="007C4082" w:rsidRPr="00012F80">
        <w:t>% от публикуваните в реферирани и индексирани източници</w:t>
      </w:r>
      <w:r w:rsidR="00EE4620" w:rsidRPr="00012F80">
        <w:t xml:space="preserve">. Отделно </w:t>
      </w:r>
      <w:r w:rsidR="00C06335">
        <w:rPr>
          <w:lang w:val="en-US"/>
        </w:rPr>
        <w:t>19</w:t>
      </w:r>
      <w:r w:rsidR="00EE4620" w:rsidRPr="00012F80">
        <w:t xml:space="preserve"> са </w:t>
      </w:r>
      <w:r w:rsidR="007C4082" w:rsidRPr="00012F80">
        <w:t>публикации</w:t>
      </w:r>
      <w:r w:rsidR="00EE4620" w:rsidRPr="00012F80">
        <w:t xml:space="preserve">те </w:t>
      </w:r>
      <w:r w:rsidR="007C4082" w:rsidRPr="00012F80">
        <w:t>в национални нереферирани в международната система източници.</w:t>
      </w:r>
    </w:p>
    <w:p w14:paraId="0D5DC747" w14:textId="0DEB09DC" w:rsidR="008B3B4D" w:rsidRPr="00380912" w:rsidRDefault="00DB706D" w:rsidP="00466924">
      <w:pPr>
        <w:spacing w:line="276" w:lineRule="auto"/>
        <w:jc w:val="both"/>
        <w:rPr>
          <w:b/>
          <w:bCs/>
          <w:iCs/>
        </w:rPr>
      </w:pPr>
      <w:r w:rsidRPr="00380912">
        <w:rPr>
          <w:b/>
          <w:bCs/>
          <w:iCs/>
        </w:rPr>
        <w:t>Участие в научни инфраструктури</w:t>
      </w:r>
    </w:p>
    <w:p w14:paraId="78A2D1EE" w14:textId="77777777" w:rsidR="00380912" w:rsidRDefault="00563BED" w:rsidP="00380912">
      <w:pPr>
        <w:spacing w:line="276" w:lineRule="auto"/>
        <w:ind w:right="23"/>
        <w:jc w:val="both"/>
        <w:rPr>
          <w:highlight w:val="yellow"/>
        </w:rPr>
      </w:pPr>
      <w:r w:rsidRPr="00380912">
        <w:t xml:space="preserve">За постигане на стратегическите си цели, и създаване на предпоставки за устойчиво развитие на изследователския процес и адекватно осигуряване на технологичен и човешки ресурс, ИБИР-БАН успешно стартира участието си в два дългосрочни научни проекта. Като част от </w:t>
      </w:r>
      <w:r w:rsidRPr="00380912">
        <w:rPr>
          <w:b/>
          <w:i/>
        </w:rPr>
        <w:t>Националната пътна карта за научна инфраструктура</w:t>
      </w:r>
      <w:r w:rsidRPr="00380912">
        <w:t xml:space="preserve"> ИБИР участва като основен партньор в </w:t>
      </w:r>
      <w:r w:rsidRPr="00380912">
        <w:rPr>
          <w:b/>
        </w:rPr>
        <w:t>„Научна инфраструктура по клетъчни технологии в биомедицината (НИКТБ)“</w:t>
      </w:r>
      <w:r w:rsidRPr="00380912">
        <w:t xml:space="preserve">, съвместно с коодринатор Софийски университет „Св.Кл.Охридски“ и друг основен партньор - Институт по биофизика и биомедицински изследвания – БАН. Към НИКТБ са присъединени и редица асоциирани партньори - Съвместния геномен център към СУ и редица центрове за асистирана репродукция. Целта на проекта е осъвременяване на технологичното ниво на изследвания, създаване на дългосрочна програма за развитие на интердисциплинарни кадри с умения в области с биологично и техническо приложение и осъществяване на рамка за координирани изследвания с фундаментален и транслационен характер в областите репродуктивна и регенеративна медицина, както и модели за валидиране на нови решения за онко-терапия. </w:t>
      </w:r>
      <w:r w:rsidR="00B05D91" w:rsidRPr="00380912">
        <w:t xml:space="preserve">През 2019 год. НИ КТБ старира изграждането на следните платформи - </w:t>
      </w:r>
      <w:r w:rsidR="00B05D91">
        <w:t xml:space="preserve">    Клетъчни технологии, Омикс технологии, Ин-виво образен анализ, Криоконсервация и криобанкиране, Информационно обслужване и биоинформатика. Като партньор по НИ КТБ, ИБИР-БАН участва в разработването на част от документацията по правилата за използване и достъп до НИ, участва в панела представящ страната и инфраструктурата пред Европейската инфраструктура за транслационна медицина –</w:t>
      </w:r>
      <w:r w:rsidR="00B05D91" w:rsidRPr="00380912">
        <w:rPr>
          <w:lang w:val="en-US"/>
        </w:rPr>
        <w:t xml:space="preserve"> EATRIS, </w:t>
      </w:r>
      <w:r w:rsidR="00B05D91">
        <w:t>и започна изграждането на платформата си за ОМИКс технологии с добавяне на изчислителен модул към платформата си за 3 поколение новогенрационно секвениране, както и микрофлуидна технология за системно-биологични изследвания към платформата си за клетъчни технологии.</w:t>
      </w:r>
      <w:r w:rsidR="008D1F5B">
        <w:t xml:space="preserve"> След успешно приет първи етап, за следващата 2020 год. ИБИР е бенефициент на транш от 610 000 лв. за изграждане на следващите етапи от платформите за системно-биологичен подход за анализ на мултипараметрични системи свързани с репродуктивната и регенеративната биология и медицина. Платформите включват обордуване за получаване на едноклетъчни суспензии от сложни тъкани, секвениране и профилиране </w:t>
      </w:r>
      <w:r w:rsidR="008D1F5B">
        <w:lastRenderedPageBreak/>
        <w:t xml:space="preserve">на единични клетки, биопринтиране на сложни мнококлетъчни модели, </w:t>
      </w:r>
      <w:r w:rsidR="00F625C3">
        <w:t>високопроизводително секвениране от 3-то новогенерационно секвениране със свързаните методи за получаване и комплесен анализ на нуклеинови киселини и биоинформатичен анализ и съхраняване на данни, за нуждите на инфраструктурата.</w:t>
      </w:r>
    </w:p>
    <w:p w14:paraId="097A9784" w14:textId="2FD3120B" w:rsidR="00F25718" w:rsidRDefault="00233B2D" w:rsidP="00380912">
      <w:pPr>
        <w:spacing w:afterLines="50" w:after="120" w:line="276" w:lineRule="auto"/>
        <w:ind w:right="23"/>
        <w:jc w:val="both"/>
      </w:pPr>
      <w:r w:rsidRPr="00380912">
        <w:t xml:space="preserve">ИБИР-БАН е и основен партньор и изпълнител от страна на БАН по </w:t>
      </w:r>
      <w:r w:rsidRPr="00380912">
        <w:rPr>
          <w:b/>
          <w:i/>
        </w:rPr>
        <w:t>Национална програма за научни изследвания</w:t>
      </w:r>
      <w:r w:rsidRPr="00380912">
        <w:t xml:space="preserve"> </w:t>
      </w:r>
      <w:r w:rsidR="00466924" w:rsidRPr="00380912">
        <w:rPr>
          <w:b/>
        </w:rPr>
        <w:t>РЕПРОБИОТЕХ</w:t>
      </w:r>
      <w:r w:rsidRPr="00380912">
        <w:t xml:space="preserve">. </w:t>
      </w:r>
      <w:r w:rsidR="00F25718">
        <w:t xml:space="preserve">НПП „РЕПРБИОТЕХ“ </w:t>
      </w:r>
      <w:r w:rsidR="00F25718" w:rsidRPr="006D3D92">
        <w:t>е насочена към разр</w:t>
      </w:r>
      <w:r w:rsidR="00F25718">
        <w:t>аботване и прилагане на иновативни технологии</w:t>
      </w:r>
      <w:r w:rsidR="00F25718" w:rsidRPr="006D3D92">
        <w:t xml:space="preserve"> в размножителния процес при селскостопански животни, включително</w:t>
      </w:r>
      <w:r w:rsidR="00F25718">
        <w:t xml:space="preserve"> при едри преживни (крави и биволи), дребни преживни (</w:t>
      </w:r>
      <w:r w:rsidR="00F25718" w:rsidRPr="006D3D92">
        <w:t>овце и кози</w:t>
      </w:r>
      <w:r w:rsidR="00F25718">
        <w:t xml:space="preserve">) и еднокопитни ( кобили и магарици), с цел да </w:t>
      </w:r>
      <w:r w:rsidR="00F25718" w:rsidRPr="006D3D92">
        <w:t>се подпомогне възпроизводството при тези видове.</w:t>
      </w:r>
      <w:r w:rsidR="00F25718">
        <w:t xml:space="preserve"> През 2019 година съвместно с партьорите си ИБИР-БАН работеше по основните задачи на програмата и получи следните резултати:</w:t>
      </w:r>
    </w:p>
    <w:p w14:paraId="3F135B99" w14:textId="77777777" w:rsidR="00F25718" w:rsidRDefault="00F25718" w:rsidP="00F25718">
      <w:pPr>
        <w:rPr>
          <w:b/>
          <w:bCs/>
          <w:lang w:val="ru-RU"/>
        </w:rPr>
      </w:pPr>
      <w:r>
        <w:rPr>
          <w:b/>
          <w:bCs/>
          <w:lang w:val="ru-RU"/>
        </w:rPr>
        <w:t>1.</w:t>
      </w:r>
      <w:r w:rsidRPr="0045328E">
        <w:rPr>
          <w:b/>
          <w:bCs/>
          <w:lang w:val="ru-RU"/>
        </w:rPr>
        <w:t>Селектиране на разплодниците, подготовка</w:t>
      </w:r>
      <w:r>
        <w:rPr>
          <w:b/>
          <w:bCs/>
          <w:lang w:val="ru-RU"/>
        </w:rPr>
        <w:t>,</w:t>
      </w:r>
      <w:r w:rsidRPr="0045328E">
        <w:rPr>
          <w:b/>
          <w:bCs/>
          <w:lang w:val="ru-RU"/>
        </w:rPr>
        <w:t xml:space="preserve"> получаване</w:t>
      </w:r>
      <w:r>
        <w:rPr>
          <w:b/>
          <w:bCs/>
          <w:lang w:val="ru-RU"/>
        </w:rPr>
        <w:t xml:space="preserve"> и оценка</w:t>
      </w:r>
      <w:r w:rsidRPr="0045328E">
        <w:rPr>
          <w:b/>
          <w:bCs/>
          <w:lang w:val="ru-RU"/>
        </w:rPr>
        <w:t xml:space="preserve"> на генетичeн материал</w:t>
      </w:r>
    </w:p>
    <w:p w14:paraId="64ADE2B5" w14:textId="2503BFE9" w:rsidR="00F25718" w:rsidRPr="00CD7FEF" w:rsidRDefault="00F25718" w:rsidP="00F25718">
      <w:pPr>
        <w:jc w:val="both"/>
        <w:rPr>
          <w:bCs/>
          <w:lang w:val="ru-RU"/>
        </w:rPr>
      </w:pPr>
      <w:r w:rsidRPr="00CD7FEF">
        <w:rPr>
          <w:bCs/>
          <w:lang w:val="ru-RU"/>
        </w:rPr>
        <w:t>За първи път</w:t>
      </w:r>
      <w:r w:rsidRPr="00CD7FEF">
        <w:rPr>
          <w:bCs/>
        </w:rPr>
        <w:t xml:space="preserve"> </w:t>
      </w:r>
      <w:r w:rsidRPr="00CD7FEF">
        <w:rPr>
          <w:bCs/>
          <w:lang w:val="ru-RU"/>
        </w:rPr>
        <w:t xml:space="preserve">чрез </w:t>
      </w:r>
      <w:r w:rsidR="001A5232" w:rsidRPr="00380912">
        <w:rPr>
          <w:bCs/>
          <w:lang w:val="ru-RU"/>
        </w:rPr>
        <w:t xml:space="preserve">профилиране на </w:t>
      </w:r>
      <w:r w:rsidRPr="00380912">
        <w:rPr>
          <w:bCs/>
          <w:lang w:val="ru-RU"/>
        </w:rPr>
        <w:t xml:space="preserve">протеини в семинална плазма </w:t>
      </w:r>
      <w:r w:rsidR="001A5232" w:rsidRPr="00380912">
        <w:rPr>
          <w:bCs/>
          <w:lang w:val="ru-RU"/>
        </w:rPr>
        <w:t xml:space="preserve">са характеризирани </w:t>
      </w:r>
      <w:r>
        <w:rPr>
          <w:bCs/>
          <w:lang w:val="ru-RU"/>
        </w:rPr>
        <w:t xml:space="preserve">разплодници от </w:t>
      </w:r>
      <w:r w:rsidRPr="00CD7FEF">
        <w:rPr>
          <w:bCs/>
          <w:lang w:val="ru-RU"/>
        </w:rPr>
        <w:t>български породи селскостопански животни: кочове от Черноглава Плевеската порода и коне от Източно Българска порода.</w:t>
      </w:r>
    </w:p>
    <w:p w14:paraId="7DDF29B1" w14:textId="77777777" w:rsidR="00F25718" w:rsidRDefault="00F25718" w:rsidP="00F25718">
      <w:pPr>
        <w:rPr>
          <w:b/>
          <w:bCs/>
        </w:rPr>
      </w:pPr>
      <w:r>
        <w:rPr>
          <w:b/>
          <w:bCs/>
        </w:rPr>
        <w:t>2.</w:t>
      </w:r>
      <w:proofErr w:type="spellStart"/>
      <w:r w:rsidRPr="0045328E">
        <w:rPr>
          <w:b/>
          <w:bCs/>
          <w:lang w:val="en-GB"/>
        </w:rPr>
        <w:t>Технологични</w:t>
      </w:r>
      <w:proofErr w:type="spellEnd"/>
      <w:r w:rsidRPr="0045328E">
        <w:rPr>
          <w:b/>
          <w:bCs/>
          <w:lang w:val="en-GB"/>
        </w:rPr>
        <w:t xml:space="preserve"> </w:t>
      </w:r>
      <w:proofErr w:type="spellStart"/>
      <w:r w:rsidRPr="0045328E">
        <w:rPr>
          <w:b/>
          <w:bCs/>
          <w:lang w:val="en-GB"/>
        </w:rPr>
        <w:t>аспекти</w:t>
      </w:r>
      <w:proofErr w:type="spellEnd"/>
      <w:r w:rsidRPr="0045328E">
        <w:rPr>
          <w:b/>
          <w:bCs/>
          <w:lang w:val="en-GB"/>
        </w:rPr>
        <w:t xml:space="preserve"> </w:t>
      </w:r>
      <w:proofErr w:type="spellStart"/>
      <w:r w:rsidRPr="0045328E">
        <w:rPr>
          <w:b/>
          <w:bCs/>
          <w:lang w:val="en-GB"/>
        </w:rPr>
        <w:t>за</w:t>
      </w:r>
      <w:proofErr w:type="spellEnd"/>
      <w:r w:rsidRPr="0045328E">
        <w:rPr>
          <w:b/>
          <w:bCs/>
          <w:lang w:val="en-GB"/>
        </w:rPr>
        <w:t xml:space="preserve"> </w:t>
      </w:r>
      <w:proofErr w:type="spellStart"/>
      <w:r w:rsidRPr="0045328E">
        <w:rPr>
          <w:b/>
          <w:bCs/>
          <w:lang w:val="en-GB"/>
        </w:rPr>
        <w:t>репродукция</w:t>
      </w:r>
      <w:proofErr w:type="spellEnd"/>
      <w:r>
        <w:rPr>
          <w:b/>
          <w:bCs/>
        </w:rPr>
        <w:t xml:space="preserve"> </w:t>
      </w:r>
    </w:p>
    <w:p w14:paraId="2612A955" w14:textId="1807FB99" w:rsidR="00F25718" w:rsidRPr="0045328E" w:rsidRDefault="00F25718" w:rsidP="00F25718">
      <w:pPr>
        <w:jc w:val="both"/>
      </w:pPr>
      <w:r w:rsidRPr="001C563A">
        <w:rPr>
          <w:bCs/>
        </w:rPr>
        <w:t>С цел</w:t>
      </w:r>
      <w:r w:rsidRPr="001C563A">
        <w:rPr>
          <w:b/>
          <w:bCs/>
        </w:rPr>
        <w:t xml:space="preserve"> </w:t>
      </w:r>
      <w:r w:rsidRPr="001C563A">
        <w:rPr>
          <w:bCs/>
        </w:rPr>
        <w:t xml:space="preserve">усъвършенстване на биотехнологии за съхранение на сперма за изкуствено осеменяване </w:t>
      </w:r>
      <w:r w:rsidRPr="001C563A">
        <w:t>са изпитани две криопротективни среди и различни разредители при криоконсервация на семенна течност при коне</w:t>
      </w:r>
      <w:r>
        <w:t xml:space="preserve"> и е проучена възможността за съхранение на охладена сперма (5</w:t>
      </w:r>
      <w:r>
        <w:rPr>
          <w:rFonts w:cstheme="minorHAnsi"/>
        </w:rPr>
        <w:t>º</w:t>
      </w:r>
      <w:r>
        <w:t>C) с добавка на натурален антиоксидант орегонин към основния разредител</w:t>
      </w:r>
      <w:r w:rsidRPr="002A33AD">
        <w:t xml:space="preserve"> </w:t>
      </w:r>
      <w:r>
        <w:t>при кочове.</w:t>
      </w:r>
    </w:p>
    <w:p w14:paraId="34F6ED68" w14:textId="77777777" w:rsidR="00F25718" w:rsidRDefault="00F25718" w:rsidP="00F25718">
      <w:pPr>
        <w:rPr>
          <w:b/>
          <w:bCs/>
        </w:rPr>
      </w:pPr>
      <w:r>
        <w:rPr>
          <w:b/>
          <w:bCs/>
        </w:rPr>
        <w:t xml:space="preserve">3. </w:t>
      </w:r>
      <w:r w:rsidRPr="0045328E">
        <w:rPr>
          <w:b/>
          <w:bCs/>
        </w:rPr>
        <w:t>Биотехнологии за интензификация на  репродукцията</w:t>
      </w:r>
    </w:p>
    <w:p w14:paraId="7FFE8C37" w14:textId="77777777" w:rsidR="00F25718" w:rsidRPr="00D71972" w:rsidRDefault="00F25718" w:rsidP="00513C57">
      <w:pPr>
        <w:spacing w:after="160" w:line="259" w:lineRule="auto"/>
        <w:jc w:val="both"/>
      </w:pPr>
      <w:r>
        <w:t>Направено  е и</w:t>
      </w:r>
      <w:r w:rsidRPr="00EB0100">
        <w:t>ндуциране на синхронен еструс</w:t>
      </w:r>
      <w:r>
        <w:t xml:space="preserve"> в </w:t>
      </w:r>
      <w:r w:rsidRPr="00380912">
        <w:t>извънслучен</w:t>
      </w:r>
      <w:r>
        <w:t xml:space="preserve"> сезон при овце</w:t>
      </w:r>
      <w:r w:rsidRPr="00EB0100">
        <w:t xml:space="preserve"> от Синтетична популация българска млечна чрез мелатонин - прогестагеново третиране и синтетичен аналог на PGF 2α</w:t>
      </w:r>
      <w:r>
        <w:t xml:space="preserve"> с цел повишаване </w:t>
      </w:r>
      <w:r w:rsidRPr="00D71972">
        <w:t>икономическа ефективност</w:t>
      </w:r>
      <w:r>
        <w:t xml:space="preserve"> на стадото</w:t>
      </w:r>
      <w:r w:rsidRPr="00D71972">
        <w:t xml:space="preserve"> и опит за целогодишно получаване на мляко</w:t>
      </w:r>
      <w:r>
        <w:t>.</w:t>
      </w:r>
    </w:p>
    <w:p w14:paraId="63560739" w14:textId="49655684" w:rsidR="00F25718" w:rsidRPr="001C563A" w:rsidRDefault="00F25718" w:rsidP="00513C57">
      <w:pPr>
        <w:spacing w:after="160" w:line="259" w:lineRule="auto"/>
        <w:jc w:val="both"/>
      </w:pPr>
      <w:r w:rsidRPr="001C563A">
        <w:t xml:space="preserve">Третирането с биодобавка </w:t>
      </w:r>
      <w:r>
        <w:t>AyuFertin (Indian Herbs, Ltd)</w:t>
      </w:r>
      <w:r w:rsidRPr="001C563A">
        <w:t xml:space="preserve"> стимулира възстановяване на цикличната активност на яйчниците</w:t>
      </w:r>
      <w:r>
        <w:t xml:space="preserve"> при биволици след раждане</w:t>
      </w:r>
      <w:r w:rsidRPr="001C563A">
        <w:t>, което е подтвърдено от направените ехографски изследвания</w:t>
      </w:r>
      <w:r>
        <w:t>.</w:t>
      </w:r>
    </w:p>
    <w:p w14:paraId="76600F9D" w14:textId="5B4A0538" w:rsidR="00F25718" w:rsidRPr="0045328E" w:rsidRDefault="00F25718" w:rsidP="00513C57">
      <w:pPr>
        <w:spacing w:after="160" w:line="259" w:lineRule="auto"/>
        <w:jc w:val="both"/>
      </w:pPr>
      <w:r w:rsidRPr="00513C57">
        <w:rPr>
          <w:rFonts w:eastAsia="Times New Roman"/>
        </w:rPr>
        <w:t>Хранителна добавка Equi Vita Forte (The Netherlands), давана на кобили по определена схема в продължение на 6 седмици, положително влияе не само върху хематологичните параметри, но и върху репродуктивния статус и би могла с успех да се използва за интензификация на репродуктивния процес при кобили.</w:t>
      </w:r>
    </w:p>
    <w:p w14:paraId="5E43E82E" w14:textId="77777777" w:rsidR="00F25718" w:rsidRPr="0045328E" w:rsidRDefault="00F25718" w:rsidP="00F25718">
      <w:r>
        <w:rPr>
          <w:b/>
          <w:bCs/>
        </w:rPr>
        <w:t xml:space="preserve">4. </w:t>
      </w:r>
      <w:r w:rsidRPr="0045328E">
        <w:rPr>
          <w:b/>
          <w:bCs/>
        </w:rPr>
        <w:t>Епигенетиката като иновация при решаване на проблеми в репродуктивния процес</w:t>
      </w:r>
    </w:p>
    <w:p w14:paraId="6E2F0726" w14:textId="1E3DC9DF" w:rsidR="00F25718" w:rsidRPr="0045328E" w:rsidRDefault="003F4C1E" w:rsidP="00513C57">
      <w:pPr>
        <w:autoSpaceDE w:val="0"/>
        <w:autoSpaceDN w:val="0"/>
        <w:adjustRightInd w:val="0"/>
        <w:spacing w:line="276" w:lineRule="auto"/>
        <w:jc w:val="both"/>
      </w:pPr>
      <w:r>
        <w:rPr>
          <w:rFonts w:eastAsia="Times New Roman"/>
        </w:rPr>
        <w:t xml:space="preserve">Проведени са </w:t>
      </w:r>
      <w:r w:rsidR="00F25718">
        <w:rPr>
          <w:rFonts w:eastAsia="Times New Roman"/>
        </w:rPr>
        <w:t>анализ</w:t>
      </w:r>
      <w:r>
        <w:rPr>
          <w:rFonts w:eastAsia="Times New Roman"/>
        </w:rPr>
        <w:t>и</w:t>
      </w:r>
      <w:r w:rsidR="00F25718">
        <w:rPr>
          <w:rFonts w:eastAsia="Times New Roman"/>
        </w:rPr>
        <w:t xml:space="preserve"> на </w:t>
      </w:r>
      <w:r w:rsidR="00101596">
        <w:rPr>
          <w:rFonts w:eastAsia="Times New Roman"/>
        </w:rPr>
        <w:t xml:space="preserve">глобалния </w:t>
      </w:r>
      <w:r w:rsidR="00F25718">
        <w:rPr>
          <w:rFonts w:eastAsia="Times New Roman"/>
        </w:rPr>
        <w:t xml:space="preserve">метилационния статус на ДНК от сперматозоиди от </w:t>
      </w:r>
      <w:r>
        <w:rPr>
          <w:rFonts w:eastAsia="Times New Roman"/>
        </w:rPr>
        <w:t xml:space="preserve">различни </w:t>
      </w:r>
      <w:r w:rsidR="00F25718">
        <w:rPr>
          <w:rFonts w:eastAsia="Times New Roman"/>
        </w:rPr>
        <w:t>разплодници</w:t>
      </w:r>
      <w:r>
        <w:rPr>
          <w:rFonts w:eastAsia="Times New Roman"/>
        </w:rPr>
        <w:t>, с цел предиктивна селекция и оптимизация на репродктивната технология</w:t>
      </w:r>
      <w:r w:rsidR="00F25718">
        <w:rPr>
          <w:rFonts w:eastAsia="Times New Roman"/>
        </w:rPr>
        <w:t xml:space="preserve">. </w:t>
      </w:r>
      <w:r w:rsidR="00101596">
        <w:rPr>
          <w:rFonts w:eastAsia="Times New Roman"/>
        </w:rPr>
        <w:t>Предстои корелация със секвениране на ДНК.</w:t>
      </w:r>
    </w:p>
    <w:p w14:paraId="1D321FDD" w14:textId="77777777" w:rsidR="00F25718" w:rsidRPr="00146531" w:rsidRDefault="00F25718" w:rsidP="00F25718">
      <w:pPr>
        <w:rPr>
          <w:b/>
        </w:rPr>
      </w:pPr>
      <w:r>
        <w:rPr>
          <w:b/>
        </w:rPr>
        <w:lastRenderedPageBreak/>
        <w:t xml:space="preserve">5. </w:t>
      </w:r>
      <w:r w:rsidRPr="00146531">
        <w:rPr>
          <w:b/>
        </w:rPr>
        <w:t>Транфер на знания и иновации</w:t>
      </w:r>
    </w:p>
    <w:p w14:paraId="26FD19DC" w14:textId="77777777" w:rsidR="00F25718" w:rsidRPr="00FD2927" w:rsidRDefault="00F25718" w:rsidP="00F25718">
      <w:pPr>
        <w:jc w:val="both"/>
      </w:pPr>
      <w:r>
        <w:t xml:space="preserve">Научните резултати са представени на международна конференция /ЕСДАР, два постера с отпечатване на резюмета в реферирано списание с ИФ/ и на две национални с международно участие /Румъния – доклад; Ст.Загора – два доклада и един постер/. Излезли са от печат две статии в списание реферирано в Скопус и една в сборник от конференция. </w:t>
      </w:r>
    </w:p>
    <w:p w14:paraId="7C3B81E7" w14:textId="77777777" w:rsidR="00233B2D" w:rsidRPr="00890634" w:rsidRDefault="00233B2D" w:rsidP="00233B2D">
      <w:pPr>
        <w:pStyle w:val="ListParagraph"/>
        <w:spacing w:line="276" w:lineRule="auto"/>
        <w:ind w:left="360" w:right="23"/>
        <w:jc w:val="both"/>
        <w:rPr>
          <w:bCs/>
          <w:iCs/>
          <w:highlight w:val="yellow"/>
        </w:rPr>
      </w:pPr>
    </w:p>
    <w:p w14:paraId="11F36A90" w14:textId="77777777" w:rsidR="00135888" w:rsidRPr="00890634" w:rsidRDefault="00135888" w:rsidP="00135888">
      <w:pPr>
        <w:pStyle w:val="ListParagraph"/>
        <w:spacing w:line="276" w:lineRule="auto"/>
        <w:ind w:left="360" w:right="23"/>
        <w:jc w:val="both"/>
        <w:rPr>
          <w:bCs/>
          <w:iCs/>
          <w:highlight w:val="yellow"/>
        </w:rPr>
      </w:pPr>
    </w:p>
    <w:p w14:paraId="424BE2AA" w14:textId="77777777" w:rsidR="00452F9C" w:rsidRPr="00C4779F" w:rsidRDefault="00452F9C" w:rsidP="00466924">
      <w:pPr>
        <w:spacing w:line="276" w:lineRule="auto"/>
        <w:jc w:val="both"/>
      </w:pPr>
      <w:r w:rsidRPr="00C4779F">
        <w:rPr>
          <w:b/>
        </w:rPr>
        <w:t>Полза/ефект за обществото от извършените дейности</w:t>
      </w:r>
    </w:p>
    <w:p w14:paraId="7443711E" w14:textId="77777777" w:rsidR="00466924" w:rsidRPr="00890634" w:rsidRDefault="00466924" w:rsidP="00466924">
      <w:pPr>
        <w:pStyle w:val="ListParagraph"/>
        <w:widowControl w:val="0"/>
        <w:spacing w:line="276" w:lineRule="auto"/>
        <w:ind w:left="1134" w:right="23"/>
        <w:jc w:val="both"/>
        <w:rPr>
          <w:b/>
          <w:highlight w:val="yellow"/>
        </w:rPr>
      </w:pPr>
    </w:p>
    <w:p w14:paraId="5A57722D" w14:textId="41FD5023" w:rsidR="00FB4B05" w:rsidRPr="00C4779F" w:rsidRDefault="00FB4B05" w:rsidP="00466924">
      <w:pPr>
        <w:widowControl w:val="0"/>
        <w:spacing w:line="276" w:lineRule="auto"/>
        <w:ind w:right="23"/>
        <w:jc w:val="both"/>
        <w:rPr>
          <w:b/>
        </w:rPr>
      </w:pPr>
      <w:r w:rsidRPr="00C4779F">
        <w:rPr>
          <w:b/>
        </w:rPr>
        <w:t>Във връзка с н</w:t>
      </w:r>
      <w:r w:rsidR="00B9004E" w:rsidRPr="00C4779F">
        <w:rPr>
          <w:b/>
        </w:rPr>
        <w:t>арастващата опасност от демографския срив в страната</w:t>
      </w:r>
      <w:r w:rsidR="008B3B4D" w:rsidRPr="00C4779F">
        <w:rPr>
          <w:b/>
        </w:rPr>
        <w:t>,</w:t>
      </w:r>
      <w:r w:rsidR="008B3B4D" w:rsidRPr="00C4779F">
        <w:t xml:space="preserve"> ИБИР е водещ</w:t>
      </w:r>
      <w:r w:rsidR="00920222" w:rsidRPr="00C4779F">
        <w:rPr>
          <w:lang w:val="en-GB"/>
        </w:rPr>
        <w:t xml:space="preserve"> </w:t>
      </w:r>
      <w:r w:rsidR="008B3B4D" w:rsidRPr="00C4779F">
        <w:t>в страната научен център</w:t>
      </w:r>
      <w:r w:rsidR="00C4779F">
        <w:t>,</w:t>
      </w:r>
      <w:r w:rsidR="008B3B4D" w:rsidRPr="00C4779F">
        <w:t xml:space="preserve"> за</w:t>
      </w:r>
      <w:r w:rsidR="00C4779F">
        <w:t>н</w:t>
      </w:r>
      <w:r w:rsidR="008B3B4D" w:rsidRPr="00C4779F">
        <w:t>и</w:t>
      </w:r>
      <w:r w:rsidR="00C4779F">
        <w:t>м</w:t>
      </w:r>
      <w:r w:rsidR="008B3B4D" w:rsidRPr="00C4779F">
        <w:t>аващ се с биомедицинските проблеми свързани с намалена раждаемост и проблемите на преждевременното и застаряващо майчинство. Във връзка с това в ИБИР са направени нови фундаментални изследвания и са внедрени в кличната практика нови приложни технологии, които имат значение за репродуктивното здраве:</w:t>
      </w:r>
    </w:p>
    <w:p w14:paraId="16C7CE64" w14:textId="2726CBE9" w:rsidR="008C73CC" w:rsidRPr="00C4779F" w:rsidRDefault="008C73CC" w:rsidP="00C4779F">
      <w:pPr>
        <w:widowControl w:val="0"/>
        <w:spacing w:line="276" w:lineRule="auto"/>
        <w:ind w:right="23"/>
        <w:jc w:val="both"/>
      </w:pPr>
      <w:r>
        <w:t xml:space="preserve">Получените резултати по проект ДН 03/5, финансиран от ФНИ, Медицински науки, втори етап “Профил на γδ T лимфоцитите при нормална бременност и в плацентобиома на БЦЖ-ваксинирани бременни жени” с ръководител доц. Димова показват, че значителна пропорция от γδТ клетките на майчино-феталната граница са цитотоксични (ко-експресират перфорин, гранзимА и гранулизин),  но </w:t>
      </w:r>
      <w:r w:rsidRPr="008C73CC">
        <w:t xml:space="preserve">сравнителният анализ на количеството на перфорин-съдържащи </w:t>
      </w:r>
      <w:r w:rsidRPr="008C73CC">
        <w:sym w:font="Symbol" w:char="F067"/>
      </w:r>
      <w:r w:rsidRPr="008C73CC">
        <w:sym w:font="Symbol" w:char="F064"/>
      </w:r>
      <w:r w:rsidRPr="008C73CC">
        <w:t xml:space="preserve">Т клетки в децидуа и кръв от една и съща бременна жена  (чифтни образци) показва достоверно по-малкото им количество </w:t>
      </w:r>
      <w:r>
        <w:t xml:space="preserve">на майчино-феталната граница в сравнение с кръвта на бременните жени. Липсата на перфорин при наличие на гранули с гранзимА дефинира </w:t>
      </w:r>
      <w:r w:rsidRPr="008C73CC">
        <w:sym w:font="Symbol" w:char="F067"/>
      </w:r>
      <w:r w:rsidRPr="008C73CC">
        <w:sym w:font="Symbol" w:char="F064"/>
      </w:r>
      <w:r w:rsidRPr="008C73CC">
        <w:t xml:space="preserve">Т клетките </w:t>
      </w:r>
      <w:r>
        <w:t>по-скоро като проинфламаторни, отколкото цитотоксични. ТCR репертоарът на  γδ Т клетките в ранна и терминална децидуа, както и в кръвта на бременните жени показва поликлонални профили на δ1, δ2 и δ3 веригите γ2, γ3, γ4, γ5 и γ8 веригите и олигоклонален и силно рестриктиран CDR3γ9 репертоар (</w:t>
      </w:r>
      <w:r w:rsidRPr="00C4779F">
        <w:rPr>
          <w:b/>
          <w:i/>
        </w:rPr>
        <w:t xml:space="preserve">Terzieva A, Dimitrova V, Djerov L, Dimitrova P, Zapryanova S, Hristova I., Vangelov I, Dimova T. Early pregnancy human decidua is enriched with activated, fully differentiated and pro-inflammatory gamma/delta T cells with divers TCR repertoires. </w:t>
      </w:r>
      <w:bookmarkStart w:id="0" w:name="_Hlk425892"/>
      <w:r w:rsidRPr="00C4779F">
        <w:rPr>
          <w:b/>
          <w:i/>
        </w:rPr>
        <w:t>Int. J. Mol. Sci. 2019, 20, 687, doi:10.3390/jims20030687</w:t>
      </w:r>
      <w:bookmarkEnd w:id="0"/>
      <w:r w:rsidRPr="00C4779F">
        <w:rPr>
          <w:b/>
          <w:i/>
        </w:rPr>
        <w:t xml:space="preserve">. </w:t>
      </w:r>
      <w:bookmarkStart w:id="1" w:name="_Hlk2531808"/>
      <w:r w:rsidRPr="00C4779F">
        <w:rPr>
          <w:b/>
          <w:i/>
        </w:rPr>
        <w:t>IF 3.687</w:t>
      </w:r>
      <w:bookmarkEnd w:id="1"/>
      <w:r w:rsidRPr="00C4779F">
        <w:rPr>
          <w:b/>
          <w:i/>
        </w:rPr>
        <w:t>, Q1-Chemistry, Q1-Medicine; 2.Dimova T. Gamma/delta T cells in pregnancy. Chapter in Immunology of pregnancy, Book edited by Gil Mor, publisher Elsevier (под печат)</w:t>
      </w:r>
      <w:r>
        <w:t>.</w:t>
      </w:r>
      <w:r w:rsidRPr="00C4779F">
        <w:t xml:space="preserve"> </w:t>
      </w:r>
      <w:r>
        <w:t xml:space="preserve">Беше установено, че трансплацентарният трансфер на микобактериални L форми при БЦЖ-ваксинирани бременни жени настъпва рано по време на бременността (6-та гест. седмица) като колонизацията на плацентата е предшествана от колонизация на децидуата </w:t>
      </w:r>
      <w:r w:rsidRPr="00C4779F">
        <w:rPr>
          <w:b/>
          <w:i/>
        </w:rPr>
        <w:t xml:space="preserve">(Dimova T., Dimitrova V., Grozdanov P., Markova N. BCG-vaccination in the babyhood of the women influences their placenobiome during pregnancy: colonization of early pregnancy placenta with </w:t>
      </w:r>
      <w:r w:rsidRPr="00C4779F">
        <w:rPr>
          <w:b/>
          <w:i/>
        </w:rPr>
        <w:lastRenderedPageBreak/>
        <w:t>mycobacterial L forms. 14th ISIR and 34th JSIR, 13-16 November 2019, Nara, Japan, Abstract Book, P-017, poster)</w:t>
      </w:r>
      <w:r>
        <w:t xml:space="preserve">. </w:t>
      </w:r>
    </w:p>
    <w:p w14:paraId="653E80FD" w14:textId="77777777" w:rsidR="001E366B" w:rsidRPr="00890634" w:rsidRDefault="001E366B" w:rsidP="00466924">
      <w:pPr>
        <w:jc w:val="both"/>
        <w:rPr>
          <w:b/>
          <w:highlight w:val="yellow"/>
        </w:rPr>
      </w:pPr>
    </w:p>
    <w:p w14:paraId="55DAE7A6" w14:textId="77777777" w:rsidR="00452F9C" w:rsidRPr="00F56A1F" w:rsidRDefault="00572A31" w:rsidP="00D54F5D">
      <w:pPr>
        <w:spacing w:line="276" w:lineRule="auto"/>
        <w:jc w:val="both"/>
      </w:pPr>
      <w:r w:rsidRPr="00F56A1F">
        <w:rPr>
          <w:b/>
        </w:rPr>
        <w:t>Взаимоотношения с други институции</w:t>
      </w:r>
    </w:p>
    <w:p w14:paraId="49F5B6AD" w14:textId="77777777" w:rsidR="00635447" w:rsidRPr="00890634" w:rsidRDefault="00635447" w:rsidP="00635447">
      <w:pPr>
        <w:pStyle w:val="ListParagraph"/>
        <w:spacing w:line="276" w:lineRule="auto"/>
        <w:ind w:left="792"/>
        <w:jc w:val="both"/>
        <w:rPr>
          <w:highlight w:val="yellow"/>
        </w:rPr>
      </w:pPr>
    </w:p>
    <w:p w14:paraId="726DEFD9" w14:textId="77777777" w:rsidR="007C5863" w:rsidRPr="00F56A1F" w:rsidRDefault="00572A31" w:rsidP="00DD6C62">
      <w:pPr>
        <w:spacing w:line="276" w:lineRule="auto"/>
        <w:ind w:right="23" w:firstLine="360"/>
        <w:jc w:val="both"/>
      </w:pPr>
      <w:r w:rsidRPr="00F56A1F">
        <w:t>ИБИР-БАН има договорености за преподавателска и научно-изследователска (или научно-приложна) дейност с редица институции. В рамките на тези между-институционални договори се осъществяват съвместни научни изследвания, подготовка и разработка на съвместни проекти, подготвят се съвместни публикации, обучават се магистри и докторанти и специализанти, организира се активно участие в научни мероприятия, както и в курсове за обучение, провеждани от ИБИР или от партньорите.</w:t>
      </w:r>
    </w:p>
    <w:p w14:paraId="7E975256" w14:textId="77777777" w:rsidR="00484442" w:rsidRPr="000834CF" w:rsidRDefault="009F274E" w:rsidP="00D54F5D">
      <w:pPr>
        <w:spacing w:after="240" w:line="276" w:lineRule="auto"/>
        <w:jc w:val="both"/>
      </w:pPr>
      <w:r w:rsidRPr="00F56A1F">
        <w:rPr>
          <w:b/>
        </w:rPr>
        <w:t>Д</w:t>
      </w:r>
      <w:r w:rsidR="00484442" w:rsidRPr="00F56A1F">
        <w:rPr>
          <w:b/>
        </w:rPr>
        <w:t>оговори на ИБИР с изследователски институции</w:t>
      </w:r>
      <w:r w:rsidR="00484442" w:rsidRPr="000834CF">
        <w:rPr>
          <w:b/>
        </w:rPr>
        <w:t>:</w:t>
      </w:r>
      <w:r w:rsidRPr="000834CF">
        <w:rPr>
          <w:b/>
        </w:rPr>
        <w:t xml:space="preserve"> </w:t>
      </w:r>
      <w:r w:rsidR="00484442" w:rsidRPr="000834CF">
        <w:t>Институт по животновъдни науки в Костинброд - Селскостопанска академия</w:t>
      </w:r>
      <w:r w:rsidRPr="000834CF">
        <w:t xml:space="preserve">; </w:t>
      </w:r>
      <w:r w:rsidR="00484442" w:rsidRPr="000834CF">
        <w:t>Опитна станция по земеделие – Средец - Селс</w:t>
      </w:r>
      <w:r w:rsidRPr="000834CF">
        <w:t xml:space="preserve">костопанска академия на науките; </w:t>
      </w:r>
      <w:r w:rsidR="00484442" w:rsidRPr="000834CF">
        <w:t>Ветеринарно-медицински факултет при Тракийски университет, Стара Загора</w:t>
      </w:r>
      <w:r w:rsidRPr="000834CF">
        <w:t xml:space="preserve">; </w:t>
      </w:r>
      <w:r w:rsidR="00484442" w:rsidRPr="000834CF">
        <w:t>Агробиологичен факултет, Тракийски университет, Стара Загора</w:t>
      </w:r>
      <w:r w:rsidRPr="000834CF">
        <w:t xml:space="preserve">; </w:t>
      </w:r>
      <w:r w:rsidR="00484442" w:rsidRPr="000834CF">
        <w:t>Аграрен университет, Пловдив</w:t>
      </w:r>
      <w:r w:rsidRPr="000834CF">
        <w:t xml:space="preserve">; </w:t>
      </w:r>
      <w:r w:rsidR="00484442" w:rsidRPr="000834CF">
        <w:t>Медицински университет /Катедра по биология/, София</w:t>
      </w:r>
      <w:r w:rsidRPr="000834CF">
        <w:t xml:space="preserve">; </w:t>
      </w:r>
      <w:r w:rsidR="00484442" w:rsidRPr="000834CF">
        <w:t>Факултет по ветеринарна медицина при Лесотехнически университет, София</w:t>
      </w:r>
      <w:r w:rsidRPr="000834CF">
        <w:t xml:space="preserve">; </w:t>
      </w:r>
      <w:r w:rsidR="00484442" w:rsidRPr="000834CF">
        <w:t>Биологически факултет при Софийски университет</w:t>
      </w:r>
      <w:r w:rsidRPr="000834CF">
        <w:t xml:space="preserve">; </w:t>
      </w:r>
      <w:r w:rsidR="00484442" w:rsidRPr="000834CF">
        <w:t>Изследователски институт по планинско земеделие и животновъдство, Троян</w:t>
      </w:r>
      <w:r w:rsidRPr="000834CF">
        <w:t xml:space="preserve">; </w:t>
      </w:r>
      <w:r w:rsidR="00484442" w:rsidRPr="000834CF">
        <w:t>С</w:t>
      </w:r>
      <w:r w:rsidRPr="000834CF">
        <w:t xml:space="preserve">елскостопански институт в Шумен; </w:t>
      </w:r>
      <w:r w:rsidR="00484442" w:rsidRPr="000834CF">
        <w:t>Медицински университет, Пловдив</w:t>
      </w:r>
      <w:r w:rsidRPr="000834CF">
        <w:t xml:space="preserve">; </w:t>
      </w:r>
      <w:r w:rsidR="00484442" w:rsidRPr="000834CF">
        <w:t>Медицински университет, Плевен</w:t>
      </w:r>
      <w:r w:rsidRPr="000834CF">
        <w:t xml:space="preserve">; </w:t>
      </w:r>
      <w:r w:rsidR="00484442" w:rsidRPr="000834CF">
        <w:t>Институт по рибарство и аквакултури, Пловдив</w:t>
      </w:r>
      <w:r w:rsidRPr="000834CF">
        <w:t xml:space="preserve">; </w:t>
      </w:r>
      <w:r w:rsidR="00484442" w:rsidRPr="000834CF">
        <w:t>Договор с Институт по Електроника – БАН</w:t>
      </w:r>
      <w:r w:rsidR="00D54F5D" w:rsidRPr="000834CF">
        <w:t>.</w:t>
      </w:r>
    </w:p>
    <w:p w14:paraId="0E3EACD9" w14:textId="77777777" w:rsidR="00635447" w:rsidRPr="000834CF" w:rsidRDefault="00484442" w:rsidP="00D54F5D">
      <w:pPr>
        <w:widowControl w:val="0"/>
        <w:spacing w:after="240" w:line="276" w:lineRule="auto"/>
        <w:ind w:right="23"/>
        <w:jc w:val="both"/>
      </w:pPr>
      <w:r w:rsidRPr="000834CF">
        <w:rPr>
          <w:b/>
        </w:rPr>
        <w:t>ИБИР има сключени договори за съвместна дейност със следните институции</w:t>
      </w:r>
      <w:r w:rsidRPr="000834CF">
        <w:t>:</w:t>
      </w:r>
      <w:r w:rsidR="009F274E" w:rsidRPr="000834CF">
        <w:t xml:space="preserve"> </w:t>
      </w:r>
      <w:r w:rsidR="009F274E" w:rsidRPr="000834CF">
        <w:rPr>
          <w:bCs/>
        </w:rPr>
        <w:t xml:space="preserve">Болница Токуда, </w:t>
      </w:r>
      <w:r w:rsidRPr="000834CF">
        <w:t>СБАЛОЗ, София</w:t>
      </w:r>
      <w:r w:rsidR="009F274E" w:rsidRPr="000834CF">
        <w:rPr>
          <w:b/>
        </w:rPr>
        <w:t xml:space="preserve">, </w:t>
      </w:r>
      <w:r w:rsidRPr="000834CF">
        <w:t>Медицински център “РепроБиоМед”; Център по репродуктивно здраве</w:t>
      </w:r>
      <w:r w:rsidR="00853720" w:rsidRPr="000834CF">
        <w:t xml:space="preserve"> </w:t>
      </w:r>
      <w:r w:rsidRPr="000834CF">
        <w:t xml:space="preserve">“Надежда”; </w:t>
      </w:r>
      <w:r w:rsidR="00853720" w:rsidRPr="000834CF">
        <w:t>Медицински</w:t>
      </w:r>
      <w:r w:rsidRPr="000834CF">
        <w:t xml:space="preserve"> център “Репродуктивно здраве”;</w:t>
      </w:r>
      <w:r w:rsidR="009F274E" w:rsidRPr="000834CF">
        <w:t xml:space="preserve"> Медицински Център „Вяра”; Медицински център „Димитров”; </w:t>
      </w:r>
      <w:r w:rsidRPr="000834CF">
        <w:t>КИРМ</w:t>
      </w:r>
      <w:r w:rsidR="009F274E" w:rsidRPr="000834CF">
        <w:t xml:space="preserve">; </w:t>
      </w:r>
      <w:r w:rsidRPr="000834CF">
        <w:t>Договор с Частна ветеринарна клиника, София</w:t>
      </w:r>
      <w:r w:rsidR="00D54F5D" w:rsidRPr="000834CF">
        <w:t>.</w:t>
      </w:r>
    </w:p>
    <w:p w14:paraId="4DD26AEE" w14:textId="4FE2F4ED" w:rsidR="00452F9C" w:rsidRDefault="00452F9C" w:rsidP="00D54F5D">
      <w:pPr>
        <w:spacing w:line="276" w:lineRule="auto"/>
        <w:jc w:val="both"/>
      </w:pPr>
      <w:r w:rsidRPr="000834CF">
        <w:rPr>
          <w:b/>
        </w:rPr>
        <w:t>Общонационални и оперативни дейности, обслужващи държавата</w:t>
      </w:r>
      <w:r w:rsidRPr="000834CF">
        <w:t xml:space="preserve"> (макс. 2 стр.)</w:t>
      </w:r>
      <w:r w:rsidR="00D60969" w:rsidRPr="000834CF">
        <w:t xml:space="preserve"> – плюс до 2 илюстрации</w:t>
      </w:r>
    </w:p>
    <w:p w14:paraId="1DBF0925" w14:textId="77777777" w:rsidR="000834CF" w:rsidRDefault="000834CF" w:rsidP="00D54F5D">
      <w:pPr>
        <w:spacing w:line="276" w:lineRule="auto"/>
        <w:jc w:val="both"/>
      </w:pPr>
    </w:p>
    <w:p w14:paraId="50DB0CBA" w14:textId="04326E53" w:rsidR="00C3180C" w:rsidRPr="000834CF" w:rsidRDefault="00C3180C" w:rsidP="00D54F5D">
      <w:pPr>
        <w:spacing w:line="276" w:lineRule="auto"/>
        <w:jc w:val="both"/>
      </w:pPr>
      <w:r>
        <w:t>ИБИР-БАН е партньорска организация на Европейската Агенция за безопастнос</w:t>
      </w:r>
      <w:r w:rsidR="000834CF">
        <w:t>т</w:t>
      </w:r>
      <w:r>
        <w:t xml:space="preserve"> на храните (</w:t>
      </w:r>
      <w:r>
        <w:rPr>
          <w:lang w:val="en-US"/>
        </w:rPr>
        <w:t>EFSA</w:t>
      </w:r>
      <w:r>
        <w:t>), която работи в тясно сътрудничество с Българската Агенция по безопастност на храните</w:t>
      </w:r>
      <w:r>
        <w:rPr>
          <w:lang w:val="en-US"/>
        </w:rPr>
        <w:t xml:space="preserve"> </w:t>
      </w:r>
      <w:r>
        <w:rPr>
          <w:lang w:val="en-GB"/>
        </w:rPr>
        <w:t>(</w:t>
      </w:r>
      <w:r>
        <w:t>БАБХ). Институтът има специалисти с компетенции в тази област и се подготвя да стане фокален център към Агенцията.</w:t>
      </w:r>
    </w:p>
    <w:p w14:paraId="1C5D1C7B" w14:textId="77777777" w:rsidR="00B10944" w:rsidRPr="00890634" w:rsidRDefault="00B10944" w:rsidP="00DD6C62">
      <w:pPr>
        <w:pStyle w:val="ListParagraph"/>
        <w:spacing w:line="276" w:lineRule="auto"/>
        <w:ind w:left="792"/>
        <w:jc w:val="both"/>
        <w:rPr>
          <w:highlight w:val="yellow"/>
        </w:rPr>
      </w:pPr>
    </w:p>
    <w:p w14:paraId="3B1A635D" w14:textId="77777777" w:rsidR="00452F9C" w:rsidRPr="000834CF" w:rsidRDefault="00D60969" w:rsidP="00D54F5D">
      <w:pPr>
        <w:spacing w:line="276" w:lineRule="auto"/>
        <w:jc w:val="both"/>
        <w:rPr>
          <w:b/>
        </w:rPr>
      </w:pPr>
      <w:r w:rsidRPr="000834CF">
        <w:rPr>
          <w:b/>
        </w:rPr>
        <w:t>Практически дейности, свързани с работата на национални, правителствени и държавни институции, индустрията, енергетиката, околната среда, селското стопанство, национални културни институции и др. (</w:t>
      </w:r>
      <w:r w:rsidRPr="000834CF">
        <w:rPr>
          <w:b/>
          <w:u w:val="single"/>
        </w:rPr>
        <w:t>относими към получената субсидия</w:t>
      </w:r>
      <w:r w:rsidRPr="000834CF">
        <w:rPr>
          <w:b/>
        </w:rPr>
        <w:t>)</w:t>
      </w:r>
    </w:p>
    <w:p w14:paraId="7E62C7F7" w14:textId="77777777" w:rsidR="00484442" w:rsidRPr="00890634" w:rsidRDefault="00484442" w:rsidP="00DD6C62">
      <w:pPr>
        <w:pStyle w:val="ListParagraph"/>
        <w:spacing w:line="276" w:lineRule="auto"/>
        <w:ind w:left="792"/>
        <w:jc w:val="both"/>
        <w:rPr>
          <w:highlight w:val="yellow"/>
        </w:rPr>
      </w:pPr>
    </w:p>
    <w:p w14:paraId="63364816" w14:textId="75E20FFC" w:rsidR="008470AC" w:rsidRDefault="008470AC" w:rsidP="000834CF">
      <w:pPr>
        <w:spacing w:line="276" w:lineRule="auto"/>
        <w:ind w:right="23"/>
        <w:jc w:val="both"/>
      </w:pPr>
      <w:r w:rsidRPr="000834CF">
        <w:t>След работата п</w:t>
      </w:r>
      <w:r w:rsidR="00AB4E5C" w:rsidRPr="000834CF">
        <w:t>о проект "Въвеждане на съвременни методи от репродуктивната биология към образованието и работа с млади таланти", с р</w:t>
      </w:r>
      <w:r w:rsidR="008A4839" w:rsidRPr="000834CF">
        <w:t xml:space="preserve">ъководител </w:t>
      </w:r>
      <w:r w:rsidR="004E742D" w:rsidRPr="000834CF">
        <w:t>доц.</w:t>
      </w:r>
      <w:r w:rsidR="008A4839" w:rsidRPr="000834CF">
        <w:t xml:space="preserve"> </w:t>
      </w:r>
      <w:r w:rsidR="00AB4E5C" w:rsidRPr="000834CF">
        <w:t xml:space="preserve">Десислава Абаджиева, </w:t>
      </w:r>
      <w:r w:rsidR="008A4839" w:rsidRPr="000834CF">
        <w:t>през 201</w:t>
      </w:r>
      <w:r w:rsidR="004E742D" w:rsidRPr="000834CF">
        <w:t>8</w:t>
      </w:r>
      <w:r w:rsidR="008A4839" w:rsidRPr="000834CF">
        <w:t xml:space="preserve"> год.</w:t>
      </w:r>
      <w:r w:rsidRPr="000834CF">
        <w:t xml:space="preserve">, </w:t>
      </w:r>
      <w:r>
        <w:t xml:space="preserve">през изминалата година успешният опит на ИБИР и на доц. Абаджиева беше продължен чрез два нови проекта по </w:t>
      </w:r>
      <w:r>
        <w:rPr>
          <w:b/>
        </w:rPr>
        <w:t>П</w:t>
      </w:r>
      <w:proofErr w:type="spellStart"/>
      <w:r>
        <w:rPr>
          <w:b/>
          <w:lang w:val="en-US"/>
        </w:rPr>
        <w:t>рограма</w:t>
      </w:r>
      <w:proofErr w:type="spellEnd"/>
      <w:r>
        <w:rPr>
          <w:b/>
          <w:lang w:val="en-US"/>
        </w:rPr>
        <w:t xml:space="preserve"> „</w:t>
      </w:r>
      <w:proofErr w:type="spellStart"/>
      <w:r>
        <w:rPr>
          <w:b/>
          <w:lang w:val="en-US"/>
        </w:rPr>
        <w:t>Образование</w:t>
      </w:r>
      <w:proofErr w:type="spellEnd"/>
      <w:r>
        <w:rPr>
          <w:b/>
          <w:lang w:val="en-US"/>
        </w:rPr>
        <w:t xml:space="preserve"> с </w:t>
      </w:r>
      <w:proofErr w:type="spellStart"/>
      <w:r>
        <w:rPr>
          <w:b/>
          <w:lang w:val="en-US"/>
        </w:rPr>
        <w:t>наука</w:t>
      </w:r>
      <w:proofErr w:type="spellEnd"/>
      <w:r>
        <w:rPr>
          <w:b/>
          <w:lang w:val="en-US"/>
        </w:rPr>
        <w:t>“</w:t>
      </w:r>
      <w:r>
        <w:rPr>
          <w:b/>
        </w:rPr>
        <w:t xml:space="preserve">. </w:t>
      </w:r>
      <w:r>
        <w:t xml:space="preserve">Програмата има за цел </w:t>
      </w:r>
      <w:proofErr w:type="spellStart"/>
      <w:r>
        <w:rPr>
          <w:lang w:val="en-US"/>
        </w:rPr>
        <w:t>да</w:t>
      </w:r>
      <w:proofErr w:type="spellEnd"/>
      <w:r>
        <w:rPr>
          <w:lang w:val="en-US"/>
        </w:rPr>
        <w:t xml:space="preserve"> </w:t>
      </w:r>
      <w:proofErr w:type="spellStart"/>
      <w:r>
        <w:rPr>
          <w:lang w:val="en-US"/>
        </w:rPr>
        <w:t>подобри</w:t>
      </w:r>
      <w:proofErr w:type="spellEnd"/>
      <w:r>
        <w:rPr>
          <w:lang w:val="en-US"/>
        </w:rPr>
        <w:t xml:space="preserve"> </w:t>
      </w:r>
      <w:proofErr w:type="spellStart"/>
      <w:r>
        <w:rPr>
          <w:lang w:val="en-US"/>
        </w:rPr>
        <w:t>информираността</w:t>
      </w:r>
      <w:proofErr w:type="spellEnd"/>
      <w:r>
        <w:rPr>
          <w:lang w:val="en-US"/>
        </w:rPr>
        <w:t xml:space="preserve"> и </w:t>
      </w:r>
      <w:proofErr w:type="spellStart"/>
      <w:r>
        <w:rPr>
          <w:lang w:val="en-US"/>
        </w:rPr>
        <w:t>достъпа</w:t>
      </w:r>
      <w:proofErr w:type="spellEnd"/>
      <w:r>
        <w:rPr>
          <w:lang w:val="en-US"/>
        </w:rPr>
        <w:t xml:space="preserve"> </w:t>
      </w:r>
      <w:proofErr w:type="spellStart"/>
      <w:r>
        <w:rPr>
          <w:lang w:val="en-US"/>
        </w:rPr>
        <w:t>на</w:t>
      </w:r>
      <w:proofErr w:type="spellEnd"/>
      <w:r>
        <w:rPr>
          <w:lang w:val="en-US"/>
        </w:rPr>
        <w:t xml:space="preserve"> </w:t>
      </w:r>
      <w:proofErr w:type="spellStart"/>
      <w:r>
        <w:rPr>
          <w:lang w:val="en-US"/>
        </w:rPr>
        <w:t>учениците</w:t>
      </w:r>
      <w:proofErr w:type="spellEnd"/>
      <w:r>
        <w:rPr>
          <w:lang w:val="en-US"/>
        </w:rPr>
        <w:t xml:space="preserve">, </w:t>
      </w:r>
      <w:proofErr w:type="spellStart"/>
      <w:r>
        <w:rPr>
          <w:lang w:val="en-US"/>
        </w:rPr>
        <w:t>учителите</w:t>
      </w:r>
      <w:proofErr w:type="spellEnd"/>
      <w:r>
        <w:rPr>
          <w:lang w:val="en-US"/>
        </w:rPr>
        <w:t xml:space="preserve"> и </w:t>
      </w:r>
      <w:proofErr w:type="spellStart"/>
      <w:r>
        <w:rPr>
          <w:lang w:val="en-US"/>
        </w:rPr>
        <w:t>работещите</w:t>
      </w:r>
      <w:proofErr w:type="spellEnd"/>
      <w:r>
        <w:rPr>
          <w:lang w:val="en-US"/>
        </w:rPr>
        <w:t xml:space="preserve"> в </w:t>
      </w:r>
      <w:proofErr w:type="spellStart"/>
      <w:r>
        <w:rPr>
          <w:lang w:val="en-US"/>
        </w:rPr>
        <w:t>сферата</w:t>
      </w:r>
      <w:proofErr w:type="spellEnd"/>
      <w:r>
        <w:rPr>
          <w:lang w:val="en-US"/>
        </w:rPr>
        <w:t xml:space="preserve"> </w:t>
      </w:r>
      <w:proofErr w:type="spellStart"/>
      <w:r>
        <w:rPr>
          <w:lang w:val="en-US"/>
        </w:rPr>
        <w:t>на</w:t>
      </w:r>
      <w:proofErr w:type="spellEnd"/>
      <w:r>
        <w:rPr>
          <w:lang w:val="en-US"/>
        </w:rPr>
        <w:t xml:space="preserve"> </w:t>
      </w:r>
      <w:proofErr w:type="spellStart"/>
      <w:r>
        <w:rPr>
          <w:lang w:val="en-US"/>
        </w:rPr>
        <w:t>образованието</w:t>
      </w:r>
      <w:proofErr w:type="spellEnd"/>
      <w:r>
        <w:rPr>
          <w:lang w:val="en-US"/>
        </w:rPr>
        <w:t xml:space="preserve"> </w:t>
      </w:r>
      <w:proofErr w:type="spellStart"/>
      <w:r>
        <w:rPr>
          <w:lang w:val="en-US"/>
        </w:rPr>
        <w:t>до</w:t>
      </w:r>
      <w:proofErr w:type="spellEnd"/>
      <w:r>
        <w:rPr>
          <w:lang w:val="en-US"/>
        </w:rPr>
        <w:t xml:space="preserve"> </w:t>
      </w:r>
      <w:proofErr w:type="spellStart"/>
      <w:r>
        <w:rPr>
          <w:lang w:val="en-US"/>
        </w:rPr>
        <w:t>институтите</w:t>
      </w:r>
      <w:proofErr w:type="spellEnd"/>
      <w:r>
        <w:rPr>
          <w:lang w:val="en-US"/>
        </w:rPr>
        <w:t xml:space="preserve"> </w:t>
      </w:r>
      <w:proofErr w:type="spellStart"/>
      <w:r>
        <w:rPr>
          <w:lang w:val="en-US"/>
        </w:rPr>
        <w:t>на</w:t>
      </w:r>
      <w:proofErr w:type="spellEnd"/>
      <w:r>
        <w:rPr>
          <w:lang w:val="en-US"/>
        </w:rPr>
        <w:t xml:space="preserve"> БАН.</w:t>
      </w:r>
    </w:p>
    <w:p w14:paraId="34786270" w14:textId="6B88B058" w:rsidR="008470AC" w:rsidRDefault="008470AC" w:rsidP="000834CF">
      <w:pPr>
        <w:jc w:val="both"/>
      </w:pPr>
      <w:r>
        <w:t>Един от участниците в програмата за периода  2019-2020 г. е ИБИР-БАН със следните подпроекти:</w:t>
      </w:r>
    </w:p>
    <w:p w14:paraId="0965327D" w14:textId="77777777" w:rsidR="008470AC" w:rsidRDefault="008470AC" w:rsidP="008470AC">
      <w:pPr>
        <w:pStyle w:val="ListParagraph"/>
        <w:numPr>
          <w:ilvl w:val="0"/>
          <w:numId w:val="24"/>
        </w:numPr>
        <w:spacing w:after="200" w:line="276" w:lineRule="auto"/>
        <w:jc w:val="both"/>
        <w:rPr>
          <w:b/>
        </w:rPr>
      </w:pPr>
      <w:r>
        <w:rPr>
          <w:b/>
        </w:rPr>
        <w:t>Лятна школа „Въвеждане на иновации в образователната школа по биология и имунология“</w:t>
      </w:r>
      <w:r>
        <w:rPr>
          <w:b/>
          <w:lang w:val="en-US"/>
        </w:rPr>
        <w:t xml:space="preserve"> </w:t>
      </w:r>
      <w:r>
        <w:rPr>
          <w:b/>
        </w:rPr>
        <w:t xml:space="preserve"> - </w:t>
      </w:r>
      <w:r>
        <w:t>Има за цел</w:t>
      </w:r>
      <w:r>
        <w:rPr>
          <w:lang w:val="en-US"/>
        </w:rPr>
        <w:t xml:space="preserve"> </w:t>
      </w:r>
      <w:proofErr w:type="spellStart"/>
      <w:r>
        <w:rPr>
          <w:lang w:val="en-US"/>
        </w:rPr>
        <w:t>да</w:t>
      </w:r>
      <w:proofErr w:type="spellEnd"/>
      <w:r>
        <w:rPr>
          <w:lang w:val="en-US"/>
        </w:rPr>
        <w:t xml:space="preserve"> </w:t>
      </w:r>
      <w:proofErr w:type="spellStart"/>
      <w:r>
        <w:rPr>
          <w:lang w:val="en-US"/>
        </w:rPr>
        <w:t>ангажира</w:t>
      </w:r>
      <w:proofErr w:type="spellEnd"/>
      <w:r>
        <w:rPr>
          <w:lang w:val="en-US"/>
        </w:rPr>
        <w:t xml:space="preserve"> </w:t>
      </w:r>
      <w:proofErr w:type="spellStart"/>
      <w:r>
        <w:rPr>
          <w:lang w:val="en-US"/>
        </w:rPr>
        <w:t>интереса</w:t>
      </w:r>
      <w:proofErr w:type="spellEnd"/>
      <w:r>
        <w:rPr>
          <w:lang w:val="en-US"/>
        </w:rPr>
        <w:t xml:space="preserve"> </w:t>
      </w:r>
      <w:proofErr w:type="spellStart"/>
      <w:r>
        <w:rPr>
          <w:lang w:val="en-US"/>
        </w:rPr>
        <w:t>на</w:t>
      </w:r>
      <w:proofErr w:type="spellEnd"/>
      <w:r>
        <w:rPr>
          <w:lang w:val="en-US"/>
        </w:rPr>
        <w:t xml:space="preserve"> </w:t>
      </w:r>
      <w:proofErr w:type="spellStart"/>
      <w:r>
        <w:rPr>
          <w:lang w:val="en-US"/>
        </w:rPr>
        <w:t>ученици</w:t>
      </w:r>
      <w:proofErr w:type="spellEnd"/>
      <w:r>
        <w:rPr>
          <w:lang w:val="en-US"/>
        </w:rPr>
        <w:t xml:space="preserve"> </w:t>
      </w:r>
      <w:r>
        <w:t xml:space="preserve">към биологията </w:t>
      </w:r>
      <w:r>
        <w:rPr>
          <w:lang w:val="en-US"/>
        </w:rPr>
        <w:t xml:space="preserve">в </w:t>
      </w:r>
      <w:proofErr w:type="spellStart"/>
      <w:r>
        <w:rPr>
          <w:lang w:val="en-US"/>
        </w:rPr>
        <w:t>прогимназиален</w:t>
      </w:r>
      <w:proofErr w:type="spellEnd"/>
      <w:r>
        <w:rPr>
          <w:lang w:val="en-US"/>
        </w:rPr>
        <w:t xml:space="preserve"> и </w:t>
      </w:r>
      <w:proofErr w:type="spellStart"/>
      <w:r>
        <w:rPr>
          <w:lang w:val="en-US"/>
        </w:rPr>
        <w:t>гимназиален</w:t>
      </w:r>
      <w:proofErr w:type="spellEnd"/>
      <w:r>
        <w:rPr>
          <w:lang w:val="en-US"/>
        </w:rPr>
        <w:t xml:space="preserve"> </w:t>
      </w:r>
      <w:proofErr w:type="spellStart"/>
      <w:r>
        <w:rPr>
          <w:lang w:val="en-US"/>
        </w:rPr>
        <w:t>етап</w:t>
      </w:r>
      <w:proofErr w:type="spellEnd"/>
      <w:r>
        <w:rPr>
          <w:lang w:val="en-US"/>
        </w:rPr>
        <w:t xml:space="preserve"> </w:t>
      </w:r>
      <w:proofErr w:type="spellStart"/>
      <w:r>
        <w:rPr>
          <w:lang w:val="en-US"/>
        </w:rPr>
        <w:t>на</w:t>
      </w:r>
      <w:proofErr w:type="spellEnd"/>
      <w:r>
        <w:rPr>
          <w:lang w:val="en-US"/>
        </w:rPr>
        <w:t xml:space="preserve"> </w:t>
      </w:r>
      <w:proofErr w:type="spellStart"/>
      <w:r>
        <w:rPr>
          <w:lang w:val="en-US"/>
        </w:rPr>
        <w:t>образованието</w:t>
      </w:r>
      <w:proofErr w:type="spellEnd"/>
      <w:r>
        <w:rPr>
          <w:lang w:val="en-US"/>
        </w:rPr>
        <w:t xml:space="preserve">. </w:t>
      </w:r>
      <w:r>
        <w:t>През 2019 г. бяха</w:t>
      </w:r>
      <w:r>
        <w:rPr>
          <w:lang w:val="en-US"/>
        </w:rPr>
        <w:t xml:space="preserve"> </w:t>
      </w:r>
      <w:proofErr w:type="spellStart"/>
      <w:r>
        <w:rPr>
          <w:lang w:val="en-US"/>
        </w:rPr>
        <w:t>организирани</w:t>
      </w:r>
      <w:proofErr w:type="spellEnd"/>
      <w:r>
        <w:rPr>
          <w:lang w:val="en-US"/>
        </w:rPr>
        <w:t xml:space="preserve"> </w:t>
      </w:r>
      <w:proofErr w:type="spellStart"/>
      <w:r>
        <w:rPr>
          <w:lang w:val="en-US"/>
        </w:rPr>
        <w:t>посещения</w:t>
      </w:r>
      <w:proofErr w:type="spellEnd"/>
      <w:r>
        <w:rPr>
          <w:lang w:val="en-US"/>
        </w:rPr>
        <w:t xml:space="preserve"> в </w:t>
      </w:r>
      <w:proofErr w:type="spellStart"/>
      <w:r>
        <w:rPr>
          <w:lang w:val="en-US"/>
        </w:rPr>
        <w:t>институт</w:t>
      </w:r>
      <w:proofErr w:type="spellEnd"/>
      <w:r>
        <w:t xml:space="preserve">а и </w:t>
      </w:r>
      <w:proofErr w:type="spellStart"/>
      <w:r>
        <w:rPr>
          <w:lang w:val="en-US"/>
        </w:rPr>
        <w:t>лабораториите</w:t>
      </w:r>
      <w:proofErr w:type="spellEnd"/>
      <w:r>
        <w:t xml:space="preserve"> му</w:t>
      </w:r>
      <w:r>
        <w:rPr>
          <w:lang w:val="en-US"/>
        </w:rPr>
        <w:t xml:space="preserve">, а </w:t>
      </w:r>
      <w:proofErr w:type="spellStart"/>
      <w:r>
        <w:rPr>
          <w:lang w:val="en-US"/>
        </w:rPr>
        <w:t>по</w:t>
      </w:r>
      <w:proofErr w:type="spellEnd"/>
      <w:r>
        <w:rPr>
          <w:lang w:val="en-US"/>
        </w:rPr>
        <w:t xml:space="preserve"> </w:t>
      </w:r>
      <w:proofErr w:type="spellStart"/>
      <w:r>
        <w:rPr>
          <w:lang w:val="en-US"/>
        </w:rPr>
        <w:t>време</w:t>
      </w:r>
      <w:proofErr w:type="spellEnd"/>
      <w:r>
        <w:rPr>
          <w:lang w:val="en-US"/>
        </w:rPr>
        <w:t xml:space="preserve"> </w:t>
      </w:r>
      <w:proofErr w:type="spellStart"/>
      <w:r>
        <w:rPr>
          <w:lang w:val="en-US"/>
        </w:rPr>
        <w:t>на</w:t>
      </w:r>
      <w:proofErr w:type="spellEnd"/>
      <w:r>
        <w:rPr>
          <w:lang w:val="en-US"/>
        </w:rPr>
        <w:t xml:space="preserve"> </w:t>
      </w:r>
      <w:r>
        <w:t xml:space="preserve">лятната </w:t>
      </w:r>
      <w:proofErr w:type="spellStart"/>
      <w:r>
        <w:rPr>
          <w:lang w:val="en-US"/>
        </w:rPr>
        <w:t>ваканци</w:t>
      </w:r>
      <w:proofErr w:type="spellEnd"/>
      <w:r>
        <w:t xml:space="preserve">я - </w:t>
      </w:r>
      <w:proofErr w:type="spellStart"/>
      <w:r>
        <w:rPr>
          <w:lang w:val="en-US"/>
        </w:rPr>
        <w:t>организиран</w:t>
      </w:r>
      <w:proofErr w:type="spellEnd"/>
      <w:r>
        <w:t>а</w:t>
      </w:r>
      <w:r>
        <w:rPr>
          <w:lang w:val="en-US"/>
        </w:rPr>
        <w:t xml:space="preserve"> </w:t>
      </w:r>
      <w:proofErr w:type="spellStart"/>
      <w:r>
        <w:rPr>
          <w:lang w:val="en-US"/>
        </w:rPr>
        <w:t>школ</w:t>
      </w:r>
      <w:proofErr w:type="spellEnd"/>
      <w:r>
        <w:t>а</w:t>
      </w:r>
      <w:r>
        <w:rPr>
          <w:lang w:val="en-US"/>
        </w:rPr>
        <w:t xml:space="preserve">. </w:t>
      </w:r>
    </w:p>
    <w:p w14:paraId="0A4EAA0C" w14:textId="77777777" w:rsidR="008470AC" w:rsidRDefault="008470AC" w:rsidP="008470AC">
      <w:pPr>
        <w:pStyle w:val="ListParagraph"/>
        <w:numPr>
          <w:ilvl w:val="0"/>
          <w:numId w:val="25"/>
        </w:numPr>
        <w:spacing w:after="200" w:line="276" w:lineRule="auto"/>
        <w:jc w:val="both"/>
      </w:pPr>
      <w:r>
        <w:t>Ръководител: доц. Десислава Абаджиева</w:t>
      </w:r>
    </w:p>
    <w:p w14:paraId="06DE5086" w14:textId="278DD2FC" w:rsidR="008470AC" w:rsidRDefault="008470AC" w:rsidP="008470AC">
      <w:pPr>
        <w:pStyle w:val="ListParagraph"/>
        <w:numPr>
          <w:ilvl w:val="0"/>
          <w:numId w:val="25"/>
        </w:numPr>
        <w:spacing w:after="200" w:line="276" w:lineRule="auto"/>
        <w:jc w:val="both"/>
      </w:pPr>
      <w:r>
        <w:t>Бюджет: 16 000 лв.</w:t>
      </w:r>
    </w:p>
    <w:p w14:paraId="19C3E712" w14:textId="77777777" w:rsidR="008470AC" w:rsidRDefault="008470AC" w:rsidP="008470AC">
      <w:pPr>
        <w:pStyle w:val="ListParagraph"/>
        <w:jc w:val="both"/>
        <w:rPr>
          <w:b/>
        </w:rPr>
      </w:pPr>
    </w:p>
    <w:p w14:paraId="0B844E79" w14:textId="31ECF7E4" w:rsidR="008470AC" w:rsidRDefault="008470AC" w:rsidP="008470AC">
      <w:pPr>
        <w:pStyle w:val="ListParagraph"/>
        <w:numPr>
          <w:ilvl w:val="0"/>
          <w:numId w:val="24"/>
        </w:numPr>
        <w:spacing w:after="200" w:line="276" w:lineRule="auto"/>
        <w:jc w:val="both"/>
      </w:pPr>
      <w:r>
        <w:rPr>
          <w:b/>
        </w:rPr>
        <w:t xml:space="preserve">STEM „GoBiology“ - </w:t>
      </w:r>
      <w:r>
        <w:t>Основна цел на проекта е да бъде предоставена достъпна алтернатива на тези училища, ученици и учители, които не разполагат със специализирани кабинети и изпитват трудност да демонстрират връзката между теорията и реални биологични наблюдения. Допълнителен стремеж на проекта е да помогне в процеса на възстановяване на кабинетите, чрез свободно предоставяне на учебни материали, които могат да бъдат използвани от учителите в процеса на обучение. За да бъде реализирана целта на проекта ще бъдат създадени обучителни продукти –лекции, текстови материали, презентации и графики, както и широк набор продукти за проверка на знанията – тестове, адаптиращи се към нивото на обучаемия, експериментални постановки и др. Създадените продукти ще бъдат обединени в тематичен онлайн курс, чрез онлайн платформата VIVA Cognita.</w:t>
      </w:r>
    </w:p>
    <w:p w14:paraId="6DC31C85" w14:textId="77777777" w:rsidR="008470AC" w:rsidRDefault="008470AC" w:rsidP="008470AC">
      <w:pPr>
        <w:pStyle w:val="ListParagraph"/>
        <w:jc w:val="both"/>
      </w:pPr>
      <w:r>
        <w:t>-</w:t>
      </w:r>
      <w:r>
        <w:tab/>
        <w:t>Ръководител: доц. Десислава Абаджиева</w:t>
      </w:r>
    </w:p>
    <w:p w14:paraId="712A0CBB" w14:textId="4E80E3DD" w:rsidR="008470AC" w:rsidRDefault="00D228E9" w:rsidP="008470AC">
      <w:pPr>
        <w:pStyle w:val="ListParagraph"/>
        <w:jc w:val="both"/>
      </w:pPr>
      <w:r>
        <w:rPr>
          <w:noProof/>
        </w:rPr>
        <mc:AlternateContent>
          <mc:Choice Requires="wpg">
            <w:drawing>
              <wp:anchor distT="0" distB="0" distL="114300" distR="114300" simplePos="0" relativeHeight="251661312" behindDoc="0" locked="0" layoutInCell="1" allowOverlap="1" wp14:anchorId="49320071" wp14:editId="6596C68B">
                <wp:simplePos x="0" y="0"/>
                <wp:positionH relativeFrom="margin">
                  <wp:posOffset>-244387</wp:posOffset>
                </wp:positionH>
                <wp:positionV relativeFrom="paragraph">
                  <wp:posOffset>216484</wp:posOffset>
                </wp:positionV>
                <wp:extent cx="6236948" cy="6134100"/>
                <wp:effectExtent l="0" t="0" r="0" b="0"/>
                <wp:wrapNone/>
                <wp:docPr id="60" name="Group 60"/>
                <wp:cNvGraphicFramePr/>
                <a:graphic xmlns:a="http://schemas.openxmlformats.org/drawingml/2006/main">
                  <a:graphicData uri="http://schemas.microsoft.com/office/word/2010/wordprocessingGroup">
                    <wpg:wgp>
                      <wpg:cNvGrpSpPr/>
                      <wpg:grpSpPr>
                        <a:xfrm>
                          <a:off x="0" y="0"/>
                          <a:ext cx="6236948" cy="6134100"/>
                          <a:chOff x="0" y="0"/>
                          <a:chExt cx="6657975" cy="6582638"/>
                        </a:xfrm>
                      </wpg:grpSpPr>
                      <pic:pic xmlns:pic="http://schemas.openxmlformats.org/drawingml/2006/picture">
                        <pic:nvPicPr>
                          <pic:cNvPr id="56" name="Picture 5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7316" y="1543507"/>
                            <a:ext cx="3354070" cy="2515870"/>
                          </a:xfrm>
                          <a:prstGeom prst="rect">
                            <a:avLst/>
                          </a:prstGeom>
                        </pic:spPr>
                      </pic:pic>
                      <pic:pic xmlns:pic="http://schemas.openxmlformats.org/drawingml/2006/picture">
                        <pic:nvPicPr>
                          <pic:cNvPr id="59" name="Picture 5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386938" y="1536192"/>
                            <a:ext cx="3247390" cy="2512060"/>
                          </a:xfrm>
                          <a:prstGeom prst="rect">
                            <a:avLst/>
                          </a:prstGeom>
                        </pic:spPr>
                      </pic:pic>
                      <pic:pic xmlns:pic="http://schemas.openxmlformats.org/drawingml/2006/picture">
                        <pic:nvPicPr>
                          <pic:cNvPr id="58" name="Picture 58"/>
                          <pic:cNvPicPr>
                            <a:picLocks noChangeAspect="1"/>
                          </pic:cNvPicPr>
                        </pic:nvPicPr>
                        <pic:blipFill rotWithShape="1">
                          <a:blip r:embed="rId11" cstate="print">
                            <a:extLst>
                              <a:ext uri="{28A0092B-C50C-407E-A947-70E740481C1C}">
                                <a14:useLocalDpi xmlns:a14="http://schemas.microsoft.com/office/drawing/2010/main" val="0"/>
                              </a:ext>
                            </a:extLst>
                          </a:blip>
                          <a:srcRect t="19978" b="25835"/>
                          <a:stretch/>
                        </pic:blipFill>
                        <pic:spPr bwMode="auto">
                          <a:xfrm>
                            <a:off x="0" y="4155033"/>
                            <a:ext cx="6657975" cy="24276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7316" y="0"/>
                            <a:ext cx="3320415" cy="13309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7CA0E4" id="Group 60" o:spid="_x0000_s1026" style="position:absolute;margin-left:-19.25pt;margin-top:17.05pt;width:491.1pt;height:483pt;z-index:251661312;mso-position-horizontal-relative:margin;mso-width-relative:margin;mso-height-relative:margin" coordsize="66579,6582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yHx3JTQDAACVDAAADgAAAGRycy9lMm9Eb2MueG1s&#10;5FfJbtswEL0X6D8IuidaqMUSYgdF0wQF0tZoWvRMU5RERCIJkraTv++QkvcALQL4kPYQhcN15s3j&#10;4/jq+qnvvBVVmgk+9aPL0PcoJ6JivJn6P3/cXkx8TxvMK9wJTqf+M9X+9ez9u6u1LGksWtFVVHmw&#10;CdflWk791hhZBoEmLe2xvhSSchisheqxAVM1QaXwGnbvuyAOwyxYC1VJJQjVGnpvhkF/5vava0rM&#10;t7rW1Hjd1AffjPsq913YbzC7wmWjsGwZGd3Ar/Cix4zDodutbrDB3lKxk616RpTQojaXRPSBqGtG&#10;qIsBoonCo2julFhKF0tTrhu5hQmgPcLp1duSr6u58lg19TOAh+MecuSO9cAGcNayKWHOnZIPcq7G&#10;jmawbLxPtertf4jEe3KwPm9hpU/GI9CZxSgrEiACgbEsQkkUjsCTFrJzso60nzYrszQv8nRcmU7i&#10;DE2sV8Hm4MD6t3VHMlLC34gTtE5w+jOfYJVZKuqPm/R/tUeP1eNSXkBKJTZswTpmnh09IXnWKb6a&#10;MzJXg7GDPM02kMOwPdWDHgjPLrGzhjXYxnQvyKP2uPjYYt7QD1oCs+G+OTAOpwfWPDhw0TF5y7rO&#10;5sm2x9DgFhyx6AV0BobeCLLsKTfDlVO0gygF1y2T2vdUSfsFBQapz1UEqYLrboBFUjFurH+41EZR&#10;Q1rbrMGP7+D7kMTtgHN656cNQQPf7IojhuUoAtSASFGaoDTMhxM2VEMoTcIcmGypFqdROgFjnzAA&#10;ptLmjoresw1wGpyBLOESr+716NZmChBt54lrgjmkBxpvh2bFCc0KC4qN7W3SLD47zRCaZAWIzcA0&#10;lEVFfMS0OMlRsWNaHA6CuZWm/5JpANjwhsw3gub0+kxM85Qwv5hpH1osQXEid4/PrHDoZeopYlXN&#10;1hdRUeQAA1QXcTpB6cCaUeisElksTpXOW6y/iAqCwEsjXBxHugdMA0lLojQNETqkYrb/SsZJnGeh&#10;O/a1VMRlx60icmFfjUE9bc8/IYaQv0OGJm9bCpOX+XiOF3cs2nZvbRwCH4e3NkIoLM6ggK7Ag9rX&#10;1XxjnW6L630b2vu/Jma/AQAA//8DAFBLAwQKAAAAAAAAACEATQwTpUeyAgBHsgIAFAAAAGRycy9t&#10;ZWRpYS9pbWFnZTEuanBn/9j/4gv4SUNDX1BST0ZJTEUAAQEAAAvoAAAAAAIAAABtbnRyUkdCIFhZ&#10;WiAH2QADABsAFQAkAB9hY3NwAAAAAAAAAAAAAAAAAAAAAAAAAAEAAAAAAAAAAAAA9tYAAQAAAADT&#10;LQAAAAAp+D3er/JVrnhC+uTKgzkNAAAAAAAAAAAAAAAAAAAAAAAAAAAAAAAAAAAAAAAAABBkZXNj&#10;AAABRAAAAHliWFlaAAABwAAAABRiVFJDAAAB1AAACAxkbWRkAAAJ4AAAAIhnWFlaAAAKaAAAABRn&#10;VFJDAAAB1AAACAxsdW1pAAAKfAAAABRtZWFzAAAKkAAAACRia3B0AAAKtAAAABRyWFlaAAAKyAAA&#10;ABRyVFJDAAAB1AAACAx0ZWNoAAAK3AAAAAx2dWVkAAAK6AAAAId3dHB0AAALcAAAABRjcHJ0AAAL&#10;hAAAADdjaGFkAAALvAAAACxkZXNjAAAAAAAAAB9zUkdCIElFQzYxOTY2LTItMSBibGFjayBzY2Fs&#10;ZWQAAAAAAAAAAAAAAAAAAAAAAAAAAAAAAAAAAAAAAAAAAAAAAAAAAAAAAAAAAAAAAAAAAAAAAAAA&#10;AAAAAAAAAAAAAAAAAAAAAAAAAAAAAAAAAAAAWFlaIAAAAAAAACSgAAAPhAAAts9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2Rl&#10;c2MAAAAAAAAALklFQyA2MTk2Ni0yLTEgRGVmYXVsdCBSR0IgQ29sb3VyIFNwYWNlIC0gc1JHQgAA&#10;AAAAAAAAAAAAAAAAAAAAAAAAAAAAAAAAAAAAAAAAAAAAAAAAAAAAAAAAAAAAAAAAAAAAAAAAAAAA&#10;AAAAAAAAAAAAAAAAAAAAAAAAAABYWVogAAAAAAAAYpkAALeFAAAY2lhZWiAAAAAAAAAAAABQAAAA&#10;AAAAbWVhcwAAAAAAAAABAAAAAAAAAAAAAAAAAAAAAAAAAAAAAAACWFlaIAAAAAAAAAMWAAADMwAA&#10;AqRYWVogAAAAAAAAb6IAADj1AAADkHNpZyAAAAAAQ1JUIGRlc2MAAAAAAAAALVJlZmVyZW5jZSBW&#10;aWV3aW5nIENvbmRpdGlvbiBpbiBJRUMgNjE5NjYtMi0xAAAAAAAAAAAAAAAAAAAAAAAAAAAAAAAA&#10;AAAAAAAAAAAAAAAAAAAAAAAAAAAAAAAAAAAAAAAAAAAAAAAAAAAAAAAAAAAAAAAAAAAAAAAAAABY&#10;WVogAAAAAAAA9tYAAQAAAADTLXRleHQAAAAAQ29weXJpZ2h0IEludGVybmF0aW9uYWwgQ29sb3Ig&#10;Q29uc29ydGl1bSwgMjAwOQAAc2YzMgAAAAAAAQxEAAAF3///8yYAAAeUAAD9j///+6H///2iAAAD&#10;2wAAwHX/4AAQSkZJRgABAQAAAQABAAD/2wBDAAoKCgoKCgsMDAsPEA4QDxYUExMUFiIYGhgaGCIz&#10;ICUgICUgMy03LCksNy1RQDg4QFFeT0pPXnFlZXGPiI+7u/v/2wBDAQoKCgoKCgsMDAsPEA4QDxYU&#10;ExMUFiIYGhgaGCIzICUgICUgMy03LCksNy1RQDg4QFFeT0pPXnFlZXGPiI+7u/v/wgARCARlBdwD&#10;ASIAAhEBAxEB/8QAGwAAAgMBAQEAAAAAAAAAAAAAAQIAAwQFBgf/xAAZAQEBAQEBAQAAAAAAAAAA&#10;AAAAAQIDBAX/2gAMAwEAAhADEAAAAfLETnuRXAQVCsLCDCAwAsrRijqpgRoYpUwKsqDqcs7nr+Hz&#10;HuQ0bn0EUhgkSSVCQAgpGUhMEshYQyBdHhYYRSKIjiSEEhFZGIwsgIzKJIBXiJJNIGVDC8tZWyWp&#10;4RSwFFi2CEBDyFDqsR1skkoW1uMkBCsLShJZVZBqcAUwUgqi2LYhsNU2SyKRcCqNCEhRGkKy32Vh&#10;xCxpqBiAS2uIpM0BCNXZWlfr/LTePWDyc1j1Y8rYvpV8xD0084x6A+ekeibzIX1J8qx6hfMKelq4&#10;KncTjk7E5SS9iccHZHHc6NOMLdSEiU66lzy82V2K5WLSVDQJc7XNZnlrmUagYCJnUZCNFsEEhGUk&#10;kgYGEMIFcBZSRXUZWACDZDJKxBlEhSQAaRhQZQMhCGhgYAiEZHAwaFMCwSWRkYVgRWVxIwHZHlR0&#10;YgNYxBFhlgkI0ggPAsDrANZoxlGRiAiEIJK3WkZHuWhSVxAQSU5UywxbHiNKCGK1vqCjEEEGZHFg&#10;gIIGBgERS6tYr1tAFijKy2OVkIWRZIAlTDslkJCtMyQEIGMUdSIQJZQcQKw06tSXosktR1VCDqCx&#10;CEQSxHkoR1sDo9gitZEdRoZmmMLFjVjsDXMIeUR0lMkohXFIgSAgYQMBIyOGCKICjLISA1GVoZke&#10;VYQSGAeuwEWDSAJR0YGSrCLCZBgREAYBBpWIAZBZIGSDQSV1IAYSAEkkoFWGEkGAhUyVGDUVZZCC&#10;FkjUoICCqI62UA0hTIIxlRoJSpNitVYEGDIWlpYLYYQGFSNEGWEjGSoQ4GBpWV0QkEDiwwLK6yAg&#10;BGV5XKiRoyU1cYVq7KBruiKJBJJTGXR6yAMjF4qsQAyUqwqAyx0DZprKhBFRlamWMiAEsgkKVNlq&#10;SVWwiYXVpoiNNVWSJWwlSSIYQK0gGUiusGghCpIVNQqRiJKxUwYGAIQMrEgIVZRirDQSGUgKulES&#10;I4CjEQMkCshARTSSGKtKIYGspYSHqAyJCAmSWAAZlIIywQQrKwCIaWQDKyiW1WBKuiRkUgoNBA2V&#10;NUW2JXZVbCMCtcZaWOqNA0NUVVpIFSKjgwGS2qnYJAViQjUaLEBUzRgIZBKWFZaqgtBkI6PqLZW8&#10;KVdQUgUaIsYCRGp7EaCSLARCI6SkklYIGSCmKtYZALZXZDIQIwNhaCwrdDmETOzIVAZAqwsBkIym&#10;AwgoJsBkCDBTIQWV1CGDIc0lSRlKhg6KdG6zjN3snTGM6LtyizbqzONV1OdpRT1Ls3kJ38mNcyX0&#10;50AQQghgkEQgBg0BUPW8BgRAHsVpCGQKkkIWV40hRZWrCEUg0wggOppUdR0ZCxGqGMdAsKwGAhAA&#10;0p2BSslqrNohE0QzzVfqc49W254M9Aa4S+hkeeno2PNt6R08u/pYcCr1b6nkE9dil4C9WS8xupec&#10;A21Y2sIHNdyVmyZtIaaM1bZJK30L03C2CSo6FGRiIVZUW6tAwlWFTZYkkBHSUssHWQCEajwAgWFq&#10;sRgTFRDajKzEdDHNhWWNIrKYoUlFMYWMpCCKDLCCFaSQodLGUgMMIyuokEM87VnM63QXrxKKushG&#10;UAIlhkIQYaRqsoYmV2y7YKvTcLj1zGTnplYSqYLAYVBVxXR4BkKrUssRtu/eeFd6F7nhP2BZwJqH&#10;SJVuTNwD0dGNcFujpl4Z79h5w+jazzLenY8nZ6kWeYf0gPPnvyzhW9iHIbqA5zbhZjfTCm02WO4b&#10;Wa6rKpQJM6JV0uuot6ZZTUkQLnRCyGAkpAEsKPF1tN282Qi5rptoVVNcvEpvz8PQJFldlEXhXBTc&#10;LK4yypFanZHlhFkVK0GitUAhEZYaI6Ew6kKgVbK5SZB0srEKvqNBLLIySo6xC9bFbh6jLYK1Nkc4&#10;GSxlZYytKsgoGRICQEgrjCxlcSkMoAwoSBIwlM9byjS/otYr0FO3AKyiqVFASVzUZbWoaLmpdGJt&#10;qmaVM4tCsq5bMeLdrnTjpYvDoJISK0pIIr12Cto7W8czrWr15FQtzAApAkSCLCrRqSy3U4t/Uz9c&#10;7a7LMMwtrVYwFDSACFgMEQVlopEugUtYQ8lRq65dpynebK6llumXRms+G+zWcSanQCiIAJTBBwFz&#10;WldksZWS3Rl0amhHq1mql0lQPJeDm6GDj2IhzqRWVowiRW1mKIVMQssVohRlkrdJJJYpIBAM8AGr&#10;fWSIJSARQ0GEAhk1IzKNUzWBXAYjBgNj2JIWwA5wK50SHUwCV63WjIEJhItiigwhkIpAIRZFdSQi&#10;ptzeq1iy1k68ACKVWQRGWVFauWB7OcqNtObDINbUtmy/n3bdCpNGmWvfllxZulNU+Z9hw+euVGHL&#10;sjgwDCTontdOSsy9uSqyIFKSwKJbDUYuNLDgytVov1mqWQrLKtoSwzjTnpQwAGgoaGam/PLEsSVQ&#10;6S335rHR8VQz016eXY1vybfP3Pcu5TJY/L2xtSzFvO1WLlWIMIAKZAM17KrQlWGvzW6m3Pbm1kQm&#10;UQw5XM7fF5dVEfO1DMGWnpio6ru3PFV1q7ME7VUcpOxWvOp3Z5ctll/LpkFictCSStS6jrFHupaw&#10;RjZWHhKra1aRyqSWOFewVm0RgRYwFdGstvz2IovxmQGY6BlAzB5UEgQZZGDShXBW0NgZQGEABlkV&#10;lJB0LOr1Us7+dIw1lYYVVvWIgPPTZNY4dst73ts1V+8Z1amatuz7Ey5deyY5uunHJ3Xw7O/PJXux&#10;NWX4tZ5art8Pj3FlZlnQyen3hnYd+Co6iK9ULW1UsFrYlA1WZ1hXpiMD6sR0NvCfWO+2e/qVb1M8&#10;sVWaq1c40VWILAtcsUz4uhhlzLqpmqLrGx6Bc/Ntx29RY54TTL2MOvLvOK7K0Hde64GybLnkdM5f&#10;Jnc9ycKldmTpDZvy98LZL+spa57KDpNlK3KVxhAMhn8/6bzOdqXutq1a93o48/W64LDM2SSJDIBJ&#10;oJcCjndkacCdvk3WNOli8/VUE57dGAVJsjMgYsskiy2tVZZSQKtetgQwVkcgcWKlqazcUdLseqmz&#10;nSTl1WSU7I+dRWQMIGKgcSEV0sBR0IgoiQKMAep4vp+nK0MvbiAbBa7KrKaXw51NeHr+Xut1VXTF&#10;tFGnfLnHTl12sQasd8+yrZnFo5rZ49RE1N8LqUZs57eO5e+Mt2Z5rd4/2PmJrCydPHTqdBLu/mCM&#10;uoqvSLWFwNl93PUya6bMdutkpQ0LntsouCL6+ek6nKZPQ2Z7u9lWhFzx0W6uWpQGXQwEq5vW4OdS&#10;3OnPv0s+ehrp4SZvpXYRZi6HPsjoZNGCty47YvowdHUvz0bc4yJst8hBZn5XJqz7+s3Py7cL9Fo9&#10;3BWedogsQrBmaBZCkW1yrw+3zNSrq23dcV1vTzoQJmua5m3vmZdL5nNArtsrmmxMYvrK0vVedz+/&#10;Rt55Nubl2QE8OitXakMQV1akJUDQiK62WWVWaQ1qhKwtgKEVvWqtJrGlXROQGHLuISRg0qhlIHQY&#10;QgMJK7a0RlmoSpIDCGQ7vd5nZ7+epbE3zGqvVLjy9jm1zMd1fLdz0ZuW9u3ma+vhya851nrYNVvf&#10;lyOlXd5vqpj3YueK4dUjbcdt6Nxu/wCezvpvlv6cM8KN9Hl9HLuec9TwvTS3x068lkCV5rMea/Ro&#10;v47zUim+rrW4NHHm6unmU16Ke3N70zd8Vm7mxuzbM0lva4W7c6j1v3VV6c8qX53VkvqsqDYhqlpx&#10;jeiZ2NtFfTPNUbMnP29Q5uv5dVc3v0p53R1V63k3DfJzJ2ubit0MdEncTLjTdyu1hlOfp8nUy9bF&#10;q571U1Z+/m7757/ZkVtW1BJKwWoauWy55q6HXGei7PM102VKgIzoArmkGSllMr2Usmq7DbZvfLdr&#10;NI2UmZL65cPJ9Dl3eJXv5/Dut1NvLUUpReCyVmKLabSU31WGV2jIHsRiC1GABLLINa7513i1OFA/&#10;D0qTJQQQQgkK2GQEhVHRqyCNqJISEQMDHrOtzel6PKleirWUq0Zy6rPlXNDPP0zW2dPHXjWaMPXy&#10;3zNZvlv38vo+fq9bDh6rkaxKxZl75Z679DwOzxM6v087Xrm9b161urdN4z9rF0rFRxvEz6OcZt2L&#10;b59mvHXfV2pVRjnebs3jrTLq6c8t1CadLFoz9caMmrJvpTdWs9DPXoz4+9Zg2ejNtNqW54Ul1UXZ&#10;tSjDbRzX57E1x08rqcmXZvxWydLynqvOZ6To5dHi9bUb8vTOjRzkOp5/dqhUw7+eqNC2WZ7OdZWj&#10;bmWwtbmlOzhegjmLms9HCzv8a/py3VlevWCVzUWOHRVtN2XTlZyZwvXgYKry0czqcpjcq7FwzRh8&#10;fu6dNz+TvhXfXpmZqPVz1aMVvSbrct2+a07cktNd9cvN53f4+9c43UeX0OI0SuxKAaQrBjVlFess&#10;Vi2K7lYllkAhLE16ytgr6c71znOuY0HDsWQqSJBR66YxRoQFZA12JYCCiGSiCoXWHsuny+j6PKyF&#10;dZe1elnXE5W/BWYyzz9LbqS6bs1a3gtT6ePa9bb/ADa4miZdXbu5XTTNh0Vd+D9DDd13nx6M/Pef&#10;Xi19MX1Omm5bU3i/o87rXNNOnPrKcbv8GNGlcPDe5ucl79fLbRxm0FOfNqYm8Iy6e3IV7MPm9dGa&#10;H2qb2Z1z9HJfz46unyen05XxLNs1Vlcumm2quTVZRjN2lKbzyUdGhX1c2iPQ4n2XPH6fJq8nr6uz&#10;naue7uNV1vTw4du/P0x2MvD3eX0dV6LsXC+22Xj9bPT1zo5OrDQU265zZk13jjsuyL1rM13TRQNr&#10;obFaxuryu5NU8zo8TfEJk2b8li123Ks6GK7UqLVKefW5smz431r5g6WVWTpYfVzpvonsxt1YtO8a&#10;HqbWcYsSary665edy+jjnSt4vHoEshWAVLJItqtr1EYwaym4WGtA1V1TVjfU2iu3fJJeq8Qw+f0A&#10;NBYHiIwqAsCEiEMSqyuwwFFklFGgSQes6XH6/o8xCnWNG7nmXm8/bz86ZqrOGusmi7d4Rsy45npV&#10;avJ6Znu4empRd6s3bsm3y3mV709POVaszeOmDDNqov6S4i3U3Y+hwumO11+P10qqsrud3lPVeT56&#10;15LrcZeXJrpnfMeU1LbnxLmp1azYHyeP1a+Z1eZ1lWW276Pm5t1qOmumyvF37sO2877KrNs9dlcu&#10;iq6muRRpzYmhLKHN8emw1V5LrMW+lTp8DsqcnTyuvx9A7vJXv5t1OBtJyNml3o1ovLtWvYfBLZm3&#10;uvpUVTOTB0dUzxN2rj546npumRv5nU1qOx6bjI2o/b4vazrJ5vu+c6ea3Ziu1wzdHBquRztlBtpG&#10;djVm3KtSPR8j6/Wxt0uHSqml/X5Kqt+L0xt/L6et6g6dMDNszS1121y8bSujWvPWLPN3eyl7KpYs&#10;qmCVlEsMD0kcEr0SyskyyMupayTXPQKdFcUwcO7rCLYsiRbBCDaHRoistgBFkBAIGsEkGBJ3u55f&#10;0fbhetq9Ob1k2c/n9TnY3R1OV1uOyedffRbj1U8o3Rw7vJMvK72XrMum3TuU7cl3nqY9ub2YvxbK&#10;tXkK1WINFGnZ9WfdvOjyHovK17Lo8zbvFtZXWNnle5w+em0Z+jyr47qZ0p0hPJuDn6fbWuwVz1d6&#10;YtfHF712ebhxat5+jz5k0WXpW+rLlq6GDob81jo21CsJrTm15LOdm6GPFybsLTnor3ZtYz0G9pau&#10;npTm6nEnnHupdezm1cDrx07ebkx7e9Rm6M1RF6WnL24Opyr3G1jMSLvmXVHG+rmOt5/M7qNM4178&#10;ezW9D1W7pVxqN2uH2865fA7/AJrp5b0xm8u2vLuuNeCaS1LHsxaA065U35/J9Ga68nDpqw6sPX53&#10;YzbOTc7xZm6enrNkv6S+LbZhR6s6xy+vd8+6N5fRfngA5WVij6ipYxSRaKHFjo5WuFS24Wb5iNN4&#10;qeTGuVJOPdlIlIKDOsFkNSGSQCUshsC2ISSWKyuSKy3er8d398vQCnR24JZWbKeR2OXnePq8no8e&#10;lNe3RembRbR5mTYk5Xq8juc32cnTRl8+jpx6udpz0ZvZevUtDOPPdlxjToS7pqzp5Z158Hmq3Lt6&#10;jq+c7/XjYxr3icbucjJXrPn0WS2BSV8frpvyWe70PVpp1p9efVM6yc3i8MYp7eNufOHrsOnHOOnp&#10;c3pdOTQ17qOl0W5dOfcozbKc65lHQx81mnAzn1uVrt1nm6LKitq0mjzbqb215p1rqzh9rz+HT383&#10;q73hqtps62nnzk6NnK3mejUWsdtWXLdqz62OU2xbzRnF01+a7UvBO8r2OR0s3N5v1fl9cxfz9uvN&#10;kupdNUyjPo135Jj6WjmXXzpmp28levXm3oteO7Pz+jle3PmOe6nXbXfmu3rTfnv3jJTbTnaZrs/R&#10;xjU/k9KlxDKFLYLNSi6pyuytDRKrbCIBkjSzVj0azpmW3pyaxCccpPP6GAKskdYCo4AGgiArARgk&#10;VloiCoQSQgOjOE9jt8z3O3DWGHTnOfvQ8+92Xz9utt5XSWc/Xm52V3v5d3xbt5Oa/Pi3PXdZ5yym&#10;329tVBPPGRpo3wmhd/SP4/Ty5qMrY66/U+N9Jrn2Qr9uEx6664l6DzXo1pleg2ZNPl7Z6uvmzcjW&#10;6+us3RZuXN8mzDfNaJV6+K3o7rVWtrOrbXZ2krZbo6K7UqrddxK7VlzZuguNcOjuURyrem1nMfqS&#10;sB3kxvrprm17+bz3lw7sDp2nr3aYr1oDrq25U7aLM6SFpnPiteb13YereNFTJYRIS2t7NFlNu8jZ&#10;mY38LvZU8fT6Hiitltne1K7MezTM2yq9WGo6NNURpfN+bnJ0o50XDSygZcy6+i8vvofWM9TJNV40&#10;bd5BK+T0XKkDGSwXq1grIW3OYWGpwxLkc1Go1TgctrNzV2azyFJ8/dCRUaIEqSEMohVIIyAEBRlq&#10;QGwQwIkUiRLO95+yz2GrhdLtw0q66xTzOvizc9qN5+zBss3ovyWcDyiW65S6DPZb1HLoybVWuzmj&#10;tp65PHPCaUic+jmSU7MkPY7fO9rv57ldNYwZ+pyOR6L6efWvTi2PZ0bef0vByx3V6QxqtZzqq+vy&#10;UjPp6fQveuq8rOhm3XzWQTpqMLB0dNZUEUIZKpagelSOQIdqyPK1HzWSqMnRqzrg4u3z+fXP2OJu&#10;t6me2bYnzNmejs52nnls2rIrtTDRKl3i5FbNgBlZlbUuuot3i1Wllt/H6VHz3pOSnFzdvmY61oVz&#10;6XChrQ+NDTXmuY3Wc3XvkTQUv1ZNbBrsTLRajJcsqsixZeSSnS4YF8ndwwsvqss1KkdJSphWz0jO&#10;lgsYitCV2C2yXVtvCWw3PIcLw9FixYMDUCVWGAIgQwoEgojQ0kaAghJJZJIEqVs7XBNz6/V5jsde&#10;PRWi/WM2LrJGG9s2JWVpzrc+Jpp6rlm8+h3rPa83lGOfU18bJlxtJJnoGhDGTNeSDek8zdrHsX52&#10;7vwObWlnHs24OEfRTfm1G18dc2x9GNUYOtXrHPN+frzYV23VNz36ybA29Rg9M4lzBJoglctgkicj&#10;q4dF1c6teqOU8nTnDtrrJRfKqkQqNXLTg3Y+W+boqZrsIx6XMNIKuhyL8Y6VGTQl5jajowKLa5jV&#10;pBgvW1lttF2s3MjbzMezBqdvELjnZehmlxrumbgHQC8yjr55eVL68dteDRfelV1z78qvJIHr3Rnm&#10;1ChJCZr+R0buXu5XLoVdePV1Fms2yVWXUskBmRZdm0pnaRWZZZGlY9kMNdVZ15gmmzmMZ5vQoIqS&#10;MNWYGADQAhkJCAhkICLJARYZYJIGArGVoF1Qs7u/yd++fqrOHv3jdMzWXrVCwIB1VZXWvHLuq5GP&#10;OujzimOjKwWt4yCGSkQK0kAwiXeh8vZvHsbeJ0evHQhazIdC4zRGTGXsyob0z3oqWJdVvbdrRtDa&#10;1GEpksbU4VuzXucLsXyE5vTTN5/QhWcH0GE552wwarGITEptIEWxSuu2vOqatFWdc/NuzY1q2czR&#10;vexJbrOC7pu5c27QIUtBQ6y1LYuaxR80ySmuotub2rO8uEazndXJduWZOlhyx3HNLplF4KtAOTm7&#10;ePHTm7qrZ30hhrzRYYl1TlyBCEYKuanHu0AHx+ikWGrYssWB7CCB6raLDbS0odLRJZVY7LJbKypY&#10;1Y1nS+a255kD8uwKMEGsYwAYMKGhIGBA0SuyumDAWQ2QGCwigYQMupMzaNvbHO6LaLlantubJUp1&#10;MNaHUy49xysnewZ1yRszcuqFWzYGCxXArKUkkCrAkUhkhJBTb+eLn1Gjye/ePRNy9msaDnaywAkk&#10;hCsLGphoiXUHM1JAErvWKxWDpIAyEosWWs2QqNpELCJFA8QgrtJlTeJeTn6+TOuSOq9vO17jvK2V&#10;sy6yQqWCWsMsqqyyqyTNtIkFlay2I2ozJLLjS9zfTTxdztIzFFetZc7WCJFBEIVA4zVjEDEix8VN&#10;kerZcSTy910UW5rKZKSGsjSveWqupleuwAWMV2SFqSwpZGlMFlgrtrJpo06xy2R+XUV3LQWMNFA6&#10;shGUiupIwaEBNCMojq1kIMqQmxdmh+3OvQ+zryqLrkgYZoBEskimQgkAa7AjlNGnnqfT87nvmJZV&#10;y6upAhE1IQYhhVIYgkgVYUZu6NzwbeunTONujl3nfdlzs9g4Mp1smzNGendy86TJFx09ls5+/wBH&#10;nkkIj8mt78mg6mzk9BarcLI+3MpqNF+bCFghQsEkSQLJIQGAYBLbMzF9FllmQW10oaCEyVY8Ko4h&#10;FtEtUtkSWWy5jcohc2JLSUzQbOId3lV6W3Ho6Z6j+a3az11quxUS0RSt8KJfCk2YzRVyrt0izl41&#10;dii8OphXOrKyJbQ0hogsYWVWPXcgCkWENBlT0XqcWxJY11ZDVYksuoOsZDBjpZBJUdTQkZFBBCVD&#10;GALKrYrINSQAaQDC2xdenZ6eNljC81VlhVKNRYM0RRLaagabMTG2ZrUlWpjFLqpUvqGpOB6OvOuG&#10;ticeyiSyGFQYYWOop0dzeeb1ra+nK2lVuSjIoDSVY0AYwxBSK7bgwToaP1M2xmuPBI8KLHIkcSrC&#10;g1YsjxfqrLOgKa+YolM3eMqTrtOCNdF+VYdI4dDncLHvOgXApcqlqpYUG+uxBZCuWQqW8FUvktAv&#10;Qmnn5o7eXTgq9uNzZfXVeIzy+0yeXMvZ5qSae2kx1tXnprParyauma9qtvJau1FzX1S0358ed78u&#10;S7ltUKZ1YZM2pipYytLXFBYpFmmtLSKjDVxRrKmiK9NPYhHDrZYJIldlaiNLMquM6JElkgI6uIrB&#10;GhgFKVYyPFLA6hUgkkLek/W78adDL05qGWERkEVqpqJdv59eVZ26pri1+goa4x6dE3kZa626OZqv&#10;Hfl1Z9cql3Zc1WrTUr43r+BnfOknLoCGFYqr7bezvmrRevJVZRQVlBWQ5Rw1a8he+e4MssrM+msq&#10;rvezF3Md2poWOICCRQOtVebZks5Ow9JXbcqrU4q0nm562nNnx6uldh39ONNEtkrrrvZR8iTp0N2T&#10;POnpG4nZ15lXRXeecW1StbmdLoyakGeF6ZONL6PD5evOu1y6ZNVLc8uearDDOg5zR1GTlHrFeSO2&#10;6cRu4TiN2XOGO1VLzR0Qc6dJjlt0q5cC7JLjv1V6zmGhapmhsayLvc553c+WVX1S2VXJDwSxleoM&#10;kGilVZWsjLCwJKtKNEAAz1m5zIy52YYExR2WSrIEeQrWrpc2lTLXBNSSQHUw9zrzbqVW9uChgKlt&#10;RXW+aaRE2cOr2Zb8eTfy9FOvXS+mu+jc2eueTRVUYy5O5hvqd+dr3z2vl0a45Kuhjzauhj09c+WH&#10;X5Hn7iLM1ulR6PeCWXtxVXURXrFRllEDZ0R2ONGrNWC587l1ma01XYrTZVNOs0M8oX5WNFdmeyVK&#10;mdMQ0vO0TqdsEBMJmbFNJkso5+1c+vLnd2/j9nr5ub1eT2MXm6s3Q6efJGudVRXz3S9aM79JZ5/Z&#10;vx76LKbhIqZavGerx15T1fl/Yy66NFes402Jm5Jpkuc6GM02V2Ul4Vi2QsaBkehC1gsW1AztYjMC&#10;SSoJACQIkiLAorKyqGGaPL+m8vnpBXdy6iCQQDqWVu1i12JAsVVkMA9b2AwkaLYrq8qw1WVwTOmi&#10;sRS8sRwCEJGVlCWBDIosk1AVuTfs16/X57EcMI5UqpsoWrLdRy627sW3lqmy/Tz82O+7NeuS7Xd2&#10;68unrc/HMjRlk03q+9eeNmd7N9ua7Xk3ZTZc4qdGXTseQ9h5HOqXTs8+nR2g9/OoYWKltIiMkq1j&#10;bjdE2Vc96rcDVqrpVdC2KzU7GKTlsnSy2iM9Refp7cmSpDZbh12ZU89hx09c/Jq6Y9TKGuGoOKVM&#10;apz6tEmfXcjx0x689blr25894XaLabdPO1c67Gy2Xnz9dVWda7apO3T18nob8VVenOgvoaPN+oz7&#10;rHrursqV1lUPBYxArArLAQmAMqLRj2lhSxDYttjRhYAQokgJCKGEKGUUFVgIlCuks8x6nyuN0lq+&#10;Xa6i2sJEssAljIYRSJYIQMrWOVgymayFhlat60rDDOoylQ4AVYwIrkKlZIUClagMsXo8/rdMaO5R&#10;d6PPBHkiWVVRmuz41TToz8utu7nPy7dit7UrtZefMLUFtlB82rs+qn05N+ez0Z4aXUvYdOWx5NOn&#10;FfrNdd1R1vP2auufPer4/oeeiCOnIMVqqqyuWuqxM6x7sd/Lp1c9/PbSHc782rYrA05BcXri1TeZ&#10;9+Kdl1Z2mLzVXrzdHOV3htWK4byft/IzXoNnO6PTk4ZLKMenLNYpZVy6VtKp10tRa9NVV+aZ03Zd&#10;m/Jpss5LquqjbrCOlF80x7c2fTZfi6M617+foTr4tFevJQ5SXdZn3azVW9ZKrkiskqI62LHWlzLk&#10;NNVZlrp16TFebK1Nz86dLCu6yvsYthIFgwEEaCyCCDBK7EVYVlAZYbynqvMY6ZxDy7MKyjIZTW1S&#10;xgSKjiVGkJIEc1tqWSDeQIee5TZLlEIzsxSMHSGgKo0WwlWDJICPXYSrU3Tw9zvy6TtOnBba7Cum&#10;yiqqLK+e0zX5+fSxV6PHvh6OffZoy25vNhgtvHcWxJNVN9HoyarM/sZMmmi+iMsz5rrs2jWWQqW6&#10;OZ2+/PB1M+rJA41l6baCqt6ZpUtrzrLYKeW+rlOib5d91b0q+e221Ep15rrKtOfS+S5JJfVqYyUo&#10;zz6bKbdZrtqNb8OmzU5nX4noOuBAczJl15ZqinXTz3nrurzqi1EdblseQTXmQacOrpy6QfImnPku&#10;z1apKbhd+ay2wkZ9fStybd+HMAZH6fL6es0pagtdigBAXR6AMTLNKLStiZtGCnbbgO3ZYy32olgs&#10;iwrLIhrLDyr63mi9IrCUK6wiWIoVhKFYSjz/AKDiY3y2rs5dq45Sp4KLKwGEGV1hCRqAq6hHSy1G&#10;sua40zpFsqRYwlBhlimKDBUBVmOjBiMskgjI1m3t8Dv+jj1Ram+NfM6uLbNovzy0qZy3Tn05sbbv&#10;ef7XPtbU6ePNlMTnaN+exSVskuz3cn1263m6/RrLXbVrQkmPO+nLqsSGWX9Pgd3vyW1ZILa76pov&#10;oKKycaFdla0UXU8ulm/FdN1sll9Y6GNs8kxbcOtWdvznazcw2ZK35tOa+bl2LJnW+e7Ukesv14tm&#10;s8P0fD7nbAhOc58XU5aiuyTFZrrgZ91HD2166jjucrV7wGSperfx27c9y4ZHQs5MTfbzLk6lSnPo&#10;1dHmdLfjxMjyWdHndHWVRhrKhlgSVraWVIrAVXC113VxTLFlUmFjI9WMjJYpazFzLtGiWPQa9CGH&#10;kkAQEV0FVhKoIzV43Z5eN8GytufZ5DmotgqSCxlZCyK0IrJYzJbUrsCyFUZGUZHpCCJTAAOpIa7A&#10;JZXZHUivXYSSSiEWdDtef3ejj6xLE1xTPqr0v5Pe4mdZltrzc9F1OOr9fi9/zdpn24/HlM2mtXtX&#10;TZh04+hLTz9Ob6HXN0sPV6OXVZXcwEY4HTnvsINO89LVQvXG9LUmTaltUZehzhK1bG1Syspz2ty6&#10;aarKHSa00nPuy63py5+9y0xb8uyW3Ppya5a5L2eOGGeTX576vptqst2Ytly+3Fq1lZZVvDcRdDm+&#10;a7ny3WnP5fqrjqoTq7+P2rM8qy6ztGPZZ0FzNvLJWbES2smrB1DOpmPRd0MGvXjzujpZ0MHQ1hGD&#10;ai131xVW9cumK1CNEQMBUsC0ixJUjGUFmVbEexyDcqHUzZWps6skhyrAUwgKihlUV21Zo5XVx415&#10;wFeXe2BpRCoILLEBMFlYFNyi2VNYxRlKMoVYWWVMCqQwAGoGSJCCKwqMrwhhJJFivXZp9D5jt9uX&#10;plx39eFlJurZxt2OXIl2fGqKb8/PqO/wOv5u/Sw66/LjC1yhapw2Kupnw7sn0OydFclqVWLeSqwx&#10;ysursqPXR2x3uO1OXp0ltwHrt1LuR3eFLhsgmlptzy09Tn9XlvJjlr1uz5rurfk6rlpyq7z8exWn&#10;s14L9rGbdzerefCW2lya6qyNFVlepZsya9ZG3jdOzTTdXccHoDbvzctBd5vqV8XpYZ0XRoru0ZRr&#10;x6ub1M02u3i6N8d+bThm+xRg6PP0TNm6XbwYerna+ml1PP06LkmvGGqtjTrzPvnY1Bq58dxdj054&#10;KMFuaqyyKygKrD1ZcvPtqGZ+Xo1PmkuyzHZWx8Vu+ehQ3TgqDLpppoTPfe/OK9Ec3OnbHn0j0ac7&#10;o65Cp65iY9lGXloZy7symWQRVZZcsQQsklMV0qLLRsrYIkEdGsRkeK5IoYwUwBVkDCCGErYghVg1&#10;2KDqcvdvHe6PnPRerzBgJLM+mox5NubOqc+irn1p6nN7fPuG52jw501PVkLedf152JJ6PNdpybun&#10;TPz7KN+6qQPOjCzKxgtj9niau3Lzm7kbePb2G/l9HpwqtCanR4vTwy89Hqmly35sa0WZmx1q0pM+&#10;jRRcm+lfZzO8fLv4vWihtGR6b+vytk45Oglus8eh0YssruGECX31pvPL9B471WddLPYnXjj6XJbX&#10;mxbeZ0fJ9jBVn06utJW6VSrbryWjfx5Ey9vkT0Pv5ezXPq87fyryidKjPTfh2U71XCc3VQyXzvdT&#10;qSi/z3f3nUFoavtx2Te2vPCyBkJEvJkTMPz0Th6XIPLuxrmrcwXoMSo1X83ZG+3l65mmrfi3cmfZ&#10;nuajeZnLVrWMhvpm52eNY36OpLOnlmXTmnLzBk5diyGVoJED16hBFjwNmqVlMsgzIwYGKnUldiMU&#10;mRHihZJAqQMIBiCFSCt63sdTJQYE9B1fO9D1efsit9c2eqwoyb8i8+rXi5dU9H5ro49O2vbnnnrq&#10;2Uy55a7lj07Etj1prpyihvqFbSeWWq8F68nXPovKej8bBsqfl19j0fP9vtwcmvWNOe2qsWXZlzpM&#10;9+fG2erdz6ZJVXenUrc31dPi9zyb569TmdPGo9hd862aNy/Ht4rz1iNKb62BbVos08fueOsXr8ez&#10;HX2Gjnbu3nrp0XXPl+lmv8/u5Fwrb1Vittt+NtcKWXYmnHa/Tjy105+Xp27+V0+vCtznatNYz3l9&#10;LzzAixmy2cXU4vrfI9mavFkz7MRtOcpZXXb1NXAtvT0DcPdeVuDXZPPybBZy9TZ1e21w3VAr1XTf&#10;TC20ubUWyNkyb84qmmvt4qFuQzZ9ufGs2bVkx2BFj09Hdi3b8y4tuFx84YOXUwmUgrDVumoZIFke&#10;IGJWYKkkhiJQkUDJZYisJSJCBkIQagJiMrASysEcWEESwMtN1+PfvHoen5buerz64RmW1SxMGHsZ&#10;c65C6s/L2m/OHXbdzEmOmnOsOjr4rJ2ObWdEAtc1LNOYrdNR+tn4m8UYZOPYspl3ep8T6XWO4Kr+&#10;3FLaylGXo5l5tGzHz6Vdblbeesd1Oq+xOjz99X+c7vEeNetz9ONV6qNWu6dLNe8/KysNZWS3OiDB&#10;tdeveOd5y2nHUlTjXT7vj+30599KtHXjRyO1mzvi09DHy72oHdntwv04u9EzrS2dg5tdk6YekNGs&#10;JVfnbiLonEyFzNy33NPktOSaHX5HZXZo5nZeulNZvj59fQpzcFO6vPTILKne67CJjq15mnWzQNHV&#10;Tm2pZk1xkrxbqUx7A8XABbL8WyN4g341xWcqNdfObHr6NSdvlnz1+2rpuzo87o9PMnL63MnPzq2V&#10;8utkhlIYSitl1GMCRlJA4hTBREgxBBCLFIgkghipUKZRMEBpAPW4arUCCoSIFHSwyQ6Pd8l0unPu&#10;bPN9z0cboy5joIVZ9yLzKOrXnXKTq1zfLHTE1zT0IY7b2StnjIpVNM/XbiWWcgrx6kySmBiacxPZ&#10;bfK+g68dqE75mpiYMPWw51huonLrs0Z7Lo9LKdTDgvuzHydPnZ72a1ARnTXCLZBXIBdNFjcXb5i0&#10;kTl1JElDLLO/1fHdfpy9ElGjpyo53aql843YxY7ZSrT0M0k3ZZnNmtsYTVXU1wpvsca45ZS0hH4l&#10;eKaqjDO063J7GsL3/P8AYz7tsFevKa9mXljNXqnRjp354w17M+O7V2pjtr28/Z6DiNZgu0U3NeLZ&#10;clUurzpQSLvz3xrgyvOmDRROhfJs5dOjk1UMYevwetLourt9PjHM6vOjzIace9dlbjqRKq2JqERU&#10;eBxg0za1sr1CRAkQMksWQoiussIVWDLYZDKQIQghR6xwQBq3QoyhglMITbu4Orpjv7OXb349Uc7W&#10;jlq4gZAIRKoaFYsEqhM5Zk0Warrz+Zz1flk59JGCySIGUymAj9niGz2mrznY68NqrZvK12KcmrsZ&#10;8b2ZhLKs22o54158dM9rWOyPYdeZJYZa2Yy12O9kzr52aWphz6wghgkpBFkIidHt+Tu1n2FvB6fT&#10;lqrL3OfP0FXkJ2VmuPOuq867WEqLwSOsCU8ua6HErHPpIslAKWDvcHu6zVv5lmPZv1V4fJjtU06+&#10;qIG9cqybsM41Z9Gfl0N1FnLsNBq7XY2a7rLSjER0FDOmddBg2A85fxN3HXWM6tXb8urcdqm1nBs5&#10;uzOuhrx6t+Gytix4+vTn83pVXilXAEsFlautjkRWAkFGWySQJBIQKNtT5VKy1FYWFYQkNKA6hBBF&#10;ZLHBEoaAKMAFTZCrCujg6HONnbfh6emOvo5l/Tnpt5rab6WypZdRaYqOjiUb+Jl576vPrnPZV5nY&#10;BiAyQoMoEEhBCVJOtySev0eS7fXj2Div3ixSwoIApURbBFIvi5zbJa5ZBCaC/lYMmOkgOOiq6isC&#10;QESsIAiGyEQmrI52+h5NtY9hZ5jVvHdnMuudcyobF5+aXr18XPnfYwYDjavVZNRGUEgsiOiDvcHu&#10;7xVVsyY9HY5VvT49ORvy6O+9D0PqaVVbMmPrc7HKp6beHW+7Lo0S/Pd2Wsk0YVwuEsRQ9OF9tVuM&#10;83n9XnYyoM69L9PPOpsqz2XFW5dF5dCzLfrg4kjz3P6/I4eiCTOoQ8BHpsZLE1CUKsQ0VkyxISK6&#10;PQIgXU5tQkuTAVWA2GSSkgD1XVAgssBElgMCDBITZU4lhZYskJDOinN0d2/pz5m911m85Qms4obW&#10;wE15o5z+X6m+a8UfUcXn05sjTUBEoUiyGQhUkZSGQEdCdLqeZOs+wt8r0d8+63Mv1nYchNSUA0LQ&#10;hoXHVLuHM2UnnPaZJfLDu8nn1ojDGlDClMgQZKAYCQWMCAkGWSQhBJIRYZZI0ljKwBAK6kKlSAiw&#10;KRYvoPP93WL6rxm4t9Fd7w0x0125CvSNJ0elNfHGCpl80GjNb26S3M/W7gcW827eb0unzIkd1ap5&#10;x9rkrOeEbrN+blL2UrlW73rG2hbmuOEsYMpas5YvP+l85y7KIuOjvW8Gm2uxq3TQFSjtWVKkJGBW&#10;tpLkhpKSslUGIoI0VwRHVxopgxbIqJFAyAkUeQldlb0gsRIY1Dbu6G+dF0XpyiwAEkoDRUlhiuWQ&#10;qlqxHqC7NXKusbzvqNC+JXp83l1WMqyQiwqRlIYVCQQPp7+s87pWVb58DfrGiSHKAkSWkplwKZas&#10;rYtU05vZy5euejwep1eevJDXl4dlMJAZKAYKGFkhgCGgRiqkkBJzVWyumgZEZSEEKFZLHBAIGSqE&#10;ai97g+h6cdjdBTm09VF5VfVz51zhvWbyX3X6uJd9GcUUaa82ogcvUsi61vwbM3WDpcnrdfjU7Wp1&#10;tbs+zyfTsYv28i2K3Tk6OEzQmVVYCK4GZDmsIJV8x6ny/PrWliY6symArqNWy2KQbCGilYBirIFY&#10;VJIQwSlXEIrrYRJRKvCsVIyEaFZVMlkBgGSwqsUhR3sTpru9HGreV1zAIlURQqFlMUSkoIsamGmz&#10;ExsWm5K11Vy16M8Xree6XQ1nwo6/L5d64ZKAYSSEDAPWu62+ayJ15qrAQOkRCJQIAlBLaaQarMTm&#10;lBemYa6lwDem3X8t3t2Z4I78HHvJJNCGABhISiwwYmSiGEkksR67CVYUlVMEDXYqGBqQiIoeuwd7&#10;gdrvw9Wt9VylVvIrrKbYzLfXFQZJoVXJLiS+rnvKttfP0IliTrpFTdWbo5+v1+Uleinn7xspvyZ0&#10;fv43EFya6+Zh1LMK4xuD19NAEXRDLLIJiv5n0nn89MYKc+zlGQo6KQVsEksYiSxlCEyEgNKZAiSW&#10;BpIoi6GFUliPKQyRFMssgk0EsSySQWxGChVLern0+njbuab5KGkIjVqFiSkQZ3FtmVQcWIHWUARz&#10;Z6RrG7RgvnW+m+GfRTJrreS7+vWfEpYnH0CEBAge5T298zCOvJA0pFKQqsJVDmVJYkIGVa1euUF0&#10;HsrFxt1cnTbuGkGa9VjXxcfoejgp2hx35+v0ZXyK+uqzfLnv51456WeXMbqJTJJRAVlVldjFSGCS&#10;wiBkhXZVZYAVAjpcjscfr+jz+wILOWjepydCzboVVXYtVV9UqKy51Vn00Y1Tn1Z89K1deXqVSeq3&#10;scPodfn7qLqufvvtZL5rDZV180WQxYt2Phq2iXTlsGOiuq/P6GxBG9gMM6HD7vEzvnKw5dkeQdGU&#10;iulkBlQiRDAEwEIIISKC0oBVAJNSKGC9bytAZUliXLCGalbLcmA0IIN0MXpdYaaB6fOAwAllItb1&#10;ypm0143JVdn2FkYgV756jVZfMwFW/NZUJz72X52x6durnb94rr0UKd3PtM/nffeFmqgV59Zqy+m1&#10;nXdB24AMbFR6xEKSiSSlLEhSripbExTRZLQ1g1zYGvXDOzDl7O5q5m/UWvVQcm/ZNr8vT5uKkZZY&#10;pkqtCCBRhGinLvrXnc71FkvjU9BZNednehwZ24cWdiS8adYHGfoVGNdecRHSxevyer24evet7IJI&#10;mbRk05fXNqJRo5OdWzAZvfSWyz06Kue8kccvVVpzX9NbM+vP0Nq5vQje9Op5SadHXzZ1trlqr2Lz&#10;ueywdM5cPTw5uTqYN2cWgjpqCDGjx+xzWuOJOPeSAki0yOiSGBgIICMILJCo5USlkg6SQFK6hZWI&#10;VeUENCgrY4KywLNQwEDLadPt0avR5oJN4DNWJW9QtRmdwGS5ppk3lsuK1lwxlmhWKYy5lq6Tzzzn&#10;0Y3a3fzTrXUfBr3EMWOjx92zWfCyHl33ejx9Lrxisu8RmrsSp65QjjOq5XJbraXne012XLFE6fON&#10;WrTntgDLvhVm0589RFfn6D0+VpOxK79TMHTN1VjRZzlZZoiSIQalYErMpiV2oLozWDXZ3s1Si7UW&#10;IpYAg71AvNLljUMWVEpQdNZfbHSlbRSc/dirauHl13uF2eLz2KZr1sa6NGc0121c9Z676efauwK7&#10;9Spm7sr2pHQvzaM+ey2k9vLlorX5/foaeE3OdtQnoxKtC+rFBsSyAhVkGNHDuzL5yBeXawo0oWPZ&#10;EaEBgrSAhAQVsYBiCEDIQgjNWCahiwewLmwpbVJDIQQqCLrLGFR1OZ6G46Nkno88VmslN1FV1tjx&#10;ux6jj0utZYc575x0GPjhlmrN16LXdU6ZHRuLcQZwXB0Oa6yuB9Fujz9m+Gupq9cdHV4/S1nxx2nH&#10;Xt3pd14KC2oKbqCuo0Z0+ZVxowNn1O1Vjto0YtVW4t+Dp8mnsYdWO7Znfr48VLHPYQjPa0ox0NOD&#10;Yy9OigmzjTbXXqzYqgiWAIII8ouoeLVYFDALY9bXL3ZZW1bLLnnl6ZS1bLa9TIYGogwrpbPm9fVh&#10;2ayFMSlWFJn0oUcbZz8ddTDdpWzTOaaNVONUZ9NWd1QNz9L7MVvW6RLi51bXlZq7enDlV78nm6ga&#10;bcMdHSydJq1cXZxuuuwezkogUAiU5tFZ5hbF5d4GUjiEisKwIBIshAIRcySBgg0WQysssUygWBZS&#10;5hQ4qGAABRVYajEGU+q8/wCk6cr4w78BZXZS5teQpwbaufShdVvO4pdzjpW87v4zksWPPdTc2s4K&#10;7qenqyCyrlre6vnzjn9fk3rXCXpNlbXGhq7NZO7n7NTBZKtOhfyen256LUbBMenEV57aOXRCDnSb&#10;sG7W8t+XRj1W30Waux879PjUS17LKpNcuW9+Tn6762E6syWFnQ5m2TbTbXZVzepwuk9Dj0Lm0G2v&#10;NoW8KFYZqq4h2oEOM8k1nLeyyPKbdzxpvzilS6KtrZwaLMT1qWki1Fc3qdDk9beKiQlS2LVVOjHL&#10;yYl2eu+xjrnUtiwldyy40vq57zVa6s9Usoaddl1O7fO1lfp5pdXdrIqvRMdtGiUV3iszusEhhIyy&#10;oHSWCOeTNb8u8gMsBApBshECrQVlJARYrSEgJIJK6lSMkHAA7qZVkFhUgUslzBDRIMvT9BxO524O&#10;IOvI2I9lea/OuUIOPS2zXi5cruF2sKU7+V1JvQ1bOWjRl0ac/JpwdO2/B08HO62SzPEYd2DewHWd&#10;wystttV2omrLpsTndTn98egaGZBETPk05pqinXXy6ZQ6SmxJegvqtnoZXW43NnO/Bn34m1w2rmvs&#10;oztlx6NigupkSL9FOrF1RZvC87oZtthahGi25tRtcyJembXVqxxVmdeOWSymYaW3INGJrNDTQzQN&#10;dOtVDWvTtmXZU1mXUq0C2iA9bS6uvwX1ntnh8+z1ieCi+5y+NSXv18E517meJ06x6yri6LOjXnYy&#10;jVRnVFFmDO7ujwml9PR52aneHBWPR3eYaz0Y84F7tvnQnqF80T0C8GS9+efJ6BvPk9BXwTHcfgRX&#10;CtnUYSUrDYjKwFaAkgQQMJAQSwmRJIoYJNCRiRpEgIkg1AwYCugIZRZHjsdzh9zv5zJOnNiDZTk1&#10;5ZcKaK+XQasNnOWbML55V2uENlTl2jLpuMfM6/H116a0b86pJM40UWJ07qllc6ghottrapqzbNTP&#10;zNVfbPonVmFhCZKNVE0q3ty6cpba1SMiWSkJqOVrNb47tNOchsPXGxl0pOj2xHIFWnHRs5PRTZCl&#10;0vO6PK6O9Q6ZkcPLRdSsvQzHQnLwXJxl5rqzy0il0qGqGCdBzlWajuDXxteL1Uy1dPR0Ks2vfSsE&#10;TCpZYZW1EqGtLMfF7nns7wtGx0UW9W55/U6DzKvZk6YuGZK1jGDbMUXe/Pcswb7JfMV+vw535uXV&#10;Y3JBLAYCGWMA0ojKBgbJIZVhCQgDMhVoJADLYGVqEKjLAEgxIJRDKkINkggQwzoMoGau0UhoRXWo&#10;whFZSKZYSIdjvec9D24WQzrxFtd9V4fQcKXNTtyZ1nr0089l87c8Wu9Mza1bsXW57Lmyi9GaGtDc&#10;Vs1VEjfoWuyvOxZXaWqylm7Hv6Z832vNdNfQ2MOnKGMmfN1uYucNbz3jTbWuRdCxmq0Z87Np0a6p&#10;GNsRloRkVKdNEadOTUzztAreNOlzuyzpptqnWX5+V0ndpenNt0ZNRkSyjN0535GZpaWcuWSmwuup&#10;L8Th0MtrGN4XSp716QXscc8SaadfUllKa79eumy+BmRmbJW1l7V32YfLet8dz6V6rOrNTRRN8tT8&#10;bTymmi7P1GKWjCwi6HMh1KZnZSyzOTdyNt9eQnqfM8+tZRs6hBgEMsgBCDZCJK6iIFdajq0GBR1Z&#10;QMCCSBV66YgwAZUBCGQWQMBlkzoqVSPXZTQDNKgWOYFisoIZZCCbPR+T9P05dKMO/nDpK7HC6WbG&#10;udk1VVVXYud569FPOr1+RdmWNswTk91LzFwBuTXMutaKmm+yKwm60srzo2paSB7L715288Hdg3Z6&#10;+i6/nPS9/PQ1lWZryXaJeHoreaikS4s+vDNUWKk66qqL7rSqtajI6tRppEMvObrFjlng6ExdrSxg&#10;Vsq4TT1u+KbcWzlqrXmMV0IvOGuxOfPPelErtUl7d3HYHlKX51aq2LS8CbGx3rksz3dPsGU03ejS&#10;geW6yhnnvFcs0WYhFvC6zLXXbjSRWzlXs14xXm7PO6s8EvRoslsehq0W5Ws3LRfZQu/PGZystz0W&#10;V5RPXeV59a2U53CrQFaux2VlIKjCAIYRJIAMtlqGSqymoBB1KkeuwUwiyRIILHimwhlxsoy2MGAa&#10;7BCPGJJJYrJRAlhZSTvcDoaz6s49Po8pWCrwBZmr0US5JfmzoVXrjeYkc5trFmeSvUzOhkt1jE4b&#10;t6ArJNKrJmpCc6LxbJpp2WX+R73mrRbWefX0PT4ez1cPQiyrPOX5WpK7as6XNa+Nc1d+fOubTpqa&#10;q1UvemxEs1azdUplN1K8REkvnE71tmWkAAXMu5qd5zPbnlmIPxxRtxacYspdUSnbmlz1bct9Wno+&#10;e7bzOrxjHahWx1z3T16eZfXrdhv2DLrjVNlTTF5AeIiAMlqQ25t5yUG+BImefWlGnHIWVV2V4O7z&#10;N9czZ9GuoV1zZZVDTZltrXowX6xZRsrMhZZbcl9x4+dPmcvQskgo6DsrLK7EJGA0gJAQgyFcEWEU&#10;JISApGSDwAYFakMAQyFWGdBLEsYgylZCNJBBigEWKCLIywLVtZ6bo+Z73bhoDTpzTRTB6dC1jq1V&#10;y4joz41Ql1XO320Wc+Kxol1lNusZyp6+iJBNKHWaV40AS4fXXzN55WcTn2jKZdnoPJ+g3z9DOZ0+&#10;3FLERLUsUzu1edZc2vPnWavRnxuksXSNc+t1W5rqhtezLLMzlt1Z92cAmEBqLLvNek3HpkQ87Vg5&#10;ym/M/HFzVkclEgLouTfS1z50I3n1Ulzvx3W661BJv6RzWXyczWcsdOUWa2rVWTG2l654zIRtNd+8&#10;py93NsaysXNksu4Yq3YN8xbl2c+5o38LsrxtVidu4DCaQMiwpGdLYLrz62jBq1pad2QrMGdWeU9T&#10;zZriKy8uzBkGKspVkHEisIqGAhKmIZAAilklgMIIQMJIkgpgQGCI4Zc6iWJYYpGYHNkikKtURggE&#10;FQwWRlIfQeets9g+Dd385IGss9UGruSs9emuMmbpVY3ha6vEUwyLorekNg1pA0lQtJQpZZqE1lfK&#10;2046AQZ20EDpzk7nV85r9PD0yYugxVYKoteMY8+/MuPLtz8umVdWedTt59mtKc1hvu5Wmti1lx23&#10;06JkFlROcU7TXqsozDS3O5k0zNw5xL0VLK4aqZJLb8qpfLBVGmlwMLUpr08rp7NAptvvLVxGw68m&#10;eF9wS90vZ553gLkXS6y14m8c/KaIsvy78Zs0Jgzyazk6Je1Zi0OVO7LoS7Dtx9OmMMN+hM9tObXf&#10;TXeeyzLr357tGS+enbK77nEl1U1LKnXytXX5PLuyMM6FiMQGAYEiuoCCK6WEVxCiSwgiiJAEkQqQ&#10;wQMESAwsVxjUBFV2IbHBSVwSK0korsTWVINSSEKtADJZv7/lNus+pmPV24NINZFiAsrhES9CpbVl&#10;qW0S1RwJHEqwiVQzy16JVZZ5xac9ApGNwQkkgSJK3T5TanS9Dwu36OG1UsmKmgLaxCjN0Fl5h3rN&#10;YRuVeWvUWMGi4ld0ssvtrEPjx9HpMnRuMmeU5sUZrV4cyt2dRY9Mj1O8mcS8etXszbCUsFTLboz2&#10;adAV6e3bkc70dU68Gd3LOnMp6Ewx7q9tJm6OZzoIEW30adS7Hq5ms4KbExqzZhzzPRyU6ZLjo6WP&#10;Pg1oLJfytZ0uTu5nXq1VFt9byWTtiTRQ8tezHf08eq+ozpr0Y9N2c+3GIVM1X5n1/lOfStWTHRyC&#10;pEA0klKkEgNgMUsBEIZLJJKBgDBCSAJDIACAyFogxogilhljKVlcgxIjAV0sAk1CYJZBKZLFSMjy&#10;6O55xtZ9Zdwen24aglmshWApACrQQOsqggWNJazYIho5LW/hrMdASuNiEosIFhlEEEKsHpcyHqq+&#10;F2e3HsP5O/tj0Uza8SslZYpkIHrJMW1VjVRZalpOX17NSnaTDqUjLwull4y582nPKuyrX078e58/&#10;PJkOeYuFtuYXotevmaEz7M+pnQHGq/Q5lvXvpFS06q0tCA407oatap7KqehVGXXXdS87rYdZ49d1&#10;ONym5JRpr08sWdXl9J53q1ZtY4Gu99+yrDtx6Uasl2fVugN6Lkal5I1U15+pM2vXO3RmunbXmvps&#10;qDLnVnC7fNmuKr18+1sklKkDQNLAVAZLIrKhKuCQEkFhhVSCCSQDIySQBKsWSLjbKZZJISu1BwZF&#10;biUQyiRXuQQyoGhCCLZVYSCEupFd3d5WzfP1Vnndm8daY7Lm8UmrJUItmfNL0K+RmmuzzufMbZYM&#10;7hkiKyhglFSoDJYIGA6kEhDAZduzjNvHXs5evrjv2cWM9Yeb6up0OcuanCtq1mvPi9ecCcd+26PP&#10;3dOUgCFHxRzmS3z8kuZNajJZvsmTq8bOarnbnyDKhqoNqYH1RcmzJsZ2LLuusxtq12lK3Z1rr05N&#10;TIXTGrIlljRSW7MHT1OfbHR+X0eXuYM2vNz2kKzWlgeObOhzH1y2pgt322O1O9ZcpomRbn1Y9Fya&#10;8++WEMU04ulzWdG/m7debTbTbO2lCNZpBXOmya86+dEPLuZBKRAOVMpUggK2FXVCZFIMhQRrL1PU&#10;OQVkMEYFBIRWBLAVzpgGIYBWSwJUyhLaqYFUqtre5hEWCQIkpWgGAA0kJJCSALILNBzRNC1FTGEA&#10;grJIRTBhASAiyRIISAqGGLJBQZShIMsZWICpCpq01KmhapYVIldWEsMKe9ttT0eYQEHI7HHyz6KN&#10;HDiI9fTsCJd7cOprOLZdn5Z0iizPJ670GfFclG/PusTZlHXtu52rC6Ntx6otosmlFelc2g2ARoR9&#10;WOyzWmlNZx87di1MNGirn0rW5ZRoymXWajuwtJrbjqdxpy6dGJi69enPOnmXY+ndbKna9Bw+zj3M&#10;Oyq6ctFtdjVwiXKAiVqL86+cjTj6BJAiQMBJJAo6kAchkiEAephYK7BqQySwSJJAFlICIWqRnUKk&#10;dSpLK7RZBK1b12OpAkYXLCRYJKhQo0klEMFINKxUgMSEOJHCwhokBBJCSQEIoGEimKQQAGIICFZC&#10;AlFYMSQqGBWKwAYUEYKIQggZJJFNlek+gyt/R5akuBTxepxObXcZz4Cu6jr6JAZq6+htTHRvoxVz&#10;2aOfDLozPJWYqbL6W1L8u7B09KtXdnQhgXrWtEpJZFspEZQvWY6e3ldTeORl6vP1M9HRznPS9cbp&#10;S6FVmm2lzassJU9fKbBbTnmz1LLlqsq33FtVu9diV3bzguq0ZzY9DWaazWjQRXya+ZLyRJy7gqQk&#10;QDKUkkVlIFdGDBAhWQgQBD0okJIUEgIZCSQcEZsZSQwKXSyVa7K7GEWx5JKogsYNBYQSFRoIEoSQ&#10;gKtBWBAYKaKB5JLJIhWEkBIJKIkIwkpVlACthhUjq4JIAyAdHAyPLIwhYZQhAAwsRhEMEVujzuzc&#10;+vUzv5yjVJz+fsq53Uyhg03V3rWXVYBdGiu+azxZ2KMuZUW5czols5w57t9NOG2jXeyxGhZJUkgQ&#10;APZQTRUzVSYI0dPj79TdyOxzt4pQ22c6joYJo15rM56cxaqSvVVO3PTRm5521NOfMASKKNFe/TVZ&#10;G3Ok2a3ea9mS+Z0U3GyiFZSQ4/A7/l87rV159QZCFTZGWBhEsBIsYEkACGSAig6kWGJJFGEhJIQG&#10;DqTKCZLFMGIkFWroEG5MMlUq1GCSwMtQgisCRWCQqwJCokiESEVgFkZYCEEMqGADCBMEpEBBBZAY&#10;hUxWZSLJAgkVoElitNGSSrBLJICAiyCCyEEb0PnvV6z2WRuvnKMDKxi0LBmit1lCWLK1gex3qt1D&#10;nuyRyejy+lw5W1WG5yaaZv0tFkrGJTgQYgDKYLGUZ62CpA1+djr00XdMZmps1leX1uRNYrKrefVt&#10;WayevoaOfptfl9bLr5/Muic1krsxmiWvvtRZomsVtGUWI1lr1lFkimxLTFwduLn2gMzpTICEBgNk&#10;IMskhJJEBgjSVAVskkSMASGAggZIAgjhlzowQYSAeANb12GRhgRKjA1AUHWFIUJGUK5SyEYCgGVI&#10;Q1KywaSQDAEMCQSjASSMLBAgMFTABoIwJBCNCJYJLGgJCDK0Bisg0sgsZRCCS5MDDe38T7/eLYV6&#10;cSjVrWAkSl65pFIzZYllNYtlyXB1K8PRyy8tt9nOZr2p1Wy7aJugyQ6OoDCEqxJIQGAhiyGJGDDX&#10;59GpyOrg6PXFfK6+XN40uo59r4Gnou05L7rTmZd+Oo2mYpNwFjKgDSVYyqHVhhIRg41Ojzq5hBx7&#10;mKSEQMEIyxIVIYVCVZZJJRCthkgJDYAQkhlLIYkhFjLZZJMbEU2WrDmySLEdLl1cAIMqQHRkYohI&#10;CoIwEIygsRlVlZUYNFVWiLDKIkGEkAkVIQRlkEEUCISCBggGVhWVwgqEqQlYGKwWRpVDCxQ4RDDS&#10;EGyEGNXvvD+46ciCu+YqspWtDXKFKZoV0V7EdLLks1IYbFptqiuQSlSVqZRKlWmqVDDAIJGEJIQG&#10;QkhJBAspG059VnK0+a6u52JwPSdMc3B6DLjXE2aLpqurbXZjOiJRLgVSwQhMgAhQrSUMYAxiWCtM&#10;fFYc+4UjOiGVCJKkkGgkSGEUqMZAMoV1Ko0gUhlAVa5BEIGUMEIDLLARjQBlWAzNhhUKSkEARFoM&#10;rWCQqEaIIYQMCCSmCmGKkIihgIYYIZKhDEEhAQGSBgBAQgjqQSKwYLCIQEIWUgjQVpAlSEMCCSkM&#10;lysKjQE7XrfOek68ICtzVTbSqUvXmwCSyQq7hrmyxG1GAglbVSyMsoMSCGAtbyUI4VDJEJAJIGSE&#10;IhJISQlmrJq1PD6Mwx17rcjqd+PpF5vVYorvrFWQgMKltWWoWAqliyoHkLDFEJA5Unnnx8+xgONg&#10;EkBBARZIYAyRCQohCSQDCMKGUMMIICESwgEgkqCQLLEsDDG1YOSGSyAiyRAA1Mj1kKyxijBixYsK&#10;GCUQYCNBWACVeArpTFWgQgBKhENQMoRIFSRSQMJBYYSSLACjoygYSxgCESDQGWMjAIlkVlArLYSI&#10;ew7XEt68OovGprsVcyuXpVZ3ysCssuqtS1lfWWgaohUWt65SA0oEEMJBVYSlSBQwlkkJASSQkkJB&#10;AkMHTlt1PJ59uHHU21SX0Y890uvLs7/O2defZmLdmVlklgkFDAUNIWNFSWQVk5k1u4VKc+pEGNkq&#10;wRDKqsLkQiiYAyNAghIZYsJhWVlEkIQSKQSSWCSEhAIRRkhZJMajK0shBGWEEWyOjoqlakBshBlI&#10;hBBAyEVgKaLBlIIVKEQgYRWUyGRlCGBJBQIKQq8sVkCILDFg4DKIpCCQQkWMKBEQwQJVyAqMBBVa&#10;WAxhXDSwwghgoYWHVilnQ2cM2eifzcT0o82bPTL5tpfRJ56HqL/M5z1c8g560+Uc9OvnrDuDjNHX&#10;HKJ1JjsTQK7CEAJEDBAkSmsptTzvO6fMz1kkiERbd/Nlna6nkbd49Djyv0xvXLNTq38nbhomSjN6&#10;M42Sa73O5Azq+mTHRZCAwygwEYGAIaIMIDBYyoQQEMpIJRghCIQgxJAAyVAQkhBJICEF0IxoMIpB&#10;BCCiANY0KLFMsEksMgUMpQMYsEkQQ0IQkEhA0AykIkVhCSK0SSAklSQEYEiMowIFIKSGKDIQrBjF&#10;RhIsklghCRlIwV1WMLBGEoIJCGJBBhCRSCAyyQQMgDAULKVMklCuosZVWEIZJLAYAobCUcVxFayi&#10;JofKib25rWdRuRDs3+fJtwwyyQqAQQiBkgCCCGAaEEIDBCENBUqpkKyGQAVHhEKQaIkCyNBqsWhI&#10;UgIICKhAQyAJBlgkIDKgIQggBkJIC6QZ1CCpBESQBklRGVICLIRKEMSEFQQAkQEMQwQgIDBAyAMI&#10;A6wjCKYDCyGwSQMkWCRICKBEGBEsKkMhGUggjWKRBhAGCUSsHiyHWQUqwWRwEGiQYAZSAywAwEZQ&#10;QixoGlLLJWUgWESrIAyRYrKkBFjSEKusskhEdLITEEhVWEJDCQyVQwsgJAYZRCAwghEBJEkkqEAc&#10;AyySBKkEDQVZVhVkBBWMpCjKBldFIgpksgIJCRTIQMpCCsEiMJFAMQBglywZ00kWEMqhkCQtjoyI&#10;wIsBgDAVkEGUxJIAggMkJJCSAYQDQRTBAwQJEBJEkkCBAgqGA0IYAqxBIMymUqwFZTYIIjqQpikI&#10;VwkQkEAyNTQSGBAWUqQZYAZcyQBBgsIDAZYwMoIhAySrDAMCsR0SSSg6tDKyqCIhR0shMJDJVBFj&#10;gyWCAMhAZARlCVsFhEoMliyQgZbDISQSWSEAZUjKVdXQDowCRKQYRWUhBICEAIskaADINJFEMSFY&#10;sBiFSCEEimI8gmrIJKSJLK2TWY4gsksgMJDCSRQZEDKyxWBJIgIIJIEQkkBIYAyAIIyyEIgGEJIQ&#10;SAgkqSQDKxICQqRgRCkSwiQIgDJFhEGghGBBDARoGBiQBWAiGAXLRZTxWgCQhBWMplJVliMsCOqq&#10;ZCBgKGCAwDSQiuoVK2OsIZJKFYWEgywRgGQgJlEBsDIwwIlgMFglhBBCIESWQhpQGAAwGkEQqacE&#10;SgyEVlJJEIEJJLCHUkkUQwkAQyQgkIDAEEEgHBkrSSCCy0yNcyEKkIuYYQEFZIVWSJCCSSLCICSJ&#10;ASSAkEhJIGCBggZISSEEgYAMpFEEAhVGgKyAkZGCGUAYIQ0UK4AZKEJhYwCVIylbCyNKxQjCEUMp&#10;AZciRqVlJICGAxIQpIMoEA0ElKtJQGSjBEIMCDIMkVATYCYASBVlQspUMCCSBkkokFgetyxWkqkE&#10;QEWQyEBQMBsLK0sBEshFjCSBIRlkJJFisqQggIYEBsKyEgKwEJDIsZQkBAQQQggDAsgMsgMpIUVk&#10;bWTBJZBLGAICrBkirDEBBCpCmEAIKBgQCAYGAkhJIQiBkgDASGABFkIIICsEiBhCERTCqOCFKkWO&#10;sEQrKJViFTKYpCZLJIQSGUEQJDCqwsUyWSSQGVgSSoyyHitNGAkBEoDKRkYVpFghJIAgySMpVYBc&#10;uIoYGAQVkBAZCSQkkJJBSYOytKJAJJLAwgUZSEFIwKmQzShghhgphEIKAMCAypIIJUgIlgIgYIEq&#10;SCQIIIJCEQMkICEeSTUkgyyCNJYRJEElQyAMhJIoMiSSAMhJIoMiESAEiNJFAksDSEkksMgJJUkg&#10;rSIpkAZASQkkUGSwySDJKEkIJEkkDJJQZAGSmkg0kVDIhMkokhBJZJJcwSLGkhTJUkkNJJYZAySV&#10;ZIoEgTILJAtJAMgDIqrJchpLDJJQZFkkJJAGQkkJJFhkhjIsEiIJEJkVZJZJIGSStJJYslPJIBkE&#10;MmsxZEhkWCSJJEkkoSRBJCSQkkDJFkkBJAGRCJD/xAAuEAACAQMDAwQCAwEBAAMBAAAAAQIDEBES&#10;ITEgMEEEEyIyFEAjQlAzYCRDcID/2gAIAQEAAQUC6n+n6SronUr06ZU9VUmeehfsLuPpR57Ltjof&#10;aXRjpwYMGkwaUYMGDBgwjBgwYMWwJbtHPRi6sxetoY/N9OfmenPzfTn5tA/OoH51A/Oon51I/PpH&#10;51M/Opn5tM/NpH5lI/MpH5lM/Mgfmo/NZ+bM/NqH5tU/Mqn5lU/MqH5dQfqqx+TWPfrnuVmN1Dcw&#10;YFE0o0mk0mlGk0Gg0Gk0fveP3XdHntLp8W828d9WVnwu3LsPpdkPpRgwaTBi2DYxbHa8rgx1Mx1Y&#10;t4vw7Z/8D56l3cdpiY+0uh8daPLuuvz0IfV5t5PPQ9jw+tHm77aF18i7W3+S+li/Y8W8dnxZdp9b&#10;F0qz/Rx0voXSujz0bYt4tzddDMdXjoR5dl+8v330Ozsu2jxZdHnq8foLqfQh93PYx1+XbzgdsHhi&#10;F0Oy7a6VfG3cf+I/1Mfr+ep2fQul9D6XfGyPPmy6nfzfBi/iy6EO3kds7IY+4ubrqd+f8R/5ys7L&#10;rXUh2fXx1rp8+b+beLee0unwY6kM5Hd2XPS+yul38cC/Rf8Ap+O8+jz4t5V1+l4uh2d/PTg89nPX&#10;46V9vI+piv4s+Oh9jkyPoXLNOf8AH9uYqU5C9POR+NM/HqZ9moaZK3j9ZfqeenPQ+wuOvwO/noUZ&#10;GmRjfq8dXjozZO73uxWzjoyZFz1s8dXHSjG4v13HS+3GLmL0w6EFGEKsY/OqfPFH4w1GP5PbqHzh&#10;Tpaag/T02fiyJQlDv+Lofc8PqXQue8xZNLNMjRMUJnsVT8aqfiTPxD8SJ+LTPx6Z7NM9qme3A0xN&#10;ul0qbJekifizPxmfjoVKA0Y6F1+RHnp8HnrfdRgQ1dD/AMOFKdQj6eEbajLNzCNjY+JsYNzODUip&#10;KSjGtJTlSpVHKLi+146VxdQkxUKh+PMjDWaUezPOieB9C46VGR7dQVGoexUPx6h+NM/GZ+MfjI/H&#10;gexA9mmezTPapip0xRibda7y7E/t0JnAxcPa+B3VvFluefLMWXR4ORXYxXweOlC5lx/gRTk6fp0r&#10;ZvuYNja+xsYPkbGCSUh/wmn3YVKUqb7S6o+nmxenghRjG+RUWj8cjGcZaZ04Ut6danSShQU4L00T&#10;8amfj0z2aR7VM0RML9N9eTJkyZMmbZ6UK76J/a6PN9jGLu/ldCY+fPm2Ozti7M9rx+/TpyqOFOMF&#10;07mxt04RpMSMmFbAmSnAnRcV3YembIwjC2ena/IiVONR+3KBKc4R057uTUajJkyZMmTJkb/UQrvo&#10;n97o89DHwYF0qyt5u+nPd4fR4zt3F+lSpOYo4OO3kyZMmbaEbxMHJOmptVqkZyoRqK/jqhTlUIU4&#10;w69jY2NjYSFeVKEmcjWO1LoyZti2palM9w9xGrL1/AVRtRkzW9HuPvRs+msv5Oy7c2V1zZiPPnbp&#10;xjvLqQrP92lT9xxjg4tz2cdGTImJ2cDm06akUPc92vSVSPR4vTo6hLHXt0YNKNIs2x0Jjj2ZdSdn&#10;gajlOKINMqRhJKETFLD9vGiERe2eyhw7K6Y2fT6hb38MXBhsUckYRk1gUFol7bJQUXjI4SQ8q76M&#10;fG6s+t2V2+z/AGYn3Y7t92EXOUIKC4tz2NjJuS1ITyZibWyJiYmOKldEXh+qpaJDurUaWe3kyZMm&#10;SNsWx0NZ7E+qI4lWajaWygyp/wA4yrVCNOoODHL5QW8nhQrS1a4sxbfpXSn11/pfxhscdLU9LdFs&#10;dGB7cM+1DPxJQhJSpwm5UU1Kk1NzajFwZoynbyeOpvYQrKz6fHkfF1sL7Pl9Pmz6n3fT09EUcnI+&#10;rA9RGLFkUWyVLUezJGiYoSPaTJUWj5CmRkJjSkrJjj7tPGG+ijS1W47mUZMlN7Xwc3Q1nrmNZXty&#10;NBpsmSlojCLm4zzOu/hDh/WpOMDVWmf8qdGnkhg9Rw1pjBSqkf4owbccmcjizeyvgwaeuqs0/NtK&#10;SnpkU6S04NjboybGDcxE9uOHD21vhU2428D7LEO0RcsXSjG9v7ecdvxZ9z09PXJIYzhJdDeBD2XJ&#10;JJKDZKrpPdi4+8e8e6KWR+5rxlSps+rjLImTWUeYs9XT+TvShrklg4OOvBiQkYic20pkouJ4jVlE&#10;jJNWa6ENdUuDLFLVb4iwep3IR2VKBWX8lMyTqwge/KRpc5acLJNudeq/4fT49mvli4wYKklqcNSx&#10;gSMGDHZe6kQg5y4UaT1YS6dzc3NzKMRNLMmEbjgpEoewp6Rprqx1p4M5srpdD4Fdcvlrtrv0YaIL&#10;ZIQt+hmSCIbvhE5m7M7RdslHiyZOmpCbi4ytL4siyS9ylbkpQ0RS68ZFASUVJ5GmjdmnEWSkyMtn&#10;HA1kjKUCnU1Xa6ENY6ZLZmw9JsVIJlL4lV49RF4Skm5y114Ri0qY/aRBwJIlUVOP8lQhShBVHHR6&#10;falH5y14NY5Sqz0QjGL2eGYaeDBjqx0e3qnn5KnHo2M9WEaEaGZaMRZujCdqlHUfWDWOx57bEeDJ&#10;5UUMxkz+zQhqmkSJEuhk2YEvipRTlNnxZ7UGpwxaPLoipIeILORSZG1aBCQmT3QuYsrx01T08MtK&#10;3JzdsUW2oi3fEfbiJYMDmoji5ntmnS0YafLjs083a6OV0M3cmqkn7XqGe3XiOo86pIzrlnA5IWhG&#10;tlKeSX3M7Ybl70YrM68vxaKJJyI09BKJsekjlTROftwpSkypJQgt12Wclae0Kens5MmTJkzZ00Zc&#10;TTk5OCUFIisSa6nfHXkbPHgdvL51HIuF210Prd/Sr4wQt5LmO70SHFoZJnI/vKeSLwf1lHBB7lSG&#10;DApZPqfYlaOwip9HtKD2Z5EerVqcdMVsuFxeTwR3I7E6jym86htK2SUYyFqgOostbOSSySHsRm4i&#10;ebva6GuiUxbLx5bKtJVY0HqJL+b8ZNL0lNHsUmS9NUiKpKlKrVgyFGo06NXHsVBUIxcqwsTFHA0N&#10;FRfD0sWqTm51X/LWp8+qf/x6Etuw3abaVGiOz7WTImZtyOGDaZwNYJ09Rp0kouN1fwPpdlbA7coZ&#10;Llrcj0r9WisU4cLaHEIS0rc1JlWOkkLmb3iL7anaDEyW6UVhRSKkXpWLRjtgRLhlO0rLj1O9OhHN&#10;RK3LQyTPsJbNZdaElKOs83ZkeGotonDUbohhp8Moyu7od5yI7k5YJc1qntqm5W9RTcJw+VT3dEo1&#10;E7SnGJGprTpUm5UZ0iE41IjqZdOlGB6Z71q2iEKdTLlFCzKdSahT0ujQpwxTp/b1b/ihLQQmprsx&#10;p5MKKY+8mJmbSgcnBwVKcZlP5wGK63OO1noQxx2SNG+DHT5F+lT+vFKX0mMzg9zJKfwEPcccJM1H&#10;JhojuPUaZYxKIpJjjAxi6GSIvBkfBHit/wA/Tx+MDxwiQ3qaHNJJmW1LaOnFnJGW1IXHj+2VGLnE&#10;1tieSEtozaaeb+bLgk7SaiT/AJCCF/LLSUpZRBaKtSO1JInU3VBSF8BvaLR/yqqRraJ1koUoe1Se&#10;mT1JkXrbaioZmV1qo+ncZw04fquI6ZmJ0p5yn1wWZDGZMZNKHFKKc25aYLlPYWDREcUaTdGbJid5&#10;xyfZHBUXynhjIu3np8+GIzvZC5FbJsS51Genz0K77keJ/wDOfMvuO0hnC0baESo2yKeFHY97K9zC&#10;cp4pyUk9jSOcU1uIqfV/fPyPBD61fpTWIr6s/syo8ENjhSyn5jnTzIkRTtIUmjJPZ4jNSpRQoRH8&#10;DOJYKT2tIdokiTFzW/51H7EVLNP0z+PjioVfh6mcZNUpkPbQ/epnvmupIXu5nTjUWX6c+EyNBRnV&#10;kKDrFSMoxpQUIeoTaZkoxlTqqRXn7ldZFJTip6XnroIkPh5kYxb25SFFIknCX2aJU8i2IMk9MhTT&#10;JwwJ4smK844H8lyuTOHUWHbFvN/O5z0sjsPdkUaUY3Yh/son9Zfd/wDRbv2yeIqYzzu37mHkqaWt&#10;EBxWYRWipBYHuoi3U5OLwsU+IknqZ5V48VOEY+P90Mqbs5aWTRCI+I85NFs2ULS4jLBPMjTJGofx&#10;XiHNnxaPM+ZWq5lT2qxh/DUx7M87zT9yMj1UHOFGsprSpFNxZkyTr4M+pKXqjVGpF0aYnNDRJuL9&#10;zWo051ZyhGRLBKpHUqxpr1CUFRVNEoOBB5I8dVJYiyrLecsElKRGOCVWMRSbJR1pJwIOUpa96iIS&#10;wVv+kHklTTFkduRPo+kn8W9nUi5FSNPRaL6lz4xvbOepbGoTGY6c9hd2PE/rL7//AGR+xUeXU+y3&#10;dTaUEkk4yHiaTkRe0Vm3KaxKUsGkgVPu+IE3iHj+orriX2Q+f7L66cqX/XYnUaHU2p8yeye8cEpb&#10;7sZGLMWmnISY3g4Hg04Kbyo8rjojzV5laOdGVmopaYKPqafsPEZVKck02uK/p8EfVHDqyVKFKLqu&#10;MHFZ3lCMzTXoFP1GsVVRiq0GKUM5y3XgpY9S5Tj6lj9NXpRhVckpFR5qqWkqvIiDM9S4M5qZ1NFW&#10;WFHa/KyVFqIOQ9h/yRi8Clkksqf2stxXnufaPK5UfjUmtEzB5aWb+XyuTxtlMb6WI8rjPcXdp/R/&#10;Rn948ye0iXMCru4wWn2Ip/WXmnHaNnUwa2yazKn9UT+6+TwVSXHFNCshbub/AJUP7+PEfo/+q50v&#10;Ptx0QhGJOWWviasmBsiuio8EdypF51SE2yovhB7kemPNXmVqchTeasv4aKlCLmVKSqKGZkJs8eoo&#10;LHpam/q8zqN4lCa01Yihqinoc3mrChFn4lORUVeie5VmqdJU4qZV1ZpyzCp6P5ez6lGo1ak+PEXv&#10;0rkk8LdWgP51Cc1E93eL2lLf23inKSlMhJxMKot4y1YjsxrFkyPR9Z8S8v7+rjZGUNdMubeOhWVt&#10;W2cmciS/ZoP+NfV/V8kpbSHymQzKaeRlZaW2pEBIlxNtuEdK8UzxhXnvOqyX0V4kByz6lH9vHin9&#10;f7RfzlLIuJMRnIuJSyRWBWc8SRXiU3aQjUPlEemPNTl2jpkSjOLi9I9LtrWatL3CNTUYel8UHiop&#10;e7Xr7EfnGpXcRepaU3UqOLwtGD3TP8WdNNfKPLq4iqbUYe89WqROEKy+VOXJyLldMeXxW/55FJEq&#10;ijCjEk9C0xmVoQiqQvvJyIwiiX34Kb3lFSUnlJ4Ob0uioSGVY/KXz9MYHHbNmrLozheDxi6sorHA&#10;uOewv0fTP4QPHMRkh8lCHw1qI5ORqFFKW6Kb2q7WXyHxAyPkRUWJ1ftP6oVon1hCWayM2XEH8f7f&#10;2S+RMUMmyM5etDqfL3MNTyMiTWYzptGpmWLIkTjgiR6Y8z5Yzz8aidHC/jPYZ7VdtUvURKkJycJy&#10;SY1j1Hp3h19zWqMYJ59zBqjIcXFvOmqtdKnU1U0nJR/jVKJVeqSjpKiWqEhfIrw9ynTeowQWBdK5&#10;fFf/AJ4TFCJoiRJrK4JfyzjsVIvPuinlTctWrJHmdXSomtzIbRp6lKawReDNkS+vMHxVW9H5wzbb&#10;FsnJjYdvHjz0I2YtjG7Ruu2u96aW8WefMRkiVovEJvdNEtxrAt1TW0o5PbWVGEXKCNGDi6KyzF/I&#10;lxEQiCy/Vz001s4n9P7R4zgf3fHjJLezZqZgqCk9UW2t8IzglFs9qWJRkRpjxEe5EVvAiIxodk8C&#10;xIqI0yge6pNyeNezcHapt6vHt1ZzShn3ZOoSdSLiLdJ/GPHpoalD4EWpN7GqBOe2JSI/Fr4nI4aK&#10;7Ii6vFf/AJybNWD3CNWSPeHmTisHhbDEyccxhBGEaN3tRgR492Tl9oC4FaJ/WX19NKGrq8szfz/U&#10;8rnyRFtbBI1fswemcWLdM4ZMlZcSRki8kovC+LU8j2i8kIoeRM/qxPdFR7L7MVkQWF6qeuqUZaoR&#10;suZFTaXjPxWkdpMRhj3WIshpIECW7HNxHiY37agtRL7RFZ2RwhkkNWg8Dk08QmVKFQ/kikqmJwqk&#10;YzPUrNTE6j9vJJOtKFOFE9RvUgjBKO06nwopQhiLPbJPacE3vE1D3hBjWkrbz0mLroW8av8Az4fI&#10;qVKRLQpLAhtIzkTJyUUpnutCrEZqRPKeodPJFPT8ovVsLhCsvsuG8R9O5OqPo8x+z5NtI3eV1aLM&#10;mds5bf7VCeYxd0MnanL4p6zREa+MZPDRCMXJxwtE8/VMVqsvk28Qe05ZfBHcQiCyV6vtQt6WW0Xd&#10;lVbC4HxkkcOOUNqZjAnqE3ogS2qk08azeT2UEQ+1nZEr4JIatqZTkOZKoe9EdVHuLEpuY6u+ZVCl&#10;hFeooGllP4iNWorxM5pxeIwqb1HtjbGtYwOWSKyQ3VWOeldFJ5jJEkRZGeka+ZqsiU8H2epI1occ&#10;uKwZNcXJSiKTR7g3aIhWX28TlohGQyI+hPfGRppq8Tgzm6R5RrE9sGO75F26c9EosTzfkmrReHCM&#10;DA82luLUjXLENSJ8sRLYbzITxTfFQirJZMqEatV1Z2pS0zR48riaER50oZ5JRM4NjkjBuWkWw3qm&#10;SmmnjKacanCKa6EIfQ0OJJG5mZiqz2pM9hHsxPaRoRhE4kdjVregiljdN7C+caGdMYvLp6HlSW8W&#10;pe3Kek2zT5UdMpc9C6KJIqw3nHdSaNSvnJnEYITPjI0xRwbjzjBhkcmjF4iFZHiWXHRKnSFbxZES&#10;XOSPPlc2wIYjOBK3jf8AboVBM5twSjknE4ISwLhk1h82RkyeYyOTdPGR88n2kJEVg9TX1vooz1Ri&#10;zFpImsSwxTG3J53iacjgj245jCK6Fu0xwQoNmMLOpxWWul8dOCUDQaTHRhmBtDaJGnMdCKM9nu5I&#10;4HFVClN1KcWtUqelQkpFXDcyMSL3b7UXiXJJHqKSRKODBkw2bRSISwTi4uMzMpW4tsZFLe8bIfH9&#10;Su0TjpoGbZvjYkLnz5FbJnA3bNtrZ777tKrqSduDglHKikYwKUsZY3kizO2o1mR2bmaVJS2PNsCW&#10;D1Nfqoz0STOVaqtkckeXucOI4xkVIJEVhWm82b24Iyw6rIkF0rsNGI5wjCNuiW69tntsnTZKODRm&#10;WtJxlm0ltF70ZqFfKcX8Y6FIwiUUhbxaSM57am8sn8oacqUTgyPe+ocxyE8CmT+sWj6trLuuBE3s&#10;7T+c6u1LoxeL3d0KzskYODzgwjz33Z9tPS6dVSFI5vOGRTTNKNLHsLc0iwzSRSy1vlGR1MnLxbAl&#10;gr+o7FCplJ3fyX1tJZM5HFsgxDzqVpvCRPgeBbG7lFdK7E5xpqSjNKMY9WTJk1DZIlsRjhp4MmUP&#10;Gqq9Ml8lNtJSWhD3E8D3tntSeiUJ64lRYcojRi2TJkyzzg3RGY4uI3kXNuXd7vzwtMKk671T6Exm&#10;DyedOyt4zt0IwLNl2+P0k2ilW1CYpZHacFI0ziRqGqI1E5EkYZLJ8jEonywk74NkVvUauym4ulUU&#10;knecNYnbRCREcd1rNbQpxNRKWqbyxLdqAlEwxRF3anzdb69uRPjh5IYawSgadcKMvjnUP660ZFtZ&#10;9yn6iLqElkew0aDQe2aDQOJgRDe0WYyJXSN7ZvUlOJSxCnnrWyd8k3fxdW8eM7L9+nXFIUjKu0mO&#10;kiVOTNFUWs/lMSPbNK6Z1YwKlWU+3CbhKFRSSd5wUh5jbkUmedjxnZ6ByHlnFkuwmndyS6PtVjL3&#10;Kspy01K0irV0S9ydMnVlApOTh0tEk8OLEUXHSMX0UnEUpn2FEXSu1VRSrKopIksiMXwYJK6eBUkY&#10;6Y9LailJ1JVXhXW9uG+qZtm/jwrI8JWz+/CpKBCtGRkUmajK7WSU4xJV2x89yE3B06imk7tJihpP&#10;ibW1M1dSQl0znoUqkmUlGdanTqkPctWpSqSo0fbvDMowie0xUFp0RObRhGHWxnmDWDGRx+GkUTBj&#10;uLoaTMr07p1FViyUciljpkiSvTeepWbvOo4yzTjDOWO0TGOjBO73t5YuRWYtzgyLsvrVn+hGpOBH&#10;1ERTT7LZKvBEq83d96MnEp1lIyZvg04MM+ZqkRmZNzBpXYr7wWF2H3sEkNWUhSFJCijSNGO4umpT&#10;1lGHtJnA0YaNRzdxyOmODIQa7U5xlGjDDq1dcuzkeMeBMzkQ1l+b+FsN2Xbf6umUno39ilBRh6fM&#10;mRq/x+9tlEa0Jz0ko1iVStEdWoc28K/iy7kK7iQmpGTJldzPS959jBgwYMGDBgwYRhGk0GkwSRgw&#10;YIwbFDAv1kzMZmnTfSZmjWaomUbGezOWkp+5pqVNjJ4Z5tgwZ038+cWyLmXRHiz/AH/ak0tEXTqP&#10;S6f8emmNJi2X9dKJfMxDVNaintGVZshTp11OhUp28K6/QTI15IjWhIzfLMmTJm2TVgW5juvryZMm&#10;TJkyZNmOnkcGe2e0acGOzm67WSWcR96lNVItOORLbSYfZx0Tq6XS9xqpVSsjBFj6EzJ4GYGRdsWf&#10;RGy5F+i+3ClKajH+OH8lLTHo3Nzc3N7bW4PrT9x0yXp41CdKVM8P9NQkyNGoYlB/KEcowYY9h1qa&#10;H6iB+SOvUY226H/HoysqcJNyiirWjSs60E4zUlL1CjTzldGe3kzbFs/sVZyhLMaynTlmFabmmpLq&#10;wYMGLuUU6jqCpYKlXKt5FdDOBPq4aPCv4EMiec9b6X0vs4yezop06c9UaCRjF9rbmDBg0mJG5sb2&#10;4PcxHWlCr6fSO3nrfVH09SQvTQQtNKpUzUivhT9rBV+cPbSlPeVaU2otpKrGrOXpqMh+nkh29L/w&#10;6IvNX00sQr/Op7UpV8y0xpSx7UtMqbcVGUTWtX6OTkccdrHSlkccGDBgwaTSaSvT1U08EK5KGpNe&#10;3L8nTUhUjOPTi86sYKo6kkqWoc4wUqkp9DEY6ENbIx0Lq842sxceV1vp56X2FFt/Gm8e5Dqz0ZMm&#10;bYTNHQyFSUSvQ2PNlddPmHpmyFOELajMnbY+JsfE2tmQtOZx9w9MsKtUoMl6ZuHpP+XSoKJgwYMG&#10;DY5Kj1VKWvRfYyZvm+L46Mjj2MdGDBBE10urTiP1lBD9cS9XVleM5RI+oI+3IdJ4hCcHCtVUH6jB&#10;CvLTOu4SVabp+9PLjUZ7eU50Ykqs5WXV5bMjtnKM2zdb2yOy6PBEXZQrLpfXGLkRSlCnB47uTJky&#10;cjhd8UalTXW9Mu3CnKZClGFs9G1tzc3t8TF98OlJRnUnShSqKT7WTm3tw1WyZMoyxyNV9TFUPciJ&#10;p2xbF8jWerFsGLyrU4EfX0k/dpVIyrUYkvWU0S9ZUZKrUl2eBVqiF6k9+mKVA/8Aj510sudE9+mk&#10;68mOTdkMV8Cu7MVvC7MRC2vnYXadnxddiMXJyp6XClGHaxJntzGpI3M3yJitjfi0Xhv1CiVaWqPY&#10;pUdQljo2N+nFlgwjQYkjYw7TgplGGiafYyZKrahSqTjO+RvBqbsmm8IbNTNZ7iNUWcmWiFW+MdGT&#10;nrbUSXq6ESXryXqKs+7nqfSrIZHljHfyIdvHZ82Qvt0rtPsro80loelHJz1NkIaiMYmBvDyNQke0&#10;h0EOnKJlmSMjx5xkxiz0lOo3L1NL2p9VGlntofAjJkyYTNDRszgVkxrpyZHJRUXV9xQSd2yUsmcG&#10;rJRe72JPSThgbSHBKJvl/QhVcRNNDRzdO8qtKJCpCqTlWROXrGOlWZ7VQ9uoe3M0yPamezUPYqH4&#10;9Q/GmfizPxJH4kj8Q/ER+JE/Epn4sD8WmfixPxUP0kj8Wqfi1T8SqfiVT8Wsfj1ke1UPYrHs1D2q&#10;p7VQ9qqezVPYqn49U/FqMl6aUILof6Pk89nz5610UIpN0FOYzjpchbmdoyNfx1NuU2jO0HlOzjGR&#10;KGBZTjPYQ1qWDkdVolF+ooPpo0tQlbg47KY+jImJmFIw49CY75vVq6T09OC6GyTs7QlplXWTVKUp&#10;cT4p5lSNA7wm4tSTWSRyZMiZWVSMz0UX7TGhox0YMd7Bgx+hLDg8dD46l0PqV89pdunHVLEahCCp&#10;x4OBdDZjfThywRxjz7bT9oUYozi3zFLIirS2ixPImJk1lMWlOHqaWfV0tE70qfuSSGcHHXDd6cKS&#10;xLJlmWajKuhMRjT0LcZnofp9dS7Y2Ssxq0fnTx8pFRjxCmlly2MpCaHiylgUhMktLd/VU/cpnpV/&#10;8frwY7q/Tn/zfGTmz4VkPcdkebO6s+jD7L7kKWaPpqduXy7MYyG7qbSx8YbqQ3lZllRySg8aWNNL&#10;GoSt9Zec5ExMawz29/UR9yhZLLhDRH6rg4MdOd3FWhLKGz4mIMcIGmBi2LKQpD2tkyS+SNUUKpBv&#10;3IavBkciUzWZFZjKU9LntOg9UPj7k95/ROQstzWFGWh7WTIs5XDERe/qKXtVKMdNEx04F3l+nypI&#10;wJ2z0y7ubP8AQ8XjHVKLTFFQT2PFmMdqZVe63FGKJKRmyJJNaGjxHayKu7ZAYmT3RJb+nlTlCcdE&#10;j00CKObcj6GynFIaGsGdJ7g6mBVEJ5GJW909w1J2yKQ/ixMiz1NH2qp6WJUlTnUhFQXhkmO3m7EV&#10;lqUHpc4RioRKjOXCGkkOHxWYXiyLKiymeT1UPcow+g+8pxkOviXhXX6aHbyYv56nbw7ebO2f0H0U&#10;dilriuXy+XZjHaly3qFJH9v5NUvkjJm3DxuhEyW1k8iFZw1lGMYnrY4rJanFYTGPdjuxkWcqbwsG&#10;UiTNyLkhVB1MNoe8RZQnmyZyjImeph7lEoxxDTGVvLJdKs7ZytH8by4N6VJlKJJ5lUj8ZakPJTvF&#10;iEt/6lPdYwh2fYlUjAlP4QqajW9MI+3GfFOE6Yre5HU6rnGEo03+jHmosT6fPcRLofWu7pxSpuMk&#10;uOIx4GMY7UsZlI9O1ielyxsOQhmTlW8Mn0IfL4oe463r1t6aJAR4iMfQyHEZE9qnn28LMJHt4GzY&#10;lnVFk9GkezVkJkrRZHclDFWdZUnCSlT8+GPo4EzI7JZNanOTiOeojHI3pKSw/tMkiL0t2iyJPaX9&#10;kU/tLHa8a8CkUlEUG4+3rilhYpwHUwe5PTP+WpolVIUViFGMV+iua33Xca6V1P8AQd+R1Zpx/wCb&#10;4l1O0OHxGTRSyasDYhP5MQhWm8RZLm6JHBGdVnr1/HRjpp8RY+Xd2YyDIc1fu4s96ZlMzqWyUJIl&#10;zEa+HByacDeBC6EytH/5NdTZTbdPwxj6eLbnndn1XzZCkyNMaw3DIoDSRhSGnFw+VO0Sp9WeUS7c&#10;4KRjMUsDwlGUZHutVKmlVILenlKNGMJC/TXNf/p0Kz7Kt5/Vd6azUnTbkx8/2sx8DtD74eI0ze2b&#10;IYhXqj5l9rIRK0JyZ6pa6aH9uZRGO3N3anIlCUnglxGG3s5SQ9jkhDecssxaSWpCt5Iklkq005Rx&#10;jxK0rNGL5wISy/ihs1EVUE9KNc4y92I50pElGIv5I0PtxaA/r/TzZ91o9v23Gmz28xUcdjOCPqMy&#10;+TqKcW+56nPueepdl3xdiX6dH70aikP7f2X2re9ApTnJkuiH/UbtkklI0voRKSiRqoqbxf2fNlZ2&#10;hVpZrEOVz/VcMZLZXdofbXhJkhCWKe2ahDchjTKJEwiedIrytE8VKU04cEh8S5ssGmDHBGkUUaRo&#10;aia0jWxOnIco41bKpg9yJqg0tMZRxqqckDx/Sy47zWTHYexKrFCq6mlsoZUIRh3fVffz231IfRkX&#10;6VN6XThS9x/b+6+1WnOo1T9uBLkduJJ2exq6UPaL3MIj9X9nzZcjM4KKnOdT7QP6v62ZLmzHamsz&#10;qrDgsnJjSN6oviTIEZFRrREi8qq8Kyt4Ii4q0ak5Uo6Y+GSXxl9sZPPnLtK0cyHGTNI42ybm5v0R&#10;ORERH9bLj9idP5KniMlLFN1FLu+pH3GIYv012KH3pRpRqS+3/wBn99GfUVY6Uyf2HbmcFscy07eV&#10;abwofWox8LBRWT+3myEM3zQ1+5P7Q4/o+XZko46HaEdKn8hQ0FNND3MYixkefGdSXKzmvdCt4XKs&#10;j+rKrSpxtPECKbGPYc8EJKQ9lmDPbGhQkJxx7cGe0e0z22e0OlTiQhFri0Tx/XyeF0PvIYuqWxlS&#10;q931QxWXYVvJ4/SQ+un9qEYOcuX9/wD7IT/nq/VlSzsnvT4qcahpD3aEP5TiVvszxD4wX2uhHlzS&#10;fpqjmatUqfH/ANT+41s1l7t3ZCORjZBiUmbOeSNJNVIaXpyUUm1FKWd481MYshW8eVZf82MqNycI&#10;vFRqKinNolNkpM0tlOGl05JmjS84IqUjTViKpGQ6ckS1ITma5GocslL6P7ER/Xx5XS0MyZ7uDBjp&#10;r6ilSmu9XxoYv1V0P9CDxKUFMl9Jsl95R+dTDiyfA7RKT2luSjl3yJCKv2ngpreo8L+t0K0VSqkm&#10;qVL030on/wBMvsTXx8rmztCOCrhWjElm1OBqwqy1Q3IvFSW5NfJDW11dC4i8qnuI/rzKOUV+Usk3&#10;oi25CgcCM4Kj1QTyZwRqIn7ZmSNaamvj7mY1I4Ix1H1grQJ8eUQ5Z5yjUjUrT2Zv2GazVfJkz1bI&#10;9yJqRm+ev1P/AC/xF1r3GUHOVPmEt0ZGPhDtEg8PI7O/Apk8pt5KcNJPcl1aoxFKNR+unt6T60ef&#10;6S+o915axOzILL+qk3UcE2TWh+Fu4rCqSMpqpsadkyUUqccWl9rI8CP60ZZSeHIkQjqXip/0RX4S&#10;yYGhHlJxVSirReBS1Dg1KX8cKU8wb0SpaalKlHBN3iPeVodHFkS3Z5XTklVM56cmTJkzaUkh1Uak&#10;za+olMdQ91kK2bO9b/j1M8L/AA6eqUPTa0xEbOz2bshkZKRhpu+UhvI9iLYtyrxy3z0qo0Q4rT9y&#10;p6R703iS+/NHlL6zW8/sMZTZUe31IHqefEUJ5Vea9zOCqskX8W8xjicJIXE/tZD4ES2penliaM7S&#10;+KosZtqRX5jwO0Fluo4pfB1YYZF4cHmrKEWtPtyqxeqG0vqr8Lxb1M/boUf+V8mexKSScs9GTOTc&#10;3PkZZqEzkcdLnG2o1s1s1sz0UZ5Hev8A8up9XnsvnueOujLTPXVVUez4kNDJK8eWvjwRmakSaJSk&#10;eItMxsssSJTy1tHpb0qlVdV+pl7VEoPFRDe/9o8RZU5n9bMh9qmR7kNidqaJYguTmLxJYcXHmK0H&#10;2kebI8iPVPTSy0QlqUSXC/jn6icoRp/VbJtyceBu1IWiB7msks02rU5JPQirlNYnSgvlUthER2RH&#10;n1lTVUpPFLJ7iNaMo1GrpySkN56M3yMyzU0KaZ9SMsk460pbTPbZ7Z7ZoNI43i8OLzevj2n3PLs7&#10;Lpf6yXuwouUonKi7SQx7W8wakmt/bR7SGkhC2EhQETemHh8dMfbmoQSPU1PcqieHB5S3g2cSJDOL&#10;Mh9qglrcRbihGJDj1M1JlPDT2HSxHSJZZWlt0ogt/WSzM9NMQzCZXpfxwPElvHgYinuMhuVNiccn&#10;NqUmnOmpihg4M5szjonL2qbITiqWqVQZk1SNbFUFUNaFK0pDdkcGci7CY04kZEoZekxdq7vTv6j/&#10;AJvu+Ow/1vTzw16hpxmqkWM5GNErPZ0amDKkJ2aye2jRGzEV38OZZurZ0FPE5eoq+1Tv6aeYRe5z&#10;FPKYySsyP2cdSWxFmpRS3F9bUiXyrVHqJEYaTgb1Ssh2QvjGctciL0uEspMaM6oVYaXF5jUIXTSj&#10;QzAkUo/GNT3I7IlHD8p4aMj3tkV0RR6urqkf0pcTNJpNJi2oUiNVJe5FijCRKOhobyK+qPShGcH1&#10;IvPU7OyRAxb1P0610eOlft5HL3KNOstfB9T6saGiUbYZrkjWhSPdR7hrYpmTWok5Ob4vi0ngjH5p&#10;RiV6vuzvQnpmmco+rY0Mew7RZ5USqJZUtqIllx+InqkltGLyVpZfSkRR6upiN6E8EWcnDkk1h051&#10;Ptw7JIwSRSqaCU6beUTe1ovZnlvAt7oRWqe1B25jQMb6TSYMDjds1CrSRKWpPZJCtODk501hcDi5&#10;Sxpkrrcg+ic0jWhzNGT2sji4tEb+q4/RXVnsru056HUUs0akWjg+tmhxJQODUfExAastQ4yMMwZO&#10;bYtlZdFuVOPtx9RX19VCpqjF3TGSQx2j9cbxJcw+Z6hrSU1vVeIRJ6owQ11pG0I1Juc+ijV1CZza&#10;Uck4DRFjODUNmo1i1Ghs9s9uIkkMk+raKq1HUlZfWnq1c2wYGrNDjfcTJMj1uy6PKtMmYkfJFPVI&#10;WIqeGnScFT5t6r693HZZjsrvUaukc8Rh6inUkcHBzZocR00e2aGaWbm5mR8j5CjbFtUU3L3HSzor&#10;19XXSnolGWSLtyZyMkh2jLCW5lE86qWyqy1SFHBW3nAqbvOglWyulIij1VbL6qVXUJnJgcSVMaEx&#10;ox0ZMmbajUKPTwV62voiReHF56WYMGBowIZTfRJSUlKLJSihZqS6FyRGTds4Iwc2oKJOW9RlL50o&#10;rCt6nh8iF2F23z+xSq4NomvTHi+b4MGDBpMGDFsXm5KSXuwelKtXc+zQqYExPNuTkaJRHsckVFtR&#10;EtJKqsEIkpxgomEhEnqfSkJFet7a7FKuJmc2aHBEqR8kal0ZMmsyzQ2KKvizaiqtZz6YHkyJ5lpJ&#10;rSYMGB9DIPplTjIVKCMdKsiUx2ZQlic3ly4l8pavbhHdW9T9Mdjx0eO+/wBOlW0kvlKFRxjCoqlt&#10;zY3Mq2DBgwY6JT0lVVGQbcJVIUlOpKp26FbImJ5vkaJoh9sRhF1YNfYksGrfWx/IeVBZxjqwYKtV&#10;Uk22+zTrOJGaaUjYwYNOR0onsI9hnsM9g9lCpxRjqnVUCU3PqXC+zltCYlTzoli7H0YMaWmLsOyt&#10;wlI1GMmPkkld41y4pfW1Ten1P9x9+FRwFV1xjGMKcJ+1TdSCe5sb9jUtc1UTTnOksU4T9QPfu0a+&#10;RMUujEWeyj20aTBg0jge2xQXRi+LVaypjbl3IycXCumahSNjHclUUSdZvsQ+rIczxp91FGthzxqO&#10;RxJWfIjmy6ndK2CtLFNWwKOb5JfaL+NPaN5LD/xF3UQrNEmq0aUEp1xN493+Kc1AnPQe8e/HCmnC&#10;M51DTqnTTUpTiiXqBty/QpVxSEzPTtbFsGDBjoxer6j9CNSUCPqIimajJnr1IlViiVZsfZh9Z2pf&#10;NShKMkpZi5XyPDJRwS6V18dCK27vFmo1jmYyQF0eo/6dldhd9Xf6KqzQvUI105k6ame1HVJQmRpt&#10;Q9iOKdOUE1iUqzQ603+pCq4EKqkKQmZXRgxfBgwY6J1IUypWlU/TTaFXmL1CFWiazWe4h14j9TEd&#10;dsc5PuU+GsmCnJxlOOuIn0O01gXR/ZdGRdUxrqUWaRIXR6lb3Xff6LF+kqNSRH0qFThE2NRqNRqN&#10;Y1TkP01GRL0UiVOcP04eoaI1FI1GTJk2tnqycur76HnNn+0u7T4GrUqhKXyTMmRXqWxi8hWZ5UDS&#10;0ZuiXG5g0mg0CpmhLoXR6n69T5/bx+ilkhQbI04wvk1Go1Go1GoyZFI1pk/S0plShUp/pxrVIkK2&#10;ojUUjUajUajUajUazWPVKVOEIGSUoyqfjQqxnTnT/wAilfBi+TImMy0fHGRu8iLFgqVCHOo14bPF&#10;maTSaDBjtVv+X7yt48GO6rQouRGEY9ve+TImKZV9LCoShKD76Tbh6YxhKnKRo+W5qNUjMje+99Uk&#10;VVKcoSVNQqYKvpExpx/ZXdo86TSaTSYMGLJ4MmMmLNXYjxIiN/HOqT+llxjp89mW8P8ABVn3Um3T&#10;o4697YMGEYRpMO210xSwNQqqtQlS71OjKoQpxhbPRuYMIwjCNKNJh9DipFVSlKn6hweKfqo1aU6T&#10;/XXd9P8A9MGDBg0Gk0mgVI0JGBqz6EIkJlN2nIW4l+j4f6/ldhdlXV4xcm8UY05Vn2cmTJkyajJs&#10;zTfImJqS9R6b2+5SoZ7mTJkyZNKZhq86eqMXKDajUVehKi/0/PddqP8A0d04swaTBjofWiQlmUYM&#10;SGR65TSM57SJ7S/c82XcVowc3VioxpfOn38mRM2ZjF0yMtR6n0/tPs0aGP0cmRM0pmMGCUMlKKjH&#10;aar0HRl+2ul2g9LdnsvTfZTi5dbs+hEmU0NYEckR9MngyPhVMHK7Fb/p/kLoScnqjRjGLq/o5MiY&#10;mJjjdMWJxr0nSmPqoUdPbwYMD6siYtzGDFkNRqRn6SGfxB+lZ+NUPYq4w1+suwnmmVE3F0IMi1CM&#10;K0tXU7PoQyBI/qhLqnZblTeWrEdRnPXX/wCn6y7T7i/iIZqS7Dslke3ZTExMcbxeCpBVqbTUn00K&#10;f6PJgxvptkjIXGMGLV6s41YSVel06YZfpqZ+KS9NNDo1R05pfrr6HKfEoaaVTerGTcx9Du7q0TVs&#10;hbCtja8h23kPUbkJdfqfv/gMXaoU8twUyMFC3HS7IbwLtITEIltenI9ZS6aUNcksHBxbjuSYujA7&#10;Qe169LWvSJ0yrHD7WEz26aH6eDPxJZcXF/pQ+nRp/kevMIqCGa0Zs7PojuYSGRYyIrO+DQe2jBId&#10;o8dPqvt/grsxWpxiorhcLgS6eRoXTyO2TLMMxdMVsYsjapCcXCd6MNEVdIfZwzDNDPaedI00vBnB&#10;jJpIyEzm6QvlHupkoxmn6amfhQa/CPxEfiH4h+JI/EkP0lQ/EqYfpaqPZqntVRprph/z6KctUpx1&#10;RtVkIUskWOz6I2aOBbxhZXyjBi7GYI9XqsY/wV2fTQIo5fL5fRzfSaWxp2xaSMm9tBo6IS2OVak9&#10;/X097UIapoZy+W+tGEbGb5RloTMD2Hzm2SDyh3i8OqsPqfWmMi+zk2viLPZpM/Hoj9NSKaxBoxel&#10;tKzKgt0teVs7uzIc2aIPDhZWqSEz3Y5jOM1fSY6/U/X9Z/ppZcVhcLhPZcK77jZG8o5vnBGeRMfJ&#10;FnqI+7RtRhpjG3C4VvC+r2bkZMiHuadlupvfWkResa0yJcGGb2psXQh/KHU+yrO3ntylgpbw6KlN&#10;511D/wCRqfEyMxNO7s7rZq2DBC/iXJlp+kl8pSwa4vtV/wDn1PuebvqVvLsux6eOZRRzLlrd3Yjw&#10;t3bkwjQuhjIivLaQ2ITOUIpvMasdFSktU0ePPMmO7Y5dCtAiN/yJ6XSyT/6LifCsrpiHZERrpbM2&#10;T6VZW8YHfJnryN5KDH1OGZzJEUjQmJWfS0QlgzdXZO3KjsTcpHBGr2a//L/JoxxBbLiPEVwMZr3F&#10;bI2RFZxzdjI8q/8Ae0bKyKTPWLFb0qEf2I8DGzI2LlmHi8SK2nHE4yaPdZy2ipz0RIiPBWUXCjTg&#10;pT+18m5vmyu+nOCLTGkxrHTnpdqA+upK0RLodnfCYoCiR6ZRNDIwMDQ0YIOS7FXel+47rspZkiXE&#10;iV2PgecfK2UU9E24uLV5qzGR5V/75R8T44EMRT+3rufTrFP3dNSE4zi+LMY7IRDhXiRY0pHtmjfC&#10;Q9yts1fcRHppUY06lTo5M47qYpZJ3V10O1DrkTZFZIxx0u7VsmRMj1SQrtGnsy+v+RRWakeX9v7/&#10;ANx8EuOEjYnDbJHZpqp0cmHhk1gXJjIopEktd0IYiHPruKjcKXpqScYQ0Q/sxjs7K0OEKy54b2NW&#10;+DNqizCGWrIZnBF2dp0564w0UndmOngbMmo1IysJZNLNLM4HLVHfq1GTUO1F4l1TJFLfrd2jAska&#10;UxR09T73h7P9TPUxWd31+mXyhyvtHmNmMmfYQrP4yiK6yzSkTll5KqzThZZVnzdCsiPPq9ybSrf0&#10;8r7MY+rV8UK2RPJL4kXmonZlTiH0vm0RD5K7blBt0TfIo4MXatNoT3MozAzEi4mnJpmfNGFjG2lm&#10;DBh9dPlMd3aSJIhlSvsZiOcES9RTT96ke9TJV0KuQ9TSR+XQH6qkflwPy4H5kD82mfnQPzYH5VM/&#10;MpH5lE/LpH5VM/KgflUz8mB+RTPyKZ+RTPyIH5ED8mBLdr99dj0xAiR4hwMZLmMtL+FQknBp5PUQ&#10;IPe6lNGWyf2ZH5UocdaFZEea/Oql7j+v948sY7TXUmZN2R2M/LGl6hZPE9lTfUhD5KkJzNEYUzLy&#10;JmLMRN4NO2kw0SIywbMegi4ikRkMgxiRgxfCHfLRrmapnqalSJ79Y96qa5mqRgwYZGhVYvSSF6OB&#10;+JRPxaB+LRH6KI/R1ESpTgYMWd8dGLY/yEMQ+z6b6wI8L6w4GMfJF4JTzFGdpQWb+Sryz073xi8+&#10;OhCsiPNd/OtHSf0/vEkOyJ9GTa2piyZMpC+RlmqQ222kzQ0RlbNkIQ+SVSSralKNvAngxkaM6TOq&#10;UiPEeHBM9to05P7MWlr4Gcix0PoaNJpNA4kT1f8A06I05TIemQoqHTkyZMmolSpTJekkShKD6V+o&#10;/wBhDsxdj031gR4j9YcDGNDXTnqq/VfIg9Epfa0uelWRDn1D/kq5dTfR/ZcyGMhxIfTuajLPkYEk&#10;S4XQkpGnTfJDoqUWp6YxjbxaLwPipzCA1k4ilJCkzcUxvA5bOW/twkva3pyJ1MLOoWYn2XUhi59S&#10;81rYcnT9OlZbDacdRlmejJlmoyZM5J+mhMnTnTfUxfoP9hXYux6biBEiQtKIyS2H056ET+qjhNZS&#10;bxbnqVkUz1L/AJHmVOnl0Wf3Y1ZDzbBgxdK2DFuemA91HaTtS6ItMnfG1/c0n3I7PGgjmQthCw1K&#10;JFuLe0Y7mhal8pea+zlnHinPrQz+1X/oQg5EIqN5Pd7X3NzDMO+98mTKkqvpMd9bP9/zZi7HpvtT&#10;54mtpraa5nH4s5ihmLZIxjNNNWzd8dDfSuhEfrUeqcKssQ3X9WMUcp7NrEtJpMXk7JH1iuDPSyO1&#10;quE7U44VuD02p1ZfayaxPazlpTe6aRsSfwprA7ZSMjQpDjBtQRjFqu7yzGCfxcZZXRkVpc1PvTpa&#10;rZMkssp7FT7ZMmTJkzbCZoMNGL5IyaKtCNccXHo8d1ftLu0HiceZ7OWznsxbxqLDXL2dnZPBFe9T&#10;acRC6W8DfWroqy0UiMsU/R6sY35p8qmVo7tZUN0OJgkzkwLYzqY+hiZKGTMotNkiMSMUhDtXlpp+&#10;ljl6t8GTHxcjKGmNDyavi/8AlTZ4whx2gM5ExSMiHPVUewmmL5Efj1JmolIpUtTGZtlIhqnOqnnr&#10;yZMjgmPKMWyJlSnH1EZRcJWX6C/YXSuwngQ/lSfyp/amnlU5FW0uqEnElipDplIx2kRW/rJ2ov5u&#10;tKjUOKi2IvDqLKaIGRywN4HvbI5ZI9CsxK2N+Dkpx6Z6nVS00iLJrBGW05GkeRjJbL+qZr1Ra1KL&#10;ypLDluYMEo5IyyN6YwRjI4kHiUt+rJk5s9hu/spkFpW0lOGnpz0ZE7OGDnoq0lXi9n/gv9ahLMKT&#10;IbOOzWzGOz2fTSlgxjo8dT6ULZVJ+5MTw5xpafS1fdg8uMratpC4aw8MaGMYhHJi+bZwIbw+SMci&#10;6fT/ACUiSIk5YW4nvjA7YGL4v6uEzwlhz+sZwwmhGxjTJvU20naUBYnFPbqxaTOTiy4YhrUpUZI1&#10;JmV05tkTMkoZObp4PUUtauv8J9x9VCWJReHLmRITyh2ZxdiFdWfHaQkeqqaYXp/yUvTU5xqcSWwr&#10;50tO2CWMPoTNWbcWRyY30PMYiXShbWa2yfd8mMO73WBEuEylLK8yWY4FEUomUpSktEJb7GOiluul&#10;K02civwfYZqaamivRZGGmXSnZCYmSjk+xzaLweopaJf4j6120QlqjHdRFsfV2as0cWYhWfIiX17S&#10;QtlVn7k70ZaZuooKMtcHumc2wOIiXLMX3FkaIyHhjgfJCli2dorqQ7MqO0X0t4e5gfOhiek1jrRa&#10;ztqlnOTGo0bOBkhMzbxDYfQhDJsV8DkcjJI86vhGep9WTUKYnaaHdpTjJaZXf+A/06E8NPAz7L7K&#10;Lu0YMGMDuh2R/XspCR6qr1UZ640Ye0zg+vTJXd8ZEt5fCUN7ziJFNdMmop1sVYtOPNmySFZPol9r&#10;SSZGPxdOIqcRwjEhzrTvujOVKKZw42lxDpVps5ZyYEh7EcNFaWlKUmQjs/S4fTyYwZFyhO31fDEe&#10;qh/iP9SlU1xgz6tn2E+poZk1GrfUazV2UsiKtRUot56qc9Eqz+FHVG/1vgatjdp3UiLTKz+aeDUm&#10;InutsQ46J1nF0qQxDmkSbTymnEVlaTwMxZoRsyS32kfEaizF/DGQGx7kehCtUdskUeeFKoQngU8j&#10;SY/jK1Vb3dtZiyEIksrlWxrjJYf+Muhi7dObhKMlJRlk+o1g+wn1YNBoNBoNJjsJZtKSpxnN1Jdd&#10;NqScKcFRqfxnB9SLRmzQxuzVlsS3naLvHoqVolOk6k2IbwJ7pLImmNWyaiY1tCpvtK3kZFGlji09&#10;WRmbZ2fKOXp6VaRJ75I7uPMCctRJkHki0Y2nGOmP1Kl30JiIiFZ7S4Yj1UcS/wAZdK7lOpoaeRSy&#10;fUwcm8TKf6KWbSkoKpUdR9mDjUJSlTlSlOSODBmzGhxNJpNBpNBoYoMSwYEhWbSKlSVN06SnDGiO&#10;ozgk8kokH8qY1paZg4I4OXJrDoxahPS5y35MjRTjkwYKlEcJKyTiJbtYfinAkulWqMdovBGRVqZU&#10;WxYxGOCJEq8U+BvLM203QndCJ8Pi1aOql/jIf6NOpoFJNKRg2ZujZm6MrvYtOcYKdSVR9ulVUhMU&#10;unNsGL4MdSJSUUm60/aTnhmNUUybMMyzbDWDKkNYEx/VCwckW0PDdVRccj3M7atJGVmYFEnEwbCQ&#10;trNGLIVqg7O9D7S5jH4zNSiOpqISJP4jkK7V0NfFCFZXRJYl+0u2ul96FRwITUhPBszdGzN0bGD5&#10;GWZM9eL1KygSk5Pu06+Byk4xq1aZqji+xub9ptQWXWcIRgJXqEhPbSmacGMrhp2ntGGBronH3KdO&#10;piMcJf1POdraidmhWRgaMC5Qya3lZ2wQWLU+JIlTUo6WnHJPLumc2Y7weYoQhD+3kR6lYqf4q6Xz&#10;3k2nCuZFI2Zg3Nrbm5ub9GLymok6zf6MKkoEKsZpx0unWdKEK9Opfa25uN4IybnaU4xFh3jASxbI&#10;yu825FtaJUW72IyRUFZo4NW8ZYeE5yjiGNsWzZsju6nXySjfBP7TuuZc2gMyT+UkiXLGKlMgjglI&#10;3siGzezEImM8nq/8p/pRqSiQrpmpGTJk2NjCMGxtfKJVEiVczn9SNaSNUZx9on7kZRllZNcWlKEh&#10;tJfkxHVUKqrTmUqkymtUqUtEH6qKKD1w6JbLl+cbswLYrLbGVun9mJ2qLJGO+D5RP6dPJBFTrRjM&#10;Vd/ad0OyIyJTyORGzG7JyRurMTIH90PiyJ8O/qfp/ir9hTlEjXYq8RVEzUjUjUjUjUjWOtEdcdWb&#10;/ZVSaFXKdSEVJOoe006WxWepVKeX7SzmlCUq0W5Vpu9D/j0VX8Y8CMX+y+rNKtgTvjJNvVERizsl&#10;aXWiBjcl9fMuhXyZERKksDd4RciQxkEm/b0jEeLIlw+Leo/5f46/a1NHuTPdme5M1S/wdUj3ah7t&#10;Q1zMt9VOOKfRWZF2fF6ZOO72EzNsHAhcw3fAhDG7IY+xBkl8ifD5fRFm13hkYu0txjZGm2QSiVGO&#10;QyJHeMlhoXRLh8Wr/wDH9JNd7z2vP/g0JbdFblROB9EOaiORbPApWayJ4dTOmCsxM1bK2b4XWiO5&#10;UW0hjXUraNRhwIybbZjUKCFas7op8VY/LAuiQ71/+X6q/Sx3Uv8Abjyr5M4KktUkeehEuB7PGwm0&#10;IxmcsucbeDIujUZM3fRTZymMcTBjp0kdiofUbycI1DkTuikyraPRId/U/T/GX/hH00d6i6JnLjFY&#10;04k+hEiKy60SnLBKGbcE/ioZNQpbriXZXVATyVVbw0MwYNLFFXxuxcj5QyV0UipbFs28+beqe/8A&#10;jL/xPpd6/RVZHlDeerkSJIcWRk0ck20lBXzgzs+e9EiNZQhoatsjJHA44sxi5ZK8rMRTJvNomDFl&#10;dFd5qf4y/wDCLp9Ev5bsnzGDZp7CthDgiRHjUPe0STF289MGImvkMwVNiTzZTwKWTCZKLRJWTyrv&#10;opvDlZGbPo4Unv3H+y//ABXoV0MweOepWV6uykRjgayLY8xHz3XeLIsrZyIZUsrRFZpEo6XwJ38m&#10;BRMdqvLTD/H8fqr/AE/RLFK7v5M9mq9iMm0nsMzfx34sqv8Ahi9URkxkeLITtMwYNzJyaTHcrz1S&#10;7D/9RQWKd3bPUujFpmCKYk0JkkYuv0EN/ChVk71FuRuhMyN5WDBgwY7tWeiH+OrvpYv/AACIrCu+&#10;hj7LWRRVuVxZ/qeKcFG8o5GjAtzFkZ633K09cv8ANf8A4OlvUXYz3nwmcjX6fiElJa1BJrDROI1i&#10;1OLkOngwYMG5v3/UVML/AC32V2F/q+lWa13Z91/teIz0SklVj6eo6U1jS44JQPaEtJkwY/RnNQUn&#10;l/5b7LF/uehX8l3Zj7j63+kiI+adTQaYydH1FWnKP1MJ9O3fbUVUm5v/AB1/4v0C6WPsK7HZ382f&#10;P6USX2IVHBy+caGqkbSHht5tk278pKKqVHN/6T/8D6Ffw3dmO+RY63Z9T/TiyqsVLQm4unVUirOa&#10;cPVfx422NzYwjDNzc368WnUUCc3N/wDgH/qenqU6dB+soj9bSPzon5cGfkwFWhI1J3wJf4SPUf8A&#10;a/BCuOCkouqp/kLXg3PibdGxtfFm0idcbb/8uv8AHUmh15i9TURH1Wy9ZA/Kps/Lpn5dMl6mCPyq&#10;Z+TSPfpCnBmpGV+uj1P/AF6VJojXI+23krVJRiq9TT+QtMa8ZOEoyMI26JTjEn6klOUv9Rf+YpSU&#10;XJ5kapI9yYq1Q/Iqn5Mz8ln5J+SL1J71M9yBqT7aPVf9ewqk0L1Ej3aRmiyUYONHEF7kB1aY/UQH&#10;6kdabM//AI9lnuTPdqHv1D8iZ+TI/JPyj8lEPUxK81Of/wDey/RX/oPH+Xt/p+P/AOYX/wDpK/8A&#10;QeP2n/4FdS6H/wCf2/8AMeP113X/APqC/wD6s//EADMRAAICAAUDBAICAQIGAwAAAAABAhEDEBIh&#10;MSAwQRMyQFEiYQRQcWCBIzNCUmKRFHCA/9oACAEDAQE/Ae41YoLz/V13pQ1eT0f2eivs9JfZ6S+z&#10;0V9nox+2ekj0kenE9OJ6cTRE0R+jRH6NC+jSvoooorOv/r1f6v1JGtGtmuRrka/0a1/QWal9muP2&#10;a0eojWazX+j1P0eojUvs1r+rckhzb7HHBGV9lyRrNbNcjWz1D1InqRPUR6n6PU/R6jNbNcjUzU/s&#10;t/Zvkv7eUqG77F5qf31SkkOTfw67b6Fx1L+ilKkN9O/hFYn/AGlv6L6YPx0Sn9fCSs9NCiikUika&#10;IjghxaK6X0Q4zeJE9R/RqkXL7Ncj1H9Cmn8G+6xu+imLC8yZaXBqkXP6G5eSkShtayWSdrKUum8q&#10;/ZXairYopD6vvN52X0QJT0jk5dhSaIyT+ZN9CMPhslNfY8eESE4zVpixEkTnqNSOCcfKFlB70N0h&#10;u+hRfklFvg9NMclCojUq1eRbq+whTw4+RTjLh5orPULJZS2fVq09yMvvuM370+ejhDuOAabdmIjC&#10;n6ckXZKyKyjvGSFkvcib6EiGnSOKsomsN8sf41vsboa89be+V0yM9SWVlsvovJcGIJ30vsV0xlfb&#10;ZqNXdfR4JJaFEcGuBwk/Av4kaV8mk05raLYsvJLNK2RgqK3G0uTef6RJQivA/wA8N0YTi4qz8Wqo&#10;nHTKul8ZLyMwX+XYZW2Uy9xdExyQ5vwapfYpz+zBkprfko0ldKdbl9qTypd15JWIj74oluyUqexF&#10;ZXliPdCXBi7RS6HkiLqJFWrs2im2f+UuDXKXG0fsUZYnHH2KOiNIj+NQhz9jc4K27MV6qkumWfJv&#10;F2QmpIsli70kLHaf5IUlLjO0aiUmx3RyiGaMV0j9m95Iw56ZJi+zglk+iD8dprvy5ysiR/5l/WTj&#10;cl0uNuyHuRjP25rnJnj/AGOI2Rk2iTuX6Xj9lV+WI/8AYSeM99o/QlQy3CVksWUokIv05Xx0yPJ+&#10;ijki6ZOVQshPSuCalOqRhYbW4otlO6IxX5JjVwQ4NDjlHnNeTF8HgsW55EYLvDiWY0t9iE/DH0La&#10;S7ew+7PnOOWHCLVscUpDzeUXUjF96yZBcjzpSRGmKCRH+PrblP8A2QoRXglD6HsL05+T08NeSft/&#10;XTyhrpe+GQg5beBVxmpJLbk1c/s3aSSJVpGPkis15MTwUVlViwsSXtiz+PDEjGpInF1sPl5Qdofd&#10;kWcruzWccozcS9W4+MkMjBtWRVslvNvJ7iVImskR8mH7hC4yfBje1mB7tzR/6MSdi6ENWOO5wb/R&#10;TIx23KrgWTFGxwaaTFLS68FW9hlb9CGrtEouJRhfxpT52RHChBUkJZ42H+TcTS0QVD7rRQ+9JVnH&#10;lDVMjlWTItKB7YtiGyEfOU1n5IR1DjRGVHqDm2Y3tIJ1sLXe5Lnqs26YvoUnEvVs+TyLaPI+lD5K&#10;UjBwo9DdDxG8nk81yuh/GasazjiJ7SPxfBedM9u7G9TssjHy82rGqzwp6X+iUkl/nNukNvEZCCjF&#10;GK13ULN5Wy+tlkZEcQ1mtDuY4tZPpjvLty+A1Y450/DE5/Yp4iPVn9I9SY3eSh99Mo2NZqbXPB6i&#10;NZJ2qI1E9R+Dd895dFl9T6EWWxSIPcxNqL6oR89t/BocSumhQKS65RsayaKZTNymV8BZP4Cka4uG&#10;/VFan1LqaGu/dDman0pr6F2mhwK+KmajU/jJWJVm+0+85l9jgjP77OpGv9Gp9C0lIfPyL6asa7Ci&#10;2JV3pd2Ur7dEZeH1OVDk32La7Si2LBZ6P7PR/Y8OS8d2maDQiqy0mhmllM0sUDSl8ycuhblRjzuz&#10;1PqKFifcTXBmiDJ4TWbRCXh9Ep/XbrooecIamUoIcmLdWOWlr9ikyliInBw66KWdllllo1I1ItGp&#10;Fr7LX2Wiy0Wvsu/jzfQkP8IftlswJrlmtb0iTFOiGJezMWFbrNkXaynKuzRpfZSMJbDVoaoVKLSM&#10;TmC82ItQRtNGJh6X+uiXGdll/Ah5+PJ9EUY31+hYbZCOlGtpZVWUt8MrJmG+UN0N9CWWlvhGiX0c&#10;ZaJfQ19lVmlZLbJCMP25Yi8i/GX+RwUed2Q2VkpbilpY0pIlHS829l8WHPcfanx0IiSjcxKLbVZK&#10;JSGspezoj7ib6EIgrY2ooeI9Ldf4IyWJV8mhqVrj6E7RNWrJLOHkeSyhKspcG7xIpfe493/glIX/&#10;ABMX/wAYmzd+SD8GLG1fyIc9rzk+1ieOhESX4yHP6Es2Q3kjE9vR5H1QdSOdyVJO+CElr1Vs9huk&#10;yNtWzEfA8+B5LOE6HPElJxouGFt5P+NL2pCwMSb/AOJKkekkqjKh4U1vrITv/KOUPZ5P4sOe0u5i&#10;c9MOUYvKEuhQ1GhRaaMX29HkfSiKtmyJS17LgjFE1aIu0S2fQx5JksT6IxxJvazDwZL3sk4wVsh6&#10;ct0h2UaWUUR4J+55P4sefjYnOS5Q+RcGHyifIuiHtRN/iYvCzfWj2x1EIyl+WIylWwpq6JOlZh4q&#10;m2kuDG5XQ8mTdIwcJ4j/AERioKkOf0WpXFrf6MNw3UVRLFw7pyKfKY5SXk1t+S39i4Je55PtUV2l&#10;yvjYnjO7EQ5Ric9DkkQknFbnul/gxX+WchL8elZQjtubMxZUqRHZpj3R+MDF5XQxjJu2fxo1hobb&#10;dCikYknHGtC04ico8nopkYyh7WySjNU0NPBf6sj+TQ9lm+xHCbFBIooeGmSw3Ejhyl4FgLyejE9B&#10;fZ/8f9ksJxy8r40laHmiPJiPjOc9I229yBBaYjdvPllbDyvJEOTDepMqopGI7kR3pC+jF5ROV10e&#10;UTWTTeJX2YaqCI+55YuG9UmvJCKwa+2Onf2e1iWmVxf+xNfZhKlZiPasmNEYOXCPRkejMeFJFFGH&#10;h/eVFFFDQh4iR6yPV/RGd5TjT+RNU+iJiRtbG5Y4W+RRRFXJE3Uc2QXnKSzQiLpmBtKSHweWIUm9&#10;JN076Y+4krHlhStHE8saUlH8eSKumxYr1tNUx/krGK5s2iiTt5csq2jaKPUQsSLynhxZST2Fx1yP&#10;OSIc5YrPPx5KxrNOiGKmtzZjw4s0RJYafBGCjuTnq2zrUzjKa6EIioxVmtSjZy3l7UkTdvoZFUsp&#10;rLDnpZqt2J2imK14Hv8A9JFUhwsVRROd5MSo/wCpElcSyyM2hSTFhRvooZVZMxF+RCNvc9OH0Oov&#10;ZFmK9xcr5E4/RXRqZ6j+z1ZHqyHNsss3kJV0SVZpiJxxJquEN6YaFwRMNeRzX/o5zsivPRKOSdEc&#10;ShTTNSNix4iQ5t5qOT5QuETg9RoZwJmG+h34N3zmzEjbVEIUPgiifA+Rcr5LjY12VCzjpascazUi&#10;yxSQ8ZVsumMb6nGxrKzUzWy3motiiln5F7Tdkbvclh2aHEw+ezHJ5eCfueS4+TSY4fRpZXRpEuw1&#10;Y4ldlR++xQ4GhlMplMUBRS6XyiEvBHZ9DjTtdnXRZY5JE8XalnDhZv49pDmW86NzW0KafZcRxK6l&#10;KvApJ95dT5WUcT7FJPOTFLNmN/JxNX47I/j/AMlzemfPjKcqRqNZrf2X0YfHyZT+uzQpOImn1uVF&#10;32KFNrku/hT5RqNQpHqM9Yc3IT3FvkzHjpmfxouWIn4WWJK32MPz8dkpX2ry9rE7XTKXavJNxE7+&#10;Di+OxhvbJmO3iY2lGFhrDjRiOkPKjcTvow+fjzl0Lcqis3iJCxN+hPS+icuy9jVF5Xkm0amamazU&#10;i0Xm+tmL460QdPNYc1/ITrzli9FGhm4soc/Gm6XTHZocVOicNSoxIKFbmK2kjdsjhPzk8mQfjKTr&#10;rs1xXkWJD7MSaosjx0Lq3NbRrRrRrRriao/Za+y1lieOlFZITtdGNkjdZIa3FlHlfGm7fVrklVix&#10;ZIcr5JRUjSo7mpkZWVY4uLp5cPKT36Um+COB/wBxi/x4aW4p2aW3R6SJrSzBV7/F56Y9GG+jGygt&#10;hjh9dK5XxZOkPOEdToWD9snBQolsOT+yMrES4ywVqmkLDimYktWTL/EeayhUUvt5eCH/ADGMxndI&#10;wPZ0v4qG8kRdMWeK/GUZUOYpDp9Hn4uJ0RdbkseVinrJKxl0xD4yw24Ss9SW+bP+lZoWU/dnJNSZ&#10;rl95YL/HN5MXVqRqRqRa63mjx0xnRqj9ksSKG77S+Jic9CJJkXTJ5PSiG6JF0Q3fQzws0LKOmVXy&#10;ix4kY+THkpTtHJRhdL4F0WOXSpNCd9LRRoZoKK/eWxaFX2abNBpNB6aNB6ZoRoNCNKNC7d9qfLzR&#10;Yxq82YT2Jva8ocdDHws10V+zQ2ei3yLBiLCgvBpRKNEp6RTvKQuiXGe5uSuMqaywcKUlfgnBwedl&#10;i5ybotyzoootoWJ9l38l9M+hZOI1kxGrYW4uhklss10JC6WYq/Mjzk+lk4KEV95ppeCbhN6naZt4&#10;P43/ACokoqSolFxddEBsZqpC36LztojLV83EzbuhZsarNRsiq6eWPhjy8CyQupvce+b5zcqLeWJ+&#10;Vf46UrdGHHTFLLGjvedHGTG46H/3EJeOq84yv4T7Ut0PqfBJ3mulkF5ya5zWVli6NSH1NjyRGpwr&#10;yiUaz0v6Z/Hw17nyLnLF9nU84z++ll5cMTtfMnHqfA8108sW2U10XnHolXVddMW09hzi/BsYL0y9&#10;tiHtuhTTyxfbm8mNjydCknm5JeSU98llF0/mSVjXTZSNKNK6WRjXRKNPpREvNvNvJnPY/jOrvJq0&#10;yC/IbolO+l5vKHuznCzhrpW6+ZKNjXcjHpaskunUzUzUy31N2JWn0Vmuco4sonrv6FiO7JzsvJ5u&#10;NklUM6MNEMO92aI/QyfJhybQxZYfzZRsca7KTYo11tWOHcbrJKkSHm8oc9d9OJwiWUcNbWJUYb2y&#10;fLMSHkw9pNDFlHn5izcEaGUUUUKLFBdtwTHhs0vo0s0DzfJFW8mrHnYyHW81lNGhyIYWndjeUWku&#10;ScnfIie6F710Llf2lFdbIcZyXnN5QWwu85bmqiUmxe2P+BDNH5X0Llf3Dz8M8i6Hs+iPHYeVllmo&#10;bbKrKhcIQ+mPuX9xL2vN8EY9LpklWUELsPNE9iGHiPfwPDlHwcrOqhHJ9MFv/cT9vamJWJdp5R5I&#10;xTe4lWWJH08XbhjRRruKRfVBUu0+2/6PE8dlDViXbeSYmKVlmK1KX+OzFW/7mfx5LJSNf0a5ffai&#10;qX9zLn4/KJRruRjX9007NL+jSyviLjKUCuwk2RjX+gNJpRoRoRoNJoNJpZTKZXWuM6THA0MplM0s&#10;0MUF/pCiiil/TP8AtX/+eb/06/6T/8QAMBEAAgIBAwQCAQQCAQUBAQAAAAECERASIDEDITBBQFET&#10;IjJhcQRQYCNCUmKBFJD/2gAIAQIBAT8B8idDmX/qrL8sZ0flPy/wflZ+Vn5WfkZ+Rn5GfkkfkZrk&#10;a5GqX2an9mplll4sssv/AIuv+JPc/wDXr/dL4lNi6d+z8UV7HGJ+OL9j6XuzQ/8AQUzS/o0S+jQz&#10;QzQaDSaDQzS/o0v4i+Ok2KC3pn6ZEoV4VFmg0o0dM/FD7Pxd6R+KX0fjkfjf2fj/AJPxr7Pxo0I0&#10;RNK+jSvopfR2w8LwLZ7f+pjGyvEq9k+l7W5RbFFLcuwup9+V4XgWx873/oUrEtrmajWaxPKlSomv&#10;eyMPb+HY2Wd8WyyzUvsvYtksx6E3/B+LprmRXR+j/p/+Jp6L9H4IviRPpTj6+DXlQlslKhybFEUe&#10;xpRpQ4/QpOIneWqeIx26i2dy2LqffhfhlJyk16PZCUvTIS1FGkrZIh03P+haIcDbe5SaHpn/AGS6&#10;bj/XzIbGx95CiKBVDxZyRel5mu1iViWW6ORUaitXc7cElTIya3s74vDfcb7FlolNRJ9r+2US7dkd&#10;1TOlPWt0Ya2Npdo+JS9Pg6nTrvHjyLzx4zZNke8iUq7I6bOR+x5mR/asP9pBZk6zPqV2Q5yfs6b6&#10;q4RCWv13HeIS9bW9k/0xbPyS9ikxdWvQ5y9cGubLtdvRVq2xLhiV2/sm+/8AR0+yQna23pWleC9k&#10;ZVzwdSGl/wAeNFFPyrZIjzZ2kKkS/wApqTSXYfWbZ+f+CMlJYkR4x6I5bt4m9KbFcn/I9PT7LvI6&#10;TnJ97P2dVWPnHDE7Wx7OorgyuyP4iaWfw/Y4v/4ekkV6sUU5fwOX6kyS79hdlEi62x2Uj/I1x44P&#10;yT+xf5DXaSIy1K9q/UmhqvFFYt+BbVhuh8EiI2dSddhCi5MnDSdNVFY5Fj1mfGEdW5NQR/6Q7v2z&#10;8cYOn+qX0OcOlz+76FJ9Sds/llJklTIceHqdJx44K7qvZHoJfuY+jCS7EoT6f9D/AKLj9Gmcq7UL&#10;o/Ykoej2Mi+2WR29SOqLRL2hd+T/AB203H1hbOrFdn4k/PHDVkhiGSdsjGxJJHUeqQuyQ+NyJexK&#10;x9iuz/nl/SE7/T0l/bJNdBfp7z9su+TpupHKKJkOPFCP/V/+DVsiqHXA1X9GiF3WWNfWI5ZHd141&#10;1JIaOgveFsn3h4kd/NB9syPeOv8AtxDUvROb08ULuxKkh8CxEk+6Fia7CdDZKcpcnT/TBJDivo6n&#10;SVXEXJBmoZDjY9y7SP5HeX2exD5Fli22jrdLXK0fgaOEj6FsX7We/DHHHlg8yz1rv+CCuSGdV+iP&#10;Kw+wlhdkPkjiXGyDuKxLtFnT/eLDIcbGt3LJSrC3IrCw8LDlRd4eHCxoQsx4fiiX54vM+wmdRWhd&#10;uD8shuyPKxJ2xEUSfrEXmXZ46kK7keo4H/6F9Euo5HS/dsXZbWjSUUVia2Ne9iysMRwN7ayxZ4g9&#10;i3rzp0J4krO6x+Nn4v5PxMglEbvgURIlL0tieOoveJq4seEiMdKEMivfkez09lUPKxXsoa2WJ7+o&#10;66deNfAToUsOKZoHBmlmhi6Yklhy+tqdCeJRrEoRkfgX/kR6SXvKWVsWKK2MWaK3LEa4ZwMooawt&#10;0F7OrO3XjXwky9zkXe9OhPDgjSynjSKNZRfYbvZZe1rC8jaa/wDba4ivalZNqC7eRMvzpNi6T9mm&#10;CP0r0XH6E4nauRwdWPxJmov4Fll5oS8d4ir9n9+BRbG1BEnqd+FZXnj07VtnZcb7aLUu1EoNceHS&#10;xdP+RQj37iUa5ErKZ+o7i4zXfHY7fCoooootxFNPszR9bas0JcsfU09kNt+ZeWEFHnnw1hS9MnD6&#10;3JWJVv1dqHCLquSq7b5z1JKs3i/NZqNTypNC6p+SD9GuH0fkgvQ+t9Dk5fMhHT3e29qeYvv3OpH2&#10;tkYleFOhyt7LIK+5Np8LDZYhtXWeBO99l76KKZTKf0U/o7/RWKZTK+PCNvvsZJ4TxeU8r9S4GqeI&#10;x2vNlmpCaey8WlGlhseIvsf9wveOTgT2L4svjx7RrZJjNQpd6w9ieIPudRFCWxvfwJ2st0dNasvM&#10;SRG2SYl2OTgWV8WfGF4PWF4umrkh/wBZYyT9GhULu0dTrV2ifkl9nSnqXfauSa7ckVsY8Wi0UX2w&#10;yLzISaSeHs9j4ZHshIfB6wsrxUdkPwy48Ps9YXi6Nd72MY1+qxydcE5+lnofue32SXYWXh4rZ3GL&#10;Po/7FhlZ7C78lxXJr+ka5e0ar9FbF4bL2Vvlx4V5elWl4hyS5wxvT3ZObmxorHQXZi2eySSFtee7&#10;/rHoXfahv9K74ZQ2lySkvQrY9QksWXhiwvL28EuPjdL9r74V0/6E7WGdbvSGqezpx0xoWyCuRLcx&#10;Ifft6zwVw9qwsTlpQ7ZRVcH6vbEpfRqR2KQhnrC+Ix8eRdvF0ueShCVIYzremPuxYhFye7pr2N/q&#10;wiPGHvvahCEdR3J5S7HdciZKjuhPUcLYvBKaQ5N5UmKVlllmo1idj3P4MXUkP7yxklaJQcXiPSb5&#10;IxUV2Fh45H+lHvCEucMZH2svD2+iDx6Hy8pknqOEcofHciSyhFmpF5slPCi2aEaUaTgTvHfKe5fD&#10;g3JbJYpGlfRRWXiEfZN+sRyx7ve6XAhYkqYsRXfuSK7HDF3R2js4E+2yzUN2PkjHa1Yuzy18uEtL&#10;HVWstWV4Ir7G6zF7GPLytiRJ3iLxKNlVixpMXb2PuxDyhs9CKK2N2xbmRfYbLJdWnSXc4rD4fyIS&#10;HXrZRpNJWVH2xySRd7IvLWEvbPZLHOxIbrYpYas0+FywuGIcklbI9aM3RQ0M9i3Pgi6G7Oo5V2Ol&#10;0q7vknbmqw+Hh/HjNxYnFlbqP2jnuToTy4lFDiKOyhutyYnmitjaQ3efQ3SY5TlwdF26a7iGPEHt&#10;4G7ylj381dV1QpqkfpFpoen0akiUxvwXQpF+Fy+vBYpGossschye30NEIOLf0LMkMiLZPEbcn9bE&#10;sy/c8r49WKObLxpQ4teGxS3dvs02OLXxPT3dWdKvsipJ4i8RimSiTIqxQo0lZeJ85XxlD78NjSZV&#10;b0hIb3JtCkpvuT6Rx8KPdM0mkoooazHEGTdIbsgqW54n6+OiMKSbH/Xj/cNVtjHxxnXZjSY1XhXg&#10;6fvwSQucQ4Oo7IrvmUqNTE8PEuPj9Pp+3sfbFq6zWaw1qWyK8d5lD9KZpRpNJpKexeDpe887GPKf&#10;YmQzMR3RCVjxLj4PrbBC42PCO9/wLDZYsIkveErFvo0sS2qb06fBps0mlmlmlmllPPT97Hl4ZHD4&#10;OniUlHlinCXDxIgv1Dw+PjRW6iscEpF4TOccrEVtssTLLES8q8HG1iHiRB5hy8f5Lt0aajqT4On/&#10;AJHqQmnh4fD+LFWxZk6Lw5GpidjHsWIldxZZeUP9oiJLnbFKufgPb7yx4jIciCx1OlqI/wCP9sfS&#10;jVUJdTpPt3XyYbJFl5TGPCWxCjcxqK/vLwtz529L2rHzus1FiZe5ZZHa0UKL8b+JDZLc2PC2I6f7&#10;pdsse1ZfOHnp0pdx1ex9hu9t7kyzUahOi80yizUajUa2ajWajUaizU/iw9ZY0PbfY5wuB5R0n+t5&#10;e2y9vJWOlV9/oeyT77VBtYi9lFDwkSeiiLtYssspMcPr58M3Yxorcle2JD93wYxtN/WyTrD2KdDd&#10;sW6RWH3Yuy39mONfNhlKmx4eHlRONvCIupIl9/ePY8N+P9vT/vLll7ltvMuywnurMlXzIumLayWV&#10;uRJ+sRacO7y1it72PEpeFeCjqesp34Wq+ZF7WiWVu4Q8QexrxuDjTxN+BeBY4JPU8rk7PYtklfzE&#10;6E9rRoNBp2pEnshJSjQ1WxrwRjXeQ3ZJ14Ut6zJ7Y5T3Pt8yMqE/JKW1No16lt0lFbNKi/1Dk2N0&#10;N2VvXOKKy1hZoeyJeUMQ8T+apUKXhtIcvBGa4ZotdmVWxrMWl675nhElT3IW6hFDxbYsKI9iYxZl&#10;x89SNRZeLNSNT8am0LrXyWm+RqNckdPscumh9WPpDnby8LE1ujjk9bFl4+0KIlh7fWz0/wDaWXul&#10;xhY9DW2IxeB4097xRY3i8PgvZ6f+7nwLY122LwrFZofGyOPW18P4q/0cecyTYo1tcR4iPwLLxaOR&#10;oeI49C2S4/3EefC+D2JX41iWzlDRpEt8n3+Kv9HDws04fiQ2vQ8rFeBuv9zD4yI8klRRRXibv/cx&#10;4+Mj2Qmn2fklK/8AdLgtF/FeIzp9zs+PBwOV/wDALNRqNRqLNRZZfkto1kZxrui4DqyzUjV/xC8W&#10;X/8AxV//xAA8EAABAgQDBgUBBwQDAAIDAAABABECECExEiAwMkBBUWFxAyJQgZGhE0JSYHKx8DNi&#10;gsEjcNEEkKDh8f/aAAgBAQAGPwLecJtF+6qa8lTyjcx6SfUzMPFw5Lb+i2/oto/CufhXPwvvfC+9&#10;8K0S2Y1sRLZiWzErRL7y+8rRLZK2Cv6f1WwPlbEK2YVaFbMKsF91cPhbS/qFf1Iltn5Vz/1ed0H5&#10;WHo40zpDOd/P54O6H0c/9IGR3I/9o+0z/wBPj/pwo/kw+l7JQ62V4VeFcPlW+qt+UbK3op9PbUoF&#10;UotC5ZRdkxfaLqDiYSvNeQjdGnAqINwFVG4dcQvKQVWFvW7KxWyVslbBWwVYfKvCtv6LbK4ritlb&#10;IWwFsjNWALyxK4VwqlW3o6x9Poq1yXzXlaRw8kPDZxZEeGWj5Ig33WkJVlcLaC/qQrhzT4S2pslb&#10;BWwtlcFcLaC2ltFXK4y2VsBbAWyN+i7zPp59CovNXNfPedFWh5pwKGiH2gr+yr87jyVXKpCMhDjC&#10;VD2XhE8IWKJETYTTsocVe6tU8ljxsFtlXKsVsrYC2Qrenx95n8odOaYbhUKhVQucsMVRx6LEKw6z&#10;xUVBo3mMXBbLwYiWChIpALhU9Ui7/lLomG51svKuqrdB37LH4XwjpU+VTcHI3ZuKCtV2UPVRD8KM&#10;TSt910XFkDxxMon/AMd19tAfknpxTCVdzoq3TFVXJr/+LHDtcdFzbdqblZbIk0QY8F3CsuSvwZNV&#10;UPF0xG6wHRFQERjshietlirS4QbFdRdE4PFl/wCepNrABACT6VBKyqNHDEmM3GzFnxRW9IA45HXl&#10;oF5o5YeMyOHPdffLQLDx5IRQweSy4M7uiAaKE8k9UaXuoRyTlEDiyhwigQOJybgrzP7LFDUap3IF&#10;Pvrm5TzbP5YVVUVVtLaVwrhVXl+FUZcJXUSMB9lXK5tuLbltK6vMk2RjiuVHykEybiqQsOqJiLpy&#10;alMKqGH8US7KI1EKJd+6EXOdDrxSMgSxc2TjZw0bmhirFdcstlaV5VhUWHiF4YOy9UKUMVOaxQ29&#10;afgJMm0us3WwVsFVEuiquYydU/GYjHHJ046thOy6SrZONB9CysqvODw/dWVFg/DOpC/44E8ZsqSH&#10;KFR9lChDkgY1fXIlReUcWdCIhiPrpWlQqoVFVdVCRtOgCDiap30I72BJ0+Z5FxSRVFWhR4c1Up83&#10;VNkaRhzOn0KFUqrZAsQlRMddlSiZX/1I9hK1USLAMntVeaJ02AKzJwVVfgH1VFGH4IOjF7TwAsOK&#10;FKvuEXJQw+DQoRRQtHq0KqFRVVExCcFkTF2hQq+c6/vkEnVt57SZMmzQiVFZldcVzHNP7FMe0ryq&#10;TkxJs0UsWkx5qsqTocpQ1/L4ZX3VwPusMQYyBPZBEnimDK4TKKXULHHXkq3WGE4YVZ1h8NMnRKiL&#10;cZA9U5RiIsn1IhCGY3QMVYuHTcKKqeFMZWdHFA8R4I03kSG9PIolOrZR2TBdE5Tiy7iVLLG8qp1z&#10;yFA5BKGKQE2yOfYLqmCumORiFzQcSNJCLhx1mGVuIssMS+zETAL+rEvM8S2B7J/DOIcl5vDIXlqS&#10;n+1YpscPwv6icvEUIYKn9k2SMdFVYRaG6P4YZRJtMgB1iOGKHhubhdUxk4LFG+EfUoPpjI2cSG+Q&#10;yeTKkTposhyR9lD0kRILtK+p2k0nm/BOoeyorFDMxTJxdHmm4IjiJNqf5MoaofiNk5vL7WD3UfiK&#10;FVk5LKlQnw1Rj8OInmE4kIYBVdTdeJF/cqXWKPxYuyqQvLQc0SjF94/7Qlh5kagJoYlhFt0cXTFM&#10;ZAlYTQDjurb/AA9l7IKETqiCe0yUMndBWyO2b3zHsn5mROX9KZO6J4qHLdCRy9QnZPpQKKGHvKKP&#10;lRUTcRLxIODp+UsPh1P7J/EOIpmnGOBNJYorItc2CA+UHXlKfkViNgvtI/YclG3J0O0vCcVxLDEh&#10;/H0QnzGi4JyFylWdNBxdMmKZQ0cIkBumodR97CHsoB1UPbMShKmR5u6rdVtl7rsEMsX6SgOidAZH&#10;nQr2QebzAaQKrK66IHnJtKEfiNFCU9qSHSJH2kf7ghhKw2KiEK2cQ6Kvhx/C8vhn3oqwBu6wlYfE&#10;+UwKxIp4qDksMITP1Xhj+8SI4FYRaUAH3ZYYl00CZ9OcqKsXwuMgekrzAkxXTPiCebMcP3im4epw&#10;9woEe2SGQCccEBJ7q0rKgytzX7z6BHKE3SUI7L2RkyhTKq8rPJ0wy9ZGV1SJeZH6ag6RBGEjgovD&#10;J8vBN902TdU/SQiArCusnHvK68vynZNGufNOHhPMJox/kJUhJX9KJ0MULQBQ9JYeK8sJK80WEKGG&#10;G8RVl04JtIBDqmfyy6rZXVVT/dTJ5e0qUWCLR7yZ2HFNDeHcSnygIjegh7KFHshlB6LEqhNDQKua&#10;nPN3kMw9pQLxChI9F7IMi02EmE6z7Ippd1h520AvaZUVwooqOKpisB2hxQEZTp19p4XuExChjh4s&#10;CnKfxCa2VBRMU0YrzTwl4ZViXBBOmFa1TwgAdUHwAoxQkRcTOH9MhpnusUm4nM4NVhMKBTi4n2R0&#10;4YY2ZEboJvvUPaUOeEKqeqKPLLh4lP8AdgCrI90wlBIds0PUmUHuvGQ7Sj7r2V0U7ZLhMMpEnVtI&#10;ZCEe6IZzZBQnmFS/BGE0jCigj2gJYoVhKgg4CqCD8UUHXRYoKBPGcS8kZhKGMOOiw+FD3K/FEVUq&#10;jtInw42dcIkBEGI5yY10ov5bIT7DLS6L3QdGXWROmVh2eqgi5j0Ma0Mggcz8laTpuuRgv9pp2pPs&#10;EIeeYlDpKBeMh2lF3kyaTy6qgTzYyfVGTqqyuyFbKoWPwz5kYPEobK8mUR/CGQ7puSwmpC/pxFV8&#10;oTcFi8O34VZF6r6Lsou6+kj1l5qEWKMMX/8AUEc4lF7zJ48J1CDBjJuqYD3zCEe8zJsjoFBOSGW1&#10;iwxTfRM2zGY3sjOTK7LDEjlrbM67hQxZ4Tzil4a8VBFRIJ87IBEccjhWmyh1MMa8hfomLwnqgPDi&#10;DdVeFbUJVYCIuaaKTL3QWI8UY4rmTSDc1j+9Ci8wZVF1SbcbhdpDpmEj/OMuKepydBLGFVUBTzYX&#10;kSLSc8cxnCcOJf8AyKNS3bchMyZU3kiZCbLD2QlD3zNK+VxwQzNzQMuy7iRk8qZOjry1h5J06cM6&#10;vO6pErJ1RDvq4rFNFDRP4cXsVXyx/uoTyvKquuiig9wq8liOyF5A680mN+C90yj6SqE3TIxkCj/d&#10;XSKoqvK8uOYqsixdRTtTOROMQw/dNdcTZBFDfAZgp8oblOEqsuSpJzy0Is36aShRChKMhIKlDkKo&#10;3sVULqjdHzE0l2kAyeVU3LWh7S2REg3hRLYb3WzCfeXhF68hdE8U8ZQhh2UwUEM/dQwgtEaIfVUK&#10;uqyYpmR6SoV4Z5hlfQHZRT2FhAVstVQFWM34LoU8JRBurHOUU6MRgbymQ0IcoTzExvnaXdNmKsjJ&#10;0HVJAZBCqIGROXqbTIkQgch7yM7SCPKiiH3l1keshzV5dk+4hXW0rrZTBYGpxQAsE/HgiTF5iqmX&#10;uvD8TldAw2JRVJmTSYrw+h0eyIk0ojzlSfVPFuBRTqL/AJH8p0H1TIb28+qfIU45K+WwkDlMxkc2&#10;CxfEx8Sfkm5zbO0ox8JxxnFId1FQUTIQ7hSVTktOqMaeKJc0JRQHiFH4X3oSh1Tg0TFFGE+yuqSb&#10;gvbRIkc/WdQrStOy46BlRvdeIS1dEyOicg3vCfabrpMFNqtnww7I+uUfWTfCxfMnlWTZbZIousqR&#10;C6NRXcaaZCcmQm4pHzCdvNCmPwnFVWb6gMwZ0VZVk4tLlmY6VI6jghd4jkO4nf8ArPoukjCVhiXD&#10;S4lOQmGb7OH3OboZdQn4G6ZPOqBUPbO3CXRCTc9wZ652XBcJ1KYZfEhA4oYu0nIkGXZPqB+Muy7a&#10;j6YEiKBl4Q990PoAIXXJRYobrDEqGTqhV1aVVedM2GA9zoMbiT/Kb4lhMnF5DpNp9V0k0sRWI6zx&#10;FOf/ABUGu84PEZQsUA6JfcMdTFYBP8yfUqn4abof8gPddqaTZh6K4XWVZf7VflfilUKi2lfM5ytB&#10;bnouE8ui/wBr+4JjeXVNOqvLsqKqqFsquuesWEdhdCD8RbcHnFChJk24GEnDDPD8aR1aQuFFHTOc&#10;jyGc+iNF85uHuuIVCFwK2PqtgfKsFfNX4XTlpuE4l0X+1W/ApjO4ThA8VSVQFQa4c3yE/hDInhCj&#10;4mJhwC8g4sofkqr2f3KED+ZqlQmLSNJxFUXBVruIMWwKlcq2TybjurlNhJ5VQg5a4n7ZT6FRctep&#10;TQ01nCcZG+hV6dVbcHY+y8aKEnCwRigDQMxPMqMQeQYkcZHtKBiA3FViflPAxFfMV4kGG/FDFE7W&#10;CAJqLKo/gn5RqndKo+JF5vEi4J5sVTQbTAwu6+0w1znMNM+iUKrRUOlzXLcXC5HNRcFsL+nEtk/C&#10;sfhWV9FuZCYb4N15HmjDweReVFXO50mr3TkUahXTUExon0KgdMSyeKMpsNVF9lBC0PFYooUD9ncp&#10;ysIBbmtpeXCV5oWW1u1ahUO6Q8hX1Utay6SqqGVmX/qvp1hLc1Z4SsENhqjSMxv7mgVR88l4n0UM&#10;PF3KFLKK9UwFFhw0Q8tlV05Rid+Q5Ic0YYIcXNH7sTqopzG71qr6dSn32ypvhZQ+HCeqBJAqy5bh&#10;W3Nc4eqMMG5P6M9gnDObIwsysMlstpUlhguoIIbnmn2YvomiG60hKZk2PjwRMUY+FD5tqyuFZVBW&#10;0uKpCrsqleH+nKz1RANQg5AdBxeUQ/Cn5c1DHhNUOu503oEKhYoYRSFRYwwELoEauFYOZuvMzLDD&#10;s6z5CjMyG/0UUUV2Q4QtWq8xflnvltlJ5JvGIrwWKCsO48lVyj5WHBRRVpZPCPMyg8z+aqIXhmHn&#10;VeG34qqI2hH1QWHCCOqp5V5SIx0nBlipUEqoajumuTCMKEUTYQjRouqOLbxPiujD9pQ3LLCImDMo&#10;zR+CwuH5bnXeTzFZNF8qLCdpHat5VEI7MoTZ9GLmFDUV5IfaE04JnfefdDfxdv3VeO4UVVSR580H&#10;gaGwRjg9xreaioMl1fLeT4ara8vJGL8RTRwuenBY/D80P1X+RzFgz6BYfeQx7W6U3SsYVyV5YPlc&#10;BOhXmCoygh5FBg3M80YakvdQHgYfqscTM6IIo1ETaIIkxNyCIFoq9l/ycOKoHK6aremReGA0XVPH&#10;fc6Kqqv2REaMcHuNOi685Uy2VlZWVpUKqJMiIKiK/NQYaVAZGEw4Y/31sWEPz9C80S2YlihjCr4g&#10;VHKoAFWM6V1WFWKFbJ3CfEE7qkJVAyqc59SYLw4YS16p+OnZWKsq6DGdB/pDxoQzio0XNkw3Cy5y&#10;GLgoh8FV0iQiIHjh0KK2S0qFdV5tepW0/ZeWD5VYvj1s7xh4/eKc6PJWy3nbMxkDHw4LCYCKKmyb&#10;Z8UVtz8qrQqum5K8TB5uidqs2gZQpwaZYSby6JxKmescKOE2Xlgh+Vy7KoJWyVslbJVitkrZXBcF&#10;wV4VtQraC2/otv6LbK2oleJXiW0VtlUiXBcFwXBbK2FsRLYK2CtgrYK2CtgrYK2VwTuj6dCTxsn+&#10;ZNn6S6olOZjJWoRCbI0oYYWd1UNFmxRWkw3Touk2z0wxCxhX2kBLHhogoNwQBQEq8JtkeThOJsjD&#10;FETIml/SSCUe/prcEMMdRyTaICvJpVM9pWm4yvJzw4raWIWiydOMmCbQ6Jkyur6NLZGzY8TdtPqF&#10;2qgRYiUI5yZ5VTw5XCeeIXh/aUPpPidvTjzK+0f20geiqFyQ5p+KrO6d8jZWkTSCAqnCs2CaXVdc&#10;zK0mnwWyFsq2m8tofKYRAlYcVdTuohzCwFAcU2RpUtlMJTTI4cFAOmcehRDp6aAqKkm0Ie0u64Zb&#10;vl90MwxM1lghsFFDyMsfwnTpynzdZDPeVs3RNMjgaiUUXsoaHkQmDsF303QIRjHGTZMSrbK6EU8X&#10;GFQ/pkNahTYSwud4PZNuw3aOJeEOumAUyey5oHRCGa7JgOCfmEBzQAQhQhTZwUFhnSqsrK0qcRoM&#10;nk/GGUKch2XfUI6KAqGA3eboQhCF6lEQmkiPfLFCu0ooUM38qv5Sf8pIPEiYUxpEo4YtoBQxjjdP&#10;AdrgsNxzmy8SHkeCGGJwdzi0D6JAerlYxpFUkVS6blmB6SPZBDNcjsoWMTA8eSgPdYpGJPoe8iiA&#10;qFVcJ3kEEHQAAzvNuaMPVAYSsQ4rsNTogBswfun5CbBeb3UcXxMHKCj1kNQiMsvOOxPFeIBsumNw&#10;vP8AKZDZHJMIXMVliAsWiUIhiozowkNGOKh+6yIb6bmdYb9hhA5MhRukgMrzim+QjN3Q0BEBCy/y&#10;UMhCgNBpFPxTp5UGQvp+Gea+631XhvdHvpibTZBpcVdVX6csBR1evArzQ+0n4LylRA7PBExihsht&#10;CH7p4hGEw/8A7WIbtF33MobvB3UMcNwghpWWyUBpQoaAHhMeMVEBziEgESidNkeiuoiDwRm6bT8M&#10;8kY6RNtBeG1sKHfW6raAXnjQiWxEVxXmQMBJTJueQr3mJ/yuT+UyfyuS7KLEXMSwxW4IdNCqHl8v&#10;Aq7AIjiL6p9L7BByHPBCZjHi0flZRuQQOOaHVB6qH30GH7KGUR1DWT+0j1lSWHousy2h7qOJwxXh&#10;foUGT2VlbLdXlQS8wGSwk4KdPkKEhk/ldD+V1HUPI8eSPhxWPFfZxV6800XCxVB6wT0UDX4ISiTY&#10;wIEBIZD207yiCh7I57M0fG/ZeyKKhyAZhLE6ZV4S65CeMuq65hNwaLwQfwrw++Z8xL2y2VlbRKGY&#10;7qA5+zNk3Dh0TAssMVeutD6X7Ly3UPuv8VGoSQ4ZUtIfpGXum4pijXKEB7qzqyiPNe2cAFiUQajm&#10;0jKHIOeZzJ3X2h9gv7szTGl4fddo595uclFibuiLOtoLhKoVFeXBVMqZffP/ACmX+U3ILsK60Hpb&#10;cwjihYjgoe6h7I9lg6PPw/05PeTlE9VQaBR7KLPa1VE4ZlH3ZFBQzCOWqCKvVVsoj1k5TLqEXTLD&#10;ylXSPQgrxflPN1ji9hyzGGLiiJck4LrzBOC4lxXmGcoaH8pn/lV/KawwhyniOtUdvS4e6HCLmn7K&#10;A9VCVDHDtD6zHTJ/lM/Mq5T3m3JE5xSoUUSP6kV7rw5hHQumemTquiDfeCdQtM5z2kYeYXh9RhXZ&#10;FMQyEOhiHC6refJNicJ1jHC6qBEgRsmQ3C50L70O/pgjhasKOOQOh/km0XFjLEQu6bMHUW1ifyqG&#10;D3UXeXiDqvDOSLK66SA+MkM6ULKt0XnF3yiUSP6kCox/kE/4goZdhKHvmxfdWKDIwTcTIjhwUUD8&#10;VE6bO6f669NzGgfTKXhLso8QYGyIRCbPEn0wOegWgJAuU6iiUQQUQ5hEcihIrFkZMFRBQQyeQEwu&#10;0jKLvnJTc5QxcqHsoh+G04u8hmwYXdXQItFOqYroUECM3eZ5mih7S/lF/K7pbXbIe/pndQGj8kCn&#10;0PfNSbFUtKI5yVgMNxdYRxpIdZQRKMc03LSBWKXRRHkiZQuGLNWywG6wq6eRzsnQPNNzXahTPQqn&#10;FCRJQyfsjEb80aKEFNKtlQlMEQbhBDI2RuEKhHSZleT7jWfVV1j6aIhSLmmiDFMmzlCe0clFWRUI&#10;ztdO10eQoJPJlDEu+RpiUIdijVBNQyEI95BF4eKc34ZG56Ah5SMMn9isB9lCmRzRVsFzkOTJxNpX&#10;yNlMUoebLpO+7OLSfWHf01kfIXBQjhWILEMwXRUOS5Vsg7p/bNiYlYhF58VgjzNBkblIhdsjzCZd&#10;pBdMgQ5AKFkyeROckqKLnJ0DLqLLssQzvJ2RBFVTjMK+lhFhqVVVsrpmuN3Hp1FDCNkw/C6Louma&#10;k7zurz6ZjVDAfKU9BzKfhwydDN10OgR1lB3To9pvwCii5olOZYdAQDjkwn2m/wArom4aDFO1dbqb&#10;ZG1PbKK0VBUISrZUtkbQuiyrlh9O6J4IPcIQVfqmKY6FlZUKvKhV84Dol/ZALDDs5v3l0KwlNmCu&#10;mTxQ0/ZBuSEPGYHNBYWvpElGI5WN5dcrTvPZVp1VNBynyUTtv9lZNwlVCJ8kPp7FYlgTFdF007Z6&#10;oQxMAOK8x91hhtn/AHkyZdRmqroQw+6DB2Vbo8hMAcJQQpjyTDQwCwvnY7Uuq/1Kkq7lhFsh3PEP&#10;cK6qUD90anSQDJk2SH1DDEvE/EdlDGuiouqrrsICUwp5qqrMmFIdHCfafVdc9F1RaVUFW5TrHEnb&#10;QwjaOiBH8yqv97m5XIZxJtwqFbVvoW9RYoHEwujHGVQEd1Vc9Wx6otWEqF7r/Sr8abG8+q6qswqt&#10;fiqVKY81Q0TzYnS6pzpMahODmsrq6ur6PVOdJ6gp4CCqjeqFVVNCL1LoqN7poq8VDi4lQjiVzlwV&#10;s+DojFiAC4OUA9l5fnWY3y0nzzX0m+8iTfUcFVocvGdtCpVKaQdYhvN0clTpEep+ZMCjEzckIntw&#10;QJLUQiIqhepZDiSrGl0b9Oqx9EQ7JoIjb4UJYi+J1VeUJydwaL5zXVtdoPncKFVpqXVNUw8wiDKu&#10;7trH1XmquFUgoEMoCHVVEAalcX5riViaL4WwfdXbdOYVDnsuK46NVyHLc6LmqghbU7hbQXFUCqdw&#10;fjqnegfV7fKrF8aFYAqUXliBXmhI3PzVVDrMvJD7qt/TmKLc84yjIw3YH1WqoNWq8vlKqKc9zu/d&#10;bJVItLaaFU4yMEcIbC6xeFF8rzQ+kHUc30KSrJ9zPqdVQaF1dXlbLVPBQpohuDALz/CoET/dZOHV&#10;1eV1dXV8rjiGKJdomZl4XhxVBhq6fw/hMfRju2JkC1Bx3SLt6jROb611UZmiC5w89boqbjWqxNwV&#10;TiFF+xTH59FG8NuZ7eoUTfeZDFDTnuNFyyMVih2f21Hj+N1YUq68MAnHy4LDEF/bz9EgyEA23La3&#10;Y+nMoYQKqExbp0yMU8OyfppYorypudZfsUwWGJf2mx9DByeISb1Rh4jfHQfjpHdzuzBEfeZf8kFF&#10;03VxkIKbhw0HN5NvOGJcQtv6KkS4fK2VUb9B2kWKD8PqvF8VCGOFntrhBHSZ2QA4aR9NhfuU3iwi&#10;zjeHGRuPBEZsRkwTbzQ2Qi4/7zbMPwqOFt/RUYrYTmE7xD7T/lFDBeoXhLxByNNcDdvb0zEUxTCp&#10;5pt4fJ9oPfRbcH0XG0EcXFPp1C2FQkLaDJiNzg7ZcXREgtDHEmG4AzbcYe3pbIATfeekyCjCeGZ0&#10;+nZWldWVkMl87a/mDq8SH/IVt/Rba20fOtsLbCuE9FZbBWwVY5YeTZfE5CJNNt0vrQ+lmLVG5tzU&#10;Piexm/KTLtqCZ7yCOg+8X0eC/pw/C/phWQHLL4g/ufLdeYe+o2dnqqHUh9KZATbdeujF2eYkSu+p&#10;ThIQi6aAWTFHv6cMuOHaVfCPsofMQ53ckgMo+R1Pf0onlkfM7pny03OMdUBMDcXRl77k+9EZxFy1&#10;W06TYpx6kOu4vx0Y9AruFEZdkTovwyhFVCoJw6RxOwrRQR+H4nl4h89tS+tFuu1u0XpIEgEAgM91&#10;eTEMmOR9CIJsMqDNAUEISKNdRRAoDRi7ZQqraV5wnTIiD8QUD6Ad6/1uMXb0kadk4k6B6ZGT9ZDq&#10;MjlHQCHdADs68U15AoB3rpRdsrSbinmVXI4yGUX/ABmPlVQQ8p1VtK6uqH0blup9JPaRRRykZCM1&#10;SugtIHlrD9QXnchUUKOicokTkZDShgtDd1BX3kdJlWd1SJWVlYjerhbQXEraVyqBVhWyVtFcVxXF&#10;cV95bMS2SrRKxXFcVxXFcVxXFcVxXFcVx9JikUc7uxnjGVqKqMo/0oasP6gm+zcvcoSOraUThOJ1&#10;Mm0oQNnimAo6uqjOZtksFQkLaTG+rRXW0VC0Zqv6kS24vlbR+VtHJsqsSrEVx+Vb6riqRlUIK80J&#10;/IJ7ooo56JpghDKJHWg/UFFUVr1UMjru65IoMJvCdIDEwCeGIX0XkZ0VKHujWicCiqWTYymxk64H&#10;IZaBVqqBtLZbsvLE68wb16LuiijuLyCOoFB+pQ4YK80Hugjv/wBo2MPUIMGBrM5nRTPdXoqzcW4p&#10;1D9URR0wLEcEQbhUuV5ld9OKbBeassRssStK+S+WtV5CxTRD1yKRRR3Njq9gvKasocV2UOVt0bPQ&#10;odpfvmqj2RFVVVGUsKFAujG5FbLEzFOoKcFA3vqR9zLpkEHym4StltnaIOFi8Oo5etxTKKCMj0zd&#10;Ux3QqI9V4cIbuUV2UJyd90hOd4SG4hHQCPZYuJQVqLvbL1VzOHsqJ1iHHRdRdynitkNVW+lRVCoq&#10;5MUNI0xHrIlCVCVCdKi6pim3I9pRBhdYYkRzR6ZB00X0KXTHQ7rHjdoWlSRVZXkyPZe6CrkpmMyE&#10;Ro44stV0VdSqpk5Rpjf1h5/VfWTaNF1GdzqCH3kx4qtYeChi/lV3Rh5Z++RvnSGgMMOLCtkAnlpD&#10;uopDgQusnTp04TiRM+0gda6qmIXTUouuT+8KvrHZMiEQm3A6roxSBWOIIwk2on4wqGPJbiqW3A6E&#10;UbCp1Kz7BFFVVC8z1TNRNNxddRqlCbFUrK+lRdUxn9pDfj6w3OQKdPvuEccmFY4iy7owcOCbXbKT&#10;ommj2lhNiuol7SKCPKV0eyrlJTarfCpkxQW4snHLTddcjix9YBTJk2+OjFk7pyrrqE412V5MdVs8&#10;MynEh0XVXqqyYmyocx1hlL8lamo4Tp5GEoj1ducnCeTHWOp9mPfNX3RY+XknXRdNVk+k5QjhfqCh&#10;FzyPnhy91ZUCfCmOR92oFsqvFYoancRGPf1jrNxKu8deGhDWjowkvDwky6ag03hwkcVjiDxRKkuu&#10;jDmdWVl13kSB4TfNVONEw803rDhMV0TiVd2cpzoYIvZP9oQVBjuZVXTTfSMOKqxxwwt++VlEct6Z&#10;KHIJm+6kqitO8hIbji5+sdJMZOFXdXKf40vOKqDEcUIqE8bDlLonhVdxqnMPlXmBHmcJhNgnCdEH&#10;KJM7IsqU7qHy3kyGRxumGE95VThVFcr7ienrPRUlTdXKrqDFedJVVNd0KcfosRL8hkYTJT5CqSYy&#10;qyBJshEJghDPXcWl2TnciJsiPyDfWa5TnWaL5XlLFf8AIPLzCd5U1nNkxhxAG4ovKFWb6JGYj4RB&#10;urX4yG9NJkxvJn0m0T61RNFkoVUSur6VVSg3Hom+iqCR91EcXsqGVpXyRByebz8xbJZhlw5nkXCh&#10;zxt94KE7ocozE5XV8rZhkhP5BtO+e68qrulao2J6qHzMU+KLD0Qq8n4KhdOVsluaiN0YedmUcPFk&#10;Yoq04rzKlUIjxyunm0xJ0OQzxRcwoW3SLRbPfQGUTh7+vUKqFfQuqBX3m6qEwK2y3IKlUSblCEcS&#10;hhPRbRw8liQOFXn4fbdqcAhuJmdwoqjI4mND3/IVytoraW0rn0HaK2itpbRzwDpuxLbk/PVoctVT&#10;MRpe+52/MYkKaDZu6HTc338T9/zgM4Q0HTjKKUG6++7jSh7/AJwg76D6NU4k6YXKZcd0fQ6ZhucI&#10;/OEG6MoYt4Iz9Mo3M/nA9vVum6k/nGM+3pkNLybRbdG5/nHud0tvERHAIE8Rpjc+35xgHTdDvEf6&#10;UPCiHvrdNfr+ch6YU6ddE2j03Hp+cYB19OdObLF90qtuB3nCPTz+Q4PT7rzWPNOK+Gfoq1h5rpz3&#10;Z05/ORPT04rosd6JohQ3WOCsB4J4Kjknh+FXc3P50jPpx7y6Ly3KunhpEq0iXmVDuLldPzp7+nR9&#10;50lDgQ+1HunhLhcp31q/nWF4wrqxWwVYrirq/o8eVolQp3YPZGEqhVlZXV1dXz1TQ/n+65LgjiC2&#10;SuK4q0S4riuK2lSJXCvvBzUVVCXtKl05YshEYblNhRuGzVK8qqf+jC6JlcraK2ldWC2VsrZVYVdb&#10;QV9T20bqtUxhUNaBFohd0XiC2gtqVAr/APT9ytoraV1wVgtlbKsqpxy/+pSn/wCT5//EACoQAAIB&#10;BAEDAwUBAQEBAAAAAAABERAhMUFRIGFxgZGhMLHB0fDh8UBQ/9oACAEBAAE/IehdJ6q7fR2aoy4Q&#10;LBLwXZYPSZ9yG7mRBumqlWaoRs5OKNjzXQz9GzEeR0cjwhHIryRogSm48mxoSnIjdEThceKZt3Gs&#10;iQlki7EqJ9xJQZBojJoupEiplGqIeE6MNkmmNlJkSu0Wo9hoJZIERo0JRpOCMkBIIIXRDgSSNJZZ&#10;FiFxRYiE/UVhBEq2RJXHYWMCKPAbkbBewnCR3XuP7N0g8oO2X/PP+FTf71Tf+WT69h2PYMR/8Uen&#10;3jiJ6jMS4DVSi3J57ew1GTb/AJQ2h/shjPuiHz7hI0EDQNCEkZE7kyLC/E0RHdmr62aoyBWo+hUe&#10;BYpBFFkY3TVfFNumhUVqbODKRmR6Nmx4ZwfoWaTZ01VJYbDEoFk26OvNEEN58iIgcSOBP5FRv0o0&#10;bYzQx4NdKIExYGHl0PLGDDosDwzVOxomUyIbQkNG/QbEycjyTmkM0gkQjcisISSOB3THo1gzRk0J&#10;LSK92GiZCBpWPAalBgRCRyEQOxItjFgmSBygj8goiBw9VNZs0cIZI0Ox2HlPtTUikkMV6Nz2M0Dz&#10;JMyJhN7Y4msmaPqZ+ibVWR0RyLr0IeB5pqvAxU1RZoqLMEwY6NCruqGhWoybY9eB0eSHyN3MzTBA&#10;sjYlZiGrDCE8GSgfJlG0ZTOR/gY8Oki4zIehCyLLqrNisMspNqXCDAhbME0XKPwIjI9GSps06LuN&#10;3kYgPB3Xg0NDEkeBsyaFtwWwODwPQVhRAbsIuaEWF3QrBr+hIr+43A8I1JwzIcMLCLE8iOJ06LHr&#10;Rk5ExiszA8jXviDCC1ncWIonMViFOBMyKOiaTDFxmqKmTVVkmaJXpodHkZqqptjHaksRxR6NU3RU&#10;m9CgapyYULLqld0VGbpyLNXkRtvsOyHoZobgyKPdTSNhPA5TTMo0aRhtU48CUs2EO6MhXUjwTck5&#10;qhiCb6FggIMQkMRsZfA7CWXg4HhC0bEaYjk0cCwGJ6Ns0TkdkiyQciRY0yLoWGZdjbyRc/JtFrib&#10;7DUwOIHod4C/I9juh2UGBImEK8s8hCG4K41BFmJ9xO6Fr+aZOBSljIlid0iLkXYsjKIuPLilyMBM&#10;0xghc0giuDPQxDF0I2bEM4H0KjTEMeEZXS1gtTaHgR+x6Y9dxGhapmBU10LNDmwtiwNmjWMiZ+gt&#10;0ZpStFopXBoVEXYrV0RkVDQuH0JWZo16FrCikWIhOmnQ8jWRaGqYCwcmhDI2KhDT9CDQsIeaITmi&#10;CcjJxA7tdyMCd2jloVhKg2SQTewmEtckianQ5KexyGksVxFcaNiNjQzSkm+C0LyOw4lM5VMMRsSv&#10;cwa5E9VwM5cMcSP8FwwT5oujQupYx0LI+hDrgVNJi2O46IV5ELpyIgZoJ2NITsZLRW001RZNySZO&#10;SMMRssYrMm76N1Q6rCoxU2YkxcezdD2NYNjIt0UFhC2KiJMMTJTSoTIIhwZU2cmxbCFkXyj2uOhy&#10;a9DBs5RNh6L2HQtiyPDgdiLCmi5oc2Nid/km5hGR2EsmBIXcafcYmg3gzuPA7BiXODA9RE0ecjsO&#10;VYbkZQ8XJlUHkYpTLrmzkQjDQ+CYdh8ibhAmNGKLoixhk11TBnpfQqzem1Tij1QtiEbo9U36dCGP&#10;VJFTROKIRodeRU0hnckbEbHgQuaRCox2GNGUD0YDyhZo8OTLNiXYx4GbOBJLkcH4CwhO7omSNTYa&#10;bQxGjDo9MyqGLY0SOw4C2LZuiXAsn3mx2aGXZmqbIY3JEi2hqGaDXsO48J8oVlHJCkf2UdwhPKpF&#10;MDGRwwjGpUU05Hg0dqaElCfKIwz9GMkqRYY4v4phjyMTtQ6O7sYWBcDxc0XfrIm/BuQenW81VHTH&#10;Q1RDoxCFkiqo9DuzCYtG2IQ4k0OiyI4GMRyKjrwI0+1UciwzRoYgzZurOKcVkmSbCGhGxWGnklsR&#10;sNkY/wACHDOBD/AsGjA1gTdJHks5FjsY+A8CY1cIgiTJmJM+5mdxO4xs2WNmo7DuPwGr00xXpexF&#10;vUwkPIg7JCyPZeCXajOC+WbfgSvIuBhdCS5CsN3Q2cmWXOCEjyqJ2LuKmSiiC0Y1TIuyLii4soRo&#10;5JUPBcSnsYYnZO8mSMEZWJ3LpYhioqapp9b6FiiOaLFHgdGhCFLwKCYFy7CSxLmeRRa04zTIrCgx&#10;PwjGy5e3YYwt05Hqm0OuqZFRYGZGcHYRGTBid2ZdFgVIkSuMXBJsTHlG0N48i/Ir37iyIMYrWH5E&#10;xRJsbJLhXNiG6cjz5oORYHgWCZpI7iHNGhDDybRNxJt4Y1t7Cc1d7DZNYhz6HFOBEYIGUkRc2hNC&#10;RDuNeszY2aHguccU1GzDkfIjYstDLMGR27j9wWWzYuR2Ek/U0cyPJZyK8qk5RsYlpNDLc6EkpE8I&#10;TuTcYrjTJktscQLJYLlixVfRXUqvFHMZp+HK6EbYmJ2EPA9CStfY2aYxzxrxcybKJeyzsPDnOiym&#10;oszSLX5PeUM4oXNv1Ik4m916CT4JQ+S+8rHvmTBappKV2MV6N/uNP6Vk0neRpjpsZ46maNoQ3TbN&#10;6MCvS4xDMQbo+xyoY8SbR+xGQ8izS8TmkISsYfREYJsNYY1JxNEfAkIl7H/OFb+wf8Ew/hE7AJ2o&#10;T5UTiGHJ7JyN/Uh17j+zdC/4olfpRCaXtVEJ5SP8EDGRebjTtLKsChSa44sI8/JFYcFYTcqkZLDN&#10;IZsnAna5IYjiSVASsx4LoWh4Iu8kXFf0DiRDRkZOWY9RIhiVibGVJwyZY8GBZovYwxp5MS5qjYWk&#10;g3qh1VhZo/ov6O6qiroUKFuXgvF/4LJDRDfhENkdwiujmdghdikbyeRMHRpKf0OVhXbnYrChS9BA&#10;cIKqrqrirQ8+ox2bMhuiwI7j0GePlo2NPqOlCEry7Dv6XGxwldbB6E5UZyV/sOzYjSOxoxKEwNIa&#10;IuIhwWUYOBsx7IjsS4+SJte47afyM/mD/hCV/mf3Z2n7n8mxGf4ET/SQmkMfQuhI2T9BUKrGOlnk&#10;C2bNsakltBhk/ARR7ihZ7D4MnI0QaGjJrsZQ04GB4JoybkfjRcPFD2a9BsblC8u+KLLdqaRgXQLk&#10;gWYGhGArEu1E59qkDAJykNjFk8EUeK7rhjEPNNUVGbHR0RF6PKExJLZcb3GiBwHLyyUsFx3UZ4E9&#10;iVwTwI5i4izuXZUEtpIe5GEyhWzxhGtL/SK0EbNZEGSzwmGcV0aVVgaNVPVG7iTwlcycL3Mw+AwU&#10;9CSaH2bJhXaY7INSmTtngvgSXh3EG+DYTa2peWbiO5pkJNH3LF8DlYLO54ikw7PU7X5IP0kP6UQY&#10;T2+lBHSmIY3ShWEpAaESJAgTRI3RdIwxjZd5p+RnAsFwHhmjgaG6cjwJ5GsLByJr2G3gcmZGcBKI&#10;sjMewmOSwV0O0DyK0qRpuRWJwQXLyMuxQhsiuktNHNhZZz8CbGr3FnsOZnkixGGOV0IVGqyI2PFH&#10;VirxV4ohbFcsnDIiT5e2YyXZZUbSwXEbM8CSaQqXmRYo5vtDlWLBxZwTl8pQZ4Cq+fa15No5NU0a&#10;Fgii1SJaIbiLmhXGzBS+9GJZ6luS3J5FuaIaQ7p6ofN11tXHGTdeYeBVqtcjXkgkv7kNZ+m2kRo8&#10;DxJ8EiRITiYkMJfJLJZLFPQ2+uelnR0OkCwkqy8Msb9C4wzRlM4FkVxrmWwsjwUmZz3LOORZfim3&#10;gdzEbUouFEyi0kIYT0SrDXsMyouHsUiiiVN0ZNzJDuCuy9+BpRk2Qbg0LCIqh6oxHBs2HeBHI+rR&#10;quqIQ5c23YpUiEhx5kTdngwZG0htusk1EEELPI3YsakkRd2vwW7AmuxGvUbnmxUHuH/UiGjRodGa&#10;c0WaOLLBTZfmkjJLluaJE8STHM4GSFTJxM9nHImWSGNuyvqJJEgkqdj0lInCW3heBpGVmPDZNjE2&#10;vYS+rGd4J4MJjg4fxYaT2ETt9iZKEyOQNLJbkPrbFnoQ16ON1gibujJz3ORtJmBmhCbGIpTyWu7j&#10;wOkorYvBe4l9hLLsYkT6aGoStkYEhnPkbCcSbGo8HJklXNjzTkV4MQcGRiB3EN2ZKiBonwd52NRd&#10;CdE6bp3o3gWhdxmhYoh4o66q3jTIQiRCWBuPcjdBvSox9MiGSTQqkTTN9rLWW8hr8LLGt1vlcDzO&#10;NH6h4XYrOaMYsjCvV0bP3iESShUdGS9Ecui1IRAYJZFRFto7GeaJ0Nns+jmqOstUk1s7henJzKuQ&#10;zUg2mFdoxQVyQvN24ExIaVu7zcR2DkKbs4WJsozgvTax4uJhWicrrkfSQ16P0+9B5OTPsISsjJRY&#10;iwPdLi6bIHbJsskNizMLjjre/wDyNYSiTeyDZadS/IkRotJfcaROXFyYlhpohwxaLhCyTDRs0sju&#10;S1JJwHcTEEObj2JtT3NGzih2Y94N+pGaV8kuIFcahyZFcVmmIhOzg7tECqiLCYzI1eki0ciQSSlw&#10;WNradEs0YhiH05QnQKsvcS2Lv2G9IiBjoyRQyKewXakS5wfBsM+CDaJYkXRUUd+RqPgY1HxMeHDy&#10;eOPQ47M2YG6YUt0di5EjA+9cDdJJ6CqDykQmdp5OwiiZlLJHTFNCUsujhKWNEoSC4NZ7iHYsGcuC&#10;5O1mFLmZly9oENkNyQ5JJOvBIKcNtibjA2IbcDSarPWvIbt1JY+PuNs5YkoLSE7DGx720nuQtqtL&#10;puxull72OCNENhcMhQUNI8iXNKMJvB/KuMAoT2gv4ncPI3SJN7D8tE+qMwEyIJ1Ils/kTlFziNX7&#10;ieKH4NxDHSSbIQ++TZ4dhpGaESfiJXY7l4HchJLmncmJ80FgWxuxegHbg4Fdm4LG0OmhOhioRpmq&#10;IQVN02PdHV4pZg1hSEpy8DvhYG0IgYxjO9k7iwstmU6kuxJmKQPhh6GgvsMeVf2jOy9i4PPcKGVE&#10;Dh2Yh0IwyPIsDlhMLyTbuNmJIacOhCE7EnX+RI+RjOTuzIxjZNJJ70i2Q5EE5LiYmZHHBbyIoxmL&#10;OyKR0JYdAsyibP8A1A3j0egnlZQYOyIkTRCi7nsNvpRwjXzYmxsRNL5FzZ+Cuz5VZ+xLm135Fy3p&#10;sbkexfP0CJomE+w2lSejO7O8hrFDuEID8EITLohBFE6IcRJHT6RkcetjygldLlHY4F3glwN2uAJu&#10;VypnPwKEwkjc2I5HgehL4JYhsXkNCF7lyUTzA2QEnEaxmfmS6mntgy4k7bRsZYTcTBFzPrRcE2MO&#10;XwLKo1kQcQI0PZdNCDkTLHtETAkpljSiaJJiGWassCmDQ3ffNho266ptUVhiFsQ0KrRoRurFTRcX&#10;+hIy9xLFEeLZAMYxYn6mUKY+MlkSwylleROCnkh5meVDm7AuSrCkTWxbkz5DSO8UwvvEtDWC2oXZ&#10;YDcriyJxLTIGmRYrPzQrGhsWgUiSViIdzk8mLszdjGMmXGxes2Q0dySK79QUKoYnOcjz0+xfU5+w&#10;TnIeRcEJlhOkvkzZkaoxqUggggzl9ZGoOZ+wSiIDGbio7Dtlbco4RAkYExxiX8jnkhE/LLGpGtiC&#10;gOb8jbhz84GskJLLU8ihsykTyX72XhZTmE4JK9tsXAdBN68DEA3aHWoIQQMikVTuCaLPRjol9S8+&#10;ndvPgh6b1hSBZJLsX0ONslcEvjoE8DkEu4IdhJFJlA4WSUK9WOHwT3eCSwxLJX5FqlWd0Ii5onJp&#10;M7xLBEMm8OnAy1Y4vWjQxZOS81yNYJhLyZNMbIwO8umrEzVJA5Po4HgWKMVMOjQsCYqTnoZGhO4y&#10;y5ZYmxs5dljGMaC6eH3GnlklI0sBhSagxp7k+wnr1JYJLD8jEmsjiR70QotMycTYZMUlrhd3cmT0&#10;JkJi3dMjPqRIjnJYHmkOxK7FpW9m5ncdxm7GNjYm8DBonnyyfEKLlLuREd/qKDDuhouzKke5r6Yv&#10;i7QkTPIxy+u4qSeTNtn3JG9iRHRBcFicj3L0IWtC0KcO5vLZYkyV4h/gRTHueRxGgIG3QVvfPliT&#10;di8j7tktKxBjHO1cWskC24XgnD+i2J999f8ABA0zl7Yk9t2ShOSxU4TYlYXlsIyQ4wtm+xcRbJbc&#10;UKhFHSKIrNVTB3Y7eaVu3pA9zo1qRjHLJSiRFqWJNEpEGEWyhj1pRmMNJimSZKHG0clSUT+4iZIj&#10;2jbErHIiexODDD2ELLmnHk16jNmD9F87JlIWyMBu+OApsxJPqXb2gsHyWtXwyWXKkeFmKOKZHgwh&#10;YHXXQxUVHgWCTMDIqcXEzSRklNFNFEoUDGMaUWd5yOktscFJpWUDOPUIdeYmy+4at39l5L2b/J4L&#10;uA5fgbGYT1kUyzGUtjHcbPaCGXsdt5JFNQ3n9jk5arGbJ7Q8eZA/JEtO69TZc2FgmHdxod/ZDu7I&#10;Y2KQpN7wi9DyQgbC8t1yBTD9xKWQ0/csfZjyJLxCn2wO+G5YpVrPZeYpWH6hWGbi0xaJoVNw73om&#10;P1F0SPYXIaTJ55DhGy19aKXor0y54Y1yqLi1J2TyJticYfA2BSNMalwNeXArSO7FMWGyd+gLM74F&#10;3bglyOXKVd7YsiblsgIotL0kIgqsTIJImaUjt+FlefkXuNC0sN6JiFgyQmGiKvpY1DLEKmUP0Ij9&#10;q5q8hjGx1kmhBBBFCzGL2MwllELj0JVjcafehUngujdD8YQ9NrFMeCWmaEhXRwZDV5NDG0cFzKHg&#10;yiCxgZI2FGXNFiRXVDz7RMkgrGhpDAao1cQ9DFgZoVG3TdC6VQqXXJlyeC4cF/AEbxIMwi0gMvIt&#10;jSF+7y0ROws2kgn239g+T4H+xORVyXW8PRqi6I6RZBzKROLFp5RGlvI6gOmL6J8QJQxiHJOXA2C9&#10;6QpbhZFmZA/UY7ORhDEi5BcESqcrGloyy6BK0uSx6homj5EDRJqHKEEPV8iGzRGEIsXqH5FTVht8&#10;uSTcp4It/HIpE1sVEl2GtUe5A4H0Bk9zny0iWlUC7dyQu9JzzJwx7djKexW88y8w1o9axjvyZZkk&#10;juwnWSt2PRQRKHEaxuRbhql2Qv8AcLIGsmu4iNofKEJCSSJkWmOa2Zlpmh0bGb34H9ErzTxfb7j3&#10;OvDE6MfQ3QyTE0X7eR8p8GZLY83HQ/oSIKgQTLJcZ9qSi4u45KwT58UW4GjzhmkreZuhmjH0JMsv&#10;KjLXFx3MiV5YkaSmOaFgy8jLkUhEoFBZiEZeBYjFKDgnI7v8CU3q6HlUWBmhZLyLY6Oiz0KixT0g&#10;LDv+sLJyH7gqcs7WRN7kxf1J/bQ0swHtyGs/Jek42NigaccH8tEXcP8AYTuiGltbvYs6feRqQsDW&#10;UpP+yJSyr0PBcyeGjFdmNkbNWcjygnoNF28zEh3a4GR8FzdCFCTaeA5O+bIsLAlM3Kkkf4oGn4Fc&#10;TtSLkTIWGk42nAuOJrkbhOUxJtkhYZyz6CDpb+UIQkoePBsYvSYxmhCLhcfFQrJ7tiOxZHyLYjQg&#10;w1dZEYF5W8OCTzwiSF4Y7aYxdOxOpdwmQNua5Ii3Vl4Fh1hqFI+eXfovJaPIGOM42GSWNZSOJ/G2&#10;XpbyxJ3cuvtIvXp3Y2dzPyJRt3YlvP6I+xi0vkmiztUfRI3RIdfsSOO41iIS7PvoY6SN0uXpK4Lc&#10;l0J1BBMmAml3l3JqfYaSIWhEzImm5GtdzCxiOBzIti5HQsMVkLKQ1DuhmGbJgVGzCP3GSENGTR2H&#10;CPctcJXRPtSBoVGjAak0hZNi2PQh1Q6KixRIV2GR/wAliwrlpC+oxRM1mWoWe+xDxyH+gzMvBJlx&#10;clUcGBMLuFOOSxcSsH3JNDbEWVwFHtJPwWTY40ykU1khSyDaUWIZT5eCdHNF448GMvFE38FYS8kw&#10;B2VtkQhoLVpZEcRobob0Ja2mBIKB8jYsm2JwJZPJCxlpnVi0sifcHMNjWUmSIThCI8r+gY3XZgW2&#10;ezkQiTDFR28h/YWS5kNkaMsvuybFbo5uf4ENqdWG4xoEsvBdQNJjIGyQ6KKZSNK45MtbeA+ns9kY&#10;1RJccCbrECS8bE4PiURWj9Sb0rjyC3GYn1EwjbBCmX7C3MtUwPOMm4kGV+FCP6fARm7qDFfpTaw8&#10;2DWQNWnwxSxzezCRD6TdEiOa2OF4I/0xxyIbHeG4pNKYL6gpLSewklOHPkV5+5M7hMQspTsSeSZz&#10;pog8mKgmJ0QTUzItlyGUi6GbaT/6okkYhiBy7DsiLJFjQUOTzJsnZlNSILpFmQ3CaGhpkycOSyHN&#10;7DN3rCRuXkc8iYt04qwOxs2YhUI0TXY6MVFjwIsR4HuRlyuP9jEGPYwEJKPbaILF+TdWeqLK5glc&#10;ZgNewnVEeDGHgS4oJgl2B2JojkyWOTMZJr8PcXCLfeGFMYWjBTHZpBYcJbmHfwojMWMvJ/v6lzeH&#10;kd0aIIXb0G4Gl2RCGhwsjTleitsdwnPcVjPjLImE2oGXJ+RJNpXCyGLH5HfSk6YJmXkWjMsbLxYr&#10;LUOHsJh8W5ENR/ggkVPbYrLeUpkxNwET4SGhvXsw8MapaysMWU3mW+7JV158/YwiUJCRpovQj7JX&#10;wJhTROKmUJqaTTurk8uXrsQLKw9v6efkQrP4QhPZMn3FKVrheLMwNP1HRDd77ETl7M40rb8itLWh&#10;yN0Ty+SDUkkjdEqXfTNF6v0H23djutb5PBFBYvkelrgM3e5Q5cjXGJt4N5ZYEHYSlm7DNoeSYTsG&#10;hRKsO3gkz1kMCh49qDCYmTPcMFlHvDsNfzw3ZZzTyT7MSgyxSwcGw5aLpo2KPaNy7G0iwbMCSm5Z&#10;K5PtGAPXgQ2YBZnpDuE9ErmnggTgmiuao80WBYEPAqcmjXQzVeJ/UHxGeyKQIZSElc1epqh/diVm&#10;Wx6jWzucsS3mBWESh2ExSlErFAhN3SMu0JoU24QzgkWFBhjJLCF2LmNWQweDIvPgOXLY6DwLCpkn&#10;ufc6PVPucjUw4+43d6bXuEl4Z9hXO4QzSbHhCkl+RZcvzPsJIuQlI7BpzcXm4SFUT4GLCuI37jOQ&#10;xPhI+zFaCmG0xlGPA7iLmHhUxFrDXZNyRrLg3NZZeScqMpZ8Gzm85gldzJBN2+mhHvYnHPn0Ig/Q&#10;NBPcZJjLgbkIbfkWjm2GnZbAxPA5FIJJHgNtISwTFSF6Hrwe1pkPf8Ibp2rxeBksdmG8vwMJZeUR&#10;EErkPTfoaG3HYFwJ0m4fgtXsdhzGdn7EJJytdi2FG6IVIfvcvb8pE6vl+NFqm+CGeDsyxFpYM8Eb&#10;8l3FqUwmGNnxRaiIW79xqnfTFWUnJMa3xrsouBiQ2hSmJ+qkmJmUaNCYcD0DIZJAbkrauxEOkDHc&#10;cT3o2yRlAam3TFcEMXqCnI0siwMzNZ9TFh5MeSRKrjXgsZ7MEKFSDFCozdNGjBjEaNDH06pd4EXe&#10;X7D7gf8ALxWTA3tVKnHMMLbuWJPaR4bwIwFnhi8ckwnA4BDuCN3QRKFmZJJDz4ozvtoayH28vBiA&#10;ne5Un7GNGhYRGJ3X8mAlvv8AZC9ElSZlM4f24wdbbHad4GDrJyMfyBUQ3ZPIxXrP2Ee4V12ZJyMS&#10;LBaOwl48EyMfCXMj4uf8Fg4LA4VHg2fIorJolqRJiV2hCTslQf3JGJPlaY5TotrJNG+h5khi0ob+&#10;uTFoav8ApFqHkSsM9xGR2rJ7McBZ2Eu2G1habNiJx/cJD7iLhNRyS5C8ixL0EqiBo6X8hqQ8HYPL&#10;PWYhVm5ZpAxBdeRqZlvb7kFWNh6FlzAql0WIuw3vs37jVnw9FYU11lx6DCUp2EfYQ2JkpgoMTFWO&#10;uSS3Lj+ULBjrrsNYUncue6gnDGhPuOIkteBXVtHvoY34y4y5GtdOC0mbFZJFLGPJJCtQ1ywfOeEZ&#10;EIObkRdGpFcWRGENjswmxrG9S7EUVIgeBDEpY9Gx4LFXUDo+t5b2lyj3Yf2jQpCHGljIeGMQtwO+&#10;ILQpWiyfwNpMTnJDFJ7+wthq0kWNk2F7L7IlV4C5ZPJd3ZqNfeH8BEj1CKtAuPkdJ3wj2ASyo0JL&#10;QsCJ08r2RgfydhZu7F8IWzwNLe/7jzDvEzVPGC+aSESyFg4sRQlYkTUQjkbEJBnLIhOSBD/JuQRF&#10;o3FySIkkdblQNzzsWeg9+R5PkGHxUi7hobuWbE8s3BdznfIpudpweqEC1XtsNf4YXvk+RFIRI8jc&#10;dgmy7bXHgfZzCLJWpEQWl9zhVoI1ZsTPXWH2GublBTUzbxcQJlvNiNcvsSKXtJc5HGiyJW20pu/s&#10;JzGuxnu2XoLRGz0GUGivWNweskgYXlLCVkaShyx6ztukCojB5Hhk24/CRO4ofKPChCShuET9BC0J&#10;ru5NiZWPgk7BNkTFv1EhLwJMOHKHlmXJW+8d0xeAiSbj2pGz4EUiRYCJlpmECpuuWXy/AmU9/wAo&#10;cjOSTexEDRg0K7Lpdkd+43KFMnRN44IcJ9yKG1k58omI7MW5EWUSKCNjSTldLuxDwLI6MPDNV30c&#10;dM3jL3RlcU7ZJRyETMGlCPoN37DExtiRakywix2Jrlkh1ybfA5sO7yGpiULfcRuw1FiGyzTsFbGC&#10;JHSkEb2faWwMhUW8nsF9yB8I90YDz+fsfeZ9gMECJPA1oevceOARCXAyu3JJtwKkjeBxQiS5HwNI&#10;sXHHceUNnuIbDvV1GztLsa1Ie/Juk+2Lkdhs0LkYQUvJPnPkedqX4Y2+WQmWc+4hlFX5FxHzhog1&#10;cWnsXtK8jfMFNuKQV9sM+U8+5lYi76qBI9MsirJdh5Ur9/YS4bK9xZ27TGlqLsRXDu9vBCSjLoxG&#10;bCStxliS2fDsJENXQjXeiBqwbWHwH7bRMk9hWmm81RX5aMg8f2zBFbOWcCEeoY1LREwrtwTpmY/5&#10;hmqYrTtkJ/KDCUrmjlDUiMdzGNQQiuOFIlQ1kwMmnwuh0QuBiebDrLTEkZYbfmkm3DER3mINriaJ&#10;FYasYDLQPYvJMiZCyTNg5dhD15E+ERlcjkjwxXteR/mYN2JL0m4s0Yg8mzY8UbNi6HRZpsmhwxso&#10;SE7PYV0nXWJGxnlEu6afYgJ9AbrZ35IIy8CbJJjO72FCd8cCuGHD9jSHgQWGglpj2WzLjoEXZuH6&#10;mBTvokgdxviSRf8AoYjycMTuvK/Bd4iLyCxC+Uz3oJpNogkOScEAp3CRDZETMrKBNB3iRT6Q02dx&#10;hDrYubPQsbf2GCc0vuOwUsQ3KTToaFk+0ZzMUkJpqnjlHEPZwxX+Oj1SEJqLTGqa+CyeSK2SEBUv&#10;ZF3HzN3L1qRCGO5fq6OEb/8A8ELWJOTicDmOkqA9ic3lDmsnKhERUsab+uXm6wu/IiZY0JSJmi9O&#10;xcFhcDotyRZxKcaJ7NbvPYe0RD5ElLR4SihDVPnKh88LOQ3w9SBwcBirClTp2NZ/kO0NcC/YsTaP&#10;PatyWRVEDbNFiHKQWVI27CUIXNpCMcglSsMnJ8UzQshl7FyjGjaWBYbRniCGyUZbdL4EyklDBFJH&#10;5RwPzJCUSPMGDVxuQgR+Q2ehAvItJNA8E9eGKh0i9VgdhG6LNYO2TIGmOyPTEvKMHwEkWmZuW8u4&#10;y+HJsP1ZYsuxPcoSBFymYaTZhNwJPuZgO4tASgpQ8EKaXIyXCtEe2Ts4MBBKBaebf2N2BpjEyncT&#10;eGnhje0Z+4sQaIta5INyGCZaY0OWixba5lf2OFNTZqmJiI7uPK5NZMUPesllWOhLRqfZ2J18MluT&#10;9i3f/Q9yIGZiIeQ6MGXtsnFGid3LFHy8MbeQ3qi1ttuEzhAIExLwLOSMQSbZZtJI0LAnkjdYYzRZ&#10;0HBt4kyWEz9hBhEl7h7MkwchDSWIKfaOzGge9LGxAuegyvYbZIUoaTnkleF6mRzyLKiBmyc2eyYI&#10;z9zJbJb5PuLvCx+6ExVxcYX3/wAkOFdssjY3qO1nLl3JNQ1kTOgxLNLS+Rp+bGaZGu7X8E1iwnoj&#10;7HYISNabyN3MQNEDL2jtD+gm+LI9gmMaolkdxrwPvl5mNjNE3YuR5RYK1jMklKY7R4Mrgd5DhesS&#10;USNwSJtPBCcFiR2a4CKW5FSMNuG5LU+7MoJQk1i1XVsWKzYWh7G9U2O5gfX2Tz4JEYe0YbUOwuGM&#10;SVSuBZAizgktkq0u7Q00k/CGYcpIeFgkbsPQq0GZhuxufAaxBQu1zYZvtWQ8oUQh5Zk4lix+aTLt&#10;HsXrkRNuCzLFiCSe5lkfGJ3c+KRHfyI1DuxRfkSVCS8A8qcu/cip6RjY2KFuRu2NqxgYq0+48kBW&#10;X+4kG2GYG7eBt2Bg1GZgI0GJRYnQUrs7Mfq9JExHixoesFMdypG0a7Cepn+kuIStGNliMO4LwwmG&#10;8EY36SxgSQ0jhvRaG9pfJBBeFf1EzTG6Ww1YATfYT0KZnyNEoWKeO5xvuh/23Fzp1Aqcdmspj3E4&#10;FyXeUiWXK3oJnGgoUXSedyElHYYJycpOLXF0wnsLqLJ2EFhlBf4UHVhk3XhDzVeUQsWZuWr5EUrq&#10;UXQixeGM2qEFxKBLZ2o9wwwq0TcJjQz4iJ5kus4JgWMCICWDOfkyXWOUJtNruITXcaTtJrB9oee6&#10;mTnI3hJyDsXYvYz0bYicVZpUZobsaQ7i0ZbHlUWfpxyebCBow+wjL+g8qHlCij5EKXAlWaWcCTDj&#10;nJPBbUFhauhbCswYiGwmlofo496ML0NxjcEkx6ELFwe7YjuYghOnSJlriDdPB3PuQNMavzXRP22K&#10;e0E5RhcMX5T7MSGeohMnkSPLhLYqD2bl7kQEOFdn4/Y4ieVnSzyYgbRidl/KFwDuM6GknwJS23cv&#10;C6CYMIGMdBBcmBucagTHcgS8jEuw1NB+0GRPuPtFiZvBFdRodmgzuPCgPXk+HI3pAatEpXGR5WRw&#10;JwI+O0OTOUvBFXlwQ6o1yXPFmhZFzgsT8oV5+49eHApIYybcSdmjYZ2JR0MKtv5QSLmTMxG2/Nhj&#10;HbrShNHG83Ldy/Ql4V+BG4euxgtjicNNPRKwqXDsOIiyYg1k7ohSHNRTbxUVGglBGnUszWhrIz7C&#10;yI0KzM0sQ3khTGmzHkcsZyS09SERXtNkiG36DCJD37F32CIoUPURFdUbFmmaO7XQqHZULpVFWD0w&#10;yVESGOWuwfH1HCUXY7YtYVtOO7Y9knqMn5Qm04kZpcWCESx+Y4VvIrci0YpXA+XCYyTyLF2tkXzo&#10;WMibSLDZZEidBKMhFxybGE4VZ+8O71HJlUyIUtFlF0HlWJZMeyxCyciepSUmr1BaSIlUFmYkl3Mv&#10;PwRBLy5DhFYp8iVZNDEdm4JghFcEyaR0C0kDxzn9qIpdHgYguxpYxjRJQenaxK5UkmEC3INwYtzE&#10;vR2BLEGhLulcZz+RcDzZTpISSFpYTCaGLT9hYW5HTwDO7sL0L6GYEr9hP3Q4/mJo9SLwV3bsy7Ny&#10;epsYYWIFz/Q8D49CKFRjJeWTIYoi8MndE+yJJgTMJ4lk7FlxnnkTkv22+R4YcBJlZhViRRLhhdkh&#10;3XXbx0D5iKwEZhNpGFkNWLBqDlwRI8DbGad8HsBM2LuWBymGD8i7Eh5XJakaQSsYZ8BMKfQu0c3R&#10;EPAuiXSTMiHVZGI2yZ6FVdOy0tQ3CeSyYsxsznYgEdxvsHCLHD8jJyY3qQDHiKyGFYOSJwYjkYaZ&#10;tImtp35ILKyPgNeBZEiSyEqXOue410T/AHgRPsx57q4nHK1A9CbsyxM9xywvA0PjCItm59htboPu&#10;GJUGYaYlRMtbDl6E0NrIpEC5pMcv3GyCId1mRy37dkQgkKjokNFDHSC8VYc4kkKKVxR3WOx2GNkp&#10;asQ6R0QVkOX2EYoh2l/cbcUsnxsinxLguTbdNNE4uJs2NAPkik109mlThWYiTULJtW4kcrsyXpfA&#10;3N+lCFRTgbgJcDhe0TbYLGnwN9DcFwXXCWGFMve2i7z2G9x+Syss7bFYhtbI1SFhGxnIQ8UZgxUN&#10;DMVn7jwkbgtQU/OQTckwiEkzfQoCFI7WFPxEu8wiDwxYgTmO7CsJdMm5oKGSSG2b9SyRROhcncTi&#10;fA4x4HTddjuKiNjojCjwLoWelNq6szNYZI7ic3XsfIe8LcOc+xOXoP8AIpD1D7BDIJGjlshyKdpO&#10;+mY7slKUjFhZl/JD55MtwjIlwLgeuMrf6xRdFtfG6ScXoEr4Dhkb6x4PTLmA1CJgfGx7HwLuT3P2&#10;DjGWofKGVnBGEEDXa4ZfJpC5Q3A+a/oMQR2Zz8CIgv0JCDu+iCCBDIJPFS7JHAtSRJ5D5A+QaTQy&#10;Vx31rgSb4xiSaESNNTfkZAvI20pCuROUsGCE/Qw5JsuUSdN9B4o3avSfShCo0R2MYJCaFT7ch2V/&#10;VohxjkuFIvJcUTaE6gYxuiYSD4VjI2lpocTrD0ImThk2SmjLUqwOTANkb38tkVKjIWLjSqpR3Q1g&#10;nIxeYqhsdl6DsjL0EaRhLgRpSXhI5B2epNpogsvyhOwtCbkh3psisiLuquPI79IjYxi6nsF0KezK&#10;IriauXsRGPVEb9hP0sosLj3QmP4WNKmPa5JoKeTgC5XMZp+olwNZBahhkuQKOC+XrL4LC5ECkKEU&#10;+Mfjr5L9fnRuQ+GHgRiXkJInnYpZ5F9hjLCwwIcRwtiFwx5MpKU8yjhTEZYJL0ErVliSu3PwiSHw&#10;oIrpWO5dZHoluK1UIOr6LdiFSaEpmXZ3FFpTxskkkknqJWWZL2FucyTkOxL6+CX1RDZggluGPGwX&#10;9zO83IhhEi2J2icLzA3ck0swLTpQhCGQSJrsiLnLx5GBK7IwT+qtCsRsYumeJEfaN2i7udiOj2xW&#10;MGPIX58CGQuSbpgSsCJEN6ZMsyUxrCZ0xOEJ2MWB5JbLzgejA9F6zg7DTyTkSkHJuUIx4RfPA4GH&#10;D8mJFKs9kT6C3bFLwQZIWTAm5JyMeSMkcmjck2EFyIkd3R3dFR1VFV7JDQi1248+DhE8D5OTt3Q+&#10;/sE9noH27lZ9jiZJgE3Ml4Y2v8BrBaO/gRLwy6xIlwJXE0yc4JfBFEJRwkQm6NuXQuhCi66ZA3qu&#10;CMaUd/wPUu+uQtOAZLXCCN1RzLblD4G2b0yDn0H+0OEOxN+EZVQktIiA1Nk+5JFFtp8Wn/SZy8sv&#10;yJFUKr6GSJefZ8gaUtXpLE1mrqxhJcbBMeQC8ia6I4RxYd6cQSddkJc2JRBkJnhQIqjJ6EIQqYci&#10;TCrRtvmmA8olsex/KGh4kPJFZ+B9keSAYbRaV4gTHi9LsIVuOKMfE8kC5ahWU8moFUo2k7Sc2tgg&#10;03k8mNDdjIpagSTyLhPZc0bQlDg8E7wyRtEWFm5dqC0F7jtMaJb9y1pLIikTambvsh/AJK0NFyRs&#10;RNJFRqehDGr9DGaquhPBD/L1JFI9CZhwNR28DU69UZeQ0velDCUvSCDXrCL/AIEtoEuUepyfsO3P&#10;m/Rgya/DJkbSGnWBdSF6y5FNlvsRkKHCnZcDwpdtBCsEwiPwvT0xK+Rwl7PTLC4XsPRMbdYE5Qoe&#10;CUKXARsjyLVrA+0QkkEJUSoiZsYBp+B0ZIhNoXemTBPDRPLycb8L12QayPXU7EsEJGb2+ENVvCVk&#10;5Q27b4BBcLOIyMNUdGMkHmps2mxNDVuT1HhCZeiISJructPCEpObZY8iFqBIIoxrqIQqrbcjyr4R&#10;O3DWLe1JH7jTdZMLksx5XqR+1PBHlx9jhPtwOOYX+7otDVyYIxxyJYx2uebn9amWMiw4HdmX4Hgn&#10;KQfoD5eY3fchpNCQ7CXGiQacGu49DvHYdpEvl0tXIFa4cNuCYlLDIWPKRJuXeiYkZQcfBIpZDPkS&#10;WpIqZoixroRuqo8dC6FTJLcPBnLu4ihsS7XsSb9yFr7kPuR/QQRWSaFsrQ+ghzsyPY9k2NiwcG6v&#10;PR7vFySw8rg2plniz+GYtjs8CCSsDGaVzWS9RKV4fsexxDyJG7C5JEp6GxkDaVssc80Eo6ET2KdJ&#10;Fa/FTdrzohtj8iJ9ozU7jQl6bpajGTmPIbkwmGlIh3QzmQN1s6QxTMkz7IwhMSxsRQhRheRiPBK2&#10;5G4mQ0slJCc2yS1iaOjGOiRDSsSiKGrQMrQuUyY4TWTUr2oSqx0T6FQqSIYRNHbqE4ICjvGBIMzY&#10;zR2md/JEf5P2FfE9o+UeIxq7hm2PV8Dbsaplfczf3nqTSxai8QcMiZJB24nMjZjd27mRmmXbEhzy&#10;hyKcMeWkWBYHD3LlJM3dFoasJSk4Gu5sYEYghJaTbzSmEORY9y5EEKSCHTRORIaS4+DfWaEPIyCB&#10;9Wx04w4Yxi/khXZZJJLJZLJJJIctIwTn2JCLS7lty6ZGqRgWzg3XZAs0eGMk2GR6fh5EVq7os8ez&#10;Got8MabVu90Lm/dDS/2gcFCZ+qHvRfggz74gxTp72Tbv7BIEoF0KieP/AJESkJJYSq+m9voRBBBA&#10;0QNDGh1IrETNLdhhJyMIgQ9aBdCqkkTELZyW5RwKRO+SXAo5ubTZi3kz3kStxZ3E/f8ADPG7pLng&#10;haSW1P2O+a5drGaHPgX0aQ0femaommLsdsPZYg1nclMThg3R5NqKTJxJaBX9i73JoThGg4oOBCN6&#10;Q7S7idvU2Tgm7zQY15HBj6idoE30TCFTZsyFRDFTZyI2MeKMfShQDvAwJ3RzDIFouxYMoTeSRMhk&#10;hnwKxkL38EE5BwJWI1AkouJMknLgaPDLyJ/tlvR6R56eCW0ty+5EsYwfoZGIOzNGFGOk4ZOTdUSW&#10;r8xCeZuwinR6HghPj7EPv9yPHsQu1LEEVmhSyIpIrscku+ESST0twhy6OugI81pryN+BxyiIgaxg&#10;cSdEnZYxNIIIdYIouhMTJqjBp0JDJJ+wTWJt6Lga2hw8JPEIDQlU+Tm5c+V+A++XGLE8lw4GnBdk&#10;dGKrkplYEtqWSvdEKuwJvkd7ivE59QkMVkJIkxIRImsSyZY1ehAk5IiCEwhmlLJtkWDZMp9kJINX&#10;Nsa4U8kUdmJzR5poWKPFUM4MC6NGqPpT203l/ogFK5V8PQStTa/q0adY/IOJMWlJD15lGfCGWmog&#10;hbHFnq6VBFElgnMcmJaSS0oHsiSIweRNZt2XvNxkkhtgbKhGmPYvEnoDDNvJgx5VMBmhYOBmqKnF&#10;VmsTlWZjMfkxUXw7USSdwmSJUTQ0SUJdxWqR2eGJV9W4S6oEen4UNZgvJ7ieUTYkEgYikkkolDaJ&#10;obGxr9EVkkkQ71acDyNXs9RzAdidoiQm7psbTTfYYiIfBC4IXBHbqJEECI0l1gPdRL5QIEUlN2tm&#10;TgPagxx5HGkWTTFXHkjKyrjvRy4NSJucChkEnsmTcZOx+B4H40LCdLmphirvSTdLRTkb0aMish0w&#10;EMRvo2OnugsQmSlt272LD4ZzJGkprJXXBHCgcbZK4JD0nkedM8hoRGQm1aiE+BJo9XhjsC2XTyIk&#10;qW9K4m4HD0xL5CRAtCNGmIYzVHmj6kZM+ENNxp8NosyLsi5SxymJcBrvSgf7MliPQbQ7vDE+foOf&#10;5WYhPBFzD83Hl/Z069JTG4Fn3lRnWIUvIwVjd1uKN+2mku32H9ZSZp4RAgDk7jWBKxiCcD6GhLZ5&#10;ZYnsXL9EkhCSAbacNQTJZesEEUggggSuQQ/o4tmoa5guzV8ZRD7Wmu7IRrAWh4GVK5JZK8GdjTII&#10;6SggS2cN4NTxYIyI0V4NBovcl3ERCDGhmxCTk0HMC466cic+BuXA8hGR9guHlEYDg5l2GhGEiWnu&#10;L7hCRao6KhZGdjdCyTc4q1TQjjoTMkksjcGLsINSk8iwwwVhpSJEhWRPBD2WEvSI5UPOmXNDuHqR&#10;GlyzyoFLJwnGGOBKWmC6L2hqS7e6q3NHIqaF0HWGXhpL3M1+ERi7FWKwjfAYXwyeZZlSsNCKB3yj&#10;h5tHeqUwijdouWEPOEhoh+X+BkDb4JpqHP8ABJMQ0+svnpbLuX0iwhzXc52p2YtQb15Y12gqO5K5&#10;ZkJv0Nzog5EduCOMUrzG2KVq2UTKHi5PvwlZFkynokfcngfdkol8F+mCOxFExCyQhlZXQy5cggii&#10;CEQZMRkz6BlcPgDHlOBb+yEN3ESknks4pu5xMsjkRl8KfYhPhkEeSPJFEDhZOMLD2SqpYdxFZnkJ&#10;kbimPLu3BlN9xsbsjRlyGUlZkpEu48tjglxtkhXY03gWxLSNSJOSbCszEOjJ2GF4HHgwMgnLDZIF&#10;R0WKEjLNnJkcjyTdKmRroeaxJer0jUvGZ5fohYNJMbMWRg8k8D7kolSSaEEJOMPmHKwkjb+hZ9mJ&#10;OCT28SOz0MmfcVB/1lHJlo4OPJzQx1PBFIlEi5tD5EON87G4Gurj0IIezFJ40RyI8iAhsFygYyTh&#10;umyL1H2UeQs8wkNbFPA18dBDIZbnsjpCJYZdhknmUciLNmhlxtDtRLkklCQsQqIaPJ2EUTEEO/sI&#10;IIIIIIEIIIJCFwv9Cgxd9TE+Ahf7RYk/AiTIxmIVHzIuHO3kbm2a213FXZTdCcTbMoGSY7MMKjGh&#10;ZQgxKTpHMxtRlCe0bQ2aHfnQbyWkKQxtg4amOwynQohocXQpaNCVqNArhoYuTyZaNyTaJsKCFseI&#10;QliMOR3QNAsF0ily+4rwcV5VLPQh5ZoslnI06IORK9MjgwLAh6pYEn3GalZ5CTQuUpceDJ4MD7jf&#10;A+uRBFFC2Q5XFn3cjtYTs2s+GMZJLCx/McSPh/Bv0oxHFFR7FkYwnl6Ri78lG7DXLJ4RD2z3krVZ&#10;SNtmG5Qm5C6BJPDHcaVKyh2mJYMhTkLiP2VpY7hqPoyMXywQJDrJqaIbMarDJi2KWySRI2Q5Fzte&#10;hgHJCZ2nlDh3RFEEXLNYIIogjQ6YtT42ZXrki2C8wflDJjvxn7aWZG+tZgkkVJbFccz7O4/X6MyJ&#10;p9BdLDhKLsj5HDeZKENPI44MhI7QJLHyLuxjybFmyxji3gi6JSLHBoX4qwG1ROIEpGWuXgRdDY1e&#10;TKLkjNrsXIFya9TIhCZfBAqLFN0V1TA4VBGmcmhyMQ8CEPKFPIxk9GwtZdzeWZ8GbIxijoxskX/I&#10;Jpy5X4C8BaiZUWo1bDTsCIs8Cnd9j1Stvmw+DUfcY8CybGy9ORsbf3i1SISG4HfJ4LO5d2IRbikD&#10;sJgk0TkdM8te5L5g+xArWCSeLMhclLRNylpegT2DUdUjDGv/AHwXdjZb81YwjIeLgS9CBe47JkOE&#10;hn3pDQFDyhYK5wJnhDT7hOSExt4DU3Q1RC1xBHSklSXc5R7Cb77fozalxZ9TAqJOKa6EimRMoWKJ&#10;W4PkFmVwxFKjga6JsSPAbMXQ6MMTlKRYErsbimDEDaufgcUeF6jYDyhYYpgTSkmbn2RN8UeDXRro&#10;PKOaMSo8UPBqkNokpYiPFks+yE5pGMHwOCHayIgY6jHuEO4Q8UJWPrpTyhu3NaPsXpT6/shy4l6A&#10;aLccugiLMmuGseTHBIuu5JTuf0GI2M1SzR2LkSkb0jHk7syYHWRriB0IIIbaJksaF7hDsuXJZ4Ea&#10;3gg8dDY6VrJcl7ks3d5T4FRY+yoxsjJBaG+1iZWx0l3Ap203ApLxsCW4ouLtkcDlIdtNwZJac8Cd&#10;EqkNx8x38kkJlShuDC71M89rGenkdueKHMvO7mjRfqIM+2TY9p0ZPC4vcf0ZbV/fQpS/5Qm2C5YX&#10;+bUku/kG/Cfk/wCQXEPqhw2fvO37j+7JsT9SOPyQ2G5xJn+0KQ05X9ggh/GPL8Zc/GSRTBMz8kch&#10;fUcHVxwPgYaHmixcQrMe2NYHYZmCDECGI3NOSbMyw7EBKDRxVIQ6ZoPNOaKjxQzVMjbwv5EZWkpw&#10;yO9kcA7IREDGM4i/L/0OG9yaNJ8kFwNFyBhCw0ImSswOlskzih8oh+4JJ1h8okkzRhEA2u2UNQvf&#10;kfXbC97aMR26XdfstkexDpjHauSQbDgsj9x3Yx9ENptLAmJaMhMkkVSvKzyYLuEtq4xTewJAxsdU&#10;pZPlDhxHE1ijGyPocnaNj2mjItx9DbzsW4lpZ2Ikm2NMLhEDJ0vVC0jsQEBuOxF10ciaWbSagjdT&#10;23cg0AdvnuI9fzP470WIIIrQRR0l0h+tIZBAkjtEEENLx+C1HNyWZilyWT3GxsZAsClGREcXahq5&#10;ahCszaIlDcGWPFDV6IsZYY0xYHhjXGp6O+ibujYlboaosUYh0h27n4G8sV9O6BTVzy+WYd2YS8ib&#10;YxjdJyhJDSJCyUtfCJ9G0NWPjnsxNUucD2BttiXaCOPehtFg/DI3cabFz/xGNJ7MbdSsnKOXuTS1&#10;Z6C179mf1mzmrIHjcYklYs+YejI/cRtjHVuCyfISwLqPga7vsSVCXOeCF3kJPWBDUGTVy9INbWDB&#10;I6WXoNFh1IXdMY8D7InY3TmGEJKoLI/sjEymV5hYhbEQcomOJsAcOcj10sK6bJjKLyOq+IxFkLhm&#10;H2ZJ6hQgg78v5GsyvPcc3/rEf3JH+Ef3BH9yWf7F2UNZ/or6Ef4Rn5IP6D7iS4/w/vJb+1RHrz3I&#10;/uUen/Dj4JP7/CV/aLePx089V3mn3hMaD0zEYFhGnQapvIbTuOxcLFWiRBuB6EwdVTdcIFZCrAjQ&#10;10TnvL0JWrEtymPBl+DZpHtDGMMM2xLr5F4xhylcyiNhIJdJ7CKZWDdYY5G4Yjn/AIKxYZUJMS3J&#10;w9Mesu4lKgan5tjcIKHvWp7R4H3RNvYJqcx9hTXwr6E0dES3ZCkL6vlnuMx7jGdhbMboyS5EyyDe&#10;QpQqY7rB3bEJXiBttMXH2TgvQSv4xiESJI4FOxtWBtZWCwQWzysjjlDzl+g7WcTkSZ0XEx5E3jjI&#10;5XIqbbgk8mXRTPZB7cGIbyDSyJRjKK22rPghMZFL2xOU2QPuHy+j8HJrvjoFRExLQmRl8oaUKyw7&#10;P1PUt4Dm+e4jj0/Q4a8diPv7ET+SCPP6G+Baf3keudEQff7nHH2II/w9PQ/pJjXoTi/qLj44P7ye&#10;W/Y/vBC8fgj+7nPz/he8+p/eUf3knv8A3B/eC39ruf3n6Ed0ZECazDHZWyEMT0TDLlJpGFV5HgWV&#10;SIOUXYh3ImwzTNGqzBwMeRmhVdGM02h3MsV8U49iKJlt+rLEDsmwlCHUcY1zLYxFgm7LRFwkvyNJ&#10;eDFB4jlCsMhgUwSMOyBqMNXRNo4Yrjy2uC7jKeBpTDL1LHOnSyeB/ckvjKKbw+UNbJs34ZJ+5Uzs&#10;uw2MIVzfCFecQlKQwxjpKnJUQGeHsSI3JGwvzOwE8BFKiUham5jaWWjxQJNmgeCahkiuN5BMP4Go&#10;jfZiECISXBo+wZ7uXSh+RCc3K5G47g8UHliWybqK6GqLX6noqRu3RPgQopvnux6ctzDJ2uA04kQZ&#10;eS5MS4neRsS7RKd1h4JrkAuUPKV4ZjsdI1f8D4Sf2b/r9y/+XIuO3j7H95P6ePJCx8fo4x2Nf1h/&#10;3fwNYv6lv8P6eT+8H95JlzJPPBIyvEFmjm3NK18M5+Vx4P53Fr47nr/cH9/hx/Qf3g5P5/5RU/vF&#10;HJcmrLocsNHgSIc0IeTQeTtR4MJVO5hBYpMh2foKlkdw5os14Nk3JmaLBqujCuxYcKheWMopKYQ1&#10;fufCeyhe2MdDGFISQpsBC8uNtpLhyNtFOzGrEIS82FQwoH6EEJQNDNmTnvLMORM2GMNKge1wJeJM&#10;rpoe2WHseK7Hp82C1KyUItSBLpLBcIdlFDGMZDYkuR3iFxFLZCEjcXuKzLwQno5C/Y5EB0F1PwTZ&#10;dws33Vh4HZa4hJHdOm8RNuSNKD1rCIP2l+pjPIpNJcjLdhxh5GO1zNLpwxO8atYW7ll8ERI+RIjl&#10;uCVwvc9qNc2ry2hUWDFEkhLpgbBuw0rjsonDpXKC4TPcxwyDjDX+CjFpQjv/AElxBf8AsjX8j80G&#10;r/j8kTvw+THoP6Oe5akpwx1rbhQvyMTWCS6uP+odNbO+S+VTthz6jnbUoJppxJj+sxZlyuwvFnc5&#10;LsJvaVN13H/fsf8Afss1z+T+/wAF/di39osf3msDVqOrMA7tGJ2Nk3sTSRPYUNMRljWSIQ8UZCNX&#10;5G5NIRJqRLm6o5sO6osjNDxUtnIsGqblmhixTYmj5hVdixl6ksd8iuPkSAxxjKKGXJ2Re4EJiSz4&#10;asW60wOFGgdhUNAhlQ7wBCw9w1vJH3hCJuOZzJKEZyJlt0vXSE7basvUTb0NkFZt3gSFL30D4Qxb&#10;0CHCGu8SNzES2/Ymi7CuhJW+oZlVxrFjDCwh6HlfJ6BJC307lqiXoSslN+RIjETuPQsaQWezNA93&#10;AelNeow7JWhKkjlYwwK3nWjdH+CfRQg6JuPe9vuP9TAQanpHPK/4TuxESrsT7pid6sSIou4RipO2&#10;HdeB0mP6eiIVpDBrgeO/b3Eu/pLp/wBdEf4x7+ew5nv9z1fZl7/K/R/Lv5PePsX48/4OXY9Wf7OF&#10;G8ewptcUK4Epp6u0kKHLZ+NjjJbrCFkq0RAmEuZwsT+FqcYLa0Yh5FcWpF5H7HjIzEtBsEcvaWML&#10;iMeSXfV/kf8A3t4Jv+PyJ/3J6/3B8fg/o/I/7v8ARxeRI89DQnDJMkGDQjlHFLBEqjQneBpnkV1L&#10;G7+lFRpFFFRbHgWzkRoVOKa6CUkuRssLSsrs8nXoLVRgGFAx7uNi3QZCDciOXYxbMujPcHawXCLm&#10;6FtSt0YPxTHZaKGJCEJjGSJy4YtdneE3JavhSAbiX6j9ViQiWVcKhjLERyNRtDQor80CrSuxkDlO&#10;Igbb5oVi27jkK4kON8juDpvNtsHY2Ob34LAhZdDDuhYa4E7p8kTTEwcN/oi4bpzCDNW67Hl5Fiir&#10;Fh0aPhS5TFhLRsyQJYF6FqF+5BvHuPi7hCGS4HQQh3Zbzb3H12MBQffBEEgbyNHozAnDHEnxY32D&#10;Ch4afDP4+B/9X5P7ycfD48nPyv0b786Z/eDn57+D2/uSPMfYj+58CVPT0vIrbyZX7CbEkvCsMw1k&#10;z2JVof5OZaOwR+mm4tTUi5kHitHt3Dqx39kRDd/KLY/pJ9fyMf8Aw19v9p/P/BT/AG6e/wCqZ/s0&#10;/vHRemAUSyMgeCRljWQro0ZaGNWTpgWDIeTAmwuIpyIWxGxK5zTCNdPFcyaRAKEl+OUai9Q7qMYx&#10;mNUs0ciSyEDmQs0dkJTMcjWYJ4F3BhXWGLwL9w1nyfY6bQbhN8XJJMiblwTkr/ciyxJ4gvAF76Ab&#10;k6Ot7d8omNnMIcfF5kVNbV0mR17EGhaUCEmi+GXZ9zCGh8kcpKbj4mFkSlLBJ2i4lClvFicjzWRj&#10;zNNcDSiZ3C/vcSd7K8EkCLiR89BqhrOcHYY24o0JmS0XbG9kcq8YFyxxXOiHb+PElxQrasPRL4XJ&#10;fGp/cFiITymNVL5ggFNpjK5usDQzYSCJNPVqMXL7GnYP5oQ3K8PwWbj8dj+a/JHrYevh8diFx6fk&#10;3nO+RIf3k9fX8H9HHcY9fD47DXbyiS381wNrN/D/AGRGU5fhiZt+d20KRMv5C82+xf8Ayfkv+mL+&#10;7M/vHc/v9OZ/6NEbZRF32EXBM4eSklko5kmOngGz+VXkjqWRoLdtCYk5NDVxMgzg2xaHZjwYZM0W&#10;UbiWxaHBJmybmBYEI3XY2Pp2ao6cDwrexmQ7tKo5TjxW0MRVt4qJYzRUY8iewWgiss0ULl2wyF2c&#10;odEh7C3vwMZsQSaHxxnq+hKmUrvCG58N6ki5p3bFtPQEKzvliwtRgStR12r4Y+eaoymyE0L7YL70&#10;glF2jkGkKzSyGLwcNfkyGqEsQJFa8C55Gh0RhJvyhzPihme2XGRElJprj4FjyoQYENdmGpE6uXqo&#10;UIsUQkQkE29/UwPYFrsJV7os6jBblc2C9d3pTrp0YzkwckIyQsvAvkQ8+Ij4Q8W9O/k9XHJ/Pt4H&#10;98C3s88CV7ewk9P1/Zz89vBef65625/B/RwX9x6+vB/QJWHefks1bjg/vJ/eC/r9xPF/DOflcCd/&#10;64u392GSScJb/A4T8EWmtjUMeg1smEW4P2d/1h3juJ2ouefJ/eaf3jofTsTPshhG6q0jubVMEyhu&#10;1CwOyRxRYoZ4o3cyQoVZuKj0OuhPoYhsGnDmHNk15E+ci7wKDg8F7sssrK8DPhDo2KWkyyy3HsQO&#10;ozsgsjcioi9DyMdSTEjiV6Em25tPsfOdSNRWHDcPCux/diVvAMQ+0LLyzEHZDov6gQAz7tFh1i5a&#10;G2y3bhCuTctDtYWq0KVC4ESV7MzKGNGOTFyOYNiLsFgasXwWParCHdhHJ+TIRUOyE2Ny6SYs3cZk&#10;Yhabkrouodi0pQ+5lUW5LQpc+S5wiHEq8aIdoS5FDLGwIcBMZEpPIec85LJJJzYbdzozMBfMjfiI&#10;xjcyvf8Awh/2yMcfbyPs8r9F5XOv9JukcH8uw1n5/wAN938ml8P9kZ+e3gac9/uP+fBD48o9fDOf&#10;mijvH2N9/ucX8f6fbfY5+S/9tDe3h34Fzbq9IYYvf3jwPT8ZXM9fUk/vJ/eR9bpnZrJmJ4osVk3V&#10;WZkkZGBYbpybpajVFmjGLBseUbqfS0IVNk8SMY+vAg/wCRrORrwyypg6Ej+yw6VkSs9kvyOu5ENP&#10;4GPC2hohztClPLoiSzLk9ZsWjTWBCV6ngAz4B5VyoyRjvYiS68SnFcvfwhQf3i2/FDQ4pmczUtai&#10;jHVzISVt+heP6RvGpxwSO3zLPA0b29/JjYdssjzcn1EmyGDQRmRM+/SaNPJkMX4pg/Dr3HbyzMf3&#10;u0CS+7XMYSQ6k/5kTl4FGuM0vr/4NhhFdPuJSOENPERZy8j7mFHYdghruO+eKL5F7DdsRf4C4tN+&#10;o34DWDFYzFZvAi08CMIfzsW9/nuNd/XnsOP0Ez8rnwWn8n9Bb+2fyHKjyvyR7v5P5dvI1m3lfoj3&#10;+5ChWt9hrtffc/kRm3lGnwJ7G3yR767oWo9KNO9vP+G0Ot0NwvIkaU63Bxz9xRgX/SB/8Io+liwo&#10;cdFkbrAxbHoXJt0Mm1HFJ7UTpZ0eelY6Oek1VCz3BEJkKPyM/v8Ak906H74dPSPuHSv3ajJuxe1h&#10;0rJm+JYkkIaHYcO+gzDvNjOHgSlbmiBanoSWH8mWb8iTGEudzbffptiPPBfMRGIMn0fkUutfFRv5&#10;BRdNnGGJspxZfqrHETeBa5MhlGDHZ6NMheXLG0SYsQk5sQh8Uc3RNW+wNS6EsjE3PIkSWZQ+ZIwH&#10;S1YcaduhR+QsjF+HRhxZguEo9u5CyuC9KMjm1oN0/YDOBAediXiREm4FukgaSr4XkcN2mOpmBFgr&#10;2sWu9yrM9eQNkn7EGUIJUD9hlzCQz5Y8sOl48Rp7ybGaL2Rxn+5Oc/rxT/pz2JJeA7v64k59eD78&#10;E/3Pk/vBZ/r8nqvNCO3lfk+/PI/7sbx/p4fhiXKLl3+4mUL2JcWkSf8AbNn94Gs/PcaD3TiUKLJz&#10;MLnuJq9vJPuKI44J6XR1eO99lOHTogWDBYWJQ8yNXORYQsdTESMQ1JNUdUOujmsm7CWTBdJkaU2U&#10;vwegfcNHYQPkoy9nBY3en35/I6UaeNAlnCIFEJLAh6sxXhpcRaIFuNLdJPhEvKJFsJXO1zFZjLF1&#10;F+S1uzI9qc+WO215kaPBHtGYbRceBfMfJPuOh5EKkMxzwc2dxMyoPgd+C7qckX8iJbvE2RBksuiX&#10;oG0mzkh0Fyeg2BprBA3hBapZIqfqNQ04bGKlGvUyZ8wQD/rFzmkPdnsYh2PMkRJS9h4GH7qzLmnb&#10;LIhdGZbBN4IViM/QupjkIlsFtKIRyY+ov4EZ3T7oaIjWTog0hpRK8jZSJ6H8ieRRs9Czt2GPbRgc&#10;IuHQ9i5Y/gqEtGXoTH8uRR4sS42ZOxCcCqAvaM67iu/lHpcnft3Pf9F/8/JP9yf3gtj4GSUv1Dts&#10;hM8kidKbkRmf7J6j/ux6f6W/3nsxvZH4LuSbyJWSoJjMfshyiV/aqx0S5wW9CFg4oh7JwciosUeU&#10;RkRzRjEO0DJNVWKwOqplVb6FZhpOdENLy0vA/YGEmUmNogzMyGsX0zE41DZ7qCJc0IRgX50IzzHI&#10;iyxcQEkO4rbyzFUMVxGhyWM8SOrLfSdiFF9w1gtD+CPDb9jeOPIoYR90Rfu6McanhZGr3gbXpkaL&#10;vgdmJV2PcSaSJjuJY0QyXyYHP3QkXOCLOO+ewpX5YT+yBpJETPZq/qRQne+yZR8+MVGwqK+KDx9v&#10;m52gYmDsT3aLb6kyXEvyNOx3Rcy0hCmIJkCoMmTahWkng+0ji4sr9Dlw2xjWMFu4kyX0id88ZBCP&#10;+eD/AOIhrt4EgQ6X8CJs3tiLE2MqDTWkLNfdfkznOfJlKx9hPPcstSxm3lEOHOmYL+gjNvPc2vg9&#10;4+UPv6jRLPg0f8DdpZIiSaUUUEHYs7d+F+Brsx7VxqQmpyT3HDLLOSGwJG2KgmzKlHCqq7ybomPo&#10;PoEzEmUc0SuIdHaaPIqxekXq8CORGmLp2IsT47RioWMSjFkMRez4DpZ7kuRAr9wrVgmSbgThZJLK&#10;GJ3HmjM8DxXDHB4J8jR6l6FmNF3ZRiQqO+SF9hlns1Jww3bwj2AyQdxL7W/wJcgUyOUPKECu7Edr&#10;aUvvU9zJ6xzfI4Q0pe4a7oZtTvPrcWvCLzwFekQW5a/JJZIFpbLhJIvkhu2Y9PkmJCDSR9A34Rih&#10;/wCrB4J+xgeufUDPatPgR+MDEWOJ0vb7SfMLBgSlPegRJZJMlxFzoUsQiV27CsxqHwLlaJVjUznu&#10;cqSQY1ZoR55KOXz7l7trIoMuBZDZ7G0uBEAXCP0/Nz18P8FojCDmXzsJHn3IGe/bnwTf7MhceULV&#10;78llj/g4/a5JjjyfyLDxmkwQQtRdo9I4a+RLywgkmEMtkz5LEwNNYY3Lg2HdGz3VOCFLJdevxg68&#10;iOBDQqLJhoWVGboqYGjgsEDx0uukOpIZIsumzZE8WDhxpOF47jbiOHtFhqO09MdBCRdyZQ2zLxA1&#10;i5hd70kJc2GLW9xKHavYQOcNCm1xGL5GRKDi1WXoWgsDYlNxGBb3CFGBLYLRbax8bp6/I0PiHuK2&#10;qsj5ssRJqhwPaJlDMi1fUkajKh+hFZVntErj/pqyxdkqw96FzNhyzMtyNtEZaE5yzaSSLONkW3Lk&#10;fNqzaeCFb2sNwNyzlsy6ngK/q6PKIQnEmU5QhDhJHUtsJDEdzz6xCtbcZib3FJYDSPhGYxumTLQ2&#10;JdzsIuFK7/QccssIXxxsgbbInGSCKm3IsiS4mV8k8yz0NgPlehfO5q7kQh5MeBZcjzAm/ZUrIsXg&#10;9dkwO69htjup1yNbiW+/JPCcO1yK85+RQKfTx8Ey8L5Jlq/qJ9vK/I33/wBH/OCEewrkRRywLNyb&#10;UNSnKBTC+o5uTlC0EQ+gkjkTbhK4mE6WiIcHAO1HJghkUaA5u6V0sVdjRgciTkMwNE2ZsnBnVCNk&#10;mR5pwM1RDGKmxoQh0gx3Fkt+RKU39BXHyiRQ8qsgspGJwjnAwliC6TQ20CRgVNOdmpnDbJPxFJDu&#10;I9x+t/A+Boy6JUduzmh+1RNEvRFsOmOUmmmIQ0XXA9AyT4RMF5sQmcp4HW0ScpE+rzeCKTXJt38C&#10;QwhppmAISlOBtxuOG/UQInam1hbXM9yBz8OCxoav7iSSsrECrnLwOyEhCsc9xbkiHZJL9TRYb5Q0&#10;oaUnvb0BTFyGNicpSWNhL2CAYxMcVXcCNY3NaO5vuZhXoPLxV5IiVdK40kFg7kCJPDGO1dYcLYc6&#10;fYkaQrCd7YloQnbRbyx5lvLJ0QtjfBFuSRFAtjE1kjyxOi6F6Y3wORITIpa5kn7CEVY7CEWoeBjm&#10;pFK9xAeFiBokGoGZ0Qz0TT3pboVNHIjVNDuMLQ8GhVYhuhG6Ie6sRGhDon0IuV5FDJocd3QK0DQM&#10;JqkHZwSYSJXOQ4bSmkTJidMv0Ak8vNxRUgEnJorPyPNGaJRxSU7fc2E2cHcVCrnB3BYRCL8uCLGz&#10;AOlDSyjKMx48haWR1e1d2n3LWMvHA5G8l2YwNxltvLpODb3teqJM1lMkohtFs3GBtTbZ8R+DLq4H&#10;4FI4FEjGmzdHpXKYlDhog8MfhcjC+/Ifracn3GyhyNvgZlNy5nN3bzRiJNJuOWQwNLwyGKVvgXpY&#10;ZgKYeiy6Zrg2LkaIHAXbHfwdxCZkQ7l8jwS0qYoSbIiQpbKmKQ20M0CeAEdvUh/wCEDvAklMVmcK&#10;bzRjjoF6BlZ2eCMQNDoxRjXpIWGFGizseROqo7qe1COTg0LQOPiqxRt0dUbNipqjq1cinI8ECs+j&#10;YmTTWUxz9lleB6P1lsZ9xlDyL9wZJOjmpy4snB3sj1j0s1uZO0k/yNUJyU3IPD0bT9C58BwhEuio&#10;QlhQr+B8siry5QncLAObrsvbog54GTImJ7Q3DS4eRCJQQSfZ0zAhOeRy7OEzfuLtYl/GiwlaB2yu&#10;RBBIjJ8BJKiI60wL/EkhDY2FkUYGJCPyfASM2az8IW6zprN+40isjei8HOhANhcgCSwrDo0TVKGi&#10;diYRJbjTJYRyzDRJdFohoT1sVFTeBHyTEGo4oElLOx2EkSWJnXF+wzZoW0dXDSUjDEh0DUUYxWGI&#10;cIW9PKDi9oS0UjmO6GrZYPQlcWhoaHjwv2TTG/4FEMa56Fs7o4PJnMIfgsyhPcIBRe6Fin34+rQu&#10;hXpN0M0LBkbM/QLo1QxY6IOOh0fLtkaRJLO2RnHEvMxxaZ6Av4Gegi4hsltDuPdly57l/LuXtNEi&#10;bAo+ZCLxI0SInLxRSpC7BvBcMTcru7l9JZOmsy+WOqNkNOVYQMhII/AbmUJUpR2/AOT2InO0LJGT&#10;s04e25LSTwl4EZmShDJJ8HeBAspCRy9+kRcRS3bl0yJDvYX/AAgJYcJKWbVHjhUWKbMrt+ScQNRM&#10;K21wLWH6MYnQ2BBuWRFhgToTNQnYjt4qdkyXkT7YtKRDYkNZibbEm3LEoOwlIkS26ElLY9vjCXCr&#10;jHRIyYKwxIYdC1BKMVGix9hjJGhVCGiBoVqMZLLpYSNid0RHmXIfkYuQm7EZA3EELwi787MuEJiT&#10;KsAaHIhU0Niz0IgUINskWTBwSaGQkkbJvRDzXRuM5rvp0Os1OtoS5ptkQLpeHBjg5OLuL3q4lYDV&#10;FIxoa6sPmIKfE7g8RIJRAuVGoTO7iYtPBLVo7NvsRI5HL9HJdv73yb6FRs+nYKRXJFIam7OmP0ko&#10;e4lC0yKgayf3FUlywQaW3LJEOh1yxMa4ffTYRDbhFpwieqrseZke9X/YvCSHRkTs1RI7Ij2N1C9f&#10;5Jz0zDTWi3s/dTT8A8reQhrlfKHK9yp68iRohRdhMwQojDY4DZ4HO4kliiXsJCi5ma2v3ZujJwGr&#10;aEx8EZoxiUMOlXIRIy6CBfuphjVngQyhFlId7kGKMSw4oYRGR3EV3BFwoGuYjkwiDm4FpVVveaDo&#10;skaJtAxDG6tjwhiN0m1dUPUWx5qx0ZzRmqbrtdfbGm/yN4zTsM+gt2dlblkPuERf2lniwkhkaGGX&#10;XRqQIRA4WXAnIETYdFWZ/ewk1YOdEj+cfUqbJ6d/NExBh5Gm+yHJWQledeRjJTzkk7j1GTdleEhS&#10;hZDXeB2RDfIUTyx5eEgn5ewyna8SNnaEECR2RHtzUL22vZc9OqySyr6/ailSPcNb+B/00OZQ3Q1l&#10;UnPYUPDIZ6CiM2WknF/oEO7pB3UnzCLGvDz5o6rkQxPsQaRAqrvJwsNhuRS1Swg1KohRTXcTJpAj&#10;Hl/m4g0NEpbomDeRYFy0jIbgaSxOyBK+EJMloaFQK0WWPC6zgpZyPJjFmnArj6Co3ZGQxrBumTVW&#10;8USGKm+h+iRmjRmu1V9DGQwrD4FcuSpPKldixmeFGhVIJ3w9SzFh2OGWamhbnqBFUbCWSWBOmOep&#10;HAsQufaCDyWtqiPo2L7cPkmE2PI1P5Dvmw4BdJVeSIi3ISDsLDc1gk5xbgVO94CZJZbkibv6cCO9&#10;u4rMl65IoxDeWdzkiiVI9hBC3bvhfscmS3l0VNdM2I39CXkEQEti32HDt9h9nqhpwY9sh6h/Fn8m&#10;S2FvZoBIsKsEUt2eA6baIdGXrB9whnrRNdkh7gNnhFibaUqfmSZirIY8iFJDuNUWMVdGQJ2IXBjY&#10;WRtOfCEDTks2BRRWosYTIICto4mls7DxSKNWq1TIlRicSPQzYxZNGTgiy8kIWRmuhUeV0GKrs6sQ&#10;ujBX4CnK9wGWwmSgf6KcSTMcsKB8kh2No9Qa5ct3Lcst3I7UtMCm7KQoqlWnQqPazwThYmWMx7wz&#10;ZtuW3n6SNCJM/nyJZoZrlGuURylcDyUN7y4GzM+Tkghlllokbeghoggh0QQIJCaF+HHkYNy2XRV1&#10;1It5Fv8AxhUE+A5cMiOB6ojsiBHZEUgijYqwFjtfJs06ujoZs74uBe1ZPJ7GAdhpbW0TAmhwFj6B&#10;hwg00OZFSaYJ9zQ7kDI4bEj2O9HYwGJ9MtrhFLBrjZFdBFnKezt++l0eKo5G6STaq0LZFM02ZHRY&#10;NipFpFV46DVWLFHXQzV0zlnfZGQ3M3GqThmYGhKe7lf2JcV0efVsVpJR2yxW+SfcLhlswkOE32kw&#10;0Odd0WCzTi6B7BnqLpdmcVJS9v8AS2SJORii9JdzV6jM8xdO0P6CyYW+P2oNWBI+zGufdF9qTx7i&#10;WsieRC5GGhiVSKR0IZz/ANsKXLbliGLoWOvZxxwxzl+BDUq65Qk5J80SuCVwW4pJI0U0q1+4zblu&#10;XTdHVjLwkMxcu98BZAIxpKURYgJ2ExBcozvRyEITIlGTExEkickCuik3EXDRaJCUWpNNoNBrJNIs&#10;KHiR1FWWe706NEmhmFNIyaIpozNvpmGzZBBgYqaqRoKuhUeBDdWIRyJm9h3Nd8g10uxOw7US9/BC&#10;oscuXIsSVOMC8qbxKROqxJJeAxp3nOIHS3uIUCUhXhB+LBy25ohLJA6vI+t1t/oiufS2IY1EnYzw&#10;yI5Rfs6MBAjyT4ZLipFVl99LZbv5cjwYQhi+nut1ZrwLZjyP94DeF9bCnhpnoGr9gj/0NSXoYIXm&#10;9QOwyRmx1YzL5pGyFppma2icMsCYmJjSK6hk98EhCdxPBjuUIbJEIECQhCsRuzbSOhoVVTr6erPQ&#10;eTRqm6JXMNmqRY30kZkWXV1YmLLomNPSQhiHRdDz0cbXoEM/wMcm/LkTTCRIkTJ0ZO+Ub4/ZivzF&#10;mP6A9DyKjHXfVxRNpynDLEsOdmO322IpeROeCJ4ErueRPcbJJJRETsHfgxLPC7Eku5TmmjA0aFTm&#10;mujdVn6DrHR2OrNDo6J8xokGmmQgpvS2FFbQK6OVIw2ISfUQnYcgsiY0NhxCWFLgSJd24ZeQ5RlF&#10;EjwGh4yNM70OeiQnJcnEEhoVUkiTxGbNGjg5FugjmjyqSOjwcEXF0TBoRsmmiRXY8Ds3R0aH1IZm&#10;7MOiN0c0JNsu7wuDFE80kjR4EuCXB4EKUWrYrBJLj6DHsXyTgwciNjGaFR9W+jhAL1u6uhFMyJC6&#10;P8Rl9w+xll9LZkze3k25Yn5G4q33ocxFOi/hy76Y8U1RCH07+nBBFFl9DE6MQ80dGsvikDFmCI0R&#10;Sr0LaGGo2sjboiIXHcyRqkjzFBoDLr3DWDglJJvBYKUnwXwtp0J3sQsWEl0JSA6zRFNi6FnswR0o&#10;d2YHs1R4JO5Lohox0SMWDY6LFEowsDIwsD6WLI8dGxBFuxC2g2Sz1PQuX5qXoeQn3JoUyGkSOD42&#10;W9GbGb6lvo4rMg2bm9BGCwtIxDyYirduJsSvAlyfSBQxA9BQsOBd4S9SQDA3pFmZ5ZhORcIHb7yc&#10;Q01lMeK4HoRur60QJUaFXboYqrI6sWfCTpZbDDMiBgvGyEuSCBzSS4ckXNjYIkScNSW13g4jSRFq&#10;SECENDGSehdCwRsYqsVHnoWR765q8iHmuiKSaGpiLoYsVyM4pCklio3QkOknlltIuIIEKlDk4w0w&#10;jRx5GntCbRKPYvufjwPZ8H7DQt9SFR1vGOYhhfXbHbI2eLFvLHPMELiSPA8+uA/lEcMfdCiEgRjJ&#10;JLeCLN3OJG/cNNNr9PYhbZ40fTpjzRDpFuiBCz0bozbq3TY0OjMPlMa8DLLW45DcmTZYFoDurJ0r&#10;kLcicC2o2QmWkgjCBQR7nuelHga7ixV9TujuLG/NdCHV5rotJyJUtR0ixqmPQbDGJ26mKZXTFTyY&#10;DGRYS2ySfctFbeJPFPJ4LEkk9Q0EYzIkspIXkNRm3cUMkJGtOedjmz7jXSzVXTGraCWkhuMZH3yP&#10;ueCKSSST0NGDyPCsPvkQnizPOSYgbJyTF7OhDCk0zlLO37VQq7oqapHRz1F0PYsm+h0MePIJf8kd&#10;vQj+5GqBvLtUj+iHH+VaEGoGOzHTY9i6gZVghKJbZmxNCshO35P59Fl2JQlVi6iw+9Nkiqul5QxM&#10;3XkV+jnwK1Hs1RMbMGQ8x3JHjp0KjVqkNPVl2elzxBamfJnB4MHkb+mgqXSxv3iOLoTjxQWgWCvV&#10;YFkd30JS4SLXwlwJDeh4PuRyT0PqkRVK+xY2sQ96IKu01gyhDdPLe2XqJTObgc9O6boh9DORjHro&#10;46Iz1jwNW6L4a38j8+vAyc3hXa/I26Qu4YsDse0kDX+j/wCDXsXoxemx4IEXk+WIVc6EFnPJwEsj&#10;7/cSVvgsMjjk5Y6XEkS1bsJUg6LpRZ5RjFWDBs3Vion0KxrpbHilxZEbNjzRdOjKjwxYFrIxpnCV&#10;xCmpIpTnJFoShDNlg7Kj6ZpBBFL9Qr5EzdLyhW8EAyzlNQ0Ney79qtiz0YH+glI3Nh2R4IgY+lnd&#10;jSRE8KBpjkkkkVGysZ7Q/aKw0jWuUyzJgwRbM91A06YNDP4u48wXldOhDd14oyfsaH0LpX4ofQx4&#10;FgmHKfYn+5ErBNvBn6USs8EJQk5cLUpWGJBS+ZXgY1n5GP46L6DovkeCyaf0PsCIvzBsSXof3mjf&#10;p+B6PBS3aHam3K7asK47ERJh1rBMYjdOabqsHIqvo5EMy6NDYjk4N0LodNCJp2Fm/F/gQsuPbLgz&#10;ZWSM2Q+ERAxjJTcSWO2KKn2ElHTLemYGSTKoTchm/uhW/A1j18NwxiFDTh9JE/xCWkMOwfCMDH0W&#10;sTOxjoyREnFFmxpoVJeH6A/YYMc4a/Is2t6MUsXRPJufgMZepI30TS9PsJLL0uQ4kWmu67Euu16a&#10;6GaNEY1ZJDT+UYHN/uZEnGbjmFN75JorUueUPA7K8OxKf9gQfQY0JDGOhoaIXsP1SR01HKLjRiJa&#10;j0MUMaJ0xiSJcTi5KhIRgcd2Gp3x1pC3zVFEbZqjFR03RjproQ8GhVVEPNG/iskiqqcWL7iCKRJI&#10;2ZbI7WDshZIgbGMwORtEhLNhIIuJS4Q004G4QlRjQ8OCzBJ5GGsLKBb0fwxMgsyOFdv3N1Y2LSyR&#10;EkYd2cNsdrMkQGMfVNMVF9ZFvupkSV+dCZAhkajwNap2T9EkbI39+mzIaJZJZ7o8AflCYmF1Djuf&#10;vILKG8h/jNDZurNdD6GMdFgZ4Mr6kx4OflH8u58fgm5HiKX5HvCKb2Jc8LbY8f1hsjns7kaIMWqy&#10;IshYyMxqsNdGxxdz/hM3eojTGhjmRkh0KOEIIYY0p1Lc6SNmiaqk1asZE6urwaNUgRmTBkcG1GMx&#10;ViGoTLMRSRu2btsVkss2MYxsdFoYmY+CYG5vRuTbdzM0WKhJlihX3jEcOw5YeRccjETUMyqNBo2b&#10;EoW8vyJt4OX9DCllkCl5oYx0/Jqsm16aXaQ4jg+wn9BYTy8EYMENDssb5CDFSagRrdIvBB76GmnD&#10;9eqB9DrRJI4gJ0SPQaJlx68D7fsKxHdqx/yT/kCThP8Ag2nzEFkfhkQf8szyPQYzQsCR2Ufz9zS4&#10;+Tn5X6P5DMiwWbEtjMN+h/eSe5qYFFLKNFDodHke8GFQuw/oDF15+415MppkR5HgQQkneqik5siS&#10;Snq8l1PJoRro46NVm46OwzVIsaotjwLBPQdF0ZHwi4e0j2ke0hjHR3HBGLDk7DyEQS1duBNvRsNZ&#10;LhgoTLsuCEtikrsfFmHDyhXESReSRq0avqzEZzFhAtv4BYpfOPuENF9SLGgs2lQxkNqTB+DmPJL3&#10;EEqsJEdM4ZCnuWTa5uXkdw2Jgns4ZCeEsVwgeZewpFxd0D7mRMUNfIrEA9bIV89UCW6GMTLNMC7b&#10;RP8AjHEPj7Mm+b/cs400zn5RedT6XNK1tdic28o+eu5P80y17eUWnBxA8v2Fj/kDOHXF2K1SCb2t&#10;slPf7kR4+x/Mu/NjunR/3YbI1xLKg+SJZ3pKM0UYxb0QvQ0NUL4ofr3LIFjt9iOy5GpixazBYw4y&#10;Q1RociC1V9C3u7EyRYoxDxTRqnAxUYq4ZIiVItWIRs2bohZqyaSLIxSZbgSowlA7K5Hj2yz2YkDG&#10;MeXCFaDg4se2T12c+Tk5pEkdiAucsvEGY8iu3kTdqcOm8xHmhbLkRAyBbcXlURBt5Ym+BWXsmFbC&#10;VgYx5C2IgzZB3Yk9RFpFSDRq8riWAvhczFkWSJsC2tfAW3y2P8h0o4ENaIHAwhqJVS+j+B9WUJ3L&#10;7z0OiGf8CfsfL7oSlKPQmGlPuT38H2+xmfnuKf13Pt9iXf5XJN18MTUYtPsT/pjd/ORaj0IDgbwr&#10;D/4NZt5GvcQ7ipZrTRG4kctKZbLaKTHuNhCsxDZiVzVS0ge8PKIGFcqJv9mT/qG4yHkyOLZWdl82&#10;CXFgu410voWfEOiZqiVEWEM0cdczIY6lgmmCRLmxnDpOiosn8CuSM+IV16RdhjGNYwliwRMkEA7T&#10;5PbIrmpOYbJkNQ2rYP0cUZD1NTsWSMfknuSYJzak7hIxYeH9zsi5xll+gg7KtsangivPS6BuX2RB&#10;6DnJhXyxOBsZonE4GtHcazfcmbz+BrExfAfaMsjxI8ekdxGSRIkk5RMhjNMYw+SFtakaggdLBdCX&#10;JcqVCLjFejowyH7Nq9xNOH8i3CXdciq3OmPkTb8/clzgg8+ovH+nr4Lem+xGfk/vI7pXtokvyTkW&#10;HGR/I5tbZvv9zj4IzYkLR25kaw0shE5OIfIhWiKIMY7OkiJkhIOCGKkj+7MXx9jAS4mPYi/YMJ0K&#10;WLSCzUkrmj6sj7qjRBNhKjot0VlXlfSWOhGCc3FktRW6Vimz3sL1iuPkWbkWC6ksOR3RYLkeVFLE&#10;rTcWJ9SLBYe4tHFGQ48hkmnxYcc01YhzE+aMTsXTgZ9lFlpGe0LBpHmMcgRYiQSUGl8jnLDTMaE5&#10;gVGiXwmIg7EQe7o2r3QmWgtsTbE3cvSvU+aKiyaJPI9DuHohI3kBrL3At8kNkjGnqdjTP2B0ajoQ&#10;xWonYhFZw+BBD/4OaN/cYxE4j0MPv2Jc9/uhPv4f4LcW+zG/9HFk2eKUzj4H8T7Dm9vJH+WHjt9n&#10;Su2IxitBqjQgxaJ0jOfsIVpkhAlGGadvTgnE+4yekjdxJH9apyHi4J/uB9SfLo0IiaPonFNjN02T&#10;RdEQI3VZRtSDIirqsU7kCxCLKIZAzVGYiz8kkEo7kIPI502LHraaHjIiYkJFxLzc/dGRhGGRkn1E&#10;yZWkhrk4ND/U4HMnS9gnvEecyxJfJJTJCV4LOcOw8DjXHps+xk2J6zD2QnYSosdyEVkjZOzx3E6S&#10;XcikHmwIxWNHrAuyfA9y1+omIeBpOVyIjplkX4q34HGdlx3LyXPHRcTlEk0kZoZGWibvruWr1GpX&#10;3Q0xo2N3+5Pa6G/wbn+wTn5P5D2EZncNEEf3JF/sf3gazbyWKS5TesI9vsNOXY/lRJGNUMCgI3Cy&#10;wv5Hr6kXCWP6SCwMLyNUYiUUePA7vpknJ7EzM1VX1uroqsk2bFs4HYmaPBs26Tmqr4nLElC5exnw&#10;Fduw6THgWCEkPlBUpU0sCkO4GUIGaYRNxG3YRO3+vBse7lJc9iSWTZckmKxJBFMKckajR5qPaMmG&#10;4IwUPimXRybHiuKHt0mXk2y9c7GK8UImhdWjGDRw/wDB7iFyGJQccoiWGZGaILvaEC2IyobluLm0&#10;D9sl/UyI7kuXCwzxByKGkumZUZQ3wdwucZEY+UaCdxEOvYb2tNJ8ovjzYlLpkzSSSWJpJkGOI9VM&#10;m6RP9kj+5GsfHYxdqxJftH95GkQNDQgxqaLYR8IZu7Be0v7nv+j7/cXx9hbpgKzFT+8DJ7+p/QJl&#10;iV0RKOUJILCps2MVy9UPBrqQzmhjG6NlyQkUWWcG3Uum48UV7DJM2GPQ2ELCzFi1QPomUhbphmZa&#10;rSTRWQkJhx+Fkn4tYThGZAu/wzIWBrdhzF7lzeeoeqMAkFC6CLsk8egmmrwd0PAXULG5odWrysMU&#10;ExdqKjE6EI75j0IbKMZFKnNoISzuvYZIkyexTFFKURgtGqZZjlLgYDVvhgyNcjsTpRPcUGg0QjhO&#10;TCQrIbhyxkRG52TfeBX1NIb3BDo/UT7HySN3hLwEUyfY7BD4pI3REnb5JRoZJFjwH/dyZbMqFhQJ&#10;K1/UganaHyaIv3CiX76IJY5Q3/sj/mG3vzYufZY3uTsR7DNZw8D8nwXP1F/wi46EnGJySDTePofw&#10;Q/8AiOz7Duew/sj+iP6I7vspotBcYdMaUIwrsYhjpNNdD6bDY+hHA7Kuxkgw+nB+6N/BvMkyeR1G&#10;F9HD6jpi9O8NCmTImpL5LUROBzBnHtLCU07XLNuXwJBI2Nwn2LyPrGAvNdhVt4WA8OkVLBC1YdFw&#10;/SkiFkuxLIZdEMu8vzCwNfcILhm7Dlw+AZwN4wQSEK9No30hOpXleAx5EnqD0xaYoJEWGrUoa/uD&#10;/ovlMlp2EzkxX3kbDlJBXW8sxNDfExsFa00fzT5MEP6oR8buJEkjb1hCx4Z7hGiCFwPgEiikTctc&#10;bhMDOPg5hn/QJSN/7xL+wbEhYLmFZebD2FeLm2fgXCw7kN3H1GMbypP1hDKw+xpQlcQggwIFRiKI&#10;sQQQJdeRK1JGx3Qh66JE+nRr6CxUlnUQqPq/DoGroegx/cPUg0CV3HEqzRFgqL5r7CMzlDXFtBq7&#10;wRT5aOuFH6NDF5oFYE9NZo+x9lDwMqhizAjGhkC5XJ0gshYJJHkyI7bJ/JFJbXkXUtbuWG+TBllh&#10;NdDekTxk5htK5J4EPfphZLZMu0PkhWC2TLf2iH6kfoTn57DW+/caXLY1DmnQ7tzgvhCJOeEi5JM0&#10;h3zyuBqibXL9hFpxz5JRfXeV5HbsPNxSsQu4orAuWJCwnoaiF7Us6SQgrBKEuMBgggRxdzo2rbhW&#10;RZkiSSSTyqT5ouzk5sMxXa7MjjQzY6IyfQhDxVZpqu6z0FTQxD+hrpmiyciMjAWKvP0BwqpyeRii&#10;F6hhic0kWVVgWmIiCtnHqXtgX1LquvtR0YsUPfg0FKP1QsptYbhkln6LwM8ahDBnZIeRb9DRI8RH&#10;duPQSbQhhIlKBm1gUqw33E+BHdX+Rq+/UmbIiNFjHkQ8unPIdkh2sMRYv6r5R/IjV5H8/dH8mN8C&#10;4PgXEzldjZMcs347idZctom2DaKUaWrkHmyn5IJcJSR2FCfqGiJvhtGXaUrDk0YyEN4B+p2HYvQk&#10;2J3oyLiSZBFK2Eg+EuKIUYyy+3uNChKxygWu6B8A+ZIfcJXcldyVy6l3CViMUhUncvnYtFoH7Dqq&#10;cVEaFTdFgdHroTtUqaHR00a6UPqRNzRkx4EJRzR1VHs9zczU1mgSlwOSozDQhjAmnROhCUSJjCSy&#10;EQKmMIi6wyCYTJlPNHR1PdGTfY/ueSRkVxQM8SMxsMUbBGSye6RmGp6A1A1CdCDJeC4SsZUaHedP&#10;Rhw6FTkxG59DWHk3pyIwA4s4Huk7WJ/zsWvYe590T7aJItPCG68i2SfBbdCTLcEpQ7E8mafAx/I1&#10;4XJTGzgeIzQuBpKu2mKHMZMNm8GcmsJINLcK8S23BLsPgyZU7LEL+0fzE/cWvgv/ALYnPqRCDSVo&#10;ezjkJ4SgktiRL7OQzs7Dae26PQRzo9k8iF4I0ueVAm13EULJmDkn+UqaFurwjFGJ2HVDKRqVRioh&#10;G6YdFurVddbrsZIzSFkOrEezgx0vCeUqKudxIAkHk+cTdgWGzD8jZCDDsd4gQ4+AwghiJLIrifJd&#10;Q8VmcLFXS5iFZUWxaw77MLqMbs4H+UNX9xnQKNWHibkchpCg3IGoIEK4xkKR5eKTZd4Hb3OSR3Rd&#10;DTlDiRUbuibCTbIKR4GSpN4ROSRy7jsPPoIxPyjiM8mZsvsxJP5Ez8cToL5WcENPiQyYPACwsmn4&#10;JUzq4IjR69SG6ILPkkTXkrCjdxPnAkwRmBYcjTCJuS8xYYcvJDQyxM0yL/Q1xiWBzo0HYuRJKhDF&#10;QemPzz2QXoXSCKEnGHzD2hEHlB4Etd0INZTFz8NyOm8mso30mcipqiHRiHUnLGSLLqzVVseab6sV&#10;2cl5NxiHdiqzHR5FYaEYnsovs7Pg79B2Y8T7EqNHY7CTkDQhAx5YVwJjsMIIaGnAaHBJNqpyMKWx&#10;LoYrKh0Qmm/udHyNKZ7kcRq7SkXh0iUDf4CsPsYtEEiY7aBJeUJYvLYp37DEFmOXojdgT8TSEoRK&#10;BWQpzxgY5eIMtEpLYDGUTcSObSll8i9Rk4raCJCYVaFdfLuh4NvDFB3VvsKSyzGSOJjigpbs0+w8&#10;A7qbtEXeBu6McXSnDFFZKOCeOIGeGPZvRw0Slk7pf9aL2NYWFZegywtJCJu70RRv2Fm3RJImTYk/&#10;wFYZSxNm5So0DEk5TEX19gj4rOkdEiYgihgLMSyko5XIzjIvcMTk1hKs+RsXCUZhSRi3TXTroZkZ&#10;GKiosUvRjHXD6HR5plTYxdB9MlcHI8pMyNq/sXHKXwHe5X2EGyFNvQWXIxJQnNGOlxbyNLXP6C0z&#10;ZesEJZFNpksijozLojYt/BMhg/KiktxJBtUvDKG8eH9iry0s+ok+ZbwRNAfdGVpyJYwYbkhNx2F+&#10;Sy/wtMXj+QINuIJkcq41iyhCyXjQ5MfA2kLtNBLoe3JbryWiCXXJiyQZxvsfw2LWXhiG7JwLDaYi&#10;ibETRzNxeLumOXlCaZLD+djPKhisuBakVnlCQhlfIpqGR3Xk9ojT3I987E9lsWU4G0L+xI23P8yN&#10;cnmRFYCoiROhiBAyQkFdkXU4H4tyh9ym03DXBwEPdNXatyaE1zRMVBZjrjC7RmzsxPTE2mTdWxPk&#10;RsSXTgYrU5o6LBqmhGqSbGIkZum6yLPQ65dDplkXHkeBTI8nHQ+hUg+bDOw3bWN8aX+pMMaRKJQY&#10;1RYJD8UEJiH7CEsT0PoJDsqLYvWOJm7eKdrHIy2Ukp2ZvvgeCL2vtkfD4fhjFIKiELpQZcptYbLN&#10;RCGyKocmvYRuzFjRASSGdhpqzxyK1+wuZm/kuZHu724ECXMkSxIo6u3CHr7ckbIy8jzl3+5Yta7D&#10;aK+yZbshh60Whzg7HYW0HKNNZGrLEYbFCWeRiZyX/S1kaGoWeUIpqwWhllzglrRczkRg4IPAvIkQ&#10;fkcS4dhpNDXwBrnAWnjqiRB2LwlIiAm0hHDFhR4JfAIZZBNNJy1lCZiX4oywnGGJN0VAhkZHF2Hu&#10;CnDyMYVGW48m+kxdK6HqkU19KRomjVX0mLBH0iG7HawjGWomilySlwGIMSVU0IbiRgyqOIgr3kXg&#10;5GOjZgSFRJZMzm630oqXbu6x+BHSTDS2T8R+S47K/gTUvlfajEyXraLrTte3ganV4EiV9EzGdU4I&#10;hJ5DSaZyDzwSV8ojQSrJyOYZbpQdKCJHhE3a7lEyNZ0WJt2/ZLbJDQUSkkdhLm8iTZBDLg1dhmz3&#10;ExOBKtV7YN6hwczdtkEI5Z2OpS0OzLL+SQ2fAjTQc7kNGCzdnDgSho3ZkHbIaa6iCEdwkIZlZgTe&#10;RiUCRSnti2ZM7PuEyHB9+ldyATnA1QxmTDsPkhXJBaf8ZuizRix0QJdD6Ec0WR0fQzRxR1dGjZqr&#10;Yg8fQQxmmmskcjG2ceTcWN4GQRDRIXq5OhCRVk2vi5ibUdHTIkPikSIPbA3UaXaipDcWMUVOJvGh&#10;dqVsjRMGlLMhOE0YsCWUXgyKhyGko8UUpUWORo32fgisy1XLv4OH3CSL/BxDjuNidwauWOlXYg6i&#10;Owv+MZR22aBdOVQeR1yq/wCCEeNjZ8EM7TQ7CInnZMJX7YYbPgJX/wAgkJFz3G1yyNLwmL2U08se&#10;lKyNky7dlxOORyn6eB4Iv6EEsPCJWLCpEiduVoZLOzWyEynPKEOwNhc8kw2CC7nen9HSvcQanZM4&#10;pJkL94ut9TspteVvI9hlOm6l0I30aNdWx0Y8UfWmbVTNVgWDgbox1fRf+PuJkizBPAyLBtEFB3oM&#10;OQ2FwrMVGRFqG4Z2dZHO6pDsfzNxMWpf7qqquHJWGzh24D4YMp2Mp2O6oyCUaaVxrgQagWTxD4Sh&#10;k5saJyfLGIV6PInghnz0tGAXmFQRJMJJL/Aj23Yj4n7jLy9BjFCaTDFu6gVt0vmy8jDeGPtK4XbT&#10;k1m9AIp4piBuQKOGc3ImbjTLMlMyrPuXOgwx4RcncPoSpsJgmQoJFkn4st5qJkbE1tjzIa4tgKv3&#10;AyOhiugbBSnkVh6GRqzpkWtMw4Ghk8bNg6MYuhU1RZHViqzPTqiH0I2qNDyPQqMwqNy6P6EmYwsy&#10;GzwNXtCE4SVk15EDGhoaoo1SlmSLYanYhWXSaeiW2RJFYMU9IId08BjNty2+lZIh62S3FmY4E753&#10;Zi2jF2CW98h8oVx2UmhK+BMdiLmCCmKaew/YQHIJ8kLbkWhKswELJNxUNK4usDttJvFzDt9j0wSn&#10;TwyAjY5DaowmSCDbzouFZwy2W4LK7OxAi52KC4ixWeoy1Cw4QiYPsYYTapa9KUUK1voQUeD5SRhE&#10;3Gm7USpJFPxNKhke3YvTSIbjZvgVhMQlTdXYaSWnKFLCRrMgrXoYY80e+jK8UastB7myqaQxUdFT&#10;QjZPRMMfRHWzXQ8jNDsx0bGOhLTR9SoxAa9RQBCBd6BuLlkarBjQ0NDQ5jTjoyVECKwQeKegEh81&#10;j76S4XUqSCs3d+B8RN3Gtz6E+eDszhgNO5XEeYkchqlYObG00QCQwmp8QK9L9y9/NLEkJc1TiZc0&#10;pgRGEdCxWN+OOCG3/MnedjPdyjaNNpCT8F6UTGRohInaQVTZzOjRvYVY8dzdN4J08kQMD39YnWyW&#10;9kb+ZFMrtOIGmiZkQPMOBbS8kbiSyJdCCHgkZjC3BZDLsjGawHK033GLJASasLkt6EnbTbjkv8ZA&#10;+B/SP56DsRlyGtAwwhfEx+6YbQ0MjUwtNUijFXQhkdDRsiiJfRBPTJI8jNDq2N2NDVjCjH1sWR3e&#10;C0lMUgXfsNGMq21ntCA0NDRBBHVHR9jwkJDe+ESZjTjrVY9Ia4fIoGMhHmTBfkxm6L9w5AuKKJWJ&#10;knlEBosDpdpiUtRtrQy6XkWJPNO48OQbQ4YkWuElY24eexCT/OSXoREGQyl9h1O1ceCWNGQ5eC9c&#10;Ju4rdhi4R8EFbu+R0SShtrJjldKEzwKzuKDlyIckoyOa+EJce4luLbHR2M8oQXQyTJAhtFgUrwPd&#10;0XRPQRZdUy+GQzdXNINlsZTyT2R6XGpwZYO7glLQ0quWTimNwnJ5gT/wc7K4lI8xjVU7NPkTGGEm&#10;XBcr4Hp072ea76F0apqizR03XdZqujdGOio16tHBzR9W6PAhMewUmxreCSu5OWzPXRGNw6cxEkEE&#10;EEEEEdHyxbukrPC5JjhpcGuhdUtYGaIo4nYtkGTuInFmN6QUrKUR2izoaEEECFIIoqGNsITbeFJp&#10;4QczkUcSJVKQ0YsP8klouvk33yRJQrEXgVu3A6CEBSNa1DMgdTtkSEIcAXw34GkIykiGdr5FaB7G&#10;hNEn3QS7t0uIMQp+CQtIdWF2k1NJ9BbsxvvVYoGJwhmmnDYycSFJBFbuEpIObtwd0ve42kuw9uBS&#10;8id4LzGKZGGwkewwxlUCw0LBem21B24f0kbqjJoVH0Ku6H1rq6OBqum+jI+hkouuBPZjROezPXR6&#10;TPWRL5UENCw5EeB4E9i/Bfol4ElowW54eCTsurNEfRzEWF6HkZWGKdGRLk+UQti+0XbgjRngT2J7&#10;E9j0LnrVIfXwgvSHikl1ce8kb+wa2mWs3/wVLgM28bF5K47gaWLGzHeRy5EuRkmCb36kjmNWNo+5&#10;ECYhDGJ8kIV3CbDX8mk8BJDSdxMJLJ8HqSSTGsnyJoQxEqMNGQjC0MCwEgVTe1yIvI1cZ3CWw2Y2&#10;yJupwERpjKk6S4HxLfkmGLFAUp3M6JpM7Ie4wwxacOLaHueVXH9ZdDFnqdJHVDzRDH0uOga+g+iV&#10;NDFvQxK8MYicyJA2D1oha6N+SPUsX4O5lkTAmloLf+Z0MX1MZfgfIDD2K74I9ZeGUXPY8MfcQPA8&#10;qLeXkVGA8sR4LHoQMMhkJpymIsWLJ2EIxVzi/gX8nA1+ZdzCZNY9hOWbmScCGXIpIFVyFHcWsdp3&#10;ESSjFZ2XFwD+0zF75eTVkNGkUlcSF7BNkCFvGvUmKBDDEriRoJ6CMqM5D5AjJoYE7vjkwXJ2S9oE&#10;Lx1QwJu2zHdElyw1CdCl6Huw8InqiqZsZJ0LIl+0PoVdUQ+iC9WKk030ujYq80asKkOrY6OkCzR9&#10;W6v824MtZ9xMEJkHmjHNncEOWQI4UkZZdF9xzw9WNnlm2P6K6n0cZfJBVJxshO0yVKUqOB5/vNfQ&#10;lSijPJ4ihD8hTKk7DMyyQmtSlsBeklagYtSTRyshiDkc5KeUPRWi94sdl3E8GKMQOgfc4+D18j/6&#10;N4Hyi7w0F/gMuXcwsS/QY3CTukWaxzGsA2xbsx5Q1F2HQlMd1vQd0SwK4sWErZohckRRuCZECVS6&#10;PsO5HPEuJGF6F5JejMy5JiMqHjtk6SEkdUjGMQhLEkNcyIRStEIHkZjS0QqMBiHlGxb1SoujVGT0&#10;T0KizTfRFuhWOKodqlR6HoRse6LAutY6HWBL8A/+xgKXcO4dyk1Qtr6XOcfk4F4qjPQvrqmFkuHc&#10;Q1DF4E1eO46cqI7CgnKnZZdUswsId3fPhFusJK7R5QmwkZ34mY9hYJNYeDgnglty3LosWNRf8PsT&#10;z6k8O+u5riiE7Fst6Q9zkTZFglv4JT9TsQK2R8B6sxNMaPdHV4XyX3LBkhzm3kiPI7WBy25NwrJF&#10;w1RGC1TliuHR4bwNlczdMNGAmnRvFrEpGkRJECwxjE7sdKArSVA1yFscGjYl5oQIVVhHqqYuvVHR&#10;dC6GzfVKjog2bpxRDciUY0LNHTQvpvqWF7lA7o74nz7xnq19N/Umitgjx7lC7kb/ANw8ht1ehHJ2&#10;4U+z+5P+5L+q76L/AKGWRAJJtsnHuybfcknuXF8Iy9eBIyIY0eBOUDpyLCkOeCUMMbsx9zPBBomc&#10;CQsWG/yiBroSMEP9g9IKj4djJ4HqyGzZPYQPkykSEwl8jTnRaqEC7EYYRXkkwMORLs4yxmCEIVLA&#10;PVM3gMQvryXMyHRZ6Nj6mJvTZqiqncfQeTQuhUgj666H16I+nrqfQ+hUYi5lh4Q1n5Lp9z1sX/mR&#10;iJoIXIfcW6jSHV4G4ag0zMDdXRqYltCblksI6wWVhR8iYWXtREogjGV1xOGJWkSi1CEQqYJJHhjp&#10;P6xDB6lyXqZeheGiCCBD8kiW6YGg7pnawrMQSwwJqdiYkhE7So6XEU+VRqIQh7GAeqzf02b+hoSk&#10;02PIunY3ejNUi5JtQQ0zYza6ELokeR9DQqb6EQQQJECN1f0NL6a6dfQYqMQsr7owGjwSWfXI32/0&#10;9BNqZM28XO3sN1zRfh5GoLQPtDyNDS4yd0O5jCLQbQWK6o5DHRdJaF/o+VG+gmJ0GpE9itJp5QT7&#10;0GWIo0KRMyaXxyM3Z5YrCQkJXSYELHUi3boIQ10aG6PYodF9B9D11Lo2P6Cpqqabo89CF/4F1LNG&#10;arroYl1si9V9bTpSGf8AinPyPv6DQuxlHMEN7/KiBFHRZPyNb7ENwMMMoD2aLqGnYrYyRE7knoIs&#10;hyd4tYkYX0DHWRsEQu9yGp9UJTRLDHQTLQZzEXUu+nJ9+OR5IwXNmEepaESGrdR5SomSRcQTMlhZ&#10;EejaMkVX0Os0eKIdFms1f0FXRjRm+tdEVQnVdCoul9eX0a6H0KkC6FV9TwZY6oXwJdNs0ZRZ7irI&#10;7CJ2OTt7ECJFLESn3J06SysbTj8u2r8D1yWl7llZoTQpmkt5ETywvoSJmSKIeGNj47k2hqG+zM6l&#10;qZaHFLxe03R4ryTXgctr7jeL20zLU88mdNsjNMkYlWKriuxhqxlODKRciEPFrGOnXRsdIF9B/R3V&#10;YEcmh4MKPBHWl0smkRcX0ZomPBmk36l0a6WJU39J9GqZDFREnYMi7OlqfyTYarXcss2xStHh+CzG&#10;qRIkN7/cdxu15IzILBGVnJFQjYtmGLN2MQlH9BOBBuR0Tgs+vsMOT8MxD4EkYaVhlwsUjFFO7nIs&#10;wZMCAi1bmQQIanghNhFoquEaET2hEjPl/QXRFGB4rqjF1rqQqaMBYVMjcIYqMQutGiKvH0IFRfQX&#10;RrqWK7H06Fij6ZEPoueMX5EZE+CE/YtZ/InbKyY/Br+tViG8XNL+GfzFMj4RrR3wImtMWmBNB3Ya&#10;EX1ST0PoQuhAxPp9jAywfbg/OT4uiZtXo0DITGpbDHwa0XaUSkUeVXIKFUKjuzLojvAM1XXQ7Cp3&#10;N00arqj6F1OqpyM4GaCwIeTYqsVddbUmB/Tbqqa6NUZnrm1eOiBYq+h0XTdNsZ620L/pdPuYlvRk&#10;57H/AAO78n/Qy1PTyRj4LL+wfdfJKXjXaiczQBuSGnwJAoDdM/TJ0dEy/wBxspFxdoHI0feL52sm&#10;Mj36EnDH7jBuULKaKGE0IDXAQtpeaoQ2YQhCJuMWLqQ+ksdUi2OjM1kfWh9HI8KjwjfQxdM1npaa&#10;s8mKIfSxDoqukUY3RfR1XmiFsVHmqq+rw/in8h7LuyY/I4eSE0efUc1ukj/BR/aN9/uNOfDMz8nE&#10;Zhpe5YSC2hA4V2+jFV0ZHvS3Iwc4yO+1kdvDwNQY0OBiHihgyIR/O5432iIWvOxJ2lfJ/RwMyRVU&#10;y6pEk9rIfW6PpfRv6EEfQY6RRHTeUcUWakVJJILkmaI0OkCIM/Sf/gX0FV5qqvovhdxSSxB5IZb3&#10;Nfkba/s0m7fuc91IViy8C/6Lz4J/2kzsJZRHD8EIJbXMoSqsv/AiJU+Bi0bbfJlRzsaXr+DMZ0Rj&#10;D4PNCdDlZO6wQ787Rb9OCMS/U+/3LL1yhv2WCXUqYEJGBrXpZfRfS/8AzMyxmhDEcuiwXCwOmqJT&#10;RUimx2E56WI39HNVmi6nTdV0a6d0fQ+pe/L0H8DeouN9/A/+n3ocUQl7C/6Lzc+32L+o7Knr61WZ&#10;DIJQ4f8AxI28EIepNOsGERTn7EcK5gls86fI2xogdw8dDZkKYEMgjqRg70VxHJzya+nBim6Iea7o&#10;ut9E1eBCv0IwYhYoQx3posFcxSaId+luu6KioqqiF9easmu6NTSCKroT2VxH8qNH5IxHofAbvRma&#10;RYW/k+/3NdvsX9T+Q3k0PsfenJBYehr/AMEiyiZh7Me/iYaFnXKgY1h37BovvcRdvHAhV76hpk1h&#10;sx0II+ikYI5M0SJG9B7sjZrqi1ZpI6trQhiqqaHTVX1JjxRZqiLGBEU1R1kah5I6XTdXaw/oqjoh&#10;/QYh9KrAqo19KXjV/wAzMbjw/gbPyf8ABamDLLR2Ev7kXwScX8DZPv8AcYfycHp5E7kRTSkJkR/4&#10;Fycep85jmh34nKeC8F06Zo+Blo276EoU/LxMxh7YlTCQyCCww0QR0wQeDBE0SHtlkSt40Oq+gvoL&#10;p19Sw+ppjyOjoxUarBNEOqovp5FTdEb6F0K4vpOqdGL6FrvJdDa9DLzlGXSiNiWL+GYfdHF/FGuf&#10;zsOZZh9icjofSP66L2WJ7qcw2Q0rVOzIqd3vg3/MuSwL3uSKySuSCtyiWIIIIIIIrB4IIbIJMHwo&#10;qOu//Ah5ouh/T1RGjtXdEbqVVVxSaMRF+mCLdKovpKjouhOjqjfSnRdDx0Qs+XJJH/wbLjyTH9mh&#10;rCZLR4DfsJRb2LHr/pb0+xgZsfyP+j70eT+VMhOB/XQiJkC76yb2COzvwXJTMiG2WdESVwBz7i3u&#10;jvUHAe5XgR3LUuQeKlV88Es9nW/px076NV19ODXQ1TkYs0d6SSIkkyR1t/S19FG/oMQ+p0T6H9CK&#10;b6ie78JiGG+groZzT6H9EM4SyaSPwywqhW8fYv6/cmnqf0D/AOE5pG6TerGJ/wDifYfboTbSsn7E&#10;k011CmyFxGbH0DagTulbN6RveROwgoECBHKi5DIUSS0H7waNtyJ9Kd6PPRH0FXX/AI9mOjgwyRXd&#10;HV9EGOrP0VR5Hjr11H0Kkk0aIMD+hqr6YoumAhvcZmGvQZqXoLWZ1BsSicSaTuxox8SZLMQayakU&#10;erJJunoLd8B/CmNPNxJPqPJJKH/5Hx11O5aDj+wiYl097i7y69zhC9vNENZIdTLEKOn3ZhTMk6EC&#10;xNMACNJ7jGaEiuR0IdYpogdc9U/+FYNm6umzdbH046ZJqielUdWaN/Vn6cfQfRBFEIfQx/TijWld&#10;Hch0VglepC7e+I7+ouA/QSNpjsI7f3Gum9xOz0JkLSfyCxl9yaT9F9hSOvAua1BOSs5Eos5bJiAn&#10;WpMgD70BLQTxLpvHvA2eRUfWrD6lga+ov/B3pN+lix9NLpfWuhidX9FdOqqq/wDHseavpm0C6eDk&#10;gfUh9C30S+SPHvCWHfiTz8odn8BJywn/ANC5fM53OXRq79cutD6N9D6lTf0H/wCLnpZqiRobE+R+&#10;BdKuP67F0sf01XY6pG/pRRIfVsdX/wCBfSXQ+lDI/wDCv/C/oMXSlSeh0f02aIpsXRgeKQP6TqqP&#10;6+/pqio8CozQsm/oyOqzVf8AhmqyMYhdSo6o5pAqv6qqvqKsUYupD6XV/TXUzQqqOl9SVZ+g/wDw&#10;v6G6urFRj+imjJrvrcD+vtDqul9fPRv/AN7oqMXW+pdc4R9Tmi6HWYM1f0317H1i6X9JYo6qj+sz&#10;fRroT9XVGx0VFV0f0NUX10QL6sDsT0Omup/+F9T6FVdCH9NfRf0dj6nRfVdNdU9KHjp1Tf1l0M1V&#10;CH0bo3R9bx0QPrYhUeR/TQ+hPgdY6XV/T19F1XS7E0gn/wAmTH0N/wDgX1zFVIeKQL6c0X0GjXVF&#10;I6H9F4qnNGRRdDwKrq+h0dV0qq6X9bRaOtdO6oY6IZP/AKt/VZn6Ko/pJ9B1WBCu64JJpNZ+jInc&#10;30LP00OqHVD+glNpqv8AyoX0GI3SLX/5kP6Bf/OX/gPo1Rv/AMZjJsIaj6Kq8jER17+ilaRdDo6v&#10;oX0UPofRA6apPQqq1zM6+lFGIsPJaBDIpH0Z/wDhLoQjYjdEMXQuhdLQhOjH0W+pBqhtt36I6Fjq&#10;KqH9F9CbiBEXN9Dq/qrNFTY89S6t02P6rFR5EJk9E/XVJq/rz9RCzRmqN/TX0p+rBzRkjx1KjFRi&#10;6F/4T6H1KsU39N/RRsah/wDgdHREVf0kP6S/8y+uqvoVX0ujq39BdE1Zrp3VirirF9df+ddC6J+i&#10;xfTeBUfFGMQyepVZno11Oqq+p0X0H0P6uhVdFRDps5FiiNvqX0GLH1VRVf8A41V9GqroXRxTdH0r&#10;oRsf0dfS/9oADAMBAAIAAwAAABAOtplF7d6fVBNghQiNXgIFYN28NVnDvtto7uyUT3cLHXOZvYhk&#10;MSl/fLkCkI/QoopwIfihlD8J7TFYoY/Uz6ojXBKu1IGXgBUlWW3m7q3EpFJQsctxZ53mFv5OlGWO&#10;qLL58dNGfbp1FGgNOckLkonLYZFU9+KQDbFfQnOYCOMnuuNYQfLXTx7L4l37Mui6YAiSmLmmANtS&#10;sr7LD0Zt7XlP/nEwJm4O5rSik3xgeKxQcCNeHr6a2ofIG0eqcjVBGa4o5PHsyvvPXyon+hQp3CxL&#10;5Wdy9kiPj0Wor4kp0jz8tIMlriJIzY/OMLj2MV1Bfmk1m+oqAgComBjqSJ9JTMv7NC1iDtD9b7yB&#10;6ZxNwxvf1eNULcnZUFoVsfVbxRWBatq+1dCT8uzmLvZK1OwhVn07UBaEv6/Gc+L5AJDSAKPRh7wL&#10;TTJYX2NIf8wBw6H5fN3soyC0+x+ixp4dIvN4iBGCaePhdvPGlALF9awepHr3K3slIIQ3aXhB5P4B&#10;Y70+IFm0aX5mK42FjvHgvC3q9vrpRNU2CSuDVYyRpYgh5N3X6deX2RMNrCpKk8z/ABhBWWwms8+d&#10;+ptIKnoJ0PUZEKWO1mDoJ8S6Xl8h7OQRaFqCxl95EqO8CIxoWyu/bUMDDuJ4F+WeiZmp7L92J1Jo&#10;vF3/ANyHVYTrXpd4LXzralMZf6ZzEnHXNtq1rz/W89AaWIjHOWXTi2WgFof/AAV5D7krjbp2t0DK&#10;1CLalTm7Zopy1Sytm3nRhZRLWn4Wva46ZlvpiQjnJ7I+Y7P/AG1f6LacynF5A5AWaH5iLC2edFcq&#10;4xqQVq0IBYuSCDDtvIakNHBF2iWeEYgxCPNuGoeBhRDV6DyVxZDhQey0sx4fNc0p9JEuQFOwXddP&#10;6tDhapBq+o/BVhSn2hdpRY5oRAKl0o+O+BoEH/QgY6b+gGw3vmP6/wDPVY0pxQQdZUlrNzTvonMw&#10;9cebaIUAPEZUd9jQPwnlaB/paZ0vZTKrVTx22S8gfhjEWqG2pkjWHhgPNliGXh810VAwrYKOXnZd&#10;FlzyttisBJT3OnvhQJ5a5atIVnwf95tA078SpYw9x+j+u4+i7bnd1zmPu1RBpxYJeYlptNs6dbRX&#10;JXB3Ldu4lLsK/p6SEWx9AL6U/ZAGCC8pprgQuOOvtm6OEI3klMw13ZK8g+41ltK6mkaAXJ7jvxrv&#10;BtzwtxG8wi70GN9r+qzDoWZbeLljceG9DeJ6QKpIcfydceGUwHgfN+hyp2wTLBQO4xlESD+o0VK0&#10;b5+5L9a63LEAqGySM26P2fKD35NAzEPaRAY47ZcZ+wvl4bYjgu+ImWhK5JmJy/DgCdqeUTiFfE/F&#10;ATlpAXHPqsyERkvvX0t68fpNk6lo6lOrg4dEH8byUEC5Oa2hDdnx51HSXfwC7z3pzQhVjpUCJTLv&#10;VhhuGxIcic3Dz5+vpF4u73QfP0IeVZL1HAHZkYsDjbpYwL1VmFmtNNSNQMrJYF8pBEZWtm0h7TAO&#10;v5oXgCFhtDtlllpNxdUWOHIWt/TENDloYQBZLt2v/Njcy6Bt0Lxr9LVgMUFK+MpHKsOlXlofGRcn&#10;MkYA/wAM7AnQ0pFd5Lu9HycXrU4OMo5Msb60Ca0XGCUtcSnERmkpcRKGa3V1DLfAsPKhNuq381im&#10;60bAR9mDUnePf0CWt1PIHgsN5SWEu2UjySYELtBDoK6ONlIJ4uKI8mHQOkiBUZM3M4GGBUgOOWkw&#10;BfqWuBXcNfnB9hGhe2nubReDZO3R8lAoov8A/TBJXK+rrb1XSery1xONvvidkEk9ebWvyl9jRQi0&#10;pVhM+mQZ653cuyDKyeZWenEQvb0grJBoRP8AOTMw4IPjV/JhqpxcTpEZh2slRMV3N+Sw473vx5U2&#10;xZ7xDtNoYMVDrTttQiCTdUWHC1Mi6QFL8av0lhNuHtDJlUc07BdCqQQXy9mP9tXfThuEjycYrdwG&#10;U/uPPLh+Jm51QO87BsWVOnM2SRTSRbXZvWS73UgYBkk/toSvllyd+9DDE+NWnzP8Kz8P/sez/wC+&#10;6XIS/il1y2jMKQxXgrjUyi152RCUYKR6FBrlXPAZ0UpENdfho6y5sKYw3wHSAAsoqqkRjuiPtUyN&#10;8GNPJ5R/Lw5MEIBi8Hec0nlaL463ulSy5GinqoNdG5FpCVM/INZJnmtxhS7UJqnrA5OYzpfRjEKZ&#10;p/el2EGToSK2FJtX5FMALfwpORQoIoOOs8QhrlpLieBGWP6iZbDYMuDMf9gbxA3J0SNJnL221K8g&#10;olUHtdeeLkOzqKvze2Cdi02j6i+jGStTfJ/NaNbShR+ObbXHx/8Ah6Y/xJHvmOsdEDcClNpaPYHc&#10;Rs7+WpdzXAZPvmB55b4c6qm6NAbCSFnpqkOJyAX63Pgf8xDNgz/fp0i58AL1u696XzQ8ASKzm9AV&#10;9JTpvYmpGwdCSb5TI332ahd6p9BQfjR4FJnfoAE5gEZGZcy1un5+bVNTLc1sQ8OfxCrPfScfWJSp&#10;vTR1PVCzFoRRDAEK8lwcbKoljfhEmx3t5pXtJe3S3klTRQ5vsAK4jjEEpqG3584civd4JbGaLqtx&#10;LX9Z6Gwe6Bd9k1u4QGZaQgVHYwwP3I5FxCzLtk2GYyS4mL5OfVuRe3R+VJoPkL6ZYKVZM5YnUQQ6&#10;wPRuECBwIDx7Ff6knrOm+Ki4oo5fyvEZhjoe+2ft0SXJ+22CZyqOCM2WHbFBQHWRnBrPuiR6AkDk&#10;NHQTL1YCbFFsiNVKLHNKwkY2TZwTBAsImaVlJU5VqZd6lN/u7O6EwCmTMdYE0heMcfQNfICU8/2x&#10;XoO7byWhA0yd3498DTM3ZwkC61kk7Nfb3QV/L5l4r86DEqSZ7p/DlDL21NOcADHfgTZYHK4zTcKa&#10;UUkVfqHQx6HykGFlcn32ulUNxKuCUFwmLu8nes0rDknIZ6UUAeOPU7yl0uAYrOlNC7AxFWuSem6v&#10;etuzwE0KOOeL8wELU3UQiPszr/5lqlMQHROp/wBlFgVrqKuGo/GgCCTsm2ck4of20Eza24c3W41d&#10;yXfyMBeYplLZnogCM3awjZRNPz3JMvBhP3EEoMxHTUxxgn4o5mJDDzKl/wBz+CKkLVgmOXgFxq2b&#10;OgxYcAYUKLajfUQdrdW9nJMEV9B4VR3KwqjQ3bDR3gFd6QdfbGhTp1FUKifLTMCLq80tHibEgtZz&#10;Oad3a+q9u4R60TX1w9WqBR6Im0N0RZ6mMjy90oCf2dD1qELusgroQG4ZGekqZbosSn2slJub4lFh&#10;FfM3EhDhQcIwhCGLZB2vL3LlNKryL1xf4ac4vNSDqWgINDkBC8jerpdaiZlIV3rH+urHoRxZo8/U&#10;n5DjSXqlAsyk+QG5t39AyCwCSAa06VJoH4ktrpf+cTGgfBs+vYrtVT26842IbVU1SeDygj99JFHp&#10;hhGH4DWiXvuiGXeYqbKKvdV7cPcUFQm/Ioa3LWhq6y+P54koHGlI7mXp4SW13ab1Gy+UkZSLzkDZ&#10;8QxvYbZBC0ixCRm8OVyaBrSiou7UKjx2bbumkyBPGpK330GNlJaKqEmVmU2ZIU5ZVytG2op1XIoq&#10;I0JAyh2zWTlh3elU6DTuJPEgX/LwMi9c6dNB8y3C1Np9jTwkOiH6KSehH3s/DEV97oYMQFa8EHg6&#10;5oIJHKieAgEUG0FsA287udYxB/hfbwXfF3xbayNmfcRJx1k8HbB3I+uRQPzCTCpQeFjwEJg4n6eq&#10;k2iWmm9uKf1kk2EKyjdImpGKsnoOdxb5P+G3ulsYqcE+d2xBT/birqE+K6S8l2xXQStG4nDRFgea&#10;Dxi8Qd0eMDZ7YrP+N60JLH7u3u2blqF0cqS5L5eH3m2DDFQoB/WGUMEgy44KZbeWnvGZEZpXLmZC&#10;xdq6mpO2XGXeuNkX/IPFoYlv8wFoun350SR6XPPyp9cotx7Wqx5Kq4TP9ZJUXYGGVSFiE1c1GpLG&#10;P3bNWPRZz9EP2bMNb8i6AQqGG1fRk8BN/kY31iVI2lnNc54bbk3fMxw0mb4fyZ+MzafFb1E6sOrG&#10;2Qlt+BN9osEK9Gl/ixEGDC06vlZniT8TkNSdzidGRAqwbAOpskGM/VugZsGneHviwRc5MQ+l6T7n&#10;AOjdthRNRdHJ0FtTozKOymgcWhb7/JcbT0yduCPhBqhNllhrps3F0pEUfyk1M4BPQ2WEGAycK4Nv&#10;6JfgVc0LbRzBDMxoQk5zCepammDVSVdKgvQ7ZOrMLu3PjZFrG8wNNSNOeBDWU+lZpYXkrp7MqQuu&#10;hEEaZ58pIKnk92o75Ubcj1odEYf7HCe647cJA1gzuqjbFaNHbeUHl8577kFqGTRPFpnzo9huzVJg&#10;XyX6GQ/eU0M5+ypkDkT7oEuw/MnrLP8ATPDH+6zTN51wJ9OVTmEMku5SszOB/wDlthp8SiFWukcz&#10;fGwxqYE5YvlXTada6rKP5WceJZLAagVPOCPpuvSl4Vs46KhhNDL9VfaYGnUwrlmzzjyTE6qpqnLc&#10;CB1CWvK4p5a6O0yPkebZ1qnyZmAvcBPS7llZ92MlaX5MFOSADCRViCfc2isUq9O5chqhHyN0ZnL+&#10;R8xFuwT8zAv/ADcPGtSYuuKK28yE/GCLCXt56v8AIUb8zNC4mHps+e3qOkcmRLQ5/MgNbl9EnziS&#10;pbHeBoyW5/oM1s5ip4kBRbz/AHT5aJ/ob9Sh91mCAN4lb6YpC9Yu958F36XDaXtmrLTWe4vI+1C1&#10;LYq9F5eodKUtV9zLZv2+M74ZdoULhmPg15QJJWMKplugN6gccrpGJ+U/lf2dOy8iqV1tZSMypsmj&#10;YSxjjgOQYIBToilaZivQB25AinrqjwA7dSmOQiUw9UcBfR8dLfSA9EFYJVSw1VypQfjpXrNQhCxo&#10;Se0lEzjldutjpMmHqyjmx7CewvIWjusp4LDeRkMKLm+Lah66Mx32sQ1ZFUhoxQYrKzgEOABLcmqr&#10;ANdkZCLsbcjbc1TmrcCIrxGGoNjKOvmgmEB/hRrvnnzkB32dQuTlxR2oHVBUliomCwgkwYafYWOz&#10;+TcnjhJwlJGDKw4r5QDjzz3bmIfsCefpmYqYtwAMOz8UfWsztcGozl6U3li3U651ptFC1vlc4PNa&#10;G+Au6lZNkgxgTNdNg5PWXgk12TTYLZD5WikadC8VVx/qgm8EbMmKtmD/AC/ewqWknEqkoZ66o0Yj&#10;yRuD8aFaoKxVP4SJkOx9iEhh6xHQBvBtpZXe3khxKoZsC5k6RCXXj0m0G1iT+kpDRgiRpx3gP0FF&#10;XC8sd4D3qmXwIFZLf0hWzYdP9u4vEAWtSruMv71/JtRw1mtiX1BIbGRLMYSFX7MLNBjkmG0g7W27&#10;WLtNCV+qySNHQsO8fWlhAkY5t8ISxyR3v95ygpH0enzxuLVQ3v47DTNPo2l1ZOJXi+TL2v8A8q2u&#10;6H2RyJbvYMqvSiDHzI9FCuZPKCP6TvJlCDTrMFOO32GFIsejSk5rOroHlATE6/ECy2EH5df/AEZa&#10;MO8B8+9xLdW4yUREIlsrDNLEGBpPNR2w1me2t1Gywa5KDLS+n33zl+JaRitS+uZevwOhpqQcRK++&#10;c3VozApaoI5U4+9U6TnCobYRgwu6nwha4OtKZTjasQ05HLZYx+utvlLWXOJOEaZKtG6RI08hCMOB&#10;EUJqQlacNwumuW3R1C7O7JzYFzKMd7T87fIaWIBFF1GYVMYQQfPDXktoj397VoRgN9OilaqC7K0a&#10;3ATXz23JUO9PF9EFzaAit2QVqsZkd6ofxl9JJ8L7qC5xEEI+5irUTYdnZBUuqEBr2VEIH+Wh7QAx&#10;28xAVKs7rjuc0E9O2xwUE6zvCp4388OGFLTX9xkDDgmkioXIZiKR/O/1P8CLIJn8xNpvEZfe1CtV&#10;lg3diZG7LOJAwglff4s4k/la5yxPIeAMSP7gj8dLjLFEJ0Iw9mINCNAeIH3hTfZopZspq7JG6E82&#10;DKCOi6hcsugojkmXHmML5qvewlTBaiUuzOe++X6vqX0T99AFesdGQZfZmotrPUOeYE80jPW82/2+&#10;risBimNTvKYgnsrCAoYnYJZFHsg2poh1CQH9kVNyax7s0uKpYyulW2w9DKOr4Ddz5z4no6zEgQKQ&#10;IkCz3p2ES9sptHEi+trh2oc+yhRq1303vThi6H5zHAozScKr3aZp2VPBTZKAFEzSM9p20i+Mw4LQ&#10;YkuJfdcYEEttKkjMULIMRUkgobbDv+8g0bcrtygsJjGBuXmzWzkfpveBh5ptH/VdY4I+bMUmQIhh&#10;/tySVuQY9H/rUEx4R2lfbGUEc/8A1h6RIHXyxW2/PU6ewzyz8daciDl2XKa9ppoYJj/f7DEVGVn/&#10;ALCvoX8i4GcwS8OauPGpKdORJOW/qRUSQEYD3x34RMzVpbAtWB/uay0h8QriaTHCCCdvDLnSQtJV&#10;jTzPCuKeKzTO+j8b/wCJ2BtUFD9tdSUW+NC4ehXcXihtiUpVh3KoWF33ETMJSSUq/qn/AD8I/esD&#10;12yx3ps/M87ON49WEdwgT3tJKhKbr35sX7Og1h+W7oNoQlXudoc5e6HmKXrGrWWzylaEuKNBPN8F&#10;Xx3znZZLIFO8Eb2goXH3zS2F9eKaYOfMGF4/+oe40szk54E1s9NnDfZS9ovZe3igROIlfsg3kE0n&#10;fG0HVbu1jYUGePDIPX4ylFFq4AOBzz2MEILyMEFz10MF2EKOGCL393yAICD3/wC/h9ceee9B8jAe&#10;fjDh+ACj/C/hfiBjid8j9d/eCe++8++Bdgf/AAQ/nn4QYPw//8QAJxEBAAICAwADAQACAwEBAQAA&#10;AQARECEgMUEwUWFxQIGRobHB0eH/2gAIAQMBAT8Qvk8WVEhvtAA4ODFfFWXBmpUqVKic6ykIolSo&#10;EqJElSoErCQ2OlSn3n6Z+yfun6sB+7P1Z/aH1T8J+WIfRgPifiiL4CpU2zfCuLzZUPlc1KhHNSsJ&#10;qHR/gP8AiODDK5XCVzPhP80MVKww4nFMvwnIN3wDg5Z5wV/gvB+J5X8j8bBwwuE6l/Iw4PUODk+U&#10;4PaY+RFPCfwh+EPvAsKenjX+RZ9yz7lPsiPY4TE/U/mXjSBOysamEflqGWMOpfCsk8+FwYB3Os0c&#10;6guyg6On4LIP2fkn8Z+kD8IH0qfpP7T82Vi0fgR/OftP3n7pf6i/Zlv3kxwcGODA6P5ipXAI8lgc&#10;HiuahyeDghmjuIud4Xhij/ny/qz0OdfFcq4qBhiSskqORh2OYY8mD8Lm4Xh+L+lLONrSs9oQ7co+&#10;JKmyDc8jjf8A1KzVqFvBwtly+ZhFQQ9mHn5R+mX+T8IrqMy31KhkQMq6YsDbBdWxXoE/XEB9h7hn&#10;pUwb4MdS8MeTDC4exynJUXHTkgiAWyqv9CVaMfKCl7f6h9Cv9SzaSm3ZhXHTcrWDKyjuLeDA3om6&#10;tQIWLIUexd4HkRaiE6w6qHrjb1OiHSwQESouO3Bdwqev1EtsDn1LP6uXvg8HDGqYX5kjweNWuBth&#10;Bf3UvKkI5u0g8SQkJuGAqoI1cFVkAPJ7PqdompUosGXHN1Eb/wCEohgeyoWuvBlIDdaIcWYCfut5&#10;ONV2zRBj1DEtIkFHe4D2NEbS3RHwRWzybMQbi0S4YvDQ12y12whmpuXLzfrth4uR7nuAemdGA5PF&#10;WsVKgWMYE7Yu4/6mmnwirFq9zRcdNR1t6jKrfUGNIeeT7le3uAjr9lgnUBKmsR0ncs7WerltrqdV&#10;Mkc20Op2yxJ2Tv2/Y39yx7H74KX92xKZbc6MvcEeU7vAMVOofXAwYOajDZBhDsm6PZHJFhwqKoD1&#10;iIcvY8e7ggWxgivqOq7J7RVjFT6YVKwSsP8AeKghPP8AY7XBtn8kiy3EjDoYKqoIX239PSzowYdz&#10;dMRAqytrpitgZdUn/tw9saqxZ+sswJO28LULwNEY3LAUishOoFs7QzVy3UN1qht3/krHTK/Uq9Rp&#10;EiVBwzgsCYrCQK4gFMAWFUMufY5cd3FZnciFkQkYCNAsuoxdxEriNPuUL+4GjHsFxnZfogF9tzem&#10;H1FUNE730Ngyqo+5xNNfa7YEdlja7UoCHsAMshgns7T7/sHS+exDokKI8Z+inq/IorTKPAu0MBIj&#10;GCw0S28jRvuBTfcXY4cbT7YF7MVadRNT6TZnTuUa8JG1ZK6cHBCLv6S5e/gJlbYPBw4eJ2/uBAh7&#10;BA/gLisan7KoDD3OiBam0LEfuHqC1/MeY1RjQLzyF11cEPen7Q3bn14IJdF0PYIoKCCxhQOyUJje&#10;p2IdZ9IPZq06HwssdR0iEkuIC1tbtiaWibTpqKVct23uprDZ7ERXTRKy/ZV5gbRjOsO4a0JodRAp&#10;GdInqbt9TTTKQKC12TrgcOx96yOep3lqVdgA4HB4mnwHspBcRhhZCryoGUwvUsFNYwbK/IVD93LF&#10;DN2G4V7q4jAECB3DAr0Q928O1aJVRRhn2JA3+wW6YX5LRuftQ/8AFKlmjtgADyGotEse0XAHfZiu&#10;YCWUu0ILhpSguOOv8QqLFgag1YStFSl4rqb4y1z3cG1nd+QQhHz+k8JVcLhhi2worES+FwYvLjjt&#10;CdDBpXeIcyqKGDEK1EqCULjtOw/IUep2I9MOlHCj9UCNrLaGjwwI4U7xLLSlSlBT1KiQAUKCDHSK&#10;BHtnQwxLDYZtPWd2b3wxxMJGEIX+2I2GJgZAPJRECWGFMX7IwYJ7CJdH6cHU7qVGDUu5qYs89ilw&#10;fgcpZUdYGmMbI0FTiv1ArC4XNMO2dcVW2PeJOoNBl2zqILiwg8n8mMvN/wB1gAE1+xwGHBCFXk19&#10;S2Wy3AGb8PfZUC0HTEViSlyo9wwxipmsJKSFtQXy4AZM2s67RLYbIawrcJsX7hx0h0ZSU3EuM/1O&#10;5XBy8TMccH1cCBpPYAWyIgL5HTVMU8gH/RI1j/RGkVyUKl6JPJr3tAlwxYCL5Kz9tEDTuu5fG9hC&#10;1uBH4lTFZk2SoGdsdNsW4YYmNiFGONjB9lH0j90FqPXkZ3hQjAwaPzDLnc6l8Gaey4cnFSuJywyq&#10;ncobQZ2O/wCxbxIe0P5REr2zb1PbCpWKH7EMJG6SwfdKsv8ApP6n7iWrTbcBhcHwEUHC6iMFuEMj&#10;DrCqXn7YGDHRRtjqXhlRb3DKhj0ji55N1YV1weBHmhh+RZKyQT0RHuBNGA4h/UUcWxl+Mr6sGgTK&#10;/GQYsGyXvgZSJGVwGocXhl1lyv4EAMVyEqVg+nFkX4ayjtA8Ip7FXtlSp1PVCE1PcVDkDPoiiVKl&#10;ZWXiudSpUrAEaxZ74HBiRJUcXxuLLiOiGaIY6YA3DKbyxVCJDDknuDDKrCKeaDKdhgLWjxMsTj9Y&#10;U+sVi53PoJ2f356lcrg4XLlyyAOopwuXLl3P5sMaODi+LDAfIczgoFsdUaMkJUplOLwxW/8AA8i/&#10;r4ASDe4tq/ARygifon6MfoZ90iJ2Zrmj9QuXQ+zgB0J3EsfCP0OMfyL7Dww5hxTLK4Vhcex7iy1o&#10;6l3ggVRD/pAh5iBf+WoRJbKgNmyXUGWT/wCdwq1F3yZcuO8KxUI0xUajydCRj3RN8tlwwt2qg3uF&#10;6ke+z7ymKgXAwCampSUlZXMfrP3n6kPrT8UWsslPsh9xPzQHSMqJg5uTg49xSURc2TfTolWx3cad&#10;DC1IxBUqNsWQ6+nsF+DOoNwU2SicdA7i3ghAvFSshE7IRJUCMe8XQS8vyOtk/ZpcdiPWBUCABD9o&#10;xNW4HBpmohB+AXFly+ZO+Tg4OWjt+JaJauSdEK6eQVbonqXCsColqpdzcIQ11B2fUYNOFEKSxFyY&#10;Cp3kSfuiKpIX5EQYs0Ip4ZWG5srGzBRHpi8hH2mrAr/pgLENssExS3yUPxjKMIyzgXi+DH4u7Lgz&#10;cu57HI4GHCp/uou+HsTRfyWCaO4yzbioZWyao/MJPIqM8MkGA0vQXNu+uiBK6rtKsf3UBnKm/tN7&#10;VQIrIESOqR2uZL9PUGyyG3PxW0b/ANdpUVdEKT+kqyD9TexqXZl7+Fw8zPZi8JwSdELcByMMI+mS&#10;Cdotn8YdIds93PWAG/c1wZ5PL+x25IQgArqoVWhE0NDZNGr/AMRgMeiL7JDADFebtO2YwYmj1BGK&#10;+5Upv1L6YX7LAIeEDV/qruBoukfsU2ya/NIbTO8uTDxcGDBxXik0ebDDhX/pj0h3Cbf0gv8AlKMO&#10;LlvUfITHp/cMesO2CEMCEZY7QIBX/TDlBqKoRnuBQeZRuU6ncNpRNv4S2AEFhnfsY66ln7n4Rr5K&#10;3YbZcIz/ALHyUiZrkTrhl5VhyYZ5DJ0/mcanogv+06v5wPUEKqeqE1PDFRDbce8GDCz3vhK9teD5&#10;NYFHeotmC30ieR7XP+lhycFI+53n9Q6FBKtC2FAkFql9mvZCaViXbH6na1gKaN2l0rN/6fFJUt9M&#10;V9RPgJrD3LCJxZ3xZ5DDDpYNI/UUrZ0jr+06P5DUvBNrKrHU0dNn/uWA+sqVJ+2JhKcCEpFepoOk&#10;m0KZb9CAr+4ohRbqO4EcjSmDRB/qXKihP7HHhUDzS7qNu1sjlfxMr4uu/qW/fUzQHTKO/RHbGdpU&#10;qGEwCzcuiF6JSI+p59MY+ydIqlXusf3n7pSd92QIa/pDLDDwfPiZYkGVHQlTPeB0NssygS5X3/ZY&#10;uGN1RpX8ybV/IdYC/wCNw9q4RFwKahtBH9EDIgfQ3COHZfs3XGVibWpRfom7fmHg2iHrbUJcCitJ&#10;6JGtVLtQmwCMHQldXuVFRLsn54hrqKINnpFYUlI4PSaeP0wDAa9MSyHq9npDL/gGKioZGPZHN2Sa&#10;/ZBesRGBQh/svoYcsXChcspHAgXqUO6uXV/J/wC00lGP6wgT0IH6y7YYYbt9ShBTABGtkCv6mg/T&#10;Dn3SC9hNxjIVr+SlKCmyAhcCj4SyYwIJPKGBQQPxn5E0zwZaFkGl8goQMWMupc7gQaYra8ObnG4h&#10;sQ4nysrNf9J7ZvQoKfyZ4VQPyUzQmzdy5TowsFQQAAQlm8kd4alCy1lwHQ9y7X2wF0FzY3bF3Qy5&#10;/cx6kSohvkTWlvXdR+pwgfK/uaJgqCZNTqXFK37DUb6ooUhP7pB+4dKWXYZQe4AVIB7hg6StJ7CD&#10;xc2iQqxXEAXpYD/OcYeTi8EckcuLdw0yKQD2A+p+mDs3BgEogijKXLWanDZOvtYIdL37wW7lBHKj&#10;/wD2xTb3Fxi1tDCT1IlRYuQQgsVdSnrNcbYzLi3K9veUr/lL5BqDtEbVPcsiKi+S44Bbp/GV5A4E&#10;qIJ3thRpPR7gsB3L2vu48Rh+NhyYRh7HcUdkr4E2YAKMmDNRlKxQRb6wgk1uyoFL+sGXFiO3qVUM&#10;JKh7EUwI9h98/WXdrwH+jHD1jAP0S3UuWIEN3dMUbiqWHG4spbNRYaijT9zpisZcHII8Pce5eD2D&#10;AS84AWF+2CeZqPABTHIo5XLhbPeDBxQ9wPIhPyn5Q+qI4QjGOEaWgW+mMYgyqhdnJiwCgU7iJ2DE&#10;VkV/FDgZYd8K4PclnRFPZUrDTpYdrc/KYfADFMKlSpTKxHrZPgqVuJqdMsY4QwgqOmZZgCXNYJoX&#10;B0dEK9ztHBM3OmK+pZlwwuuXmcCEce8CJjwhVwZvLDm9kFseLg4XF8LxUY1OxACxhyrKbwYcsVQt&#10;CfpYF7cdOohuUBiAOTtrV3BWVtYs1B0RxeTiPwvEy4IqIvTqXyqVLSEJcFsIdxwZ4kvjUqUy0haJ&#10;cc/PSEbMHN4OWaOdwWEIMtpjpAX84DP+2Wn25Kq5cGMGFtGEfkMe4crUt0dS8hVEWqSmKC6zqu2W&#10;7GpVgwZVxvyYNg58CLkhi4RAVgyhiQhiOmH3wl/EJD+kA+8BlhwZ1wIYUOHqXg0Lc8i6iwj1GjDs&#10;GCGnJViRjxORj3DnSesXJEf0Q5MERRUB7FggPcDQjEVKggwXNdvMUot5MoPY9gRHRjQCMFepatxg&#10;xIuQ/aCN7IwPtn6z9IyH1p+hFxHXAWyhDUVIwyTPkHUYFdETyj8KE8GDLl4YQ4LmwyQMBg0nqXGa&#10;q2Ag+QOg8m/uGf2XYHbKsYulhL1kwrQtgVaf4ShAf2FP7gZ23HlQX40YTgZMseFZ3E4jGPcJ5wc9&#10;IwiLXSR+42YM64P+Cwlz+xZr7Tt/0VDKNrFSBe0I/uHbnS7HZNcrrB1DS/kW8iUBCYoBeHSiBn26&#10;wJB2MFf05YYDzZWDiEe+BoyKUDFZcuLUtSGGIPhhB/TwNBlfCYc95uVhdGGEbV3B9ouy2z/iQQRM&#10;dzvm1hbS6hYr7jg6lychjT/chHYk8wRiOlx23AafWK3BDFYOCHuL95Z0kMVKlY7Z7TqLtwMGdV6m&#10;q6QRptiJWMI4tePQ5pKhBI8HitskGpaVlWPTFXTKlKzbFQxUJBdJdFYcDxp2TVP/AOkoTvjFR6qJ&#10;hFCOCPGXLmkFKGDcVjLYtK1y5fAuw+yCHuWiTuNfcuA/uJdQiKysq4UQGKnCkKw8WONOHk8hHjHA&#10;i4a6hRvpjgNr8lgGDUGekGZQYMS4v7TzkGFqIN9Y7ZZn4EtWdQtQtjukhOnB1EEeTfjLU2So1TUJ&#10;YynEIFDsfcXk3wOCx5URvcrgDrMDoQAseXvxEY8LhPJ0h1HJ25BGnAm3UpjBLEFY8YFUQ0VDL1gn&#10;ClwZcugoxWVN58YGCOGCMSstFtFsu4SiW8RWHsNjO2lEEHaiFecO3+pXowb9dxoFzeFxIJsgj9g5&#10;uXvLheThi5O8LDrgenhChCEqXKjhv5gyQyFJDcBgr+orMC5UMEMvYlRsuUGNsgEu7YU1Lj+E2WQf&#10;Jc0xRB21AJ8MJve4krC4uOaw9qr8loLsl4qJNkMNjZphH6csI5J78IWOWBhyYCnIwYOLSjHsg0Qh&#10;lSy4CVNsqEIFHZm4nq4i2ovA6leibYUaq6tfpiGqhvqC/wD5R1hp1AlreupcFp+mOFlxaIrjP0iX&#10;UDlIIYCgkAHDCMqV8jGEYYeFDwGDNlBhNk6whham6iCgYu3ErJA3DgWANnbHK4QI74WpJDdoYtor&#10;Jvmwah7WyO104XXDFwA1BpiFbhOsrU0YlA6uJFjWeOGHXzsYZI5JXr2UcBhKmG+GoYuJdEq365oS&#10;mNwBqMYiMDqKVLmLjwIRURVQcPc8hHAMMB6hUAH2RdfqGbjfzhxUdR3EKnaVLghCEV9hYl9iR0ww&#10;6GMMuCMvjccsO4uCPB7lGzuUZrN5ML4Svb3xI0ynzgKQld7iW7ZcuXebGnGPx7lypadJeBYIalUX&#10;ZL+gQ15dx5IcDAQbURUI7g6i7Zq9EatCCrIC0qT5wF2R4OXi8WHccvBhB/uN2JVfCh4VK4B2jG/I&#10;nwOalR7lRAWSwkuCQWWRdzbEh3hwSsuHUJqEGoCoESbBrcBISylR1BafsEEx/o8B0f3i4YYcuWOK&#10;jPMMORBiuoh5LnmFoP6ioDvfF5eBTARDyVKgL0QfyoD1nZy7U3Hhhhrsm3eKmgFYd1huVUO+T2dI&#10;RkEgoIPscFQeoAi9dcBYQ1J6h3j/AL3Ajh8hhn1ycmGPUON8GUfRKPr53CPolPogYY9uD2doaw9h&#10;VDLwWdqCo8Uiw7g4GVFQ2zoRMC1eoLTIehGBvH/a4GTKfIx+IlcjmZYSuHR/mXsndIaMexpKlqGJ&#10;Hcq2GgfB2wKEMDOmdrNC+zthAxO8uPIXByYXi8iMvNfDfw3xIY9w5dZBbIo2wzcI7JT7lzcsHwCO&#10;HcToR8p/tArdIpolY7KDO0eFyeBwcMMuHLCOTDlPlvmcGXCOuIwuDsgbjqoAB8LBmH0uoQKjTKDx&#10;9QGWjqVUYXHh/scuD5DzEX/IMOXD0OBhjGLcOQIfC4JCGVowhpiIDSLl4ODP5ROpcviZYR4sHLK5&#10;+4cPyGLlwYMeLtMmWODhfwspxVFBsku0qXLyS5eO2iaaPwXFw8vJ7xYYrhfzua+B3iQyuT5WUAMV&#10;fkSud52yvb3io/A/CErgy5cvhWD4a4PwOWKhh9qH0S2HgfKzqiDPoij4Oggf3gw8X51hH4b+AzcH&#10;mR4USiVElEQ5ghTG33L/AHi/KflLfUrl1Ze4T6WIeT8mflBPGCdwDuAHXDzlXA5Vy641yOZHncf8&#10;iiJEHkoxOIKK5VAyfC8b+C+Ff4y8Xh6xfI4PxvIcU+K5cIsMEYfG8bi4v/GI9Q5kvL8RHi86wcTL&#10;ky4Y/GOFw8SP+AYI9Q5eQlZY8CHwseBxMPElSsHeXDGHy+YMV/hmCPNwZY8DgPNJXwkcuDm5YfBW&#10;bnuHB/gPG8Li5fwsvgZPgXfxnLg4VxuMM3xZ7GeT2MYdYMmCeZYcH5TgY9jkjCGDkZHxOD35WeZM&#10;exwz/8QAJhEBAAICAwADAQEAAwADAAAAAQARECEgMUEwUWFxQFCBoZGxwf/aAAgBAgEBPxB5HK/c&#10;d6il5PB5rLwZe+A4uXBhFy8RloqXLiy2WwYMuOR7mzLfUvH4T8CfmT8yfmT+cE9I/bP2gj3P2R+9&#10;P2g8g/5wHDxOTgnsGOGDm8mO8vAeBwIwl4ebDjU9hh5Pc1GD/gcHzXKw/EsuXLlwY/B7GDHBHFRy&#10;ch1hYfJeouDBF4WR/wBNSuY5MOJ8DgwwwRhHBKIzuJUIwhGObwwIw6wQI4f8J4nklZUkOxvLTD63&#10;UEEXJQRE7Objo+GskC+JKYjXUp+ofQwfpS6P5z9iW+5X7lfuVfYl1KYvjh3OnAbwxhkYS44qHeHc&#10;rFbwuXkZMuFNQkrjcoSUNVupZa2cnDsIryA9YH3NvbUs0VWKbttxHum5+xPyQ+8folPrD95+GN+K&#10;VeIH0OIYXK8Dh/8ATFwbxUI48hHBi+BwYGE+A5MTZ6gDLwqVh2+kY/SVXBlb9TwOSVY0yxKkv4Un&#10;UHiLLwsuGTg08mCPcG4EeTwOJHLg5HC9KMVGKEDyXwBBZplVFTtLSn/eHF0KrDwJWR5rUvEgyXFs&#10;3TSUq7m+qXERcqLLwd4BWguC20IHBGBXsw+8IC0OBK7sfZKTJg2NysEOVTY5jyFtSo4EcDYXcHaM&#10;qPIHqotTANkdQ+prYm5e2wKy0dx+hFtBFvu5TueQhTKwPBiCdwjuOkIRQgex7JcmrP8A5GlJAtaK&#10;g/3BsMKZ6kdfPtBSG31jjbxFMYDpK8M3VX9smLjCsuSbwRjDgcCD3hURsHTqOy+qQVLKwoG4tb1F&#10;Eg7lg+ksBKjJwr2iHZBGyCtpXsFumoaBETeoN5HLqIncpCdUYIQW3k7RBPc8iJUu/oiAvTr6IbB9&#10;xt2oNQTHW9QBXuVHFRjkeHbCAqAq8McXipWPIuN7jGGaidTzBTyLheRxNDCsPCU4DFYHWJRj2HAI&#10;QbGK4ezZT0yJlq2wZfeydgpcLp7cMI0PZKGMYbdPAlEbcG46bvyNILuHdWwgjJS0P8QsggevURZ0&#10;7PqyukEqQ8bmwdqgllA1oRrf1hEkcLO4Eex7cMSJHFwg3Ex0NqVNwdsGTsjCXnvH6YmXyOPQhhoI&#10;6uXsI0FkZ/QQYTFsSX90l6ITep05ijC0XERhTP4pBXC0xDQe72EW7CCUVWbhpGNwqGOCK2dEeoam&#10;pnk22FWwUej96WU9/wDrLq019IXTf6+4UXXdsRpWf/CAKWkY8oz+c7JYD3UF349ku9kWBcdDmEoi&#10;nkVLo/YlslwBBAQYMTAHTzUVI9kM+y7wQjLG42EcFYPhdTDoDE+4WVOpXp3hWCGwu2f1kuhYqrnQ&#10;yGqg3FTi1Np6Je507U0HsDFv6MJF34HRgZQkDoROAkZeiO5UNiPTFLNqNxs+JXNkrgqP9raIS7n7&#10;5D3s/wBgBAAall3j1G/2x6M7S6mCOHj+umpYgKVF1rpZBiyKNkFtWzbKqVplT3DAhL3KpdkQ4HA4&#10;rRgUMc3smhHVrLdjs+p0CANfyEB9E7odwhtjoIz3L1/UthAPUV2UuAnWnr2xGCw2+RSVKsrv2FHC&#10;jN3gEZupdhBw9S9taLR6BlNua1FxPAxp03iqYh7IVXBO7CE7E6Qwzwj5Km+7iu/SIEDHvCYHR4QJ&#10;rFQncNS8roQb5kONgz1jA6ioV7Eqo+lo4osNdxALBc9jAtlQTYgVKExrTWs0q1KfVbWJWw3L0qTa&#10;S6K7uIFRUdnCCGoNM1LPolnVY2T8I0MLtDcJRIYYqgrSGoY7GNwZ3LoqUdsIVN93L12JKqGCg4Y1&#10;CvI6UW4ZqOCDqJO3wnChqDjpHuGtMAte0pXZBooliHzuCmPuB1HRJZAh2MV2i1gW8JYzW4dP6whL&#10;1TOrBixuAl0SoMGWfUUYdldFSh+sLW2dIexVdwl7j3h9siGXQMQy4PTbF9md4GyJ0qKUJBRFhh31&#10;4x7cm9TrNXNkTZArDUr4DgNMtMJZAqWE/wCviVaj6sVKtrLNR7DvAHWG/TG6oYFpAGO6dLGPyfoh&#10;dPX1C1/k35NylQgoMBhlstCaykAIF3DohOmeaGTHIgsm5U3sRXh3AkoiCbOAzbr0mDHePbi4MsqD&#10;WA4vmdcXUNMV4iRtEZetdR0g+wrA9aPvxgYGDTcvMdEDTKPAem4BEUCF+k6xBH7YIHDXEiQa1Bx2&#10;EvuX1KVhRkZNABqGjK+BSA4Ywiw3DL7QxWp08hnXqVO5XO+SRdBwLIOp+U/OfYzpCaNsv1hfDWRp&#10;KYqs6x2neAqN1lEv6nu5HDW2J0S8vHDO8UOodxdsJAIxwRQl6+hplKRwrK8WzuVi900S5HjBgesu&#10;OPM1PZ1DF/HfAUiwvLl5UIJ1FLbi+LxbNMR1EpV2MpfINgZCIBRPoEvA1LSzLyyyVTFCJKwxMjBh&#10;La3Hee4nkAYxy7lZ7VFVuEvWXB3EuXLllwccHI5IUEGXpNDuWlloXN+pQbu4mwiyDAjuPWB5oQg5&#10;AuBheV8BeFXEgVlwkTBBhFwS6DGzUVlxUqM0ETDSxUUaqXDaTUvFy4s+oRg8mecCHoH5FKj7cVY8&#10;SSoIXDL2MHIgk6b0gWy/IjajNDZuXXXkSly46MBc8ogVK+0dI2fCPGpUSXloKWlpYuCgkbbdkRLs&#10;zUGqCULOGNMdteBhJeOqwRYds/fwM8yCtEJs39MscXLJqMOp1dErbw8yR4HkFPYOIZ2T3LVXG5cA&#10;KlGFjF4CcBnfCoyyWVKkZZKuPUi1SE7CJtuNzXcetAqdsxjkJrC8TJfBhgj3PIQIzA2kVe8VGiJZ&#10;ebZbEuJULQXNqXC/bCnOsIhGmNcwbwsYW/g+4uaMUTZgKgvsncY24GDBxZFi4p4VKZThfF+WM/al&#10;fZBFNSvxjZ0y7yKO4MGGHF8GEMPAx5grLVFaC7rKCOy3B6xi8X6Z3Epi0n9sdjFzbArLEEuLhTF0&#10;DGDLjhUq2m8URXOmWIh0udv4lesdoipZEx2TvGJKlSpXCoErmxnUjqHkORkF+KrSNbNZZqdGIGu5&#10;3hUIaZ6QMjsjCLq5vGFmpUZZ5kR9YOUiQVWQLsEtdS3u6qIDqMVuVTLd/US/RPAlEDR+ptRWRgwU&#10;uHAYqVKlVCHNwzonY4HeHgErZh8IwVqK/o5eNiB7iSRbI6Ht2w/Yy9u8SrsQiYGNDTW5Urs98RTt&#10;jZUsajCBag2XhVcWDDdM68D046RyahG76mn9s9mOn9upVUIlkdMeBwYqaly11UHD0iF1msuHF6yo&#10;QcGTcNHwTgxvojhixWviIoU/WAC39ZpvAf8AohkYdJR0CHKjk+juXUesFu4Iaz3ClObk0LuBd9J7&#10;ETVMsQYhVMdvxjpnZHOsGHFBCks8BYeDP/vjBwRhwOzmYqGBaR77MKtqr24hVFEe3EA9E7RQdEHu&#10;5pOmb39gwwh0gGmdMvcZ2x5GwAqFiLp2R0iYHIHWWGJIfSK6wPRANLjXWYZ3nT5pKAS5eKlRIzvj&#10;1gYcbl4MuCMcm97T0QiDn2jCse2d5tvq2M4wiw2yj9d5MIgUXLjSUw6w9QjhZHSmvf7BuMukaH2Y&#10;YcDhtg/pEtrD7y1FRKCDOwBg+kqA/MFGdofI2fcE+8lBzAVPMkcGRwuRyTuNGNGoqmgnadpYA8Yl&#10;G4Nd7jDJ56wqoTyOHb2Ppl1L6lxaivBRwUmL3EvUQAS4wzVmBwIJUsqxtrBKLSCtkA1A3R2y9Y6c&#10;TC1NIbZ2jLlwUOUkZHGmA4PH+RyZGSHT8RL4QutNnmTiLCT3FQvoJsdCUAQwiwCgO2A3lJB7Srwq&#10;Ye8beROzuBRAnaE8vs7jDBpP5NFQghf6jtv2GD9aifyQsHxnlcK6iz0l7Ki8hFwV3EHbP0lZeEEa&#10;XhDBU8ZtYiMqG8IMW59/yOVhhhh8JHNT7qIijhLgrC3ZEOgQjSEMr7WvqfawrDJwe56OHRHsiqAm&#10;qqBHB3FVY6YrI7KiT2Iw3RqOtEqk8qUsMpQyugi25ulxBMRS1lVLYSR4GFNpY2wJUcAJaWkjiYdz&#10;yOhjkw8nJwJeUFgQTJiKGVGGAxUNbVEMrFVtjKmssNYELtnWezrddzaPCuY8YMoy2jgGAAu0vBoR&#10;XkS5/Id4rIw5Gm4QQ64e463Lpri4QXkyxBS2HWc4ORxMsMmKUHqDR6OUGJjk1KnX0SqV/CKVuRqW&#10;mbiMMRLrondopUL8aIFRlSyEKMmIbgQolPCpUqBLNHWUkYiTRPKGbSidYNQ9GCo1wiDcsXND3lXv&#10;cNGbIdEP/wAXAYcHC4cgyYMYFv1Yq9ci7Tqa21Ywhaiq2y+CKX5sYVjCM+yOKhBmjuXfC4pBZcoZ&#10;SVlcEX+IYO8tn0RdbVESmPQqUCp1nVxoritLYiwQDB21Dow6Ul4HDg4LDkdZOAp1CWdRQQXu5bt3&#10;NPa7j1DyWPUVl5OAoNgPgqVahhy0whlfuUlYJERhk7ywSdN26gCGKC5SLqKzh0IRqxUGbm644Ncy&#10;cHkcb4C6Ep7gBLyWPZFetT9Qjg5DJZLly5cudftHbTO/PjuXqXuPeTIcIcFXFRAFjTBqsncQAsi6&#10;wgFBUJCSoGR0cOBky5MOTrgwcM7gK41i0hPS6YtU81YJEeTtkpmlyjZEVTH4Fg4cHWSGnKRhZLfU&#10;FDd1EiUsW49YhS5Yvkhl1wYQ4nAw4Tgx2QWwyV35ELYDLm5eEg1EBTEVPAnowONy5coZVRPQT/8A&#10;JY2j8oyQ2YhYxJUYxJsuKhL1BSWVCXQYr67hKwhwxGHNcmHHmDDAhBXZVxb/AJiogWy7gyDvFQUq&#10;oMYGmB+hKpz7sDLHFRlMpIQkItmkY/REYWj9ERPOB4OCd4e4KRqEjGCGyew6IGs8w95CxvVRlYpz&#10;FuGCHwmHF4GbW4kpeWbwZQm3iDbNEOEKyJHU309lS5BWVjipb6n4RSJE3BiSwXUc1mj6iBqCx/lP&#10;zn4x+iUwmrD24GorCMq4YzVisMG0Rd4CsAj9CsAIYgmtZdmSHAxUqEMOPMGSDgsZTCobXKSWgymC&#10;CdM7DFQZcIxW4gLZdm5NdYODl+NqD4l4GUx7ItYvcPsAQcOJcUfBAIi6Qdaf2B2ImFj/AMEqVyOB&#10;DHeSEZQQUZoRUF9ZV1D7IB4JGXHuMUdp+wUZUY25G6S1VNCO8iMU1Q/yJKw8CXh4qHWbjuOiMEFk&#10;SaaZcUSguEv37H/P6IaiCNV3ZBUI47E/JcuPEw8LnWQycs2YkajYneKknThEhjvNEew2h0w9RZkI&#10;OoBCHBgxm3UEhBA2Xhwy6iYCVgxEuXLlx7nTPSbMcJElkHGdkACoRhKlBlhBS4OJwDLA4nRgjFuI&#10;wj3gQmgnUzYY7z7B15g4VpAlOBqXHgqId4YWlRpJ1ccJGC4iyOBDCklYWXKMaxKdSxN/Jv6lP1Fv&#10;Io8hWXwuYBy0vLS0XgW8HEzXD2exhnpxCxwI6JdMCsBjvPQj3DFJWLhBFy2OKjSM29dqUtq6xeGa&#10;cbDc2NMSXirxpU0MWQOi1YJsvgHtE9FET4qwfGz2Hce4ZejIBBiZpOLKMYYEsqo4dypUqMDgw6ho&#10;wy+mocMpYFVwrUksGdcXxEFEda9HUAAFZqVKgxBpjfz8BGVDiZMEZUCMMvvLA8giXBFDuCsowAUR&#10;jgnYy+fstdzUDGz8s1cUQ3LywI64DUe4XU3URbxsHEgoyMvDuVFAISVm4M0xw7Kep/18kePnF4DD&#10;JFwcAVmWJBBqeY7mGOTOqL3G5s8hi4lsVOoPwCK1Y6lzRw7IZpg43AuBqFmCoINQ9GIZGDEwgiMR&#10;VgjD4q4EMuDheHBMA1DHYw5q4VcxW3gBp6jXnWbIlRhDLnuAIacUle/ErKy8CM0ItkMLSL0ZpghE&#10;xQv0wR5nwEI4MHC5LuCS+OIBHFSpRuWtHWbqCW0/yIspcYhCLuDHJirXg+xlbK+u4q8DggXWWHUc&#10;jRLjuoGrly4dzthlU0kGd5Nqw5MMPhIR6gZOBLFPUszfJwEs0cXbGVEovggymSqwCtEAuzVpO4dX&#10;1BFxFbBJfOtIRDGahwDhC3NSGDuDVxw6wFMWQ6eJk+ExeoZOBGN/EJl/A9his7ZfEUnWBlLLopUn&#10;CiUrQYBe3h+oqqrbGK2oEJUsMHA7Ml1gwyJtBudDOw5D2zQowRwbg4OBb4mWHwHI4uBSKdwLKyku&#10;IiUW6m3gcmxGIiDxJAWLw1L9wD7a0wF9jHRCodGFpjDCW7lcDuHtjqKqOBkQ6neVZA3BpQwjl7h1&#10;jqp6hHrDxDiczLghH4rfuWy/mMC+5f7iuPYdY1eDRhLirgTQjyTJAnkGE6JVkKwC1DuXbDSsCxDS&#10;oR6w/wDh8RzMuDnfBl/OwjxOzL6QWmfJYuAjoMEvi8NiJUCEXFU6GMuLUOBcacJy4ricnviuXL/z&#10;PAyLOVZ3GOO5WpbAGsDccOF5cMGtwcSkdxBgahLwOXQODm4YI8HikPgHk/M8DJvjXAQnZE2iQFTv&#10;4CO2OmdJeBiQFio1dQKlqwyS7+PiPkPwn+k7cscEDHSVWVWj4zpIh0hslRMDqMURTlU+U+E6/wBd&#10;ZOIocuSGHg/EYgWi5b+xjeE0lSsVx62y98Rg+Qjyr/YMcmX5ipYmhbmrabOdSs9A6+Mwc14mK+F/&#10;xmUA3P0Ij7i4IZflJ2YWQgpNNoiJzU7RuA+I5uQjD4a+B4V8BwvFwZcES0vF/UtjSVlZSWfA9uTq&#10;Mu1c00B4wqdRP3GC4q/6u/8AEw/zvw3LgpeRedy8PwnynE/0n+w5Hx1xYR+clQP9DCPxnxmHJ/mY&#10;f4D/AFMPlPmIf4Hmf8WfIYvm/OcjDzMn/KH+m48DDi8XyPhODweZk/xmXJlwxw/AR+F4vxnxf//E&#10;ACgQAQACAgICAgIDAAMBAQAAAAEAESExQVEQYXGBkaGxwdEg4fDxMP/aAAgBAQABPxB2kExdxrNX&#10;V4ic34YEgKuDxHUtGyUiEyAGJptg2swjO5TimZGdMGZJotDIzhNDMR64S1pMS6a/h5/MASmeVuUj&#10;+sXDUEVZxBQy0WYSrqVmFB9x1KsIvXEu0RbNEwAWFJ8GWgo4J7iU5mI4WGVMNS806THQ9ELie3eY&#10;L3KarNCUahpQgXRAjFK28pLWUBQHmVfwhNHpYBRXEMFQBEzVuaGbzcrcSACAHsMrBH9CEHzmgriG&#10;IrFlRMBFOiVS1WKYNNeEuNU1/M0wxEAXvEFACYAPczMwVYZdxD2TC88S6R9SmfiflIuCCovTMPuJ&#10;dEzIrBcsRWqgF7iLgQGE5xYL3MckaVOGI01OKSo2QwCHhcR3USmqcSho1KVgxUvtMCMqhDjWQJT5&#10;ESVLc1OlcyjkuUqtQC7AhqVExHNDlEFzLAEyrsXauYBAFygnJpmdHUx9tJUIA9+D/nOe0+HEcxp6&#10;vPVJt/jx40+s7vwkP+vg6/6IKf0YAVP5Mt1+LC3/ABENpvuAJ+WSNSl9yMv7SgS/2sFAfvilTxXA&#10;QCLaKMxRwviKLA+JXLWVwBHaouLWEd9fKY5bVz3Kj7RPcGMP5YLVxwc1VwqDeS4pV2icbYhZExKD&#10;dFmGwmjLvMYXlsSoz3FGJHUsgVDAzC7yw7looLZikvM6zKsZpHZEKJxRLqU3Ms9xKDE0EyWOSO0O&#10;WGH7loJyw5GOftHdQWid1HK+ILMzMFmG19wCAsPGSVS+YHoSUkyZiGmC4N5dQKdR2R2EQ2cwODqX&#10;+0zohljQQgp6UiCku/FSkEwNmKl1DY54CYmeqjuogD4KL8RrNagMsupxGhPbvMS7FiVbcqu90mK+&#10;Jkz8z+UL+0srL39EVDG83mZ3LCUl8DTFbnZ3D+iZtiMnTLWzIkF1vuUrjiZ/HBdPuIoNYiP6S4fm&#10;VKYnXUalYP5oNzhAgYYM2rUAio9NKg+wYjUKj1LqOyGA9RfnMC0N3EK9IOvdReSfwZtepcPVzGIy&#10;xa7joBUzlAg+WXohxLUvSLl2QBes4Y8A5hVooZaKNTIQMRTQLqATNKhKCJvUClqBttCUsRb7g/aF&#10;ZZsfMwH3mJC3BctzmG6IpMw9IVmLJii6fhcvI/UXFkW2MIy8E6cyguawMSGG1c5xN4OoNIO4qJWk&#10;ulxKtWrMK1xcVNGpb2zjMa+bKKfA1Kp5uGiCUzdQDQ18RDdl5Iks5lDnMHGZYLJyioE7VHXhSBCt&#10;SlTlYyECypQ3GlehhwQGZ7gxaolJCGGo4SENQRtF6m04sijsjVjqoAJLovthlpe4lZa2yIY9yrtC&#10;WZrcGIckUKYPDLszdRdVKcvUbjI+5m6OpdNvBLNJQ0TX4mTGa9QaSr/Bhp8xx6CXXpCsI5Ri4w5d&#10;sEM9XG7fUpAJgPzMgfcNelTBmZhOYqMbqXfVERTNYgoGNk4uZYjlln0pApHEGyxqmVsrf9YopUL9&#10;H6mD1ESdJDhzAUvcX7JRq4IgGXdxob5jQcOojOuIrq3LEhCXtlLY5uLTjFwfI1FX9hC0kpmzxWHU&#10;EsriBAzbvKYmPDHKATwmUmzfBBt3tlZjETgygjQEwHTTFNPUwt1AUbK/sQOcVPqFZOJh95gltLl7&#10;PC/siLLFoqLyuCDDtjLFxKBxhsli0YsnIBKrUHmLS+SBRGICMQZ2XD0CNLXuY0uFuVzUV2dXCkpi&#10;UcCwG3JKjsZWqskKKRsoloog8GimDj2MWRzSGM7zUpehpY0FNZzU2xAk9y7e6lICoLXCUBTTFdSW&#10;QqzSqu2pa4JNDM5blgrcqqPDLtmJFrfUVTM4nEvEsxbJqGqlltQLVwzic5WIQYgqriFwGXqNAHEC&#10;yJjLRYaviaJhGcOUECGKxBcciQ2HBBlgQ3zOr6mIKKZivwzKwlJ7mKCUqDglU3MUrkmKt4YwMO2e&#10;/bMC+pYX3CqvVQMI1LBJoHDFjXMG7upkkWhIYZWl/EvhjLPmMGfqc6g2HGopKfwjdS8mIrUxPuJf&#10;AYFFcy1wefc22VBriGXwQoLuBwwkv52fYWIEznONkLwhueyVQaYlrnipecOUTZgxFMncVBPq1MEJ&#10;oSJBaGUkqIjCRptUds5JwXgYdpAT4ICvRBtZVj8RoG4rM2AbJdb6lkYHA4Y0WZa3mG01qXYODFoi&#10;jLeBbkDjOahozdz+NytRtJWF8URVB6jLGDHzMQ3m6hVnBiVX0c+yCQXiPi71NJsUKmK80yq9J/JD&#10;QO2ID4wQUvTFpeUStHUKom4uc7Vz8lS6FOZkfojY3IxBXKrAaHDmYXXDlFTqpmHqD3tktKKjLL2E&#10;rc9xauJxculsoDfuIJ0jrZL3Uxc9EWIIOD6RCx6Zk3JmA8VcOSI9lTVIJhzjUYLMWjlczLDZKJRs&#10;BhVeoa1w0w7wyMYrbcOfuHIR+JbC3jqoJgJVlJiDCzmMuJ47OcDFZhhnmXCpSPKYFiPhmsq4pYnE&#10;aagcXB2RWkpbniH5GAV+IaxBm5lP0TgJaDfUaarqXmpcuGCRKdmYp0UQZJDR8Fy6pIKMA24Yvq2O&#10;RMyFBRJgriLEChe4mdbgYhhzOLhuMHDmWOHqYWd1KUxKKDtgWsTQ3F4bgpbiFCEXcy1HZiNRwTbb&#10;ojLoy6K6SFpQixaOflcKr9MRFdhcWTGxxKixhr0RojhxDa42LguOwcu44A7ZqAXF4gLctDVEuCiC&#10;rgAieppzqfEd9GPzABvqpd/KKCuKzGoYlkNbWGEzKcvZEuzkjKPmZLqFQO4WvlKlvZDAfPiVi+CN&#10;BgWmJx9RkIKLyk0oVHMGe83BmjsiWx3AEsnx7mFnETR7aiUPbGYXk8BWuGorCRp+0VkXWiqlRrDy&#10;ckMTppmVkoNRmM4m6UVNA6yTYgFPYywLYCM1drLE4FRBXwEAzQLeJjk5Zaq1Mn0lX0KwDBxlnwIB&#10;hYgB1xRBGZEe5Zq+5S9tFRsVLEqz7Yod5ZuvcN4LZLl7lFDct3YiauMyLebgv2IS+HPEP2hDKBhv&#10;MAC4UVXJKA3i4AcCTJvOJd42czHqrFuC1pzABvL14NTZKpzLBI5RE3K2zNk5JkDLha5Yq8bYOaYh&#10;BEDBshuJicZb6lrUMv1K2dQU/MoqfmXGHyrMsiJCpq5lUpBfqaNdx4Ix0RrPxDCuSWrPuFiu25tM&#10;YD52z8zcAHq4rS+40BDAY4YWh8Qfw/uWU5nCWV9MxirNtR2rgguSbgNAmZyWx4PaxBJ1c2B0Q4Lx&#10;AW8MwH1BKYMXhsjeIO88Erdwc/EGxOyFLV5mJe44T0wle6xN76IULApZ3Uwh6iYcJsIcvVTdIq/e&#10;UPyhgMFCQgJr5iunnUpsmArqCkeS5XG4uOJrUaK9zNHuDWoEORYABJlzAVfEA1OWXBU24mqOrido&#10;Xg8MtFdzIr6lsJZhsUO5tcq+tUQxBde6SgB1SZEl5o3AAMK2y+HdxRTthEK7uDTL0E4smDDhgBKh&#10;WCCsh2QYXMqvmXRwQgtxKRXuYlRx/iIvWbIlnIwAH8/EKu1WQgg23WrnSRdogOGMLmpXThZYduaj&#10;r3mEzgpmCO4qaVcGnxmDTZaiZF3mNrd1VQRXMoLa8IXWEdOxuoS9wSJkJRQq1L0MyRAws0y4HqDZ&#10;oe5dHFzBh2suvG4Mp3BSEEP2lcCiXQPG4RYYGJiXtkBFNMSMIRFYDc2VLYNo7KmypvKOQiOUoFm5&#10;oJxELwwpzNPuE5I6ipm4QwEVIbIvEdCGj5mz9zczGp2zLMbaEKFUCxruMKckXXzUQocEcp6IOYKs&#10;2Pia/UY/SGlls16YlY1UWhfcsHSXMDMNkNfmZLUOL6g0zn4TI+LjBxLA0QNxpFVzMqm7JLcYM3zU&#10;ulsWxwBMheYcTLEVom64hkJ3fiaKfRc0vRMszkjdKmGYEPqD2ZIGXzLJDOBBOZiHpgG64uOUQv8A&#10;CIgqASo5aPgS+kSEYuJVXXz+YZR7ZS6aqmYPKONkeSjbMX65mMx8S2pW+wlbJyjpGZfImv7JoXsS&#10;VSuUnUbLlivTNB6uLiEvb1U4EQ0ZgZWUfqGjAYHBKlOEGuogPuNt+Y5R7j/C45HDXURHX+StHlqP&#10;OTcUxpBc/MQs6WDjaqls7xKdimBEaFv1BsksIKRd1hK2BC+TAPHVsb0sLQlFE3bcDCcRUqOYLs4Y&#10;LOwqMyc1RBsbh11K2wwdxq2HJQWWRERXEBwskQhOcjC8LgwiK+24pcGq5i4okVhKCGNCIPjED3Lx&#10;2XMLivIS6uK2lDMF7X+YiU5IFImBcFt4whRDwZVA1HHJpi1hgOICeDAXHcvFQpOyYmxKC6YamypS&#10;rNRClQcMQSCzsqJLnCPc2siJpOSNqzDIRxBdQalqTwkYDEwNwN26hZ6xmstn5lgjVPmLA+wnK8Ym&#10;H3nCbsbxKQ3dEys6YX+xEjcXUQyrCaqNv0mkM3dGG5XMyY6UOqbt6iYFYoiouBB3m4sTNKimkS/i&#10;bipKOJbXwl2wbbHHhauGVJOgTGYKwYLLlt1tIGI7CYEaH3L0+pTTzKhnDEKY0KYRr4mF9Qi3WKu4&#10;b9E02hxR3BV9KqermMCqmUCNzYHibL5JQpJSHJpUquYKwaGUoaLiZF5GCiRCCoJgxhiD1PZzB2Xo&#10;xbzrkSpUbJYUxThzCh/EMvphRCY8mAC1jFfZHI1owG1lxTA5zE/DA0fUq1vj+445YqKVnB/KIola&#10;N7IwVz3Ai3cCCjmWcNjK2LiaK4MQFFHcFrupSMuEJiocFQRGcgRfaXcqpm0mR1HKjuNoJYocwE4Z&#10;WL4YF0mfgSIDtF+KiYJAv2C4h4zHtLesXmMqNYSFVpzA2sWgoOGI3QdMVfSFNscAO4qI2TOjkYin&#10;HDBKWZuJwckCV3g/JC4G8FQjD2nJxAMGkfhFCtZqo2iweYwppA9k1mEeJx4ZFTn8RcRKsmLTHe4Z&#10;QwLGpiqHMDecR4h67g5hhRlm5wThg0T+SVNib/hEWocvmHKzheWrg49x2pmPh5qbMxIKAKroLiMM&#10;bGn7jyFSUz6EUrbFm5PqUmPyMsBPOiNwDk6jemCBXfJq4zMxwczdd1KwvuWcJhaGGC5OqmI4haVj&#10;UGiboYWG/iaJBtnEHHklM/MWnyTEnFZe4FMKQr+SfAQfQBKKM8EHPiLmNGPiVFhmViYqdsV5Bhjy&#10;9ESn0szN6lPuhj3XMCO8tmCbNQAz5JhTtgzEVTtgq+gRYxoy1vqZI5IqhyEtPRmP5mIjfkRKR3Fl&#10;Ig1XMFxiChTdR1kXWvxG59qQgQ4ly3ZFdWC8M1f6hYwmDc3OFlCJoYzCrEdJM40S+m6thdTDubhm&#10;ex28oBJnaupaCEDcbDxFNfKG0W4Ka4nuzdQVs5Z9JLUb1bDPRVscgsUUGy7iLTuBQS4FtQhioYqD&#10;bHFkFi3RFKNDEFz3TL7wqVpcwIv3LV93qXcO8xV6kxAtUzZfdErSS4JWmVK0iszVngmZC/lDfYTA&#10;oLDlBZwYw/UVMEqwJQwDIQV2VUvSMydSurJdfE0l7ZkXJMwlnA8SxEWUi3XUIL3EEDsSUsXKNClB&#10;mDmorC1KWeYmhyvmONQcNzOX0TKS6YmYlYCOS44phzBmGLuJYwHmVU6nKOImRgyhkIxmKz+IZUG8&#10;QxUZbCCUyzaZLNz0z9jHNq3RK4rcrhoZDH5mS5ms0RkLZrhTG5NbOThEJrQGrgqr3AdmnoHWMCVH&#10;VNx7SJWMte4BpiM632CpeHSjCjhZykz1V/3RH8jFPxGd9c3LZFGRj8wD7IOZWSLYgsI3rapWK9zZ&#10;9wySzNQ1FUHH0S1C+ZSlxOTyE1MyF2q6auYXChUAFMVOGZPojxUwAm82p3BwuYuFEeUzRchAVfJA&#10;VZxRDh9pZ+WCYHhsQrAW+YmydQ1Y7ipax5nhiyL4rcohQiOY5lWTNRgt8xmg5lzELEIKOYIrk4iC&#10;xLxU43tOFFRpMjtxEoeXnFv9sruwPONn5VE33yIP5yrBqv6iurHwCUgfLAhy75cD4/cA7/dmAa/D&#10;miCRqH8CLLmsAUj5Bg6JsrBb9SwczdGNKK+0loPe2wdjnCKc0O0suZZFiDbNygO7goGLdQXoywL2&#10;5ruBezllAtrDJTpuCJ4ogqNXVhMt5CTCx0kDu9kN+GejUCXW7IWseBwkzeWZdJArcwO1iJFtMEFY&#10;uKiEsd1APSuJWHV3AUt4EYhr5lptGhZ9xbPRBS6u4sXph+RNMFpEvxYqA7hwOkioV6igWrhklR4k&#10;RS71LUjPBHfEAx43ERXJiGxWOI3AKBuZt3i6jfdSyanDU2MzyZpYMXAKiX8wvJDAwJVKSzISyIcT&#10;sjAzDLUzVR0kMxlY/ESoxVUMEyuBVncNxLVdSkM+MJWIn3j8IAAAAwaCarLMLRHgUeZsTmMLTDiQ&#10;sOBaXQSiwZanM/mEpVi3+hMe5YzVmtY17GTLYSZGZcaJRtla+ZjfcRRLmqJVKvcScM7GUcuIZqKX&#10;Iih6MzMSyqmMVVSmnFqS5TtleHtyQU4zk7BAuz/BLSX5bh3W5Wbvmd/xAnLakae2ajTFoa/mLARE&#10;vERepkCDNXlqArgZsPZOWsWZmVPuYiVK1lnAL+IsKXamy/Ml7kYek5CK2gt5ljWfzIlfvLCnJ/Ap&#10;dq/xkHD9AJtF+/8AED2qD/v8Pd+ZYP7LYLX4bMkF8GOoXwEUb2+LfAhgRuNPAwv/ABuLFFx4hGOP&#10;wWmUw8g19xHDGWHJ9QaiBQDiIBhTNkHDRuk+4VL4hnfgekluyLQ5Th0cSwtOiMkdkKSO9Sj5lKl3&#10;kwuCAuFrXUd05HEyBou5axGrCVVZhGseJUhjQajQw1m4GhzFBjLg+qnqlAwBwIFsVxL2WRjZnhnT&#10;zAlC4nIS3aFgHqG7yqPFopmKhoQAWnZLBF5cTJHUaxBmlYwF4SCs+IMCXq8TDUZtMOI7QdwZQcE3&#10;AqKy3KiscGznwARQLK/fwKnO4LtuF4TlByR4JupwgLQeu5gkdPxglM5wnX/YUAAA4MBBwMs2MEdN&#10;bH4iI/wjXtnWIH/5nc/xLdr8QXo+D7SkvE69QHNaKIhoirJicWyll+1KOvnM0Z37md6UcVG6ObhV&#10;PcUFmYcfGYamIJLI+BzDI4iLDyxvRGaJcZSLOALZmfc7/glWsnukN/Bi4vlie4iVeGI6YFeoFVt/&#10;DL+RCgMC4BakfYqc5TSQSgs8be6HwPMhX1Yl8XCBCjGVY8VDYiAm1fsP6gq35Eh6+5UNb7yw1ika&#10;h+ATJzLe2MqVK8VKlpaPkfE4vAtyzuXB8H2nMZZpJc3Hsj5KrESr4LzF4ZMBIwiKLwfiiFWdYy1j&#10;xmIvsqYBbpnPFDuucQywCrnMMBly8xQtlDq1x1S3Aqhm5qPYxVPWEWMsMArjaUGHFkFt1VTEhYpZ&#10;BlSjdupdhcFLj2lx043KGOi31nqLCHDB9MRgdbglOYGz0SyI4hZPcuh0cy7cc1Ylk9waQVRqbAti&#10;BZ3LWzmmAW45jsLmXHCZhlq8UzDbVeZXHKM3ABfGES84Ypgoy4gooHEuwgCsJ0mXEBIWPGcfMErL&#10;NLxGRX2IUmIG5e4wTQuMdMNw7zNr4M4lbIqg5MoRrZaIGy3bBA3C+kj9spcuCYQR58ESjY1J1CCd&#10;wpg25dE8RyzHiD70wTdL2ic+E8x7lMov9QMeeojY1oCsK9wyArLrDqkugrMNUnKN0YgbR4T0syfq&#10;NcaqGKoe6i7XJBhCloAtY0PoayJSne19sWt+BWI8+BfOLlnqUeIu6zUrNzECqhRpAL0uzHWkrWRA&#10;sSqSlset1aImA5CFFBHplRJUqVKlSvFTeT1Mp1KxdhThHpJ6iErm47mNe52Zn2j2MybYWbY7bgvc&#10;H3FTIxUvxcNy6iwy8EIpr8c44mMbRffG/nMtg5P1BFYxmJmVxYw0mINA5GVr8kzS1mXAbxiC/wDM&#10;KwNk2AP9QGhMgYM3eoKV4E2qoFS+/bIpVEOi8mYn4GCnGtKoznMtuZDMtBgxcRqqwQqPaad3kiAX&#10;t/UBlOGHIRpIQVNMRAOaagCk2VKAg7vOaiLh9+GUNy49zJJmsLiIDw7GZkXJ/qawtnBdowDum5ej&#10;2Q3c6iia0QyThE3SOsQ48Ha9ysoBQzNBurhj7S15lZuVKhojLtMdPUzLpxKzZeCJ4iLfiP1jcHPo&#10;hV9YIg7gUi3iGj7jezU0hN4+L8ooPy5QroCTMu0ao7ZhyW5lpPfwwJcq6Jwxyd0euFRA1XNf7lbw&#10;JY2cxrjNJdUjlUWh+iOEeoajsxWy5YaOa0SnWVy9+GKG2PQiPbE5xZ4no8C3hijic5X+YCFkAwEg&#10;x+BAomiIpLMNwyj7evnxXmv+GZayDESsFENShjcgtC1fAU7HqJCbXgxssww1g0H2OplVU6+GDvih&#10;BaWtJfzUbR0LAOlDFcLpQh2SaKl7ckBoFO6bpj+eQoNV8xcRfC58XLlEcXCDF4lyiXRInhfP97JK&#10;cI9DqWHiqgtUwXC3zW5hxIeG+4AyGuIU+yzhW2UUZVhc4V6mn9zBmcxpqBnncVlqjmFHMtZkB3Fl&#10;2xUxBcOBi8UvjiAYciWMOYa4xEW11Bxgco1UughTB0kUDeDf2wyI4iCHplFDvEKbdksMeSZFGOSh&#10;cAuq1Cla8NMS+o7gLFDhiDHFXKHK2Q0oxKh3hnbXeYSNcggLTkQ36y3xuBTGSLbCXTcDE4fiYszB&#10;cvKoqtyowJLqTCNHRua3Ntidowa8XEVEP6nVzIzhmggpKbbSf6T2wP4qBCoMuEyvqQDslVli8GMW&#10;ZdCw6Z6r+PAkj2+RAqDu9EdPXg/3HGuoJldjDZZy6gh14nAcBK2toNk/siJDdHcKET+EGROSZKIA&#10;VKZvAcyHcDASq3EvxH1KG46BUeUMPcPQgEIWxRzCYMHcwViHb6GJwKZSanR4SRP5/wARP/xhBccY&#10;lMERWuYYcD7heaTJcAmNJjFSpaCrrNS6AdgN6IyRkdI3iKNCCurBuCKqkbK7uZM0qx79MKOkUoty&#10;bLzCrnSrpMfUd01nAAKgXTbHu7sYjEzLjFlxJFc28EIvEXEtWMqVAjp+h+MwCL7ZwTdZjiuDCAsL&#10;qUOTE3VyJNVRubjULRF9WreENlkaiXluDzUJMo6VTTVJCkJRqKOWKGOMZQulIYEMWr+ktoEHGdGU&#10;PBDavWIvZb5KiKe4LFyTAXywol6qCwnTEkeRlGoLMpbSAYFv1OVOIm46QmJDmoAKYaYmg8MDCXAX&#10;7RKiykQNDGoepQuCUzVOI26XcKx0eoqUDkllBmHnhzHJRKe5ewFYlWHiMsxbWPUXNbL91LUlnKoS&#10;Wm4wXqBT1M8DITi6grUrDMakqyNCDFp8JTbCC4MwWNWBzephUlQJioMsWJSpwjxL11NxLAJxDWtN&#10;9HKwq8HPK8rNvl4HY4S5/fKQvBiiLizSlbx6KJbt3tuYjfYLmCCn2YW6JQ2TBx4PZ4gZQnHCEbhD&#10;6/8ASKnbuFoQBz7j2XluCY0l01yE4zNU8Q2mxlITNxTRbP8AszAASj3ZhmHPxF6jW2WL8RYiE27n&#10;zhAswblqhsEeaipgx5ZnUy1BmvOYVz9zuMVKlSowkwPlKNgByxlxZRKL9NTNVQKOc7I1EZe3vo4O&#10;2WDttLSJ4yyCNi1WnmVzLRNb7uZ6+4JYhrWMgkKC6XdM3NReOPmLeVxCVAYbqrxcoA4zkEI3s88R&#10;igKwwjMzqvniWxajaXN3weBhGbmVqKrKleSW1j/EOSTTiVRzYjbrwkwBeJ8XThWjWA55ge4tEimX&#10;cpCMDY6uhqSs7feMKP3VFBqsw7Q9MzvErefg+EpyonCLKSrQKdxyZcOAmvuVvcaLlmv+BmmE0d12&#10;iDo2ojCJ6YBQwVzLBdQP0uoi7cqjsty5IEPmPj1E4hiZUXECepyXEkobNVAbDsjAtMVxBo8MTbkq&#10;YI1ikdw6YXRVIIygSPMK/lYuIoNxFUKMqZXW10Sqq3cVozuWWzqO8VViKvkQxrtH5hzkAwqWAmCL&#10;VOGG4sEwqool+qFpYXTcFBjmUtwZviDTVxMOpY3DaaQaIKIQ58F4IPbJ9HBBTh1EXQluMSh/OwB9&#10;+Kii4JT1eoVsMGDf2wtvceggVxeoVxeWEZyN4CMCLTzWVyps/MpilF8RQbIFffL/AAy/SPTifgsZ&#10;lRhs0ITT1Ft4d3r18Mo5K3ewlElGGF9A0y/owdJhgwRt5lJqSvLJg7k0ARABtRxvKE5I36EXUQeB&#10;8Gkp0hnTfxFFMFdiJabuUy2uPXmqNomc16IcqcMMYYsEpY5HfuMV4VKiTb9x69L8A2xEOQGm7RUs&#10;hVbGgZWg21Lm5F121V/My8nMYQfipL7Rvu+D7liRaF6cECgDKGbCmUtdWpCReWo/9w5S9AshaGzB&#10;KiH81T0IodVvC9AIuyxuGgDvU9q6hvqgsOQzUe7yD1GF8IHd3dX1EPZ69BiNjFg+4gpVc4mWP5MM&#10;tWadtxRVSGcQMTNCCBMGgu5RsH/IJugPpuFAcYr+phgsRGclBzLIrRnIbtJmf6AfvO4m87CE1aKA&#10;wFpa8x5EzDU31LH70sckvcJBy6puCCOHPqXCpOJr1RGc2xF1F0VGd09HqIOWLYiNgxTUteSLR63K&#10;Uo5hNuY4moWg6QwF7Iq9qWBgQhsXKq3qaQcMsgl5ELh11LOEVrMxD8Q2Q9MMydSoFe8QISamGJWJ&#10;2wBl0O4ex5IZho9RXlVJRjhqyGu6EXisYjM7uojm/CkdRGDkhU58dYBB3L2gLNqPlmRUSo0i9kS7&#10;x3WJZHcBxKozQjzUWK4bzvvgRgIqOGOra7jKm0q27Zn4uGe5UZBWX1GrfMs0L4WxENNi1x9EY8IX&#10;WFy9KYXgu+qgU+gHK8kwVENQwo5dlQWxstaWV3ZFYEFiQFSZxpRAxA/h7IOvM6sS67drPD1AGWZd&#10;MdYMezqMQ4T3O4BCamwtV/wxuKYxA9ReDDWRsHXUFsAoCAsdo4ciV7fBKVBxeNK6RVWLROxU7xES&#10;0epiYIzwgYkuPFaiFLA4Zr49mUtXWc7imQG1d6g9fUrf5gIFHiMwLJiKOAkVlbhZjki4eSHowuTp&#10;ieD4VQYIoFFxbWaBvO5cAvQu+NsbHFXBVX0xBaLNCvIXKZUdAvq4PZjiqUKDVdQ47c1uAoyjxZNX&#10;arM/RtPFx+xbLFqJwuJYoMZrVKFOQIeGNCnSHEqp6ltgUs1RmJS3QerwwUsaz+ZsHgDoJi9AKh3Z&#10;FbCDsmiPHIkCNR4FRrYQPgPEPBPLM/8AvyEAs7C5bt74EqqslfOr4ENk3UwDAyboVF0AQDknTJw+&#10;CuxMeCBbLLN8NGyGYAjgYZv3JRRRugABVm3UVHZGg3GijQsZzDpgbOE9SywAhPcu9eZYMNMbeo1H&#10;C1mDUavA5i+pSEMX8RpFeTFSiFyxQXjEbNY2nNO7zGUDmFSfMVqb8qCBVUdjVwUjOLgsAYebmQNC&#10;ZYFdmrltZGxtPU5i3VHdzFJdoBKxJm35InE3mXYxoNy45YdWmaYBHx7ms1OD1BDmCRiCyIY4pzZV&#10;vgHBOWJqCFqpdoTkEye2EZ+oezahnKuo8NY9wwsbcaOgjCWIMKMFY1zUrlMYxjMEeChcuqWtC880&#10;RaFrcba9QAl0UXD0hdrIdGs/niO2hTQL/cBNsDY8TADFyOrYcswe5diMZW00f945fJduz/e5XeMq&#10;Zvs+dkUZ75ZVZzDprK/mZI7QlJZUUQ4YILiAHazep5XaygdU70cQN/WSl8XEfiqILap6bnRC1S7Y&#10;ptozBitg4rCdiTBiOwuXKjRsUSs19emCZLuw6DEBjSmzLiNi4vwX/UoHdxYrFLvIVGSArkapFBgm&#10;zAlVtgaiPwIUzC05RTFVfUfBUQy8PUGwly5RtXFZBGFA3GdG4yxHTHiwKFDfDDYpOLKq62wzJomZ&#10;Ushdc0QIDitlYMRPRALUGLY0cnaYdSw9ftKWGy6s8g9wS2ucEq6KW029kPotwbPgTDBkN8PHqFT7&#10;WRtPbDGjTWDGugOHGLiTEITmK7NpUaEN3L1TtzcczCh5Xasdk1hnDL47JUVBVrvHqHmmE8KjDDKR&#10;xKaXuL9HuMpBObZ5Sig9lFsDmpt7jD2xBlonyJfgCHtKQgCBADIjqFRy5ZlghmNPT9oRBhPUqRNI&#10;lnJE31GDJ3GVThgjH/7ORIUh6hWLYFQimWdYRpDlLnFRYqK6U4ZjTU4iardzKJ3a4NKFS4mSFvY6&#10;YZBrLCiw4VBGdZ/LKV+YLHzE61kqFwLBOs8IoDZUtLtCxqDCq3lesx1vcl5dqJdzBcFI4SGQw2Dh&#10;lIkSwFhqXZBtV1BaIa8YDZOfzLijjwMREDLB4QUNP2iENtQ3EFsqnAhx4uVRLszDLYucpHAVfVyj&#10;m6BcZWldXJYLpeatlz6LT7kvrUfL/wA8xEOvh7wKAAFsG6sMqJSLnW1SsqlqiiaTag4QO3rgMSjG&#10;QYvSNZlyLEE8QUYK/PgRxhVmWBKIcmSXqbf1Lw4yJielSmML9Uhlfcvx4flLAEFR03NGSxQYeIG1&#10;lkI6e5ijgg4jeSqq/TUBB8FPtqYwJehUXKbuQdCbJo/EbAOfqovfyjgoALZkxVxLeVR8I0uQE5jf&#10;5zSEw7gJ6tRnEbq7jN4YoSzHZDQOzcSn0zihyn/REjLhAXYq9Kro6zmMaXtD9s2GTRZYcV7Vqir8&#10;koc3O32MA0UyPIwMWtA2xI6aT27g9UFNqaitWrjLKBAsViM1pyCLAwVSi0HE5BNW8RklNUHFY7mG&#10;nuBNmIYibb0Wql+akGiqGrBtKzdwkBkljFN+BcatXc8yxqQPx0IHFuA7VFUmZFHQF1tCavQkICMw&#10;jCVK8AICosokTJeTHNKDUENKbZj8x9Qi6iVy+F8B9w957YnliZgpLPENbiHSDzBcoCbeLBGUXuK6&#10;u00SFqBrN26uYDvEzY9TAK5mJxZEQFcMwvW6l9bDX3Lmzkmb2I0koWUBbwspW5jbkItj6hU3jEc6&#10;YivTG27aQa07ZQpdWXMVhQR4YCpYhCBUS4Xos5hjMiIzM5SsTgiawyqBCFO5oY48CACsvhW0gz8M&#10;bPkmRgRSWtlFvzBi5IuGaTYmhGU83+LEuXAQZGzEmS6VQ1l8ECiKM1VNkrKynhyrMY1hRQqUB7HE&#10;Vi6a2moFIOt0p3ERRVkKbOFhzXVSZycIRXGMPuHtS9BrZ9LlMzTL21XEslNRbCxTWNsMm9chdY9T&#10;bkunAzKBiXFVKEmK4ZzWbl+HNH5pGYFza8BeRLVrCFfYqbEGp7f8kAQtNB2w18GXt5Yb3zLARxRt&#10;uUVR3B1WBFqnJj7Y4LA2/o9S4b8wweY9i3Cuuy/SWVPwRaYJet/UKRC6BSPYz/1DOyZhgpCUyhVs&#10;bNjEJ7MO2GoLRc49sromA64CExexbk/0joZHcHawLIvHyKVrw4g88kMHTiXMBIjFqX3ka3wR3NS6&#10;Hz3DU7tDr3EdS3oiUjepw/ZB2C55R6+GaKuLkmQ4Bdod3TA0ygVPfH4Je4hoAvhJTGO6xg0+s2kl&#10;1bJIZsXHmW2ZUVb4tP8AMHTpznil3SkwTHvEVYN21GY2GeBBgwGCHg3HxdQMc8UvDqrTGXZAc8IV&#10;V2fpYsUKWn7Y974v8Ihx1UdXxGvMxMfIgwfCCpaUm8wvIhDasZCUSrt1HsPtiDEcZUSVK8DD/hNv&#10;8dMAIx9VTmCkNDTLqWHTEWyTLNi8oq9qiz6I86wCGSormBN83DdukwKXxGkK4shahmGvTLR8AiWe&#10;iGVXrUN5AXCDwYfEyKIbpyOZROnaFJQIraMXkggOYA1XvM0DdfqMSy61Kpthhf3GEZKMxRDSN9sG&#10;orNMqDNjcVnAtZaxFSBsYKtln4ZxcEUxHrzC4woi5kj3Bm+5Yp6YLbhz4DKpHZ5JfhNkr/ZYK5i1&#10;+jcRfdn+plvI/mHl1k6iwfGm6cnyMCI6/SN3PKmOlX1RRrz/AETMZvZhMldUXuEU4Gz1XU7nZerM&#10;UgUo/OeJTfZ+FwLbHdTjOIHXW5pZvcthVYFUVIq5VXDhx6l9lyS1SXN1bUJOPdsxRGI8te2BNlof&#10;uXybD8jUWvAwfZFwPuXP1KR7f9SuZgfk4JYjD02T9QRfUi4+ooTMqe34xdwR6dB0OAhL0PHtYGMM&#10;SEdvitx9rLYJddNCvEZgRoSNfSAlrVQQqdfzNaHF7Iqhb0vIQnADOk0yFBXCHqIC02u+yNQ63yHJ&#10;9TCJqicakcnJ4KWZzxMr8w4+XgH4d8EE3tDDCBZF74QL0d0DqtzedMywNxm8PMrXsHNJfEL26yRW&#10;Lv1exGpFYiv1rQeBlGFHEQBatAsoYSFyyYyl1YxGUzpgGUrfdrJmfGkdjDfOg0ZjInMunuLCjZa2&#10;qy/Yqe9TAh/+uuamYUrHB6IHbMOgmfo24ROjt8x0tFL9RNWZ8s0KqnXy5iZCkqOtJ7GH7zcVHBoA&#10;tXLUY/JHxbly4+GFyouLVSceQ5IMFZo/MXNZ0JhHE+Ed+C3qGGp8IKcSzcA9UlfBFlPnrILcf8o+&#10;Chj2Mz8o6e49hlw4Va0aIFw7iqcBfEYVOooQVmoQHVzADi5lOAJDS1stIXvUptjaU5v8xrRsuJzC&#10;4gu+4KAcuYDdMNRVQGhVhgg7Y5q5RRWCWEu32YLVwNy5GbyTDOaAMfJuKOygYCGtl5lULCzMELiO&#10;nxEr6TffMSxCAGaLwfvLjDczQm40Wz3m0YPcdPxNHj/23iVwCx0Xsr6zCrvfwYlpiDlBOSO0hxxF&#10;/wAPwGIvSw23oj9g1+IpW38lw6C5a5I05MBWIO+Src5pQm5OUpqt7sJBLOxxiMCh2UxzDrY7G46K&#10;wR2dXkiIgKpjG40Ayi0IPuG0Eyjt4rIxGDZcdl3Pvb9RtHC7PaHbz6JMLnWfqFiXBGxbWiX9uzDD&#10;glK7h5dbkW3VFtaXiCrNKxx8zTyzRV6g3NGE9tRR5Xl3EthZbF4SpMlMEoKAp3oZUyaINHnJeW9w&#10;pw2EsX7ov4mMMMHbcLBgvZcQl9BKHedL38/BhdLSz5GE4U4I4In+ESKDCP1BQTlR/l4dVETMsMeW&#10;KK6ZdYULpgxVIzhWyEobZGLOLI75k4ao9TDmboHS+upeHS0ksbyVkhkp9IvEoXrocYgpBfDcBK93&#10;8zEYC+PjCCmjQ0exEEW7IhnTsZbz4RR6o9kL8bcbpLqlDftHf3fJAG7vJ4l8wYGspOrmO1QQcnUy&#10;+rpjGGqVsVASUoadLmlkE9kumIsCH1734qFoN9O+4jACanoTuCDFmLFi+Mt8CVAhv4ENyMoX6meH&#10;F55nXl/R1ASXCTc5UsG6FzUNF7agvEbWLQBhbh4rwA7d4Yths2cX6mXTPRF6TCXbqyfxycykr5Aq&#10;Gsp7JTldnZ/wKslHUP3GeE6ZcdsxEU6OJar3rPc0GN2rtKIFbGUhrqGync1S9OKWKhQNT7gugkMA&#10;zZBtB1MoFrSnYkFvTEGq0LlKOLLIlNaGKvp4da0SYB24bgi0WCo05iFXqdwGKgIsipfu2Cjwn9pW&#10;CBTDuwyDKKBFYl8PAViznNJzjpFW+DVk3AzCXpiahr6gE6L8EPsn9SyrxP0Eh6S783Awyq5fQMQf&#10;zUwEdnoJavXfbG4gq0I6jz1r8MTHo4I4SYPMBM84w1Cgot1oiKfgq1USguu0G2FZpqU4wdQrEVLe&#10;+ogqtZ3kIoVJjV0xAJWUa1awQmsNie4TGsX1cIMYC5hlleIsbTC62TFG7/Uf2wMHHg3HUHKmI8cH&#10;beAgKnLw5VEoGqlVx3qtq6zAtNwXNCAuW4iMmn4I6ei2IYSNBgqHnbELkGsGiNQCPvqGl1IAB/BU&#10;qEK+GrlaiLusIuULjhgBtpPjoyq0XI68AwfAf5n6EWYWnqYXpqXUisMhmJZ5FO6ZiLFtWhb4LMMx&#10;zzbIf3A0UsvhLFexoZVxpWb+H81HZGIvrz1CqgbZh6lXwx2IPV7hgt0MyQdTvPp7cog8OlwNEOKQ&#10;iFYdzPDEl6Ojb7I57LpQ9rAK7h0vmWwjtjCLaGFv4IFziy/aF0DwJiA6KWWBUtDNOtE6NC1KlL9A&#10;YMCbC82NDLUUKfog6wJ0KIZe7US7Dkbqk5Gb48t3hyQOGksiI+FV+JKJYysUf5YviX6IrTtf4OCV&#10;JrOeUEgCiZ3C7scE7fbqr9scLCoUQUyFvmmA8ZXteWAFAnTEoHkOQYlGg0kY1HiFpuJFUvczTNBe&#10;Zg59HqINP1Ha78xXMPmEoNQQp6ZzSD0pEMGmWkf8g14Pt5CChGFpZTGw2QuIXlpigRLJu8wpqarE&#10;F46cyijpTKSl9IKBsaZVGfTMA9MpWHd3FVBmWrGF/EoiyxyiMKqGNqnFFmrN2Qaw6lqTkCJddFog&#10;tp3+ZdaHCYDDFMLNT2xqWouFSqsZxTh8Sx+YVW5unCNzIwm01AZm5Uxx2wGSaHxK9CN2ftmfqf4J&#10;7Val9RwC/P3/ANTZOS/3MkDbCdLaX0BQtNtyvKLLgPUtUIq1vRBgwFvY9Mt1w4H2CIjLFWXzM1Qs&#10;FXEr5sz6iFQ5wLFnNnpJnXen0pZmdrJ61ZL150RuCl1Ueu4E912yhP8A5rEt9GcYrfxP5kP4p8ED&#10;9UO/axpzCf3Invb9qZV6WHwTRj6dy+JaBtv/AOdsNlognqWKSOUT5ikHKXiPwMHqWrSvd6gGDdK8&#10;sSWoAhmB9sxOHxhgaNqYVipqK1iw+WVnUcsA5jzeKxAcMMB7Y7gdabj5BIfVR0IN12I4KPpjtfcG&#10;l9MX34n3dMyEGB6gAx+uuGNawuKGG9b6Rm9k0pS9aKZ94l6Bqo67Q4DQgZjy68HPKXDAZ+ER+DSn&#10;dzN8sg7HpIZ9LF+tEBIlbXVssV3dAsfgjYEMw0YfW4nAzrqVYUC5x3G5P8z3GSYQ3/hBOcOOQSA3&#10;PIP9wVKLKNPc0XJAhkWEJ39u9zILLhSJiNcV3Da2syQUJmrsnwl+Jl8tDLGsump4zu5a62+2uvYl&#10;ByZsYULedMXxZYPAIPaa/uKsch/ljIsP4WB9waz4jgNtQYiTjg++oTSZAtGjMp1e04Rsf+0GUPoR&#10;M2IdMynagd8otkMDcsa7h8eL1m23BmLCT4aidGwoXPwktTYpFgNMrY147jS7xNUJYzK8sK3tEGUh&#10;nXWm06IYDYCbVS9HUeKmY4vMBZO2pR7iaqcjgr6hZvuBuLJrECpu8KROMQlXLRkoQaN8xD+0VGGk&#10;bgDqNKXlBchZuWIcNUwUE93CqFKUsAPZr9LCjDHaHcoUzZmZDKQUZiEqswUQykUu0rm4mJdUl0CK&#10;05jtrwWo2r5ZgYgsIRtSVuOWBHeOIrHbfkiteyFl4oRW3Y/iBd3b/DEKjRhneBJisET/AEjHQW+P&#10;VkbFc4ckinAmjmVKFDDpOn3KYWVSivjmNgXg0TqbSYxzL/McOBe95/EazQNP81NztmT1XV93GijP&#10;KCKeTkqMxVQpx3BCgn/6RmDavDL0Eu3DFPUTogm9/wCoScZ8Jjr6n/BcNdqK/mCbjbUAn1qV0ZLf&#10;zCpE2Y3XVxqWKE8lltRcgyaqUzpeq67gK+rpHEFGe77hygufUsMtOF4g6Ge7qAVeSpzZeFjiUrFH&#10;BABqVrBNGo6x4TIWFQ1ZhUcVcK0tCOIIsHOO+XEVbVIy0bPgx+P0sdp+sn8CbEvuMcrYUnzmWCrO&#10;012TB69lWAIh7K9FSMQ4DaOkupq9JC/kpi9VN8jfUUGCOWtP2mWzAn7YyV+L4IqukEc2ofqCf35i&#10;DUrKZLKhJNS6KLJ3YhmrO5hDOAY+75I1XeaZPs4g2xOSO7l/+uTlcDrWsCISFeIEsPntVxfaigo4&#10;LbLkILKXqZRa12Tc9A5zMgDZATvNy85GOHJlGu2GAaZJY9w5VwZYNZG8RBFuGGIZhqD1AJQ9j7ro&#10;nDEoiTjmehwTGF5mdbH/ACMNVXLY83XM5pyHcQSCMBDVV+JTTKhODFGoHKaTJLmlGfkh15pcyOph&#10;lnccF4bJgHcRXV6uu6jGwNPEpDs0mDwxgpazH2jJVkCpTTVXCEhIULp5mHdvTVobjTNpmcpVx9ko&#10;iqApnuoBQ1M0q8St1hLr3FRbqjKTHyTsiYnX7lpZrQqL4Lv8kUM+7KlUPuKruahVcO7qWteRTGlr&#10;xFsJakDuyUhAjVN+oGygWy6MTkxgVcUGhmqngHQJVr1L39zkTZfuVrEcuBSEwh8z0hHiXmcsMEJ7&#10;/wD44/ih+mp6vf8AMWD3X9SwfP8AEG4c4lqsvd8EFt+MxdwpPyhHjoANVqV4q4tKFsnAXbdR4Kil&#10;6rZEm7L4BKLkMhd2uFPQqCYEAcF9kF7Y1vtmV0qtEAFFCJm6ViXoYRf7lIAxqEU9OUqykux0ygfC&#10;85U/ZPeaEHlPp1mj4mp8v0ir0v8AUxL/AM1cFO87/LmUHzR8WjKGlKNinI1wOfTDNm+9qwEbdrcs&#10;RXB8u4ckCy374lUq0VbhY8vC2u4ogEKUwQANOm908y9wMKcYgpHiHhi38i4GOiW48BILreUoiSeQ&#10;CGRgKukZoAMPn7hsMeE9QhNf/W5sn6qfof5ZylXqGUtg9ksdOAXErKykLyNs6AWq9wpAdqdt5+mP&#10;yHSUl49wl3i2Cncrh56Dshk7Z+pSr3P9oWwEspCey5ShlflEZJTiJPqkoySwHs4YKYt5LWaY0x7u&#10;71En0S1Gm96uKVXCiLClMDnCV8bysOC4JySteFWeU5lnVg1nD8wqlVFu72Y2XpO+o9s2OYgVoB+c&#10;GNoBRHdeoFLwEraYqmT2SlgKKXLHZkFPRGJcF4HhkPYipui56NxUWs9jcD+Aj1PcC0fqCxYtsM+5&#10;iaIwRMDUMzni4OzrGXvn1HIxJ64BC62pUMF/sSzUJHA4NsXYIXmEpVDcywAVzcZHDpjGu/JMkRtZ&#10;GaRogdpZuDqPycIHQupVfY7tvCgD8GLlxyjfLhgmrxKNUHCKWc2zPf5qBVYGCyy07P4iyPyTFj0T&#10;fGhr9QIA0NRgDbK7g1ykSIcsuNLDmnQMdYElx57ZkrvZAvUio1AkQBUB1VmreyAxLM8UwMPthXES&#10;whmYBPhNnj4wwsyftAWdQu0yS81G7RESXuZuLDDcuFXPg1Z8OlnlU/UVcJCahqPUWWfoy79kNW3P&#10;wUS4T0A6qA06OV/wwb62iNqN5TitrL9Cg/SFYiVeB3HfbGooBx4DMAO32wuFqvSK4UBGFszT6lG2&#10;rcNV1DcK+kMtOSek2/K3KG5D4G2PM5K/M0FceLoJc+hBR2J94TM+E+yLNUV9o/cwyfvnP/7qXccK&#10;Rt/ylsN2gwjLgHKI+9afplXNbMUhEVQyvVQbA5Zl2W14SOrpXvljGubJf8waCCXeeYAAal+x7XA7&#10;IBMIRo/sgWvTfiA5TiMG42QZrjV1ACwICitR2J3CWPph4a+0cvmC/muZj4+NbIjw84as00YA3cDb&#10;DyLz7iKquaf5I4OIHNFW7xxKC0c/yFhuODeKzDWGbpniIhNlXYzfzFTIEw6udbta6RlUiCkZ8oh+&#10;pXimIHYKuK6YO0uHhdMCkaTS7comLkpYJ9kGW1Qs67XlLEean2S1UBdTQ6jHEY4UVVsY7UhbyyEU&#10;u4AdqwsugaOGtzEGFDq3RHKuAuBgjw2l93CakYdKYJxY67CMDul2Gsc3C+8Yg4W2n0xDiB4ojCZf&#10;+rM/WZaOwfkQZDRhMNoZHKh2wBwAxfMvFlYXr3Kh3Ur/AFMHx6FpAljqFfmWSJZbhW4i0bQcH4gN&#10;XyzUKrhHDMUwcMubqYYIho2Ok4gU5ViCnzWINmd0PJDIYyHP4ERGVqUh8NRWb4mPdiSxD1xkLMhO&#10;J4qrRi2wBKVcgoFQA83GFsVmzALzO18xTBdWRFfCJW1klqdVi4CpKgMr4iloWAGGx7plLTppUdsN&#10;QMFsuZrJCaWE7NQpblgAUpcqOZhDBTM1TCi6rELRYvUyIhbNRhg2oLLB9w1fqX0G5rKWVm587uBl&#10;gyTc2HguPlJMy8kV6LZBZ5xi94TSC78QDE9wgVFUVhvgXceCnnG793caRAmKYHs7IwngVylObPrU&#10;o73z9YhxVeKcXFgKDiGUqGzvUXFCAn3CF4thENjxhrqZp4YSRFG69ajV3CT5MM1l+ijHKWZkQZnM&#10;rHbllMILP0BcXZhX7x4Ra60/JU+y59wrfqfjEDuEKr3NzBJoFmduJzmCWRm64hRJf7UhogEUI1e3&#10;X2xo9lFxA/8AtEMptZWqWBxKS+rlWopnJplATexxHxuO7GBo2vaNoRreSolwC+MwxMoiJsov5lFp&#10;wZgxCEdPbMvtBk9KO/XRDTlUaB4fxcKyRzuvgZTlF1+HXW4vjfrfhIk5Pd1v0xFlKc4Zm63GaAx6&#10;+y52QW9lOoARpjm+kY/DMIW5fVwCPS8akUHehLyDe+Ir5rC4WvFAU5xj2RydXzyIQRKCyfulKNS/&#10;yTLH4vO4jOKqnmFXqMkx8k4W2qZvtjQShGkDqAunlYVSbgrtHCJkLyf8SlK01TTcOwX5MkT1LOQ0&#10;77m7MFfb4LwsJqVy/wDpm6Ovi/uLUFt+GWlvxD+yUotUXo/BEVYYgFYbl87IgbAMqvA2zDEVb+/t&#10;BA5ITKCiDbgsWuBYtvrEWsRTcXshY1BGDIf4O2GixWVlTBUeU7iA5WLNQST9twKSC3G36hfnELxS&#10;uerhg85RWuklcwxnWXmIISeqKmtQU4kdwoJ6i1UFXBYuAacRrAhTjNTFaUssMucE2E85IYremQQE&#10;NZjO26zHWZ4lrfhI2JheYijm3VRIqxUrmmVx0zLzCybg/aI44tCkArmAGe5YsJlq9XFNBqUhL1fB&#10;FhqJYy9W9QZWcT3ES/iWyilPcbB+Icm5glvC/FlXxdrsP1hnoSertShujZG2trwK7YioEVOH9TOe&#10;3IcLCQOo45dQwcFGTjuEeBoANlJmVKgcdjKIy6lWqW49fRCLgXvUtc18m5TxDGTErK6OhjsQeGVv&#10;cWXuAwjqUk3v0rJC6ShToM3FSnL/AF3BhKCXJKs42y2Sn/HcOAf1jcBMTIcj+m5hN+4hDhyGCm6M&#10;REzl+IhYxmyyQXq+sYhfwSVEYq6gZGAQzfOZZttkLR+HUA2IAjhNQxtaJsvROYnKBE28ChGBWOS5&#10;UGy1B3AOAaZj6hFVNGf3MHSjBSIa8cmbEQMpk5gTTWK94miHwOvgmP0Q5hpJ86VhCY0qAWJiJlwO&#10;ZS4M/sf7OZ2Syi+Rgh17d+GGKb96EGFaAm7cweBKCswiwI2NZOYASO35azLa0WnWIC4tqvxcy4dQ&#10;WuKj8V6ngle8VBDHpF9+M7gKcRc7+SJoyLSD478+uZUDdv4SOIaaLJZvKEhyJXZdqvqIoA40grvr&#10;BaETOUi9epdwNm1VxLfJcKtiwYkGXynCP7YmZ+gW1LuDGASzGquPZ5h+ZxKguDZkmbvqW+oS2mAs&#10;HP1FoAnFv7hxWohYNFDiYt1yyyzFhSuBrVEFAdi8wGxlqIMdjmX4jtAIDRNsGKByhzAV1rkxFEg9&#10;iO0xa/uER+YRW4IUJA4B5JWjdmZjFr9Y8VhNohx6mZBKt0xld4XWyyq1mlrmpeD0yj64M0eJXHzt&#10;lKg6YjRUay4Ap3HtrAq82QMFW/UzKYcywWhZUYI7pKv5hXgf0ilsUhMitxYNNWGiIW7bojXFtMRV&#10;xtsr3DV3BNyUZR4jUE3q/GL3BAlRdxpBa+UTcZfaG/C1j6gUqPNTFMq2KXCguDhnTOuEHyblRmO1&#10;wSh25jNM8zCBbOkYQBxZTUTQti6gpWm83CsaR3AZQpusEM4cMPDMZXdwoYW2M3ceeADmAjc3w1Mq&#10;q+cMu0PcusW5BLb6xi4NC1HkRKlSK6pwiSCPsqYiCqJUTMJyMFtd3yG0LJnPLd84TLoNOW4fLckw&#10;M+Ncqw5ik6vCz4mDsnov4YpS3WcfUaoxRizosodotKFPdQa/RL66bhoys6AlzW7Fqr0zCAWA1wJd&#10;J9yjJg79MWxN1xGqSit50gWMJR2MuhWKDHl222EoVT+2UqQV4ngTKYrl2vNftg8FmSZLCF8xK7av&#10;gvmPnhN8HLLdq0/JHKnmqowWmZKTRDW1aGsjrZrD+xB0FImxY7l90dIeyCvm7F5OQSIb0xHTNZZg&#10;kmeVMUQ8llpMwFb6WiM41LFGMYWlo3QTIzXAEBixdLLRmDrhRYiHhAgNscAUYUTiBWX7TmF2hUoT&#10;Q7IZSQGQsqPOekycfDBcYjI8wlxsCyPpjr3+8KyMCyIIAIFRxXCJKjoFIY+Semr/AIRgsNWyxgAA&#10;LJgdpmyR9m7LuljJQFKCoq0NVqUq8vBzMJcHtcK6TMdMDj2xVPRoyqCnsCAuEFnZiAz2sespEhhJ&#10;dZTmpPhmbgQ5hcGvrEQwt7Yl1Lh6R8GTwxH2zS+YoTYWm2Cnb1RGV7Zh1LrKKweSLotcsS/TUW4c&#10;E2ZZepeTisbTe7jQLshcDUCKWDiYHcBxAtBSgGEVmwMQgFF0iBZcuqtruGaqLcx1mrhhimaZmIrd&#10;rE2gYJKwAUUx1HZFWYafUwRWwoMAUAUgadSlw4VeFzNjMNRh40TcDEXiCUQeWXK5vxwy3XiYUkWO&#10;NmLXqI2SOXBSCCFe416hjSfgle3nFxCZg2HHSR6fpWupaJwSzwxKblx6BLCwrIrRUSmVd/w6mcQL&#10;VbgoCbh6CFmBDnFJvVwW5uKDi2/li9IVPgKuIkTC5e2xb0DZ3i/fL9RFvfdzcqS8f48Jr+CZOPOT&#10;sJcmsq4RvZcz5JD7yQUfEr1XUTtVhAKlgPDBoNIqrqvcsADxlupda/37YDdUSx1ViMZPldK8Fgda&#10;ED43BQdsrQoX+ypQtCcDx3ZsIxn5pVLTZ0EJLRY+yFZtVvlgsDgmAEIrV+ibZYiOh4DLoJojKhjk&#10;g8hgihg1MC2Jh0FqjerIHIKLmAMxD8VKR8QNy0jKrMnLuriIVGDTdQ8rQK8DwRqYEB9QlGqeVVAi&#10;EtVrHUPLUu13cHMIehLKYiALj0ZxM7HRGzTPcAGthpFu/cVy3JkglNf9uxVq/ovdxB7IW+5TR4tP&#10;qcEXF7PFylBgt+pS32gOmLhyT9lV41eBz5ieBTk7/meqB+RJeCsy+tMriFjhJvWanqE5j7zS8Eo3&#10;nZjt0he7ocfMBonAdfAl+gMxISEVULddRrpxORSxGGaoBZK4Rnqwgd4TNkI73DFgvPh4+KKcIsR/&#10;kZvTEopqGziSqty+rqZ5uRMLN1gmLnqZtTcTZfEoxXpmcjtSIvklDgG4LdGogHdMRUMvMVG8RWuN&#10;w3UVFQUOROYAcbgtW5QsKNvualbhFi039y+kM2liquW/AqrZm9TKnqNA31KjGJWxkvNQqiWUEurY&#10;rzMvwJmLLUyyfcdMI6PA3DUpGGo6m5T6hBkemFzxqGwYitDnhCNOpcMN0YhKt2fpsjFmkNJuEu4K&#10;RIIaCkrkjiwbZWQRJXZ1xMfLFUtJdLQnI2CWZuD0g3DhBjhTLnFUV/LMdTNoYZuNOwRL7KoX8tR8&#10;BB+CY2MEsYxGJwXieiXCniUsgpqZ+GMVcktkzlnZH3OPuJXsUqDuNElFqhK0kq92RC2TCkwz5UYo&#10;ufE00uNGqI5kTcT0Cj6iozRtdmKalbi0lxFcG0+pdIZFp7IhBq/GFCvBH0neb1mNJA1ULVjBixgr&#10;SRyUux+IRQXmpWpq4EVezF14N0Xb4DwVmKLiX5NiFWlHJia/ytsELH1l2/nInZ9QzCX3A+P1HCxE&#10;5RI20uxiLYR3TGu4ii1X/BfmriRjb3mMZVByr7lKhlTIpwBJS3ulN2dBeHhip2jbm0wTTySWNar2&#10;ULcI/HAuN63CXzRuNXWZa2BDZeuz+JUR31IxR6qUGqz8lqWi+D9r8sMvBwyQQcqFpO+4KDEMYVT7&#10;zKgTOGYC/tck1d+tRGSvxxADFATaPogijePHucocre1FYdytQh7SwAt1FdgLxERQ7nEHeZUvFQQ3&#10;viPAVDGSoLnXqU/F5OWOI8+YGiAvzxU/cMNXGkPXpIZynMuwIcOMMC+bHM3gxQiaNhS4Jims+pXQ&#10;hotgtSqNqLC7qJApKqE7K5T7lAvAlzGSuYigbWjAUGwsSt07IBDkR12wSyvcCCRYzA+yV+yI4HQS&#10;ABXd0lXtlslyXuBuqe7Eu6IAXESyYMk0YWkTMVqo1oqYQc0U6e5oYR0zVjOIMS3iViOoYI9JWhnZ&#10;2HEfAZW4m450Z4EvAzzdQrCM2LbDauOYa3lUeIKhwrCFc8MsQ/eMktSfLElBo8Q6riRQs1RqVOCx&#10;KhDgsKNnpihheeAdyg2GiIA4DcekvncW8HucIRkBllBN8s90cmh/ohnwG4F3LlcQ+Yg5+hiFLWX9&#10;dRLVrE6Zdc9Sc/uJIBThjXUPChW9Ms3+gTI0rB5Ri5nXkcmn3KiquKsCblsVGkpq40I7FpaTAJko&#10;T2QVRgpToZmili+QbIGoO69E1FLJ5KrE08bgsDlLUeGCOny8IUitbhgB4V5m2aggEHgQRIyyWJOZ&#10;7ybsuUDc5ohLLTqUSiDdKDMlVQbWAVJ+IgS5bq7geOcHqGS0uFyd3E2vu7a6noJyT4VAXsaycXFo&#10;KrBFHMIlnhfZAle++72y41hBpSOKOZqsCEC4TaAuo8lN6mOjZDVs1gpGgq4RN1GZGhCMRKJcuMI4&#10;/BLlXIFivFwkTRSPDGUnqEziB7CuUj7aiCrfbgmi76MELqqPW1iaXN6OiEGMPbhsnZKy5V5GZi5X&#10;pcqDg15q2MCcwuKh7nFY2YhPMKl6ZbkWVfcdlNzR1yeG12+f08RWecJjNaAG2JdxQOWz0IfkxDli&#10;KVOkogLFxLVVllwKeCQLTa16jcWTbrtgknFJfE1nDcF8yOZZNdzYMQbFk9Ce8XLdiHDwQS6NkONG&#10;kTSAcWbHPuIg2lJRGrtNvklYQIYES8QG5yiGAzAWGLXmVMxL+MwvPEwVBbcGUNEx8Kx1AqZRuPU7&#10;nMQFQRE4SFxNf+yOgMAufuGhYW2TkltM26eogFOJm2CbGy+SNzU1f8IhJqtyFzUy7ELeGFTeo9RF&#10;NADqJitIap4SVNYnIVAGMOAumDR35cA9pEbgHa7fiAHWAzxcLPNThAEuQEI9qdd5C/jLmkC4UGIM&#10;zLo9Dwy4rkjGGsziC044Ai9uT7hCo3IQ2rZOdmx6Z78UZYoXhOKJYikUE+X/AHBUZebhLKupmo2I&#10;EW4QZTgvP6hEAMlarFVCvqD/AIfMXUa3PwJWLm4VMeU9QCn1UpW2wixblWZUWxwqOoEfBSC09xJz&#10;AphdED7Z6sA0JfSXXgxFLiSv1MVv8LB5+iS6foVBVPWGMbuggkt6xzN045gqgE4iAAQKCjAKAnbK&#10;2Bn+Gk6ZrruW6fcKiDyEDufvSSnQMzzZMEaFdXKDD/7cdV4gExK8ni/EhZEsg67gLxqJSty+7uiX&#10;SE4W6cI4UWGopcavUDSWC1kxupSUx5XqB00lwgjywwVhIauIkbahWaeYRDwElYpfnow1eT6UhklY&#10;F1zEriuTlm8FCGo5UTymP2mLfqEy9yDzKt0RC7ywjy3siLrmXikxBVwR76gwYtRpTslS6VHCOp+V&#10;aCj3HSd5HhAOFswVo2fuXc8N3LlkkNtqK4ojQK5lKix1EDLRLTDk/iEWYCWohwTaXK/SNLZySsxq&#10;vzFWZdBWGJkIa1KpqZVmSBNAhqNEPXi5pMk8tYlFsMXBzNVFijYmJ0fR+z1GQGZ1zzFrJs5Zha2c&#10;vZEsK3PMGsrwcLMc04wv5IsVitqkNCDXwgxQvvTFZIqFgqLUU5p6pjYrdmYzy0+VQGqr3EdjjOdw&#10;LSnQdj6lKF0PtZy59HBMoyoIJ7lbOa4XqLLMRPBVzghDQjncD7jTSSqJWVf3xwX2/rgB6zBDgxce&#10;+DMiCljg7I39D9kZs3FG9x1TEL1hIBrqCmMnC6hFrdLX9mCgC8g55jV9MPwcxoelAJik1NWBXbiG&#10;i1RTlQ5CL9DgjsWoQQZcFyz4i4Ik5mUMeVwrqOVfRFlOKZgvSYtWS5PyeY+A8DLDWY8xExy4axAm&#10;lFvqX9tsFjfIglVivlC9HJyRZaw3cLKjONHphgFB+bAFQJJ0RSD8kXENeFwQumKgIXPuJUUHDmG2&#10;R8Msy+CKOPwMM5yvo8rMUAyBWEM3pIvizK+nnHUWl5spuHEtK1xKdYYXFLuUeU+X8QTTmiqe2UVb&#10;4YlhlULBb9oaysEZYnNgb9GJktCIccQs2gnW24/SUHgIcoTiHpJqLFpVrHArDfhjOujWJYMF4eZh&#10;R0dzBR3GLiu3zBZQoX8yhm6YyxKuhol5ne7xcBpdlVAtUxOByM5A2x9xBHJdfENDqxFdXZEPEoWu&#10;MVIF0c0RTS1ZB6YMKUqUJfDHwuuJew8QE49Y9SyKYbGDu4IMrhUaLuIs2zNvM7+Ylaim0LEyBCC1&#10;jlPDVy8XLVCvG8kKuWE6ySmr5uHtDiKqYJdEAORxI3k08aJYLk1vIhYU8OPzGwy8mk+puje63P3W&#10;w/DKYuHWH9w2wGsWTC0eyhgL74gksbrlIUCD5imechzDvjg6HbKGCVEd4IJqgLVwBEXra5fU6Jd0&#10;aJ1GESUiS5V+FdK8MHY+Ody0JkdnZCty7u3AqAD8QlyDiQPMGeuz1EDZ1KuHaWaU7IjSG4NZZtos&#10;gsMun+0Rp1mm0rFQo19sM3hQAVa7Zn+k5jSvXhj1FmhXSWP6mV527D6hF610S6yAYS4LguGDEzFU&#10;WLLihHd5h8r7I2A/Tc5YACgMRi4PgsWJjcVjZgn3sj1i1GVGIXoJsgpTgXVxQbDLbxFbsA+lZJkp&#10;SGyIxy1EW9ptVYxmFxFL1uWrmcy/q7W1c2zHgkbhYGD4PB5jil4mAhmkorVvaMCx5MQ2JxAmqNjD&#10;VKOwyw8QnFc+0YnPTl6eZlbGrmjFd3HGoU0gt+YZsZUwnCXyq1sit92wjFw9hkfxFySi6wCAljgg&#10;qzu4Y9V1uYGoGkzDErLJGryxJoRgStW3ETZKuT6FnIi7zMtq4mNIuaZuVw2MSmahARgoIu1G4FhW&#10;IlkzSlA/MctC3McUDGqqZ0eSXkcXA7oahA4V+IhSxG1sMrNYsgzjNy43xklQF5upd3i7q+YZTDpG&#10;FMGZPuNGj5laVlvE2tlMkoiDEGdx3XgAuLxA4IlMNRZqBWsVFmEjTN/uaRqkGggk0l2y8xeIwoar&#10;MwV9EgAIiYSY27Omc6eR1LVlvvIZtJY44+kZ/MfV/g/SZ7rYtaPD30ge6+q4MbB7MopYbG/8EMsB&#10;9P7YEAr54qVKmII3vWRTFOvEa++2JRe2PBCcIKGOz4nIe5WUlTWB5mSHhNCXRtUdrpiqzI7OGLMy&#10;N8q7JRsEaNnpnfHQBTE0fpYNa4RNWhoNExGHkWyJpI5QOfUrboIxcbldaW15EJGoVwiAL1SglZqV&#10;x1ADFtQvuYKwVgnb45GBDKJCKbIApooqGk4hjKsOFaV0QRLNTpEgzv61vktXf3vf9I18BgKxL92K&#10;qnPDezFgmALxwReFXOqC4+ghToC7V8BzG6tjfZxdRJaPheZkAOfcSjgjSwNXLF7U3SQVsS5vXcSy&#10;rjFQUwayLiUdQLbDGW7n/i4qQjJYNKsjCN/+EdKQPIxRxS5hh471GFIF7+r2nJiXT7g48DI9Mt7t&#10;iOW8zkoY7FOEa0gUD2OkdcCMcCZQvIBTXe13D+gVypkRYKiulcHqVsoDHGtIj8MvDWVWeYcVvk4A&#10;9kM5tweD1Krb6TkQxzU0nBFBErBSVrNcy8nGkUGgmQy2lAw13B7lMkbYFkYqlg3qDWpcUyFICXPk&#10;FuG7e0TfswNKZg/AamSq0X7lCjgBlqsMMIlrd1zUWRVKUGAshWVkpd0waEayIBzWazG7MqAqvNy7&#10;JArCUdFxNQzUbFVhA7ZStjSkwHEtuX/Ewl4jhmWUg0WWZ8y0+Y1Am+e5VpjKKgwxLfqYqbDzpOYb&#10;mhmX0RxU0PnnMpTDv4WPp8FLUJ7e8JQ5/C5zI+qR7v5RcfH9T3qNdkUjCOWPSejANr9E/dQ5VsbT&#10;lmZ8iWHHJgVysSGnqdXKLJ+KoTaV8zuyWL+TQ6YB6Vu1K0oMF1Q+yCXpk73PiOzq3o+pYODVfwYY&#10;gq90bUp6cwgLFJkP7qXWxW/jEKu0UlqReJWEHgFkteIp9oP94iIj6IldQNDwEIlNgUizziGKlrY8&#10;s4ogX1LMA44iueJ8JUapKjQ+WCH3UpFh4omXu2wcxrlYEhfZFy5Ntlm7awai/GLSglcbBRyFC9pE&#10;h5Y1bd3FTr2srdIFRCxyXkyRvEKKWsp0z5++Vj4PlxmupmwEcR7THuBsRVVhykDsRiUBeIK7IQoR&#10;zlW5YdrnmPUqVUMBKplx5Km0UUvwyMoaSzEMws9GG17jdZLqXsXUI0wdJF9gUJm4IggXa7bOPuGl&#10;GMrwBNxahZiwKM5hRWjJAWbD5JaWWtu1gQhkC62y4hY0zKr1hcVOwVcLgxzvPcIt4IEaBBxdG2aU&#10;27mDaBA3GxbKYswBoPETRUp+Y2iGaiGsYepSVcEytMkvUwGgioWZlbXzEGDkkp0UMwzU0lTSuKir&#10;AyxKXZbUBtEEYqYABBaNM06DUCfArcEYaqbLjBmARwbI3SquksrjTEpZYZYhzRhq4ooFXNUzolbh&#10;gRtSVRFvLApSzEKbYjh1Aq5i44hvfcInBeZX6QOYqjMjgQt4VRLqENTA/U2vnwYYFvzyYxHsgGQ/&#10;TcL8w6Mo5Z7J7IqMMgbN9tSxuDjSCqvoyzZCIqtsWlZsZtXyyhEgaUNkGoP7wvmMWydzCIr8Muuf&#10;AfqP79JyTCv3sfCd2GY6DoZQU7P/ADTNhg4Gz6Ywr6j8DCS0DwP6nM0l5urP9jG8GnD8waqzZS3F&#10;cSgAQNUQWfmtGjRv/wCRG+X4wP1OMhaEEPFwcsGBbLwvyYJFqBQEuML5IlkyXisSoJdloqWidS/J&#10;4yy2XmoxWIuHpjOFwsjRAukRTq25VXqDEI9MoKF1DAagMqJGJGMWEPCqKD5KI9wAY7bRLnb+UGAZ&#10;2OmA6KRbhb4YTRv3yRZgBuuSPBs1a4e4QEVv3QsG0HSkXJrl7iRYWbNqaaSkoCMYDqMz5AaQWS15&#10;DVEaOX8iOW0tYbihvctgKhFGhLrLuYKnFxhBvdeOCYpXVB8M6pjPzzLaBuAgMNnBqFoCOKUi6RFo&#10;qlYb0wYVdZYg02UMbw4ajZAmSaGDQPbD0ma/EX6Ai1kTQ4Fwdsyb06zNk3SRCvNI0WJY4hReEQ3f&#10;oZW9DVplKdOFN45nMYhe5QohUc4zhA59ELV8sz4oMTA+4Oe8RLUTMYR2YserlsuITaDES6iXDU7Z&#10;tUvDuhCiLzufQaxGwZetvqpjVV3sMIkBw8zZbqU1aHA/OBgwM4tly1CLJxUBXGmK/gwTMcUs/VTN&#10;0urD+4r8gf4tpK8odEI3Ks2rgk+Jm/mG/lirV3Bu4LEFk6TT7lNkwfuDFx48IC+00aiTY+JZD3KW&#10;/XKmPtonyQGCUNnTmDcPuo6S/kt+oDr+MIzZ9kSj/Cyjv9yvS/mHQ/UIAOYJ4U4g4ICL8LFdL8OJ&#10;4ECi4j4JeXAyGfOay3hIIr2eFZyy7mK0ZugfuNsxy4leq5j0Q6ahDD2BFN1ajAELRCIj1lV3GJHw&#10;JUUI+YWZQhHHkTHbKYp4TLMLsTIDJZlPp5Jflv4YMIwjb+jLgLGnHZpjFErAhYHz3B1TaUlvuh3N&#10;NqYpgrKT1hRQtTd5iOSpSvPuL/xAUj2/RA5dwFKkclXLGrEGpTX59mOJUAIpStMuoFgzZL4GyOQc&#10;XHX6uNqBbG5XibwGUbW8XKQnVMv4BzBK9ZLheBqF+eBGbBEByE+GAkNmuWJQZyUCtF5xEqcVEa+q&#10;PxE+AhZYyPKV6lrhhIlGyOzM39QsgULll/UV3ho+JdNSrmbxKi6L6YldRaGVdyssdPmKMckyYysz&#10;v1A0dsKKurbXqFUibckXZ2gA0Eo0cKepoCDjysYqCMIWw4HSZ+AgCqaPSAFgCtkV0BUqgfqDJ1Bc&#10;fKDZ+mZ9KIZ3Vk6XEiiDdZDMVg4LX69sUlcVuOFh8yfug/PjwFT+4GyVeO7hCSVDaPCuotW8XX58&#10;ciGKji3tjHEradR2xCRHSNJMIQc6iiLb2oKiEj7nuw5WfFPZFcsr3K8RsR8qiC4SHZYzNbf+GZf/&#10;AAuY8GJimKVBlSiXENpGFemfFlOmUh3QXc0x8mIA/jhWkJazDOYYViBXuFJcITHZZF+SdiJlJ6Yv&#10;URpMzMCAhRB8CTxLxQFW1aQpb2xKy2KOxI1tixM2bY6b99xUBHaKuLxOix5C/Uzax68oQkSJKgmU&#10;ayzbtmGeYWJRW2jFLas3IdWsofCJRj5cEDINRj74gZSYRrjBhsYMS0WaEqGyvXESyWqllA9oFEF1&#10;ndSjgZVp6iRRKsLRTB9VkK3wCWAjKmmUuDQ52JS7fEaIYLDWzZO5Q7TKw1TUvWwR0FYluMQqqoiM&#10;KEBg1mKI43gJaFjeCYD0l1Dafcv7YMksxEE/GaMWCbmsEqJVRbU4QoWKF3VceiO7BzibZcDKvQOa&#10;q2twRGl4Fa0QYIAW2ioC2jOu86QTLkSuqV0S+g+IgujMHRUglNi6VvmMwAoXSi209xjHcqwrmbyS&#10;yBjDNqdnwMLhF6nqaKYKe4l/lKk7Iig8DLzKwQYVKzOHhnJNMS1mDuXXzqsRlDdMh3UDsQOwtA3R&#10;CZ/ttvdcMTFtVg5auKK5kC2rWdYfi0pWJ3Z/iIKHQSaM+Gv8sDb+Zp0K/wDq25cE+0/ynxQ+NeUg&#10;8E3yHNRlOUXERCGBC3RBS40pgYvMGyFXrwm9HZlEmCLLa4cToNYco0qQiS8lzaXRKWUEBHSKjUbO&#10;hluIvoRjMVlvUGcwKDApSCRY0vpY+sumKcEXi9pl5Yj3Au8ys+EcPgwiVmPFyjZCDLl+K8Wx37cv&#10;UKk0I6E7PiOUBbzfb9wt5v5gdDWV6M0Xk9/7OwYegZ0ovqKeIqXnygDjwy/whmz2HFxwo2Bfg6Zh&#10;q3Ben23KNWovmkFAhqJoHcPkoKGACsdiWpxjichVTapiZKsNxHkGCp9R2kbKC7CpvTEA3sRYJqXW&#10;YrMadtMEGOCNbXifwGUrtMQUOrVG5dU7mKEI+hibCsMJRTHhNPlGu4bGpbBFqZi5qncqqhM5gfLN&#10;kw+kTClYqbHqFZ4t/wBqbhF7WPD1ByRMSssS4ugixqbA1L7RTdntUPYKlNArgAAMAFEaXSKbVHou&#10;W8EU2SeylO0z0s63KdZlgqWfZADMMVqZRp6LJsvphOjL3ZU8kDT0V13B7Nw2f9ksjDQc3KfTFD7M&#10;2QbuJmP8IRIVR8TBjiZBKY3mCJQquKzGRx53/BKpQ+aRCSg7vZZUImgLkHNkCE27lfJ1C21W5wcq&#10;QbbQLoU4YhHFygpCkY4AxcqxfxKav4l1Nifoi1MvOX1hK+rN/tOX2W5PmAqxE4eIM3H9H9UXL8XF&#10;l8oDNax7qYCMoFnwz17i9EKlvA6lctFcS+FYq6bTDPXChEhuHW3voInisB+A8S1bQKaKyTCorLZg&#10;BnmNJblRPRLMqdCzojOZ780Pc+ZFcxThmSKafE1rBx2fEc0fb/sqvBXUGIdJSlozXwrGWEqk1KYv&#10;iEkkEkFoCMZsfwRqpGklINPAY+yF6tlrKI4ofSraxxDFodAz3JdBNMZuMmmj4f4jXj9xcXgfTPp4&#10;gbQF1lmWLtBVD+t7ULcMuMhVpvuyWXg3mJXuBGridS7CKMksWoGoJ8Ugu4zHAN5lzCmWhSYl4Y4i&#10;Uno1UekoJozFQ5Q/SFlEYmpsCF58kbtRFTeHH5iqFtU+qlAjuykBe7RYo8Q10CMw00Sky5jkTNpg&#10;GZTiViDaLRNDCJa5t+UXh1GrtCUrrwDyTfMA9zcuiBlmr4huUxMBQWmA7YW61cSuozwlZX9Vim6l&#10;ABoACNfKVeYeAg5cS0RWX4EhgwZWOwPkjGYLF97DB5sdqZTMxxHxot+MVaRkI4Kxvvo/uGZWzyhM&#10;CEonZ+YclctQUVOUQp9Qy2JUsEVeCUV34MxQC5HlQBaw+LL1NQR7jXo+JXtP3K4ZnzTLhILqsG4A&#10;OmG6XH8IwXmKTEvdft6hnbRDrVG1Zl6l8yue4JSfETnNTxTKfBfH00r0Wy93ZffMv3DsynbLcOfT&#10;EsuVVRVvtiXYoQW9wt3i+jgfZH1KDltir0RDLbHqEWisCicWQtxBuJ6s40w6T2XPwZk8dUvD+f8A&#10;EpKdRm8tGG8Q/wCBulBCTMRlUwhUUWN/0m5+03mq/wAxOQ7OxzcG2MSxjscPyRQtO8p+JtdbwLvt&#10;GUkLIUhBcqyOAdYgb2pxoNwdthfEPxLZ/baRtWy8ZTolKE5YVaIcXHV0LcaVOvYrtHmE3sIYho9a&#10;b09NzJS4ggvNw2ovFyweooiHdNkAQLd5lDQxMOzCwJVcNwL2VjKFlBPpl7XOJQeOIK05ihlIXQrI&#10;y2hupiFOIgHpjPaYm8E1qzKVq6Kjr1slYtQcJwzllKc1mOGMFc7nEeqiBN11H9RD+EtYiwqJmlrc&#10;MNo7i67N3GLrgg2Q4L6ikFsWfhDEZVKyguiFfzHb2ZbkuYCYCM+hFNQ18pZyp0or3GLiLLlkuY8z&#10;2xPNIFCyZGf7l4cOH+5blHDLFSyWz4GFdV+iid+44i9/ypAXRiUwemcvcxWJbDiaM5ZWh6isEX4w&#10;5YG2O/ZHGVxGKH3C3ey3XFOGNdqp2D9S+E30TgRB5H0w5HyE4f6XHVFLOPvEycKGlL5JavACAffU&#10;YyGAFStQ0e/jHFwSV/yfCfCCXY6QgNwqaZiReCe5ZzVeiOZW+oqqogTlZA5WNryLUz2kHwoqxuMq&#10;/kQbZjslDIMWZc9SQWQeRBjDAUfYOZRK9S3Ut1Ly8DdL4KHEMvOJj/s38CV9+JwT67sIekZd1XoK&#10;/Utz62sx5fcr+p6uH4JeSGoOC5Dem4r3iY7iCjVzBS77MQlpmsRYIn3VBwNbGgmfhguMvnYm9e10&#10;qr+I9Bcl6GP0MaxOIlBAwUhFrt7RK3+2Vq8rUWAGcQqa9GJjQ4RZrLtgF2LIgKfmdobX1jNoOYVt&#10;LBtzEoHT3GB0tVcQrwSupaaYGoq+ECt8y7a3MCepQIRoZSlNKQ1eDMWksNdKISHJAG8xkKvSIWwj&#10;W4jb4d16Iwcw2fENVMAEvFG2aDlqUr6hhmLiBiAINZ7Y9Tc+ppLNs/QgZ2n0HKxhVkXLW2GWFGVf&#10;JmVe3ENp0RrDaJWXcdxfCiKcVFMDXpMNxh+GbdfIEbqT4UGAqC9cy4F4ZtITL6nEBDHUsbB/Hsjt&#10;LemWMGh9dQ1PlHNDeWC5m7udZaqgjbLw+ZtKnp1AWsygIze4jmQo6QQPdgcnG3GBH2KPwI87cOoP&#10;BaGNhZKORDiRbNb7nG+KNFu7T8QvmenMyfxIGokfayoS8I8K4INXDH+Lz/wuXHzDD40PQtLLiNde&#10;N0hZwYrEYpdgwQpVRGUCfuwqzgEqFfcAF3DSl7iYCgHZ+JcaURjN4sKf1mMQT3YYlRWU8MFTE9df&#10;ZCAiImEiWkmTG4E8vUs9JL/MYlBQzzKHkxiT2qNUS9BdDMax8f8ASg5EPEHw3c7xDGseUzNS5ueo&#10;NoiVLEIUi5mquH6MNuPTDNy6qLqvcoO6cSlycwovYwubhs62gAQHskEvASygqrg9u4ZU9sAVQ6m7&#10;BC2EpX8TQweBvMzXpil/cGDKwsNvMEs7iKSxFajDZl2erYAFSFNDuJsIlAZkvEy7kgK0omwxylPG&#10;EML1KRrGDmOWBhgUCo8stiJk7qHH1AqLafBgMwHNMOOefBmDzP6waIJcmANqyojoY0upF9W9ni4l&#10;npFVwRn7bKD35lqU4uW509zHAQ858DA2FMw2xshahfoZ170gyvu9Vf8AJNIfWf4ir3NmT9R7hp6c&#10;TMCy6tDlKf8AR5I6bnP9kbPxM4C3HYjQx8yyAG8U1ErHJ6e4FiwU3LmkK+UvOp8trn5PqLgSrneW&#10;Ie8NQb9CNaES7YwfC6LIMaEQ8ZPMSYn3zHLX1pg2/AHPsjSDogNc24oIb1Oza0+FqLKfEplY14K9&#10;wakb3xrMBMcUKo7QqeiIl29Qjjcau8RF1x9vZqHyIxDCHySUPxUFrTtg8LfkXLxaVDoqTkq4UyqR&#10;jyFMr1Vv5ajXhxHBezp7IaCkMxv2iICzB/c+gQse4zEZYGhgbS0+NqsMdVUrBcI+8/rolgLZw4e4&#10;CHCU8y/rtKGBjvLQLZKuPwxjY+UJTv8AVmDjibUfjjDaXq2Gh+6Yc++liWQD6igL7p5KPokKT+Ig&#10;WLq+IbHyUlVjOwh+66zsPwxUdmUOJOH24wsziTSa2SpqX4k/F6EZktu7zcVV1GgOjFzU9tFN3XvN&#10;zh7xvD8EtskwIHVyUZ+bPUDwjAs2KOSGRxUwBAUlyihLvassbQaX1DgYNhHMeY0tNzI+4NVqYX8z&#10;RgaS+4JYLp0wQEYkCjmJBXJEFEapG8IqYgtzAqzK/A6WhimFsLzBtVHN3cNWgqfcvUtBmvwuoR/h&#10;CDHmfyoLQLbkkFpLUKchCu+fIwlWNpUc2Ve0vwyysgguFt1/hl820+Vxy0X8HxLbJYfdQlN4qcxw&#10;iWkvBlH4BjoE0nX/ABjSVwe01MmYfsgl3NMXLDw9MwHVlf5CUAKoPJKbj9+AtfcotLeh/XAw/E7I&#10;hWdvcWiXzEObn/kZVxL38rGuRyZTbKlL4Ci+RSEFr1KW5Q1zNpA8T/hgNx9BsjhF79f9MMLbNnJ8&#10;ytuINQjlUd1xwxSvx3cCWELW9eBYpNJQzOuWKsH34qjGpzlhljvmCFJ04N/DhjdeNWr3BuouhFS1&#10;ZjN3fR4RZNoW9aYFJELq8w7C/vyYiYKlwTOE0y0EoNzKe7kht7I7jTzGyFikEXgiNJ7Iw8alQOGE&#10;HQh1zdMXCryLuhvHtP8ALn6Sjj59RA18y5xMp7/fqFmsevcfhX8S4o7/AJlMU4Xc3j8l/uBxn4e4&#10;XmtGzqW8/ecwWtNcmcSxO37IGCxoesjCyqLrOMJNDrjGvmZusmyt/EVC9cuP8Zoa+Bsz0wi6/ffU&#10;ALaGeeJQc2r1AA6z6w9/Ezke8+/ZEMr1bRx6iuBXH6maMrxvPpgobcO849Reyd5cS7FrfFv5isb9&#10;Pc9zXPqIvuLqW7l/jy6TJ1QC8ka/cK+JtZKYwI7CVmuDxODiWAq2VQJxOKFvVxsSNOOof5lkOLgU&#10;ah1KVzXfcwmmS+IYq+SELguOkeIBdwcfcyCG5xepRe+Gf3l2/Eq7htjli1cz+k0Pwy1M3mxEwwml&#10;bPQgXg4UBxTEJJVTabYzA7xFk4g8dJEt5O4lGAtEP1Rw4heai46sioP5HwzI2FFIIw3CKEI6y3Fu&#10;INTmJmV9ckDiGaP1c1DhsZTUDjIzqsLO3/k1Jg76H9+QLgHPsnDviKUKiIyOZW4tMgQ6fk+DuOW0&#10;EJtggEpT+vuaWAABwEXsO0wmV7ZQgZf6gTsijiRgC2ZGmta45SJqQ07XLC1dGzkZtFPubN77YLvL&#10;ct9VE3f8hE0oVzBU7cRzmUoCMXslsgBs5HUU+DCFLZ5RmrCMul3CG0jQUDEBvkyzcMC22UFSgcy1&#10;4UwEJU5uJaL+OYD25oo6bYPNZlDSQV6TiXDYqjN5B8E5wRrWl5qqIKF6BO+eVySDqvn4ljAhmGo7&#10;WZbGB5OTplV7edMXXAowxKxr3jlczVsbGNM1bGAx+iQWsZDOHK5I2fdazhMgpvtf6iAXg33G6UX1&#10;8oFFvQf0YK1tiz/I01jpznHMC7XQ07yviU2HPWaSUUZxw02PTAcjlyZ/JOHXLP7jUw+H+Qpxl01/&#10;Mo6xeaZIFpktpxSQBRgcYuAfV16oVNL441cArXOTH5gNpkXQMeyPKrazRBG9te8/6heG75Xk9zQz&#10;d4L59OIJ2cg3zGQLCta+sWmdPjLv4jhROcnb2S7uzZn38S88PXx79zgr6/xllWMDn18RvWLqLr9f&#10;9x5JZGFFV5od4BZxMjDiFouGorKIRmNvpiJHG4DhMY0CFRyEwGM0NURUpTWYqFS4u4hpeZynqLFQ&#10;P2g4O9yqWEGrOSWsVqWlVhrMdgzpjwQe4Sv3i0XG3fM0waYkxCaKjYcQYll7gQKcRcyopJVN/WYS&#10;m7xkqmootdQFihT6Hi/JgXFDA21k/GYL9dP1L86sFXrU0WWlQ/aLWkwmtTHqg0UKRMljAlW/cHIX&#10;AttWNkY2BcnMVkZiiqHmUlJyH7iC2UrBRDV6SmXtql8myfJOYytY79xSoLUL2koCqBrCOkg3iAws&#10;9HQZlqRRz1YhFnE0QMO1mfV3+YY4MYseic+4UWswqNy+JYogjQNpUpCxu2IMw44FsNNdQw5N9y2A&#10;LOajBdDOhoi1qF1rK+n8P4mmN+/9QOrIq1Ux3RLljZLIXEyxlVzdkIWW/wBMyVeGVIjkgBoPwjGw&#10;PaQD80E2ehiOqEMsb9sGp50jYccotPDiBaMYnGygdaETY8ZGoKp6gXlrA4viFaUKuJayRh7oA8mM&#10;MSLLscVTyepjbRMU6I9bAV2x1ZaXAe0UQBuPymI1Eo7gUF52u10+4WalSTRmJGYSmfBkf4YKvWJ8&#10;mQADZpPJhGGu9t24e1C+mVtqWaw9sNdywKp8Numo2vYbYbV/xLJ3dWC6Tsjq36FvONMpnFLzu/hC&#10;qpm8mmu4BUKY0xsvGayVgVxDYjtbs9ylrGrz2N8epT8r8CUJtRxjKrn1N3BfJ2VxEYzg2ox6ZQ3h&#10;7wz7JWRuusMemGh+Sha1L0dvTKZX3bpslvY3rox82o2XKvWoYpsPxn/jMGA9KMu4+nNtGu3xKHI5&#10;0H8wmpxpeuz3M/Knuuz5mSs3Zi7/ADjp+Cu/aFPIV3X1iIbKrjEPTTfx9iWZ1feMnUXVJjXr0zBx&#10;9S/e/wBz/wB8ePUS7RWL7mSSyWaY+RuK4ccS6GNqOrmP5lfzG/CYkoGlsTmzBcngRE5uKhHCDBsi&#10;F7lGZlv1Mwb0XG5BjVVkmNO4/LhRZl4Q3KtbidIVlKYPcwJAozauCrffi/DR9RUvmXCzciX1Po5l&#10;VY63XwjutewdI2wVG0rznnxVRYZZiLNR7/FzEVAxVyxFCpti4gzhkrNJzpZYG5iVO0XYy5xq4gzK&#10;2LGyZQUY1Y9MZXRr6GN3UTneJWOI11BcVJQntCCMtWww1iGvMFZ2/wBMqtvDPzCYqYkX4HCxheb7&#10;QfaPwrEmHln+9h5gfW5PRmiM30eQvDKhl6lQhRa/0Q9N1Y1zqHRXSCqemNPTaMvRSBu4hVXClQF1&#10;aQYqHIujV5+5xodhH6tVFFqE0bFENlbHNwEs9Q6shiIOZtxOHaLatkChrQjNuk+F4ggw31DBeX4c&#10;sr0UMD4BBqK03GIHZKddEwsdVlmUMDipdIytniOWP6rEDvYYyCFA7Uw2EU89S8hWX2spVwbflmUD&#10;C5f+oRDgq7dRXeoAuiPDlaU2NfHMBC2VqWJbua8z50PxORVxavNNwwyh9m375TEmyqVuMaSy155q&#10;9L/aVIN1fEWCtXocd6ZkOOuLUApKymTgVxE033VD6QXNDlcM+4Nq03Sx+GDyNfFuoN43sx9oTKnr&#10;D8Mqmsc4WPZOmy06VDVejjGcWlyX8lGFFuCHLJk8KFdmIEvx5F8QNVVqazSdk0Vtayb6YGqJzm4b&#10;i99qtbo+/cVlFeLL9HEs9jtrMWWUnVtY9ooYUdXX0Y1WCqcFbe86lFBMXmhw3szqJYj1pf5guwC2&#10;vdJ38yzSXXF3n0xvVuHbeHr4iVsStw2NV7r+4Rm7/uJSxhZ/qMTKB8n+QYGH4B+cQr87WQwhoHFy&#10;rpMmClOYLLDadQNWvmYXOXWOCZOowNUPNwYGYCDaeUlBzlmkeIL0pDcGnwDcM1ClrUZWJgBKqcQV&#10;Dwyrz7hFqWtQTd3LKHk9Td8zhHBHcvM+Y8PmVYeHSGqhv+ZUl3Sl5t+iH0i4ZVjkPHhNEfuVXLCY&#10;3HRcH9yja4b9wZGHFVi5avWtKQcEAdLcpiPeqGBMOogaHMbGrYnhMsDQ5alGIIRAYwF+Yk+crfu5&#10;TkNI1DDSZUrOr4qVtS0WkqYdig7LmxzhgIgcnLtmWw19yYZvlgSmQaBcoXcs0Jt8QgAGAPJhGcEv&#10;YiiUVfki9DJv3KBllnBBQZrNwEFQ5KNIRNClAjS9kucVWvmLWYucEaSr4JXpRtbHCDiiX2c24ia2&#10;kR9BmSIfu0PhxBWY22xA8WF38TXGWN8QSl6P8gq5BpgIMxAv9LmUMPGZdpS/eylwXZgyJG3nWxRX&#10;Bom+WXDdZgUTMW4l0I9kUEx8pCDBHs1N5CznzaNhIU6BuAZnESyS289mbVrAO2dWFNRwRQo9ooG3&#10;UZxC8rXOS7YAAsic4PwbIGB8HoiHWRKYxy1188MzIXZ2Sh9269bRGWCWnYZH1Apo0LzeOnxFy5dd&#10;UTpu813AIBKarCn0wwOBs5x2QF5vIvjDmYH0O7yutalmRnkPvSFGLNHRhpjh0e2VFyiGd2Kz0mab&#10;teuGiBrMgZMukp4/XHiU8svbkrEryoKc01dyt3q2hXNQQurI4byJcqEQC6MjfGdTKLq0zjB6zuNW&#10;puUcStzefLmMJzF9i5W8W1eukT3dmr2Qoxrls1lAlN4ocZrlKWU01Q0fRmlAFODFv/I7WYvId9k7&#10;0qZ6HrO5tPer/hmKKuuLM/ccqY9jC8QsgFuc+41jD8ck0irBhwwASlCXImKfMoph4VzEpuKoS5Rt&#10;Ck2TOh1MttM1YGh7jVEzqGC5iu1RmsGwuIHJiBrVRxhMu+IOFgnSWwal4nJLUVK6Zlg1u5a8mIm4&#10;tPc39JlDsToiqtjlh2nGKo6qNUh5YNuYzUcmuTsi7tT3FTMu2ZPmMx9oMTC6iDDSikC2XW5TUtLu&#10;s5lIN+wZLrMeSHT+WGqWlX5Y54eWIqo7lyT5isfJKFHtAxL2P4Zdn3BZ7xqR+wCaW5lmPuIByA3o&#10;1nENbsbUtYSnmVc8lo9/fg7SwLlzxLCNf6Ytd0K/BzHbA4zAGzS9JhqGoNsoPNOrIzhCBeu0EjAc&#10;NP13FYlkNVp3LUEvaLdkuC5iUXebiDa5BqzpLKrEBIa9toUg+wnfGqmPsiqBRqGqOSm5inFM2eUl&#10;ODhfOQinTKrWxgW8iFe45phHxPEIg3XwzUBgLQC2Itrj90/IXFc5xyYYbIG85pfxBGzUoXGZjhtJ&#10;cr/tiu7nBuxNxE46XysYLl369fMQGqEbhKPXtmRCqeLiCVUT1K1REIxCye0J8kreZFPbUd4zcbA8&#10;S+oK3nD8w+xg+5vNqZ9pX+MJcoGTJ0rj3EAb6eLNPsjYNhyDY1piaSNBrdrGT1LAVa4zQvfzDjRq&#10;hsen1AoM3VhfW4y07vfP0it3QOXNq/4lWRs0IzSd+0KBS2Zs41FM+X5Ku5U8OUwflvTFs+FA0hkg&#10;kh4960Eo71SjUg2cKDiJQstwFd0yhLoIHZYUZKoqZJrlxaLSwOqgwfQ+4+qs2abs5Zam9PqB9S6A&#10;ELg4/wATQtpkl49PUSCuKNL4bi6irXOTkiyqRsx18/cvIvrb/KNGLw+Jf4zpj0lN4b3qps7Orx+I&#10;0hiq/JFtzHexj/71OyvruPz9xnJ6RyvKhzTDCzxjYti4RpTyRtHuLcoEXkilIc4iuDxEK+4o4fIH&#10;jb+Y0KgoowWgFf1LyfRl5jLjZoiMfVRclqcfMVMaTeZaEIIhIdelQRaR21KVV8y8OY4Yu78VTDRH&#10;CEoUyqPuVvF4EFVG4aUqGj5mIcRABwRR3ahRzCtmajm48ubjzN3yv+Yig9pgHCDIwXXMaKKsfR7i&#10;rE04efbGYO2KoK7SWiD+YUPkAiEZRVkfW2AQmr/qD3i0mBEjLttu5kjy+oFFVyUbgnd5okuk19mX&#10;2s5hhtlbbaudEiYFExFjivahQHlycRPvkmz3AL5GyeoMDbZVSg9gMDbxRJwJyQa2BKXdNwbfMq1R&#10;1ZEPmzT13EbWyQyKowHRGLRVXKcMpXJtIYJsF3zUaAGiDGu40aosD3nxIcY7uZVkp66MBsRhhNr8&#10;FZigK13nO4WIH5I/pENPQmfi5dwU8xNfExfUFQZsQXYx2CmLhitzQeXiOdhirhFxuPZ5WJRFrmwb&#10;+Y6ntaEQiu1Rn9x6Uotcac86YcRyhWzgtWwWr+MEvPUeb7mcRVnSdiQeb85IHDLHMsmuZPkGfclv&#10;qVGQzYP4j3wCp+hgEcXyFZzrM80qboo5x8xqvSyj8IoAo0Psu9+krC6sGmH/AGYoXXGC3XMNhDOR&#10;jhuLyI24UxV6itGAHXK73qKbMKlpxh+0bQC2hsZqMLK5jC2/SU+PVQCPfuWYhtO68/EEU+a0KiQA&#10;AY23uXq2CvBVARVY2Y9H+IQcGu7HIucHSLRyXUyBTWTR2RKyushZhB88Oaw6+ZRbC7Pydb3AiUfJ&#10;OOn3LEVdaSOHr0jzhAcmbG+PULVEylgutb9pkNt63Q9+4aKXoW/wxwOgOd3/ANJlE5q0Lwdkz7Xx&#10;07jrDZw9+mLh2V+Yzz+JeLH/ALl/P+RYY67hJiOlN0LeIvMDeIP1FteEJRZ4tOHUS7cyXEKRtxcp&#10;AD6mCgNyVL8SwEmhTWSWHDNUy13SXAbal5cRRc2BNIlqVSbhMuYZYmWepiOvuBV33OIuY7ho8AsT&#10;afMGovF/GYIEC5jb7yfbpjupzjrwOkl0CtblG5tU+taplTt2TcAdmIULk12BBqGkUQ7TzWYjagi0&#10;C7e4rg1NiGhrLdTkYNxH1ngNtvxLNPSprwi3wWJUstwHsjlz76CpWhrA6wuVoELi/wCmY7bRYLH4&#10;jjjllG0WY9keWvkn/rBiKiPI2eoiBfIckrUwDjjmNdbSxyONQpVnspzxHlN3kwxCa5nI0ygZoI3g&#10;+mUqiK0Je5GLh01ap/cQbOvnM0LHXM1qtjWmImQnDVEJ3Cx0zSvATVeoPlK5SMxblfiGv1B3hDTU&#10;qJAkANAlhKsOybsxM3CVmFaR7eCoB2iOLITXxGQayhziaCZnRXFNsImGxXLUQTSVgqpoBZoIXVQm&#10;T2lzX1dK/u5kIrL5U8twadttgF9EIVCvRWZiqKsag9qayz5GNNmrSquLbxbIrYkqJi+Zph+YxbeL&#10;xelg3LBdKK6XgzF7N8uz8GIZxixHjeERnSctVh/JHGsBrDee0LK1u253pOyFAGHHTMGLA4stVKLc&#10;DezH3IJY16LmM7RD4A6W4o3ZamdVhFNPya+6ZHTPD3sldSNlXikMqZRWbbt6MO5I0wFYCVLhQGeY&#10;QMK/C9TQebDec9ahh755CAtsfZvGp86L3f0THLXZZlDm77yWbhOh7MfYhQATgppqU4/Fc9MUWGIg&#10;rtk9QEkBLm+vc2KS3mik6fcSgrHFuPTErhAfsf8AJVWPO/8AqFacp9J/sfZ9f9ysO8b7Jk+ZxrUY&#10;1/nqUPaatFQhF7nRlF5uHJM1RTeNQCISgJyQWEKlvmWZfmo0X7l7Jj8kHSaIoA7SVTw0/cFYQUmC&#10;qtQGy1C5bmDUTKBSRuG8qQApYtRaYuDwaIo4RwpdP3CWS8VzNkBoyf0So2whocENlDPxGG16IQQu&#10;WKlVcVIoMkRxZ72N5hq47i7NprDCm2Zeen4hn3Tdx7ws3eZI4J7jD+IwquiOXcW2ZNlUTIci6G47&#10;QfZl3Lp/YkH5D+CX9VfvzkaGazKCXxN2pBcXgh+69Ln6jOg/EJZ6Mx22Htc6v2X5BV5cEIFliZ7G&#10;N9577hG+urgwxiuWZCYWrfuSuha7u3+InmIosvq5fbhCUkTNe3LMqASlrac1LoNgWviAF3VFN217&#10;HiOel5fV4l5sYooekkyrbWZmTjSKqTwYaybcr7lDDEUGA4mzDF9zAdo/IkDBPZ0q8QaSFOjUH71/&#10;M2iiamfxJXd6jv3/ABFwHoDN5hJUvsmWCfWI7yFd3Mm7ohgMBq8yhS+OqmUrHllIoxzeFy/S+BU4&#10;Ai2ElaW39wipGlSo2UX8ypgLOGndJaGAxh65hxicUc8Nx0pbtCZ2f45kVFUsg7Uz9cl+PNpZxXhG&#10;vI1teGMe0NFUHCuxvT6iNNlYsC8Nxbu22zQ9+4KMrVGbavUWgMtXfD7IwyVWMs2ajIBsDILvG7iq&#10;OVyGaN7+ZVVT4GV32jgSkObddkbWYUfQi64Djkr1HkTku/7JdmnLj0YA0IG7fpMrvLdXBp3V5Lbc&#10;4c71bRuEgEFmRsemW1YrGC+GyJyt4LaP+zKlX1bv2xHmwrcdqJSwcYPquuY5EQKDOFdzb4x4ODPA&#10;lKrqrT0UzF7eV29+YfTeaxXvON3xffpmkbr219GUGKoNGLPccqNJ/PxEzxky8PqDSVjXqJwh8RKz&#10;Z8z/ANXUc5v4ZXSZHaJqC2Rbfsm4m4f5pa0MQotuCQAu5knuCj3HrHcgK0+Y0r8QND3Mqj4VwzEm&#10;jcoxDQ3AWXq5Rll6xGlF4mokrctcbRdQywyLlCyyiJnE3XzNklwLhIyBeqUJdXhquXEKewkqPqyg&#10;+sR9C15616lD2VrAXl8QhOsvzB+SYDGBQBCibHMdTihYKrcUC9IWCjcGCS6GG88ETZTlf1O+6o+W&#10;buByubZRq0MNhlTjKvnKXev+RIPeKfVErw6EG5tANT2U2egiPKOa5qR2PX8mHbqMPWYK7ZcAB0VD&#10;4ItMBmUjrJVnZGu8ceot9/zG1GE1puMFlaQahGcy8QnmMHt7gPOUcFXMwnEO9d/1GY26joMMVKiX&#10;zkKUYFDj1AXYKPedNwLsZY3RF2wNFrCHrmABHGZhI4aUWF7qYD1CsfQ/hIr3scqvUq2rXZLCGvSv&#10;2Q6SyecRqrgL/EqSwFhwy1CsWx7lhWaroVFaEcEVAyinOUSThKnibAyHcd+q0sr9S6mgRZYNXB3U&#10;e7GSU5ioyqz8Ef8AoJfFYqg0Zs+oHvMrKS7R/oweosR4x5vqOpz+rNoClvivTMmPic1WYocUrprA&#10;vTncwEX0eV16QNhdU7PzKihpbI0l69pxuLzeER4hjCshTwxDCWVsm1c51Og0ZBs95RKBV6Cmhf8A&#10;Mp5K1U2NahVYtGlP2io5Wt0b/maF3Q4ytdMQUcvZVVsjdjaq5Pwx1h3TOPZDNPPDmn5hFlC2d2r4&#10;gJhwyZoQtsL3b61GrsS2GbV8epeE3dYl67IoaS7NZrs+Za6qoLx2j1wlyIOGI9ZtRorcIW+FHp9w&#10;dNgGtsPT6lsiVWzOPZBv2vGcO4KFXfFt/Ribwtd8nqZX+uvZHPGf5j8/ffpi/wDuo3j3x3H7gz78&#10;XuRTLb4gF3UNvuG2+pWIdo4D7ji5e33AlBowJIXF8LBb0VHMWV7glUJblc4mSMuj6lrqaMTvmcxV&#10;+I7RIYXCVlWUefDWJCcL7JtmxgsIVIq4fkhVFdWFqLKPfT9xAXv+iUh7v9kdap5xSwP6GqqCmZXy&#10;35jrNGCzDsatfWUantmKBoHJV+yBGmKHzLwovHwNQiopRBcHQI4bmA5buL9mKehX8EOfIOGmZxYY&#10;lGnEFBDKY/eZS/haY/8ACZeuWlSIPBi8ERPjEbXEdPo4l9cBBRe1PiFIJilDpfQXcDMrwH2icz5f&#10;hnL9kM0eIwUKt/8ACIzRwDmZiVWIsRDp20WU5CObWdqQKaVcX7UxMEWVyYqwq4tta1KLypHVwafm&#10;Odwph9ZJUhxTjpCGdYWmJ6AZebtjHTFZ4mUeofinD55+xhtjnUCvkH0zf6Y7XKg7bI+em4ooEojF&#10;lx7WcY3bTXLFB1THQvn3B6cwR8IKkzFRyaYQgwIAxV847glL7lLHwmG3nF1Lm56QfWPaoaI1NMNJ&#10;Zm+D/TOVZfBAu73AH+0X4EilGvvf6ipr+46arMQeArfTmD9ifqEzSLRutFsAXxWznHcrIqzKivoi&#10;bo2VgV7PcGGwPS17mhQ3bi+8Ig49YYzpgVrIVdzvZD2tecUa1KMo0GzXDTEATG9Bd3pLXWEDNYPX&#10;zAAOjZM4ajAdLxb+YczBbTWB/sdwo4xle/UUX5BWB2RNUYzbr0x+J/4SWE0XyrCdMOhBOlZGNaJx&#10;hWz1LWUeysf6QFIIdhw9Mqr2A5w2P51MC5VYBp95TJg3gu6fn3FccmciNMvIq1XSYXkbGLGh79xY&#10;ZAasbGCrswZHv1HLBsz7PUSJ7wqw/MbVvHrIzIUnt/6gvJv9MQQ9aZ3+z/I4Y84+pZNyz2pd/NwR&#10;YIMGXpjHDiAcxSKcZnCbxa4vpKsmUilEzLtrAQpFLCIqto8wsXELxq4AYmIwHUKsqMuymBc2Tb9x&#10;qyO3yYUxnEP5QnqJuuKiudn/AGQmDDpRNiY8Gr8SYrX9RMfXp+Bg2Agz02EY74Wt8jBmA6r+ZYPH&#10;2R4fBVi3/BUIXpjqViXRbkYpwpXN7wxqoy6UMHUGUA/ZiFQGYqIwaIBR6CEdxRYxu49/9YVbONVZ&#10;M4hpq0I1nNgPohkHKsiTUE2jlPqMr1DyBq7KwNG4UZMbgrrK30gWv1NnjH9sq9hBcQS9QLiKUpqO&#10;BqqFXA9o1WsZs6jd7zwxlTg2xw1ig+YgSA2oq/fqXFS4gZxvj5ihkYPpgxKMAubLCuZTeL9ZfMYD&#10;mpf5baRqrlgB7+bYJam14thiCNRSEG2XzWbXyORjNtyOQncYxjky8XL0i0vF1ByHguIkeJmM1Zz8&#10;Z/73UGI1bB/NQllX/LMuHQZa+aC9Qx2DmmCfmXI59YhAdfUn9sEkIQjiKjNhsiv6Jky7rYHmE+Qx&#10;zZrRXHCFYxVJkblqXe4Y6S9lUEx0U3BUZzkusCoh97fmEoeuLuX96cNPzERO5kWsVEc1ijdG6gwT&#10;eXT4fmP3lBlYLL3HIPTTpglMaYBbu+oprRWUL4XGW7LLyGnO/mMNO6o+FylpdnKnOHESjy3ziaGU&#10;A8m3etajetYPX5ILDd2UK4x1C1ylLl2+talNSU3dKxnWG9ylaV6T3dBpxfoxDZVN4c50iayWxpQ6&#10;YCjg6xbqJlhkyYo+oGRCjGDHpm8AFyY32RGwO2OGo9R8immJnJZFFj2TLwKmdYQEFUOhwldMqqKQ&#10;NYLX+RrR9MfYl+OumRSFy5NLK7Fy2AMDyMZ9kyBse2KTqNDNjpr0ygUlU5Ons9Ryqg2Z9/E5H8LX&#10;4Y4MFA/iXlOHKf5AjffPDL/X6gu9RmIc7l0u0V0x0ocRwrNy/cvfpgPyRL8YUjELZvM5DM19oDKm&#10;Ey+KbPTKWN3KrDCrI3mDWYlLGJhlBLZkKnTD0go/iBiYJLxBiLameJStBB2TYg8O5WfqDknrWDBG&#10;npFfyRDm/wAmZQhHSfijOks/7IO/wOluVL7EscMFNRX2jPijNCvpmtzBmSuf7IaDgwkVvFeoRhNV&#10;KKjjC2tHogaAGKmCtW2Xi5vpmC3p/wBEBYWdVqGADkt5mKIbZdEDrXzqa6p0xjBVTAWGC/uIUd8U&#10;fk5ICiovizBHYtOvtCOz/wBcxsuy/mH5RK/ISmnhQFXCYQF4Z8UxvP5e5+n8R1cVxZUSkqv3ER1d&#10;T3U5QgrQzGWhtNsJuYOLWVlyMa3ovZefcuOw08GZZQCqLxl0R0TR2uDLUBorMjZZkuZMD6HZl9Hj&#10;RyFxVmVZGUO31NwuutS1CiBaEJwPw1NGGgvqKrJiMNfcnN7mC8DfqfYR9qp/9AlWQXRfOzBEFdYs&#10;UgNKULSoQxVD9RL2QsVVdQENPcBy0Yrlja49Bm7VBlSiibYuJ3GGBIN1GWWXKwgStBcULcy9NfCS&#10;/wBpZZMdRuI1qsGEfaVgiVwfUNUCBdlc0wBeRz3btHnAWy7j3zIrtbYMQalPP/gmk4Oar2yz0ZiK&#10;HNMlZEeIELpUC+Bb+4pGaA8EsggVrLDDCpIjVLTW9/MSAct1esTb2LN0PfuYjiuttq4LrgLC6Ts9&#10;zILXeE39GYG7BdXm1eviVlZnaVx6S2ebum0rWmOEbQvDeZS1qzw0+yH6XFufTNSoHF5r4jSq7g+4&#10;vDBHcECKY6YErzyOIwn4X/TB3xnefeI3o3mhx7k2uzpVQZ1q4tLc1M80hp9kDGXg2GT3KIH49eoN&#10;w+L17IkNrc5KgXX5j8MELHHqHr9d+yLm7+4g9euorfFlkgjcFMeBLPlFpSYXBQfcKChdRpKKxKlS&#10;XshbAsxczYNFXqGqQDPxHRKxMRYOMzSyLtrU2CIbvicwRUDEekyD0w3qIZxxDV4nA9EyccLHARCD&#10;wNOZbxELzM9yBNZvCl42EdXf9InPEB3gMcU8Q5Q2D5ltbyQ0ZzMrcA/khYBm4qkuPWN5HxMXVGxm&#10;SvuKC2NWcQKUrjH/AFS1GDzc3yy8Cwy4252xJv4KZirjL/ECg8MkMcA7ji06kvWCA/RBkGDMHZn4&#10;TBLerb8kqXb/AFmF+9voqLuKgf0/1DUBT3F9Un4ZsFP7o55+GLbzzKyI9Z7TohK2Lv4hmCnlzWIS&#10;UNq+TiFxVXRtfaDdRtbWscq6LZxcNkWAtKthntLv4JczVXbCMz+pwV/AYN98A5EdlrlhFWzh+Hmd&#10;CRpp+FS69srdvRUCFaqW6v8AWc5ei5uy6T1Bg/cyz2sH2fuhDvLfqTGbBmNun4fMtw6iepkg5xhV&#10;i13BE8VIkVdkf/MqPcV2Hl+oPUJUVXE5pn6QGUeM3cNaiUWvuGMRoyPg79IFQaxUFKhBJYhdWbC1&#10;LYDwA2y8IOP+kihGjaM5cMSFlwOeYw+Kr86cywfZgr4uXohoIAnDn6ywSvbDQEI0oDLFrSraNZZk&#10;WNWarG9JihkQCVjWKgUZKt9qpnD/ANoFVvuELNY26uafJg5vZmUsVYMGHPMrqaE4ys/qaWC1gGBW&#10;yNlG82rCXpl4EwNc2e/UTSHNYF042Q4u15Xn0wA9mG24v5ay3zFkzrxxrrm4DuYNwbpZ74dlxYWt&#10;cOeeH1LWlyus9wjQrFN8xJtdrj8kxMQj5lxejUqVlhqihBLt3TxLnkjqw+4VuL8GvGKWq1XcaEQd&#10;JMldswJdhLqYMpSuIkzVwbLSXuVNHMuxggPqVmHDcotUWK9QXQsot+IrRWY24aqa6nb7nEKSGZsj&#10;YEZS0tVsa/CWqNvxRIlRfAUym5Tb5i4hAaghwsswPu0eYadzkgt2xsmSbXgbvxFpxBsl22tS974E&#10;NNxGLKtxFYcNzrg4uNlBvUrlXegyw9wDxBamRLOGXGUwz16uUptX8IVasCiK92CvhjdR8G2VQ6m1&#10;eJYc2ClehzUwSmY4pzcXoyesRKO8S6GoP3iUaj8BlGQ/6TAdKy2+q/ELgoayQt3Ijm8Y5IoDBNlG&#10;aHcUJEDOXmPUJbkqrOUMifJLq0FW7MBO4K9sVwTbV4HuAB4yHh4qEZdHhgr9J81BpFC0XmUA0DEQ&#10;stUepQhw8QWR4NRgchEV7H4x4kMdV7ZpQFBBY6X8JctxT95EV/CAuZfmI3Muze86JlZ6tZV8MAu3&#10;hZu6hEg1eEvuGg9rmYlbME91cQFu1aqH70kKJeyK6oLBlZ4ZizrcLmCsMH5lR8zDy9RJntjRBClT&#10;QDfDHSCKe6mHM/cXzEFsuVLtVcyVFVtS4sTMMPSMfoQURsqFeozDaEtnV/3biqrjK58hBMc+dNXt&#10;LdjR7LVb+I8oMMBKDyQ8sbxYxnTALeTZyRDpYbwxrlEFLLMMGC9MA3y4e9kpSRYAwB9PuLRoVgxb&#10;qNXZ7CvsTMI2qihSXplc0GjlTfuINMwac6mQdkoLeIlIWwPvZAqCD7JwLfSZYnsFmO4gG4FUSzic&#10;CnOlnu+SJT4BO5cqFcMQrpgAfDKuYZzFSo6E4g2mGpi8Cog75nKzhg1TBsgFMqysSyFKPUVCeoNY&#10;lVFcShRBaXBqqxKXE0ZjTK1Kup8MS5ZopvvwbINEpb5myBllIsJaiN39TNTDmmF/ENR2g7qbzYJ/&#10;AhuG/wAxwsYub7yZcZBdUlNaA2XV8R022/h8ZzLCVWTV6ahmMIpbDTrkL8cx10u4HfLy6IpzhPDA&#10;qEm8stD0QLMi2dtQ84JnxKH41LmrT+khgMBCT5/hkVnLVs5kq9wgjK0NwwDlh02N128H3KJG4tcZ&#10;Q4I9z8Aky8VB0IvYmC4Ft8GVc/2txlbASx3myG0yyrCmThrIwqJ1Dh6grKLsqCGiItvOWZb0D84x&#10;EGI3rXSDAjZW8l4WXDKrZTshryjV9rBiQCq4baHWW0+2F+nT21LI6GBYmmrhfMNm1PUWBUzI3UYq&#10;98L8uIplFduUKgGNd3a+bYbeoQajsODLMRA2kozv93LEbo/yE1274XDbHfdCUbevt0ykxnY2OKYA&#10;7HrD3KB9VPnUYteZjo4JT6JSRsIAOZ1poeicxLTc6h+BGTWV9BeFmGbEeRxKIYNRFX0Z678aY0VS&#10;uS+rQLfYJsGIFmv7EZ44LxHfvtKBM4l63hERR0Mo34aIMW7ZWYwS2ex+6hBQRkcpZiXpWWoeiCSk&#10;o6hNMvvV2dD1DQeNccoAMlMWs0ApWc/SZ6F0cwXIjhcZ18QKppWlMekuDBaw2UahVd0C02XOeH2c&#10;fMcWzJD2TLpiqiPcwVYY3X6giY9pKayV3LwkpirJ6GSOtz8wdwxWMDLi0SFBHYzkkyzYEGiScRHl&#10;gQ4QKp8OiqHSuZYIXcEDg1Xc6RY8DiF3hg0R2Dc2lWXCXjnMDD7jkiujLNJEIZEQhOTma+0cCpi1&#10;yxTpmZYXRFtYqiqW2jaWr7mMkEr0jEhVPRLoZzfBUjHz6nMDaXZjQKwiI+yNAHZbBw+orcinr2Jz&#10;OIPxhlnLMMG7PAijUN5I1LaLjOrwe+Znb8J3KJR+SdD1xghIDbpW5hg5DLlQsx6Y10KdaPuIBeDj&#10;r7gEqXCoenC5XirLPQzNa1xLCzM6sQOJUWwzDUleaXYyB9BLPdZ9W2E2DEfTcV6xBPhzH3GkauWh&#10;FPWyysjg4FGTmILRtfyfXiKZnfq3+GCQI2F6pgtgFc2orGmjQexKAlHay8RlVJ2jniUB4S4SO2MO&#10;GUp6qOjFaXWouIOQc9hJY6noMHMIBVNm4j4botlw3b9StEDgnogeniaguC2YrlqLlVPoBU0bBlla&#10;OH+Sbymctf8AeSsgEKYPa5jAVW08kYtgLylR2PdkYJ0xdp2kV+uzwXYjFbU0fMVsAhluomlc2paw&#10;HGpyjaCEW6hkmjTlIh+I8IZOTQuXtYNDNTVYYK7itOChHCXQfLK3ywMFlH5YdEQWtPfERGi7FXlY&#10;w4g7pL9RjkHlwS5cri7dwILUWEOZbeY4Lhup3gXVQvlRBcmTp869kB3/AN/MzlYpXG3cWxKCNKFQ&#10;RhlELiIYlYheYoY7iqq5mSFrYwGiifXzL6hxxbp3AnOO/UQRlEwvAvQQ14nNwmUTLwqIYWQ0eGaR&#10;UnMhSqWl0mU4XqWpmK6g1qGw8zOMRdGmK1UXVy6j6mjca4OCJnXMS2WXEVPpFJgTeAh1KTpC19oa&#10;G4CptiXXi9+LZJZ4TsjoSQBQDlIXibEeE2R5+8R06DuCANMNkoloksiisJQzLFrdDY8kXpYZ5nDC&#10;lMNmJYJ6hKlqIzVnSoj9tnK4tMOAxDeDjmXv+GUC6vN+o9Xh/DtCqgzVvVTLleG7hjaOzde0I6wn&#10;hXpIsPQP979EdEMwYIk5fxckrr04Y5rWfyiuB/FA5jT8wzNLik2fMswS7Fk+D9lRmLuSzK5s0b1C&#10;uYCVwygbVege2JG4wnbmIq+rY2jtFXu4j98QAxtFj0cKbKyJMK2vlyw5DFCm7uq+4YbaZDV9wgIA&#10;u1l2NF18UcFaPAqLAdsN3xgSkCJ8AJPom3H4Q4Iar1NGqT36i64zCWchSeoqm/IjqCGMp+B3/pK1&#10;W28QXb0Qi87ja73FewPtlVUX8xKXq0GW2K0WUc1G1gTjeZY6sQ2HEwBOsVJupeLcwJkGKhahpp6Y&#10;RSizTUa8B7e5haty6aQAIZ3bxPnGK/pBvL6leXbMsmCBYi/aXcaTNf3DWiLzLsAjJHqiAx4S0blL&#10;xVXedxItXFxTVIGXMLaKPcBlg3SMreVbMqEfxo4IN4OYUgwv5guwNlLhk8TRWYHD4BJeppWx0wwr&#10;d7j1CyERo41/36jHGLycnxBd4L8UziW3HVy5wSYGIahKeFNo24aeJo+Y0saQm2I4WOulJC3K2jMY&#10;S2NJxL2xIKdxgR9xyZ7hFvTUraS8Eu6mkzS+5tzAVHNKiV46tblAJg5ivUrCsAU8AFGYHuVCWktV&#10;S4XFLlmZzLqLECwPsi2dT38yMI7QBgm8YGXJO8rMmhZpgDwcgQwgwPQV/Mczcs+vmcqDkjVx1bjd&#10;n9wTGDxUbFA+VgrLL6jAAWtV1EI3CG+7lC/ig1on1XAR9MMQyLE9auVwS6YCjUtJIKeE1Cpn+aer&#10;mJctQDR2wEWBc47fLL1CEQKofu4ZQMKI55RrBRiKPgZaeOmxI6plrXpnHUshNjZLmSsr+Y3ilyst&#10;6XLjAhGLHH6C4wYQIwaiz9jEFBFFaFy+pWoCF+CKioOeBsI8Yorlo9EbVXdAwzllBfFWT2PfdeIC&#10;PALlDUuYKLZdq84EuTr+UQiE45vSX8LDIziC24rcdPuWFvqLLaGX0y63jjv9xE8nj/I3dun/AGCq&#10;7eYJKXUyRiExx3zUo2TOgtgXTF3ZKX7KggdzsVa/MJRtSo7VYYbkxusMu48KpTkeSCyc5ysYW31H&#10;ppnSbw0blq+CKAREhoffMKqtq5Y7RvpYuKqWnji4oaXZmA6JXEuJ6JZaEdZIKZIBl1CbLhMj4EBQ&#10;q1fdyjLykJVUzkU9MALJdxS1KKwI1ks3BsUKLPcLuo5FgBuHtiuq7ThnMQqCmXqp7w16SMOcI0zI&#10;BjT5Oo0hx88fMRuwK3DGm/UKY1WszTEUuFbqoKyrjMQlSQWFSwzdyzFZmHwQ21Zye2JkYUwEjHYi&#10;y1CVuMQKqJhJcgFH5lRuruLMZi1R6HuMwDFMxcu1mbZwzIuOqjuYjuTOHJFYfcdQ59zWPcpHD8o7&#10;lxP5gzGA0ug/3MbE1LUdTXaKV7D6IOed6eoK02vUQAjhlhLLjCoRcSMSRRerlFGp3WIGmD4CE2o/&#10;l+51F8EuFnIrDN6vbDE3UfWFuvaizpwS5Wg4lBgjRQFGv5iZds/wQQm0+qlFuiCvQMvtyxXz7Fxf&#10;0RXNpGZQai7P+e4ZTPHMUN5gYvzOMj/vHg5yBpjB6P1E3FiqcD4MDEIIcNi/xKbBFyTRNMDBqftd&#10;5mL0UIUMS7LMzVRN4iswE9WwaFs6QESs0sQiiUWNgv3GPE5IiGaAlFslUv5bnEBXjVuhtgWmsuPh&#10;KgQtEFOgmBZxdDRB/YxZEvFQUEqmJYev+zQXMWCNDXv1AsS/zrsh7KbOJFJglD+Cak7mQUSnGUVc&#10;2m6Jwq8YJdQa1GjKt2mfLi1oj6dvmUEToKh7M1KQ2Gz0zfhlKtsrh9s1jU4CAlJdAJc8fRkdThn6&#10;DNRLLkhk+wbmA/T/AEzZh9nUv4Jjs1L0C9kQxmIkTiCBUITpdtt7ahkiMMBBmY0RJkzExXgqAFtE&#10;q/iX5QrNzMmOmFvrKMrSyUDl7vfpj01x+oHBNS0doIQ3bMsIlgWA5heFNgNkCRnsq4MQ1AloN3mo&#10;S16gEQyrfqKZgOUQGIhbTHE5iuZmIQ2JYtKKHELRgwiWWbt6hT8JKuBqAVizYwWzLRzAVFTlFwNk&#10;cLGZsIO4Y8kcemZb+ImMx2E4jtNhlnjYp369QNEGwZYSFlnwY2Kb4xkU26eobmziB7i+A8R3BLjC&#10;A2YJq/hpnhfplnlOn81QWhYPmPG6F+2ZDLm7YA8CuK1x/sNY16RwtxCpXEkCxk6jKpj0RqPjW/jn&#10;qMMqPgOYKzcR2RAAiWJyQeDdSnZhmVsv9UJBKGyVWcQsy9qa4gAarBdRBgCl4hTFrLD63GjROQf2&#10;8wBQJcMbIqUFFnUrYqaf2x5MWo5NOAnKYnozcRnAW6mMmDd663FohiFbEw4iFGvvT0QKpEvw67GA&#10;SuD+WZbbZa26IGbJaOTx9RyQ1Z8QwE4IsGoRyE2MGyA11NlHMCrdGnv0zICi7NPsjOrHiF5IX4SW&#10;cH8oWDYuYBmswCY4pMmOTXsgEEzLN6K1vJLMVGqyWG3Ex85dg7YJX3ZWw1yy3WI4CUFAotXAQQc7&#10;Mm4SCJE24wTZkMO7oY1aF9nZFKK+nPWmUz+ynHjbFQKzAeJXdT5TAcblsoKVz1LKgRylyNY/tJbF&#10;Q5TT+5Xm8RGWki7fiRVtzOJZxHnXEtU3Yz137gl6Y9w2gCWTEcXlmd0GkBoPWhEM103FBx52ECVL&#10;/eEVUgsQipCaED9QcBByzPJKK+IOGWpruU5eo34GXzKE1N4RgqFEs12zorEUfhMg+oL2ivSYWIZz&#10;DEyYKSDFrq4FMNtsFO5a29QtCVTlxg2nfhumLHiEcRSJbx/AjBubew6It90vplxYjYr4oLKvtRF4&#10;3E1D9zAsblsHwB1G8TKuJXqUnxi84geH2xBcG+ZTm9Lx7lEQRttG9hHm1bIkZV/h+Xo8cypzOYMQ&#10;MwhcDLk8MUoYN6MRM8J7ja9qIARK5kfMVGiLZlgali9Iga5dUpsjEqoYv2KYTSsroSveeSIybjRL&#10;YzNAepYreIvHr39w0ss29r1Naay/DNzNFPY5XwDFdTTfUK5csyi6JVdn8QCUO2eT6JltK6Jew+lC&#10;RcOc3Bm6ltT+k34tQjSIiYRhCg14WOBlUvgbJrT8f2QduF0dpetPs0xwuZFQrDecME3X7nCH4lDq&#10;W+2Zotp7zB0G44BZlMxXzM0n3hNqfxRO36j2/BC3p1Ai8ocsUz/le0buGOozE75Ib15hYLVSN43x&#10;ELU1+BE7IalMKFqNRALRqI6h5x8whxChprwQzBHAi8wDKjlKgC9mGJXkrcqMGoLklzuWEREvMNcJ&#10;dUfoxgZgdnefUqpW/cBrHUK1DUrB4h7jgBauKPRGI5iFFaIZfJKgQC170MEe+C4KplqwbYtEHlBT&#10;USiLftF1OECn1cCyJak3D1N33L4dSzEujRmZq8xUYmxbomB9EEmR+Zis1uXiU0ZtBxKl0vsQ2hyX&#10;yS8KloiDlOPAlFTRHT4DcuLqaMYbfzcmnNd4oqH/AOIOno12xMyAbFCekh0+ISgyItm06mKWQOyK&#10;XdkR6DH0ipbqMMV8VUfVrOUD7mIF3hR6I1ZDRKbJU0BbdlWY8jo0TOM8R0qVmczlm3xzBtl4uIMI&#10;V0f9gmxgJhGmWC2hrtKOhXp4YIw09xwpAzRCEy7C+5YQFQ1pXJmBL6ihh99R3VVGLKdHNxf1AtKk&#10;p0BLNVFXarcDEXN0S+AJUNo0cHwOIJbZ9sISK+iVjGDuF/XTlnOnwS6Uug/+/wBIq9apyw0zT7nE&#10;q4NJ6gMzLQYBjJ/9nwg4T8kbIYZKu7HafZ/ag7WfaTEb+8M2ELWw+yo8Y/Lwp/3sNyTUfjia1JUr&#10;6l+MQBFCWx9Z4+WXYWsHB8Tgiy+CzcxEOFGpQzcQRGkFq9sYt7bQMOIRyLmDqIcoz1LwI/bEEVQR&#10;wzK5ugc3BnFUCT0LtBwLcBl/SHg2agMf7lo6cqhUBRgUMB2zctNQj+IjO4DalLkPTGg65Eztm0jb&#10;JzAu1czQtktr0sIHmHvi83ysDCC8/MwCUhLMTCBhIYFy4PUH+Z/aKOkSi7ItHuOI0lwMUVUvacJ5&#10;MypZzAfE4HqFxUqpuObzFFnOPE/UglEGmDYStPxO8qyZs8HZcucfHJY4qYg1c/JB6+ohKZk4wASA&#10;qtzQRmDpH34JXcrOf2+oEYTsmDlZpuI3hfEQ6rGKlyo+yNHUtC2XIXTFaRWy8nYFfZo2x0AEWULY&#10;uohzXHERl/hv4I4zKJtY2URudTkY7nLDicy6Zym6RoCYbuyUBjhw/wC8+dhIZSIOX9xGyn+5BUvY&#10;KHUYy2fEgxiFVdSvmcQgVol8u4i3BL2yHjCI2Zd8wr4DcUQBxcy9sL+39EozzOyM6WMcfaFYstOZ&#10;xMhINE3UvQg3cHZKbJW4aYql1C56fSR4q9u87ogUNnUHyW/UDj+tjxv7SI9/yRffF9PzLw+kr3Ph&#10;KSggm2WYLa7fglrZ2cpeUMwHHjWXrxf7swP3EVYDduUmNikAOmC41gALbZHDFqBSP2JQYc3AKiOV&#10;mBcSoswUI9kqzUzNR6JYKiwS4xqDA2GwhyOYFZ3Mg3ruWacDiXADeS8xzOd/5isTIqX9MRJUaZjU&#10;LI0VnMev3E2KXRDGNqwIuIgaQT8ywBFSVRKzA8AomaILdbmA+oYJrcbqExjccXMw9Siotgx1Nqx0&#10;iUJqOAe58sAt6I2glaS4UnuPK8y4VylI4Kc1M6+Y6hojq85TUKZqahonE1lUSqWdrnBOYWxUIG7E&#10;aSYQJNDEBDw02xxCDJjSHbEOSlWp6w2rk4kO4BHhjQ6VXMpAAGE8OLjCtFtMYdgGzcHVQ+XCVs2b&#10;JfNGwVsZ7Gohn1wzYtUvUG1yizZ1e5l9OK5+pvtcf5kr7lsBdV64J/QmWvmOZTmU4+I6vXh38Q48&#10;lw3OCYBlHw39MGhb8Mzij+GAuRTBEYD2bhRuPUf2ol3T5imgxOovUTqPVF+oHnMw4JV+5n4BAqGW&#10;Do8CFaCNqtqznMJhCG6jioqHucznwX4GrKgxTFnziU5f2ZkkgnJZE6g4FL8gxbj4Vwv0RUezOYuY&#10;VF9GWLO2rcwucjlW2GPxOUMLETmOpgzSantmX7gtBsmClvl2ZIHSr0wWxAmWAcZuchzLnDmJm4FR&#10;j9nyzCoVkeY41AUcPHUZQ7Gong7RpODTUy4gU4bIIpKYPdTtTcoLHMRfsfcyb6fBTmUtLCJTCqmp&#10;9Brx+gz5IwVKIbnFIG9yAgvPgaudMYKuRwjAauLtFi7Jj8IY+0TWDw7sTT5i175kBckZVQyRAPXg&#10;2Zm1DKoKzcpL4qOae18PUrNR6md+COxFg+IEOUsamiLgmUIaqUr6nOXUIUjmU4kODLtKdmEDuDYq&#10;pXCTc5ijQO76am9GrKUzM5giBVURAwnK7GCWVb4i5XqayID8EZtTzRZoSOjUsFlu7W2BNpZFKJsw&#10;dxKqYQcTh+IBjyS8+Be5oPmVefZ4+GZsnl4E5CppGGYlvUqvB+GJ0Yov/lHZV9MegRHf4S74k9Qi&#10;uWUOJSVFJYM8w5UBefpz8psSCpLyz4ENxi6l2/U4I+HcNxMowWJC3tVKsr+lP5Jg2XqhB8P1f+U2&#10;Phm413T7m+P5E2/1D/CB2+Oh+52ybTGPWujB42eBtT6JkSqMGbJp89ZuwYjMoEUzkAbvuPYbrUtC&#10;PEFK9RCYSZlRGzuOTlqY8ieBgtxCQR+HRivwV3G8zazElpY3piDcs083dTOs1B+mZa0Zi2nbDrnw&#10;CZ7lLM1WI5KJcl8ubxKKDmvgaucpS6lSrGYV9wLVkA+sGotDxYLY0L3FYozCkFGMSo+oOAgl1DTE&#10;1KE2C4VmOyCmGyBLx1z4TKGW/ggQY6mMRmR8eGjDlh8IiWQoINMtaHHitdupVVc5VIJdzoQWHt3j&#10;SqEutlPJD1wThL+4ZXuRlvV3P9bLFF6mqGc2mPzOFoL6mFYlVw8xckWZqTQwuEIS5zFxDiLiF1Le&#10;g0mElB6JxB5edsD6YWLKjNCA5lXbQ9D4ZXzCK2mLsy2WjCW2OgjMRJaEsIL6PNT6ziYFveX8rjyS&#10;+EWWI4ErCCBAlCJhDf1OIwQym0i0k2S5evB4tJizBKdE40QuJr2kVWJqO2azLSxFa+2GiZQxFV45&#10;KZuNoJT4riZL34FaXol4aumCGssJ8hzUQ2Yj1tgRLSAyiwK4csS1GKhXgPtrGWQSyEewfYQy0nAE&#10;bwC/MFSkDCkwCbqDBHewogpay7xEh0DF14QNizDgwZggtw8WZuGLaCJSm4IL8IBdmYxapBGrlMEW&#10;bkWWHD4BKhou5ZoWaxKzDMpQqZH3cvay8pQlsMBlbmHBt7jUD1FsHipU37hhgVCuZKlqwKmmowt+&#10;DaEtg3VLxFuEo3LJw6C2U3ahuDfKbP5ZdajXbEOYjiW4U9qexL8qHMwDz4NFACcOxBIT/wCi5ipo&#10;+N8JtMQjp8ze2Nx8RgQMrNCcQly9R0Qi9+BpsaTSYZWHxsv3HUVG8DXvEakBpb0/cKrsZSZJTqI6&#10;ZTqK4hq2EI7/ABMuPsiMjyGb6uWV8kxDatMEXCzlTKIvSWfBaNvgYb+hExHSGBi18TlMQlOPiV/E&#10;wnh0jio+CVgmoeUqo2lqjSOD7l/kJeGaJzACsxMvDNZkS0Dl8GI9G0SMXy7Ww1UuoFY3LmJtlwUM&#10;IoxHTNUgg0qPwgXA0sCo3iNjDCfWSsO5etweuRTMDqFBateCOdTktlqA04ZppJ9chIRDbaIlTFdQ&#10;FmP+/BdhBMVAC6fXDKoJYP8A6pjEgeHfgZpt2URmoqXDj5l1XzPfqIFzxFMu06JqKzccGkeYAMS1&#10;mkqYth7IUlsXXkMswv7mp3mfFtalGajkSVVMbInSVCx6dTYgXnxoWYv6mjG4QwmMTmJi/A3pJlh+&#10;9lKAvfvwJFdYI0btLOGx9QlcyRO5qa4CV0GJWwnQz0w2iz1D0YqsYbjliNOrgle2f4fYyvCF/Ah/&#10;cNQ0xLCOorgjxF1O0JUEIeggAXP/ABlmHAGMENYKUtl5tyQtbNh2pU5EgdfQJZolu6RVuAk4Lz2D&#10;H3PIVNxhDIggtNDcpUYplFdNEclZ5l9RURcpj6Y1g2BSSkcJAuiAD6msbHhW5xMGJZHX3HjxwRIN&#10;QgalYJsiZuOo8wtw1LlZtDkjMIFrG7Y5PBSVxzMkMc/UbKQnE24nTiIOvBgzi7mIptZmBMFKqUrX&#10;iVwwmyOJ8wdswsDt4TwajkOyAR0msVL0RIqZ4ioHHqFxZaRQCCv3F1VNmzr4lGq690wV8Sv+n+oA&#10;9P4jd2aRPUY7iPDLgu4t/rMpPCmdMKQm/hxcVKXhPCWTVKXA8cQ1KjoqOU+Zq5+UdKQupb8Y7H58&#10;S3AhF7aYNkMH4g27iUHEK2RRq45jTLKnLLlTMZ8XTCwsFCSswZuHlQHgKCjBEEbfREcFxGFiD2BM&#10;9rDxpG/mX6rE+Q6uD0vsxMmVdQDNx2TPDZ4hCmJTDjtdqb7Vw8eoa4IrT7mbIG5z4FHghZ4Ga8Jn&#10;yn/UxfvLggWpixTuIO4B7AnSlLtBFnbgHEOgh1EUj0Yhq39xOM/rEDd1vTiBMffKacHyVmVRFO58&#10;OY8aULavPdrp8c9ozDJi0xu6uf5AvHqLbXRAyT+SG4MsEMzL7SsRJWIDmCmaSuZVGe40RLhVji4M&#10;5TBi5dhMFRLv1ByQ2j3NQF+YzA00oDcA/T5JY6Ffwz/pZSSON4v8QtDxnJhmhTkm1d8C8sJ+GfU2&#10;v13KYkuKqHMYx1fzHWXKbQ7rXJLXqASNEodjArcoFP0w0WmjdDZBHB+VJCqM04abGFjbkmT/ACcY&#10;/jZAqnL9GClEqNT4SrbhLPI9kH6godKNQ3UC45Esngjv6QNw9wbjoitSlDDI9RoRyYgxdTZMFDYZ&#10;8R2OoyY2uKoAIt3BuyBAs+p0lXD3DW4hcxoqo78VGxc2rwKtFkTJbm5KBbQuLWmKMMKACGiYPqPC&#10;NbyxOVLXSNNtsZVGWVX4kHvPZLY6RfZHPqdMUab/AEREGTgcx0H0YyKY8ACkyIbk24bZMpJoCXDT&#10;DK+HD4hqGyZMMR61K5efmGAIDQQ8co3tX0gXKomXSonbmKGouLl/Em3cPbwgMBm0K/JON/aTcXov&#10;+GJmhQ5hEGjBQgrNR3hKVovBP5PyenhhBzXf1+0dw2/EeM7mlRlaYE7/ADBmVuEKVNPrwF38ymxi&#10;fvGrjioNRdZ8BFjxDAXOJt8JhB0iNEdQbIYAZpLNVjRO7GV3vuumdMOGg9L+SIUyWm8VDlDKFW3h&#10;ic41sP5IlXlrONnqVVi+1b9MSvILz2oDdVnrhJRXNcM9UNIyhshjtGGGR9iFFkxRmoVAH1UyBWVe&#10;ICpMaGNmCpvUwH8D+4acONP7IXdtPUvVd49MH6zk6YgN9wlM2FzDhibiTSCJLlxWK0hUSN5ccQQr&#10;XwtX4O5yzWIKGpgkzv5hIEDKZZcdTYXGHM1LtFaliZQrDiCkHqajUiFurlWqobyjchkWZiynCcRM&#10;x3CWqPceZgl6YqGPMv5r8BLUzDeuxgSl05I3TQzrgE9Q17MTmEccRYsVfCeLly5bEI3gw0w5T3kT&#10;S+wck+f26ilIxqQqVnSRrY/meohddErDEpMYGAiYgY8MaFUAOWDWXtwQiy39zNYye4ge4bZhEWMq&#10;UmIxZbLSEseL3TNFfoYxnHD/AJLGskwCzuwvJE0bOwm1lA89I8wCZY/5Puc/CVKQ8LiDY+ImCGnx&#10;MF/MpX3B1DJOT4hz7Zgx0ohpixHajxzK9ziOI6i/she3UdtRjmoRzMqm6bRGOeuZQM0cRySgPLKH&#10;TK5uQnDpBBwGYU3OZRrM01gL+yJpsxeTFj2TfgcXTn2TYR7tWH0ws4aP2Mwc7fwyzrHHZC5PGwm4&#10;5IhBWYKmMHiXo3B8q1i05owAliIc2C+HmVWGL2cQHIhYyUUJkLxmyFlxyb1yYw9yj771mJaOeHGu&#10;oiptm5mxguGwVyECjFHVMETwy7mCVDD2mpHkYcyl/EbQwqFW8EcJC6Je3kiK1cLuBzN6l5SOQIGx&#10;OUPUvuDn4eLiqpRRUS1QtJlcRgaw7mCY5zFYR9xLLm1ZvyGaXqKlCGuFKaSoob9yqihZ2gUGBQGg&#10;jwYUIJXgsYsuMCp9y0fClcyxEG4ciZN0zJPZLOHkSs6D+T4i3N/1HQkBs2rkYhbfnP8Aom2o/wCY&#10;G0xbFKl3AWgFfUEF58Q6qN0eWOenlnr84iF4J7i9SrQl1gcKPcJg2Xi+SJYB1dwUo4nvAQrHOZpg&#10;9Ak+9yjO4Cyp9qfv37Gk9kCm9FUiPvMLhnzCgvs2IJq/hCX5NcA/gR9s75D+Y8QLT4ZRdSuJQPlm&#10;IeAaGLDNkhhbmoNg3Pc2jivBmcTkdw6VYoEDH3FzNJlIH6RmRy/p2inba6zg1KSgN9t3JLXlZgOQ&#10;iQmbTiDTSwviJwZVKJ/WMPce8B5HfsmCa6FgKSv7Ezfvutkcd1/EEEGJVKR3NWLFxOyUMpjfthAU&#10;4h2Zjq0PgLzikhDot01iKN5FrJjDuN2Z+GGGXbl2iLXhxXFhhHRegCoVrgRAFrUCG2SHhjUcQhey&#10;D+oazLs2IXHJmC2I53MQiRumomEduZ7wjp6IqqLTCNtMzjUwSUubr3USxjKmhMk3JdPsxbfhKSXk&#10;Y+47xFlagLwyqJqBSM0l4YW2BWKW39cVBjgjFVzFXDpaMEW3GRV+9lDFF4AKIcsogrsg1upSx0mw&#10;X9zCU1G5TOCo0TUPkrEq2WXhhCxI1GHx9WOUOZgpM/8ApI7BdjtDKMcYgiX3rg8MGfudw2xYrl8H&#10;4/3M4Eb7uWJ/az/WxA0R+DKlCQRicbl98JiDlnL1kjzwOSLA6HCucwsxH5ZiIo5s4jiygqjYRiZS&#10;VJeSZiGcA+ULcOFcwGi3mGXEUPQMjG2+zcbgRlLlI6LuGWYu2Ca+rKPwzIq+4u/zu8pVvyIoItDZ&#10;HAXmmJQsfAzcebgjSBTL1c5nUTcMQdEUNLri5rUuzGLkiTXwvKVKUIfdRsQ62OMbJdBkHlr0YFW2&#10;AWVTFTyFlhLKJtHZ7YAqoHeoWME2iBRMdI2mzB7MZ9kxcJ6f6Y11jk5I3f8AEGIc+DMeGs0qWyxb&#10;zCchLJcjip+4BXhgvBzM1Plffslmjvi1z6iVkSn3hgi/sL/ZKu23j3H4ajFqxGQIiAKTPrBFsTA8&#10;QwItkG8MTxhmmX6zQxtgQyY+FQcwGZnVTJndRNEbSFgIXmaDBCVAUw3EIW1jbVDC8KYtylkrdxXx&#10;M7e4MkF+J5jkLMqpmRmVFxFZDEFCz49w9GH9eyOqs3bVaPgmI38z2JthX78hRZXBRUerZGZhU4ey&#10;HpvbGhGoh7lqKENnEDJ3ARUFgVWILgENNAKaM0deXKXHbkiIEwmINzswy9dhlzbV/VCxW4OptAFe&#10;b49fcERojj+qImnu9E/mzK0c+TKLmiHfua+mJZvFwUUbzqKd5rCEqvqOx9kuWv3A4ZaulxmkVqeg&#10;jSQDtAhWh/SZxiBeiFCX6crUpv8ABlOVfvOmYVEGm7DmJw7zX/m5agLXuJ3MkE5+okxTTNNkrHgg&#10;shdH9Ax7REyDGDGvy+Mv7p5CfUbQYUZUEqoL/c+phqGRG8keJVT+sCz7h1GY14aziaD1GOZU8NDG&#10;/coClLUObHOGF3hV5yYxsjWEe7Zr0Y85Re82rl4eqKuDmFcP1+hHuyKsZW0Z3YD3lSoTWrTFPuYB&#10;EaQ/TB354jk78i4YWNOYkwUxmkvUBrc0UykTZhGA645+SYA4ZRfA7vMGazOgv5hJrZXpICGccPTA&#10;l2PuJ94rBlJXmBSj17gpNowuVh9RirBly58qkwS/CTkM0pe0MMS2HEwlla8VtnPpjKg0LlWGW5gm&#10;O4q8VVvqNwlZQKsRWaXBmbehA3viH8oVfqbD0TEWIiUKDLzFFNl7RCc0oVc2hkchf6KMHMxzJlEV&#10;ZiNq1MWg1KGmApawLFl6hZjJL5GunpjHenqVrA+kqgxXIIRyG+CBBBlqCwt4wtklmmHcQLexplKS&#10;rNvObq+vfuLkncDCIpAtUA9srJnl7UPOpBv8NLW9FLrYitjqJuPqAZMWlkHI8fTMse6KM7jnRmYT&#10;odSlFRw3AuEDWczm1bCXXW4mwNqqsj1fcAzqNd1h8kQGN8y4rSLXuMjgVg5mUSnY8zEHiYICDFZW&#10;mo7uG0Nmw6g28K+uH6YjHJiKv+p2SvXjGMzKLY7iQhXguY5i5XTdpk+GLUC/Ixpa9hjSsTY5EXq+&#10;3kcwws916/OYJcK3UhOhr5tCzNA5zinl5uHf56YKODtoK/NRr22OKZiXCe8xGc5ZLQNEptM/pCSW&#10;tHlGjJU+PphoX/MKNlUppo9MpdM1ZXqtw2acplnPplpo9iAJnHJsYtdktPbXbh/seX0b/TMzYdbi&#10;XbDd1WmSnEsFQXBBYwUp4xDcruIVCy8VFoQq+ciBRL4PhbQlgope82MGonbR+yLsfLTSRFWOu/ue&#10;/eyLCM8dJE1WomGWj3K3WIpkMAWCEqyJ4vwE2a3UGwlysRMTTLJYyCUSYJcu1qJT8pay/BSDNwyx&#10;omiCC1HYmQx7xSioBawpcDUuMu0RVSWpCNzcrcfBL1wR7m1Y7IGWYB7/AO9gNnRDMszOsuaDrwce&#10;5occwNM6ZkQQbBcVuA0KvmDQItQTcdIwVWrFQNmA5rBAK7iUUD1uYGUaxCJaHq8ktZgSmBtVtEo0&#10;c8MHUHc2gvz4+Zdh2gVPxKCkDkOfzxkoCLEqNde3KaCH96EHxsw3uCjlrigDFbgOXTTEqwzax4qK&#10;UFd4Sy3JQsIOlLmaAXKEOGpkYogcICTCke41Mo64KxhiC5xWy7vFwm+CPbfMXKv9GSDbYFPgrwDT&#10;NRqwvY2QxqcPv2eLEDjczXxDtL89PgzrHBfZHEtvbKvX1K+i5W/2QY+/5JaOnTKplQ8BOiXUitlE&#10;5RyP5IjFOe9zjTHaqk5LZKtdqOLaMrAHsGG9MayUOLj8yxsqFPBLCjZwLX0wZax6mvkgsZ9quHTF&#10;DZVvS9UK5c2gM+ypVGzxY0lzbusq0Pw3CH5pFWuN5rgnEBzPSRivALJo1tSsl5snqNKMYFytaHPr&#10;KiOSvYL62QPIKw0SV1YX7sen1MBGystX9iMFOtW0nZLnnmKqkKOsyQRdBT2E+So5P6hbgGUW8YmK&#10;h3DPjXFZ+WOWpxLmOmbIWN7KQWtV1hrCe4qsDlRgy/yK9W2O4Rbma1bPKo5SVVOGXHFxqXjhrkh7&#10;ENakC3B4t/wt6weBhqrlYmLE2R2pohFwwq/aUZowMXFqOV+bmFqI2cRFQFTsZS3UyUoohdVNi4LI&#10;No6kwE5Jyy7LzOfqPQSxDlhhFZIc+EIfeEJjO4NB9kFB7JWEccyYgSoaPcKrJcsrGzMKKhZVcI42&#10;0icSJ6mBibzxEZZcROPSAeI28+KNQdjOMhHB2X2IpdUaGoDLXRMYl0Hf8zfIzw0cDTF/jKGGMX+/&#10;cNEytZchTPtYBb0LiVNrUI+wn4lJy5jjncpRqAZYpZrLCFdNLqAgLHFQFZsP0SoLIbYVObNeswmq&#10;ZAcqZjPkvPYmol+Ki1qAihhMyp1C0bZn3HFZxocqVa3FKOP2D8wmuYIqBj3LsVYWbRHypoiERiej&#10;HhishZMp/wBwdPGHuUkGW3kmXX1Gg9fxL6Jl5yUcwSAx7EMkMRPC6Y47iQKcu39MMu7yyZxLonEE&#10;xLaFPth6YugqMLZZQHdZN5DhigbS35RTSLWGMO4wgOayrA6l4ypb3lFm2XswO8krRed4mzqe4BVD&#10;l9Te0rjJ/OYtqsj0afcDQ0RXQ16xGNYV9iPZMm3Ze4KTGDatY5gGXwV+yO+uDWHMSmDHGNMHKHVD&#10;FvviAJFOKxpo3YcRjcZzvDMrRfMS+GwkBSw06hbjLCcRtNmwSrR4lpglLVi5zfcvkldFNPuAtK70&#10;U+yWm261+GVnU9ZppQIBtbJGdpUv6Dl7jFdOmIdfJEmDwo+CVryEOGWkrGXLakAZh4OU0ZRF0L3C&#10;szEdFTjxdN/cVgAsXgFk44igycw0xwI3DMsjF4C0F4xUCC7luYszCOtzSXU0hDVMGj5iruBY8eHD&#10;JNHi4pQsK9ECDmeWAWE6bPmPDKrS6xMgq67YY84FQaAmYZwLaXmZSCiF5yRHAJGGs7ij8JgEWWpg&#10;w6ZS4lDWruVkXS6MRcnkCsNYElKlhMGMBbacxnpZIaeyaGAi6voTANFf4uyW4WH6oUCFP2wxNbww&#10;FRYjlhZIAEu1WMdA3bczevT0S5FWVTwx/CNxs7ktvYuJYGqUgcA4Iy1yoJUas4XTHJWj3zZAFekT&#10;5qGi7kE+GGd7wQrnJYUsZxk9R9oaFwSANyofAa+jDVniPDCOYJ+iPipsdbIG8PGnkgqv1AAbv/JR&#10;gK1o5j8lFaf31G+JRAu2/cbJVXiUEqHEceBYjpks4f3HgCCx7hfGhw0W69xsW0lY8OyIFf0sjwzE&#10;BZnJ0ywfsF4ShKy0WFMFF4Yw9kJnZAspw7IBgFq3b1piUbemRmTAVZppRk7KjfOww5KSqjNtevTG&#10;y/hhzFuBZzL2sCJ9zHW7/cSvjlWvTEPkYVdeyIlQy9YH+xLKfZPWmOFkF5KbG9kvKqIA12fMoyvW&#10;Gn9wqTU0RmK4Q0Cr9NQ3B2Dj4leATOH4GCQMHgBemJFwQUMExrGJi+MmdUxe9sauRkP379ym5BgK&#10;AYEWivUU6UqiO8MGhsiBsOuk+vqYIj9wcP8AEW4+Ll/Xkt3KGpo1MKTAZmiZpG2WuG0cSvyRLKjc&#10;2wFgbhmDcqz4l4qIVcAqOZS1PMDMY5CZJcADWKInSxMrs0MyrolhNhFxGybuCKKgXN3rOX7ht96J&#10;7nAtW5rveZnNoqJarI8jgjr0PMwtOiIPgwM0dzLg2wFLgx6b9R2AouyJoN2wVSr+CLuaZismH0wZ&#10;YhGU50HmX1c/a4qCWlbwKIQl0FoZVNVKX3xU+NtDqHx0yhXn+EuiY+8MS1Q5D/LGmYLouOuU4J8t&#10;lMmZJcuc4j2m5byz4g2nxLmqs4MXDEUOTPsxmlgv7Y3GLNOF7C5SgJNhWiPecFQymfUMrgrC4zEO&#10;VdyhBnQ7rTLpcWT5IK1KRWKKFF08MYFaazHxHghtnN9RjURCqhA7UoliaN0dn6iXXNYeyNqzjj0x&#10;C2/c1Vql3jJE3C9lP6uUS8uLZ8wCUkqVNXLgsgbjmkwbzwy3Ny47vY8kJ5DMmV6YlSuy/wAiXxka&#10;6MAOLOoLFqs5hVsbeuyPRTl/Uo2RB0BtdkLgt0yW5pSlD3V3tBRxSYr+CDmzjAs+44Ybo/JHcFUH&#10;pLJfBLNmayVsiGQZ5V+mEtw4LKy+z1AMrtcNnZLWVvlyOmVLU/IzB7Svn2wjahAXI1k3Z2TCOuGv&#10;0ytlfJL/ABiWkuZaqG9h7MQonNiwzIH+k0AL0ks0HRepuvDF437QFrlVBKfTKJhx/ES+KYi5KYHL&#10;cJjen7gXgv8AmZFDEAcQEC2yjda/cH0fHfhM+/8AgoTgp9RMSyD+IXQwZiFioxhHCkpr7mSMKrma&#10;UxuWkbQjqHMuo7YKLizaoiblKVDUqJ7YlNVKja8Md0Yg4jG7iwRh14CMJth+WCDMABBUcw4OGzzA&#10;AiZTZjrsl7O4FyLFrglKqYy+5aWA44Ihlf20RS8czcCqsAcV2TCjX1AvRtlJvUxpV0x5eZeDOozH&#10;e4ahpRW4wBfdTJu8KHxAfh/EbUqbfAEMRvyzE2DVZgmsaz6fbBwvB+URP6lPtxB+1yz8/usqoL0F&#10;nDKRVd6TXzPZsmCgHBUVJlqy74kv5lblxIjJW7qGk6tRm44hBDll3O8598Qq16YJ/wCJNxkWq+Hr&#10;DLxc6ALcESdaKqt3CUUHNzVYLGefhmMCZLrMxi9RbwJVtN3shNqARUYlevCzIKR0yxNBGVS2ceHD&#10;xcwJMqnuKOL+pb1fcwxljEK50OFhhtlIqLXfhORiTDJD9x4JuYu5lUsEuwxUxrI/JnMqIlc1a9Gd&#10;JqlbwwQRzjJ3zDLTnh7lA05Hphvo6YwwKqDkwUkpoLC7ecJwwRd0XkvY5zC1kFqtMkSgPm0q2izG&#10;14pr5uWjBkx0wIVWL61HDWayBgTIVvlXHTEKNgOMFuWfpgZ9ky1WstYSWOBTuY3cxdInUahV5Yxl&#10;TsDkrD8RPxyrXzES8fJHECMBm9hlEjNMPMzUeX9sCWJbzYz7IXh+t/0wwYDu37IuF/Df4Mr3zy6e&#10;oCE2P4liofJG0V8Hv0zF659RW8EDpazpgCgxydTLznh7lkV9IuCVG735VGkSCyLVlavqDmcol3Ml&#10;TaK4hgpPK76uXpm1wzcDFwQaK3iLE0sxUqOowcuGLFqcraPBqAZXEqU2S6hRjubsi1U2R34aqC1n&#10;BUNMzrQT6lT9yh+Mo4jgTKeGp845m4VRXRErBZVNwp2wxSQ96BdhrqDyWGcWiVXoy340/DHrEKv5&#10;qO4gGMMWDAKA4eC9gmSBdxbnOD6FSXaY0ylHJEFjvKlZS5Ti4yxthcrcYCK4U/SizFg9ILbr+RGy&#10;TXjigXwxZdOal/tphV3M+JDlLIsyyl5YsxizOjBofcQrS4J+cSrsxFYDqMLBtw+zSwhb2CTABed0&#10;ezBF2UtdBwEZu15jfkcmY7QeTsh4aaPdcxN4jOvcjiCsKNuj6loxuO6pjJoTkYq70II6xGtn6JyS&#10;BL6a/MW/+4iGFpviAAJ0FoqYGQ9Rib7mqhtHnULd6hgpL9EhqCqPUVRT9XHAMRbrR6hgU3scRdxb&#10;8y1qpnIY5wssMx1SihTmFRJMdP09MXcEO5hAHcKrVxTncSrN1pgBGi5a+/HAcCotHsjCFOMDkosY&#10;gNg2ZwfYil4Wt0UOn3CpB8qL9GaZTsxh7lsJEJFLGUXGPR3siKmBXmihCVujXZL3rNfSSwK+mtR8&#10;2fXjE0kxL9QNynEYnh5L2HdRbFwcqUfUE3dC83mRu85cXiUdtObbmmHZaZz7I5ClbObyf7DwHWN5&#10;mSi1e+o/WeTNPsnGG+nOfTMB6+7U5fs79kKJl6/ozvHz/iVl3jhl5ZPiPBfzFviMNw19FIgovEfh&#10;HhOEFm5hUZtnKE5ZlUZZCYoqVnUwE2nCpmoRjWo9MVh6nJBNdkKqNkNAlsuFSheCaVNwSM4mrLhu&#10;GoSzph+WDF6Lj9NFc+fhsEVS99hAjQhp/ECaeIiIc3adxAMvGJmsjh8cRWz1GtajsthYJzfC/hmV&#10;5r6m6Ju5UUIrHRJRVqyvmSv8EObgyVMFjTdQxG7a5dxsLV3LLTpE8rCeOTLyfMdfIT2/FdW5PRBz&#10;D/HwmGH6pHa9MUxRUKc/cvcXmXTfI2SrYyQwVa0rcGiFZYDfuO7ahNC0dmFZplp9Uv6Zg4gGwxBS&#10;54iE3+4IRUTvEb8barMvJjLZ8MaVlC3HCoQhwSzAjVFn8S9RUtUOmLXAb8BS1VkayfuBY5erTyRC&#10;egNKlpyu3T9dEzrg6q3+Z1EwWqPfDKsSZNwGTKSoAo7VxEclHDnpgwpRzUBVhsKDcMvS5i0KlS2y&#10;Oo4j7cXRnomRKpUXAaB9QDCkYa/VxJeAhpsjlttPmY4iO0HjpKJazSBPIAH3CJd2esjqYGi3Zw44&#10;lN38NH4YjTB9YYHL9jH5IVHFqdFH/Y+Ay/Xpm8wy/HTpqKEH1hj0xHqr1j8kADkDLjMR4XBZZHJT&#10;v1hQY4kKDyhKIVhHpbg5kPlwuPcqk4clyD4vYSp8FuPTLgO6CxK90u3KHEAwC+XcDM/jil1+AjsR&#10;Lwh1RDlTNtv5uXPT87zjPeXGi9kGimpNQ1g7/SRS7+0tRql3lvqWkvPiCZvaRsGKeZi46zG4aY6f&#10;DTBZnAxLUq6motRdMqiVg+YkDNSuRMAeOy4KMc5ibnKi/JFu4tVNE8TTPcoYl2R8EMYh+pTl6hSu&#10;SD7vCo5cfmA71WYRgYRpYe4s1rYWMshTDbUqGsEBDPMdY5hCzBpPuVAoocLF/cDUEeqhTWWDUa+Z&#10;TOtCveRHwN095fBypc+jMk1tt8Pvnxo+Kc+px+Zl8hMV/wCrlvSC2i2AGGLxNHom35tGXgozAoUI&#10;IxlaoekZQNXFi3EQLH0SpRubv+mHAKhlKzgrusQ0OW+pvq5YFWvolddh3pYX3EwNBCLCrS3JU+3v&#10;7zE03xEQ6ww1G7zBEQxxfrL1GyKwu6EYgrNL+yXh6spH0kNS8BYYu3UtyZKszVdxLkZ09zkQalWO&#10;Lr5Q7ahAdLWS7F1vqWzRZaFAvZELcA3jTLSo4d0OnFDrRqsHDNkH2yemUMS5oyfUHZRk0JKxUBTo&#10;b4gC1agIl9DYcwM6vixhiGatGccS0M1jCrEGFE/hjv63uPMGekiKF9RQYQdo+K79ASoXCtAcIa66&#10;5QU/nQJMfUM+1+WxFrawwkWoy6IOIHbIofjwwHP42A7+VH/1U0z8E/iwCM36m1RxS3tL/I8SCvCG&#10;5xjnDFA1AZJVzAQzYQfdcRKB4JAjqX1DUXP1CVFaphqNElKfMQmIsREMqnM1dTSpsIlH3EsjxGb7&#10;wTeMJbLoI5yYlwy4hy7uBasdtTmpZGYV8SyV3DhL5i5m/hYQqbMfrzf8bZ8+OJ4C2fcOfqKisTXZ&#10;HNjZfPEV+pQqUlMBR0qBq8WkK5shVzWuYMaDkGvWk4wBVLYV9QBZjPYEnIX4TkHcqo9O0D1xBGMv&#10;bxXZ7Q/tBZ9iVZ9zs5G/vQFZlrOz9OGjnKCGuLLiNpi5hFc1MyXKX6jhKSsXDzBTKBTglggrC0wg&#10;0EEVoq4AMAY0+hLq0uAWvt6JQAV6swjljfFP5dzBiAAAigyO88+mE2LZbkHVw6ra8jsg2YEvNKvl&#10;hze1gVvqITwWXxLxD+L1L3QvwgAExxLVYxizGUAVSwF42VAavt5ONMDS0GBe1bmcN1php2QPYD8k&#10;LXChutkYr6ansggJWlhzULMVr9E3i1LbzmKYfoqXtazYyRSAGrX2cxKwpo03zqA7uGcEdGPr2UmC&#10;YKLQsFf4uX6TVgzKg1rJDC/1ZLdoWtmtzLZod/7DZHecXdksujZqP6f0xzs+Y7kh0ztgMGNGahtW&#10;NZ0FfcriDq5syvE2S9uPyh6efRDvoBT4r7i58yI6SvZCQuUG4aT3H2L2QO3ATezJj8zWFUghkCLY&#10;wXDuCrTNLMgnOaJWCA2Q0iJAiggx0mmMwIZLnBMSaQnGYESsBkhArLG6YZPrw0k4mcIOppiNxuj1&#10;C0csNJglRiLFkyzOL+ZX9QYgZh4Y5h4GoVHijX9TRmpF4lq8L2Til8FIPTKFhCDOZaWc1GuHEKOY&#10;lDzHluOuTqMdVCmqKeYBZBscRFik0sqo0n7oSrTMdjpB8OvBmkNCcYs+sHPwlnobnwv9CEGs6oqm&#10;hgDQoqrB5qYp2Q1MMywh/HBo8rfuYNW4ji4lRiTAlQLI5g8m51NkCW4UXq0bm7jM0y6qAlzK6gS6&#10;YMS61OUrkjF8pS3HC9i9D7JeFXtXM8QHMHJlchjGZxKYsJRk9KgbLLchhAvPwOKAYO7vWmtMao0O&#10;ObHVktnOnaFkHJT+Br1HKcJzjTcpehfJ7liKxcGOFphWVI1h1HaT0MA2ygg7WFQw2fs0x4qI3UVC&#10;0NXDQbCH74QGayYGGOLdxV0SbiAKydNRNHsDLIzhiyqgP7+5m4U24DbKG09gfyIZXDdtn0wQdxAK&#10;cVbn0wN+6LIJwywkzXT76lDFYxfZD8+Q5JlVU4w7svU1D6f6iUcz1UPxhkOiZYl5rmj+4OOdfWAQ&#10;ADQS5uopQ5viFfFP+5Edz7Zz/iQXb/Efdnp8IFxAPIwZpNYxBwyxaNgGDPtXMCVO8O18MzAgQG5e&#10;2JDEWCyLFM2jVy4rJmPKLMoFQxN1Fsg4IuJYJbdTKGc1B1lKzDDHmFRb+0qBqpnFzpi2szgnEuAw&#10;Nxwj7lK+YsMqNT0xOAwFVAuNp+YnIlYJTPpgRIIYZf1S/mPX144VPE90ootaQTGJsT8TZaJ/LLXc&#10;axzzNeE8O4EtnQwPucmic01KbhZBbGRhA66DrwzDWLlrOHwHrxkhA0QRY92HLBXQcVdcX5Yvaa3v&#10;ZmWpSxSqY/1zZ7ILj3Y3Q9JLF60GKmwcEKExEZ+FAVxcEBTcL5C4ZtNAiFi5VlxLEu8YJUBTsyQF&#10;TfI9xFAl7scqj9Qy8OJsdVj2PMJ8ALBjMXC7Zkkv8myLp6ZUDIR7DOGcN3xl1BVtFaV72RSALphp&#10;qyICrTZZseoXu+XPz3LFxkLxsq5vCroHqUS5Li1ZgvVokbyffuWItItphtad69EWzFdmE+Yo1Xp7&#10;lrWoQvwfctwsbxZLcd7tbdVsl61aMZv/AEgn4txHsgkjAs8HMFaDCm+vfcIwpwW9x1eyIZtjiGZb&#10;RsOfkmJ9qlRKWN4GyXjWOm2Ic4vHNoNXZ8Mn3LU5HxkmDRQ5Z/DKqnDjHUbP8D5LhRMyXn+aYIb/&#10;ACe3xANJv2+2BcThRbouWgorRlOiFqFLCzcfA1M8H7lcaT1PEh3lVC3lijYEs5FMkNIb6ZWkvNlh&#10;Lj1HPtCspMkUG0dRMQEKsJDZFQ45lng4JVR3KQ6kpli4KmsCxvUyPBi7aiaIWrBZ2myVLC4lSrhn&#10;CNlenxeKjs9wAl2x+pV8Q5PcvKWqGRFbDMCngn9w5n8ktcWhCloPgfHSqoqB3CgeGJcTssli8LP5&#10;lBkxSCoMi/xKx0xO0QfjTAJUY8NVwNk3UOEeyv5URpHiK96lmtbiB10kxBtEpWXEXMp+UxbL+J+b&#10;lvMqqzPzPhHcyXghtmQw4PuYl8we8nXNL4MQ0QdWC2SAARLB8Mu7k/TGAdcsMc2bsjgxYyz6BPTF&#10;IUxXy3HKN97Ytw4F/ERNiBwX3L7XUQxG4cFB2rFpt5hBcQKUKfmciGhjkeZW56TjDGqlQXoWkRsR&#10;VnD1GQLw1Au2crQzKUhsC2ILbbHUcCVlgCq8BMhDgIvFgyLVAN6YUBWL4H7ILkh4UKS9Qw3Whpg1&#10;o6oX1sgYbz/JOAEq/wDEblW/iURb2agRds83kyTNy4X7xUZIFJXfHMGwKWg3TwzKSimvOR/yUS1d&#10;5rF1CUpq8hxGRZZ7lemkCMxCHmtB8y2ldoNgPqVahcLH1VFe4IhZQj1xRFCacmumNVUQjGkxOer4&#10;eoqVoL3WKYuzVvJhsl/kuuLJZp9emFmys4ZKeyJa355smYfDXFkINxUtfH/dGFwm9L8vUJADBRWi&#10;IIS2tSwWbRwyugwC2VWXlmX+CPjJPEGBYiyYG1JdnsIZVjpmRqh7howJMTAA/pgQnLxlHD0nE2pd&#10;lRwSrDDiZZmIe/TFgssVR4uDmGyDqbRRaWOkwqNk8S6UhzFDLheT3DiYAl4d6jiEKz3LhyRzhjRE&#10;tFyRYgQ0MJEFO8VR5L2S/cy3NBKJHhLuBW4TKrq8evmEMUKpnUbf1MHvz7oMBSzeUQvTX4mKdCvh&#10;lY4uo/DULuZPqPpxCyBjRUXk8vfpjF3AgWyYlxCFsWuIbrjshB1dYjJsDPqUhgj9bjzEcx1D9kE1&#10;CGb94moga8YfgI6lRD6MIa4xxqtCfvDHqM7Zzyi9tCH27j1zDDyljS8OSIN0UNcwchWM+uKlZy6S&#10;pruMAMgkFhqpUqspLTagW3rGbiNY16iWCoYu+omwAvm4ASsGKgoBXBBCvFnCQeBl3KEiWFjShUK1&#10;X6d1DRpQ7jWxcUHUEFBuUo+SCorQmyxCm3O5pl5KVHAS8sdTkRs2LMYrgyGfUOihJZjKNXUoLjeM&#10;JF378KufTDQNt18w13LkxL0EGUzkNHbApsQnbVRtMFBFSi1xcpZAGHh+ovIdxghiM1Z1UtYkMfUo&#10;Sv3OCwMh+SBYBzrMvpYpdGWBgp+Yc9r9cXFOT7ZUKXZc1L4GFhkNK+L4EIe8NadaZyjX9MLq/uFs&#10;7rHyQ9Lnl/UAYtFv0y4V4BX6ipmF/N5tiVB2jr/UuVeIVxLdbWI5YIluIs9URVpqZhFeBgosfxAw&#10;O/kEp/aYoL3kOSAZY9JZhxAoKJkSJhP8F2M9TSMpKGOLMl0+CtSWsXNXLEVKsmmaIZJW0OZVhDbO&#10;LE51EINEwZbFlnM3XK2we0vOXc9CaE3J3N5uDwxbyELY3bD7juNgyzGscZ9y7tHmpaApi5iYIEqf&#10;MJxCOJwfhBLcJZL8wT+B/Uy5oD9GajIA+cGFy9U/U+4UfW4JnjcIByYYkMErBKRhx7EbYi+3Imw/&#10;cKbMU1zAxBxAxa4yrY74+oUreGJ658eNxQM/BAtIYtplhgrEOnbX6ME2kKwUQljzC+OJ0KeIaGSq&#10;x4qf0wX2a49Ny9+z2UsnDAfOAlDmiyH8qChiI23bgMUuJkUrBmnI7V3EqgzzG2nIL+Ux2n2mI1Nf&#10;KOeoxCQpWlIgg4xucwNYrSkIsNf7KAMBiawTW6G5VUaqUVyIb+WWB4nD44lRbzKIRdsZb3xPVy56&#10;O6ghYA46lavhXt3mOhuzvGEoCALsMHpgzIvO5ahKFic864ZQfPLLTCpcDe4wfDJmRxgRgRpBJWS0&#10;gNuVIJuhhHmt6lJooB5nCDOKuyHR4qeES5FBw2fTL2tnMYfkYrhqcWXDz8DYpGPa1KU5XUpE/hY3&#10;cWVlbOkhZ8RTeStCOThf5lEh2LzChqE2uXDcpMxUVmBHIlMtLgxE9wuCJSv3qHFZWB0kpiVYGXDc&#10;dzf37KjEukux6Z9zMvpLHEDyRWoFPDXXhEaaRiF78TZMH7m1NMyaWGqckqUDvq9McYXg8MNswJLL&#10;gjDsmCsq5nJ0i5Llisx48DEBYS6kiYmDGpMyXXgOXgZhZHkRCiJZVw6mMqqY7M+AbJddx2nmxsCP&#10;GXZYgK7gN21DAzTHZ4Ccy6gYzKLOGVxcq4NZwwW2xK9kbeg37RnPHEtcMc5YhEiXVjmKJYkG/Glc&#10;cw5fMIi4tMRThJtUQleOCGmzdhHbbK37hismGLst3HnE5aj8kV4IFFBKovkYfxKx25hGAFbeCPZ/&#10;pTqG45eyizw0G30qZ3lQ67kofmvzgISatAwFNnyMIBcxSoRFTAlNo7JvIQzXHPvqIixke4MLoTF8&#10;QnEf1CoXDtXMEckzwBGasR7JTHJGo0emZtX1ZPmPBZGkuMPTCykGtGxm9dEPZL+Yu+B8QUcroIHL&#10;P1FACoZIEUZwtXi6mnHg041FlhYO908TjYG8cVslRKKtZr4Q1bavja6gRJWQDEW2XxmFJdDdOL7q&#10;ES6X4YCCy7MZf1F0llMTM2EzAiCjCMIxETXPfuIMWihlzF8Bq+S+GEFoBE6itUQt6WGNWxsMsIaG&#10;zZq+I7J7JtAqtZuKXQ1ph9JHbo1LYZjfPDiV3TazuGHl699wMRg6txC6bJcpkYGWRl+CzxACuiO+&#10;38EQA1AVErBpTDOMrStZywDZAeaqHchNicVFgD1hr2Qy/YGIoFGmm30Y2V+nuWtvfMexFgdpTBT2&#10;ebuIXC/nKOK6ZV8AitoEMookZYPg4HMzScxdzaMWYqLhgZwxu7ZmooMI0MWfBpbC2GYrmLzOZgYv&#10;jknB4aJLi4WCJaXKswYTBhuJQTTLEgGpaMIatmWl4SZt+Yt3HctiNm4ZJdTbwDR6f2RPeRT285nw&#10;LwWQstjmUunBE3nwVQZEw2C0HcvSk4GVsmAYBVkGPlONCmUzTOW3EfiJxuVFzcFFy7b/ABHE4MsQ&#10;iACfxufl1CcWa9mVOA0vx7amErY/RUw/ZCcgPkcfUVjzte4bGO4EW8zsGCXSeKyLDgUWxKsXBVmD&#10;N37rHcyTGyvU1MC4t+SDJYQCVQkLRWtYewmFrQtPMDYaFDD7iiWorqXz87H2EByKZlB0QzA8L45o&#10;/AGVor7g3KrfYVsmchlapkx25cCXFZRqFB1NIqpaMyAzvMy4PEs9qsOR0xXXVTNMU5xTwkYyl6Ou&#10;GU43RgQeGCG3ZKio6bZQOIQlfAw1F0GKpTfqmITVrsDPC7lBKimYWUsyUPXTL7otteeJXKZRViqv&#10;LCxXub16uVkdhmkFUTvhgQNZj3cwKRl+DwdIAejB7YlTauYMnKVB2SqgaUxa4xmGfkBk69MXSBXX&#10;JMM0blw1kxkXhLUDQVbXuPox11Ex/cSJFivpETTZyQDf3PGkuKnqP9yvRAKdSVPZFs40wSzJTpdR&#10;2xKu4qpHDDM45PDzG0qXwDUdxYGbbncCiUMRKengTtOTw4IuRloHhidMItsokCm4GNRZIruVjHhE&#10;0gY+IYJUSwtioY5iRzUauONxBhgjwSme5xIqFDIwOSBfpgs9hFZ79RNJdRqbMyLmUVeAvnMqOv4j&#10;nN3DiVksIxCHbPjGal7zCGK0YFqHErBbcXeCLeeIvLyRXqVUC3gd4fcBxj0TFcy+9AVXgI5rtjqM&#10;uiaeMrwX+TMRLCF/JgdDBhycMTkPfvn6ZqtugmeYy6EoSCXQYI7PmMb+LxArUS0KS2ukRfqNgNOV&#10;qApT+LYxmZN8Jk20xKwpyNg5jVS31mP4hgInav8ANzJLZW6DLmxh5uEEKmZUPCwYPBYYvI9SxXe6&#10;OJY2IlpThuZ+ZcuipZfpgZIbFdy2pSELux+oQmjsTtYYJmYrOKfcrhKO+YW2hcIh3FfDOnwSOglD&#10;x0zWc4h/R9wzNiLoFPsgEZ5KUY6uDPzu5fqaxORPcLoBW7GIDoNIy22maiYtVRy5uWtGhGneRJkX&#10;4hFzZEC9MuX4sblVp8mzQfBB9zFIDFalACqYiHtDXDDnrpKbPZMNKvt3Mo5ErwcXDN4f6jWpdL+J&#10;G799x5o+YwnqJ4uuZQiNCFIQGyAOU0Q2cNdIam2HIfZB5newLoQO6oMcLC6xG4KZwWXnw0r4Ecal&#10;iMKajnSDUYsmoNxbxDEYwIWktZLflOpqS9wuoxKjoi5mDLKMkNrU4JvMguXuLgIY5lxRP3hFzgZq&#10;RDLnMWSLWZd4gzI/V6hztKkRB0ZS8yThJqIkPkhbEaxMCOGW18ROENxN1Ko+IhhZGV86kN3tuPxx&#10;E3RV6gTUUERZZFQDbK4vBlR3M+CXM6JXzGfhx4M1nMuYmoVPM3HEt+UoJkRn2RzDO2W1swwgljqL&#10;M47sq5aTT/XxB1hGcylLlqYF17IzSNdgpUAw8y4OmadQoQvGujgibqXUqMxRuDwm6+Y7JWtPFSvT&#10;NwFeAjFbQdFvwENGg4C6hoNECU5g67FyrHeoitZIDYb3Cv01RwmcLIlOL7lRTuNoZQguKmbYn4uY&#10;QoBrPiEEVQU5H7gVSJpvdzjB+rMDVBfrgGQhq8lnuHP4RQrFNJOpqrYsUpnMjFppgqFnEbkK6BvN&#10;wQruUlDxOkGoUmYGPiBkvLHSkrtMqp/qPdJmXcqVAuayATcev1DI/oiYFggKXLCXTDbZaAvTxFyk&#10;NEl27Yd6CcQCZ33EeFShhL9wy/KchQSmuR2M4Lfhib/fucY/Hiby5l8XfqXQ64qEDLyaoUMx2RJC&#10;fChkeuPADCLFJyMthl1j8mbiqiZGXBbcdUg3DUGZMBNLBz4uEDibJhGIhd4jkTFTR8Lsl3xFixN2&#10;TV+YRkCOgRFRADHM0IhBKpezxLoiKg3c5l51HiOcQ3BghEwjYkLMmjbciU8uV199QacZfxCMC9yq&#10;YJbN9ETlRVM9hDGxXI4ZYOJQoGCKsiUDDIl46ZcZuUjKfBdKtmcl55ZtVi/mWsuZTadj38Eb9aK8&#10;r4uGvGgiZm+D2R6pOy6yhbWBXI7Gclt+pu7enqFLZT8RCCWMFqlMJbHLiIvK6LgiXYyijbzFtiPj&#10;blgudk6cSIVGQvMGyMBf/iJWEDVjLcuo5+I9v1N2WnbLjgHU14CCkKpRsnEqtRyLMWoyiWM0Cq7Y&#10;Hurehrj0xwYObX5YxZqIqpaanpzMAkMC6YwmAPWHuI0iugSobJye4IbWxHfqFvoqj13G1Czcc8sq&#10;sUR3uKsDL4PDXslkFYiCglwUwWY7cVkm56ZRk5eIBLxOBu4Dm1y8eKmS5gWKoZwOf4EAS5AYQUs5&#10;lA0aJQUAGb7l3kBlzK/pmMzB9Jn0rljqYudzx9MsCpR8TG4nPtJTn9kQr1Hyc9xViN/0kr0Q70zn&#10;vRh5lQ/lEFJpl9TTLWtMk2Hxzn5i7BmitA9MJikpJRFhlMEhHiAxZIlzUbsMLiZYg0zNTggqJvd+&#10;HB4MLYF2EBGpeyDQ+LogUuGLQTPimYDMzhpLhjMsstRHQgAmRE1UtVtPjkxwMWczDGbQu5gTQHw7&#10;IoFiT8QoYblMRWYYD0Hcd/fBeTwB5EofcJvcIxOIx4KEY+BC1iOWnPLLeNf3NYEW6j8l6JyB44Og&#10;jGxnMYeBB7swGqYEa982/iZSaVs2atEK4+GdK+L1E3I8Q9Fn8StUvtgQrEI9XGKahZcMT4sGO1IW&#10;qhQ9sQJziOUsktbYshAWiGJXmHOXUc5cHBKwu0VzI46Xt2LhqJEocH+Q2XOd22CW83W9NKliVKgg&#10;FgLcmYZwJ3ujuGK4MqaxDgTI5rmuCB260hlPh5jbvupkOJditQLopOoa+FQbaYhoCcq6hdpqdqZU&#10;vasQl6GogC2DVXsYm3kVeYbamwckCrgSNsI3e5UHOmIo5NkGs4gk1NN1mUpB3Gu4epX4ISghoCUE&#10;+p1vomCWC4I9UJborfQQQKu4hb7gcQ/VeGUDZ2d33BVXGGtwnYBsW8LMna4QwhqhdD9RqjPxCRgL&#10;8ckY1LO5gXqIYNpLE9mTzbuIaYyQWHEFxUCVu/sE1xHMJg8Kol6JfMrJMqTlBNrhDicE4liEYLMc&#10;j4GiGGLaMTMbO4K4cHuLRBwwSvDKba6JdqDiyjLbg1LrLwVsMsUwc4huXyTiceCG5jMyik4Nuwgc&#10;yOkgL6WfMcyLk4gar2zJ3PpHp/4AMMMJE8ZlPhUQI2+iOsYhKKenllFASqifleiOcZxwiEZcMsW/&#10;Il1ZKjfpNj/YnsI3lrhikNntB7Rwoe3qVpycRzxHkl+LHfEWA+FHiN2IiAaruJMOoLZHbYcMW2Ae&#10;pRhnuCXUrylAwQxV5ZQKewEDa1HNPqW3D2yKyFC9sLHHUty7JgDkG+BmSBbK5+iUwK9HLHpQ2brg&#10;QQ26HtZZyAI4YLZNyYFxcJSmbsc18yqmlpXf2MCtRh9OGBDWrTZI9wSZoJfoCzbPEYZwG56xwue1&#10;EqM7J+Zhg5ftEUQTh79MT4FczYtjW0T2QLblavmMaVZTExtzKbhmIFU7AlpSQEGBcNoeFFTmlj4i&#10;sskQq4jo8Qc2wcYRwSnFU1LARXmU0Xb3grUyqFMMK4jjuMv1ME0ms8QXKgtWW4c6PZEA19wP7LqL&#10;W2mYHBUuGNL9TQnAR1+CAse/FgJh28phO1Mw5zcuhmhiZjM+FrHRES4R5nCpu4YEckeFxxctVjDL&#10;BYFuMdJywea8RuO5sxqFQOZq0qUu4NTg+PBjM0Y5hObp1AoECKM4nEqOIscseU2uNcrja3J1CSIw&#10;ApuHdhNMxvaRcz1EvdkhiuGI0RjLDDDD/wABmfubaz0TMZXriBHXpci6Jcuhr0ImkbI+Bz4fFsYU&#10;VUjYkQ9vuBLde4CUxsMiZMlnJEK29EsGl7IM4w4mImhGI5IjiFcMTGCEQMBBkK7hfBNy2WrqLvWx&#10;2voiP+H/ABNdzmzM6Z+DUqLUv1AWVTzakaUA7y54lM0OOGW7Sx+pbgUA7uJ4CMVmxhlsVkQQcNzc&#10;hxXvMKEnIO6nDjtNZhzVF7mcGnLqC1nJ5IWdJRwMA0KIX6eSCVQ61eW/qZUS1KQ6P0YnN4lME51H&#10;pI7eyUkCt+kZaxcukCYw39MNoamVOIAsbmWUagpMkgzcqaX47htwLYwQeKWPMV9GSsHBllH9X+Yh&#10;tlsHki+oTUKvFdBoajj1aAru4rt/xKGUDmE0yxU4ioXMYBKbmJALJiUmHmIxLw4lnx81sIKVll/E&#10;VyDNBlG7nPxEizZ4bqErM5jyVLVnwdyrIwZZkS8oGHE2hVx3GLcOYFVFrCUHM9JqDGUvMUGMFxaJ&#10;bTfUGbmHPhgihTm4uGVcpc4IeWIImaJDEIKEur2xbs3IxjDP54laoPRKiwwdzXqc060ZiEXvKWHr&#10;CrUP0jXcroj+YJvCAKFSyBET8L5MWJWBLJk1Eqk2gVOZz5dQ48LTANf7lSW0qUSWH8UvkINvKptD&#10;G6LkXXQ9Re/7lakvZMVmxruHtKZRGXUJ8IhcAcEBnqmEuLaveILuuDMV+WpTZgAm0pjfvF/MtJBp&#10;x7e4xQUc/wBMtos8uIw5imeYehL4hAZTPygUKqXAIdMoBSPZWbx/3GKBDasnCeiFVVIEua6YAgIB&#10;wPuKVuk3KbvJVPxMuZKfgjPo0XrFQjZVrfgTCFYrPuXndmDkhRuCFTivYl1b231EXiJdNnE1SqZI&#10;wzuJCTS7/mc2a/iKNVduoSpFs1LNRsHghoZnX3MB0LLEVMyjlAjkVqtTTa2hVy53GWLxD1VeLIhn&#10;LDowPRaRgkxmEM4hdZ9xoaTlWso8rGdxJfNQURqVvmx/UWWXGrg2TLHQSpH/AAI3u44XDMGVAl2D&#10;H88Uu0hqZq2GSBmDTKzfm247IpW4G46xC8wZRcPgdQhOyXq/AdVLERycyi5cdGuYEp3HZNJhDiFJ&#10;vEwQMhHcbvbFanEKBGYwR3GCXiMBVEJxcPEoVdHdwyrQnJ4nXHslOSgtL7qN9ieCrgH7nPIz6R7B&#10;9xvkx+TAWqeAGgidmVAji9vwQ9vTF3nDLKbucE4wVuIUTU3OZz4WDCODwzSscvX11F1hsrag1nRF&#10;gvZFc6gFwcsSVDWxtfVwMb5lD5SUxfTE7EI4aqAFX6IdtKmxihysrqKNwwdv0QuwLE0xS2IgnIzQ&#10;ueaDfomA9jeSDfRyz+GAWXjk5IGHQpTXuZew0vxKq2VcrP4hYaDHpjzrSzFxtreZWB20q/iaW3s6&#10;hA244Wf2x1S5RzeNpBs4cX3BuiWIkowjTXuI01hs20sWUN8L5CGNaM3zeLgg7YhBTVtXxBux+Jg2&#10;9t2Mdec8+yDk+mIKMWNTUQYMMnqDn3jHDDvj9jEu+f0koSqOvExQuQXwhBJP1lSw+GBprCIaSOZm&#10;BBZyRJcMkz0NLLgEsANQ+CEJaip23mKMHCZvULapiQOSg1UQgvXMuZQfnDAY75JmoXvSZ1w4lq7w&#10;yleMpvFFBB+OmvnFUfLWTIlI+K4GaPnlmOJis28IU1CWS+YAqzwuWaE3iYYQOfFcksqYGbCakIEV&#10;EcoxY6+EdS76Q2hKq49EDJEWTLaOArCZZxC2fA5WWgVFlQq8tQqt4mTadzdShF+6UYzqgwzVxOGB&#10;8zjDKfCR4vJDVcr4ChgCNNwXN/Es/id/hBko+9+iNWjlb8DczmViCLO2GozV+DLl+DRFNkMQUbFE&#10;cJKkwudSrcVoQuh8G0sDyIYx8vV84KwoV/NEOxG5aXtRiKDhq1cqkqV6CJS9SVTDNzsNUkFItZQS&#10;8WgVaSbzos38C4F6VcoKTcwDvrBFLVbBkKZaurAXjZGig4S9z6ZeG6C1klMyW9hQsbO5vF1E1C1N&#10;uaIwP5uNoDe05+Y5BpSOGVy0XEbU3V5tOmhXzCN0iYZcOksiNkhb4a3NQJWFTwwfA88EQgzFipdy&#10;t6PInBPdRYLsm0lrK3VxqgwyAjpL/cEq45OSBnWQ9ZJTw/GorJqW523fxNojFmC37gXS6gt1i5et&#10;wA5LhUziz6mZMEAs6hyUuVUEwZB6hJaohGYQbECZAaP5R+IlfJgYa+oy22y8MJUiu0i1AHFDKcUC&#10;JU7LGZIrdbcQNDzLntYqGZ31WZgxxYIcnubUwiQL0URxKEgsLi5qKGNy8Yhpl2GFqzGoYVDI5l3A&#10;TmKay3NxM+MElbsmCGO44ERfFWwXKYY0SoqVLzDazhgmCbS28zO4FMOVUNQrGHCK41fhGSJKlalU&#10;+GLCOXxcybhNgmdbJh7Pf+WAF19FJsg/Dc7LPO7M8FsyKAe2pa38eSE/k1UIdPWMc5mKmly4oJvw&#10;IuKg4jGBUZtmCXLjA8dzCDTKk9I0ii3mVwobJq45+YpKdCV+eYvAGTEBwyxXstYFAS+jCFoIbC1S&#10;2ByRMZgFyV7leHFrmOiGzLuHUg+mfy3CyHYtsNvzMfGLiAoDq0jiLi9LDvDFl2LNL47lqNDORhuA&#10;ZOGtIcJFctVMFOSCwSromNrz9ww2KrctZch+Y5osRpw1KCG1VHkYi4KsqBuZkuypgG4IYnW08QoS&#10;qBd/EEQ0i+0XcqeLf3KIXi9MUI5YVFrJQPeSU+O+XUVssW5zjBuaLLX6jvv4YpcSplQ6uK0sLJkF&#10;XUun3NzrqXFOWjPcfbwgeCql9EasUEVxGZV0wK+RLmEvJBpmDkbm4TC4AIDiy4GegjlIMysA5thx&#10;8hFW0ThqXJTMyBq+JestMImDuOJfk8qZ/PP3fDeZnboRZmkNRMwNzbDmWeHMuhOYAFhuOyiG3E5S&#10;mPM9xJueSMLlXc1TDB5uFiRPAowj+McG4OkQbxKxUkou/GVdhMGZiicwYZzCgzNIsWjM4lxfF4IP&#10;nSWVKPBNM02+FA9fmuH/AMKPP9dEbtvPeJleb7nRAxC6ZxMVU1Bd+FMy5cfDDM58AsuVHwsHHk1O&#10;TxpXhuyn1iFWj94BD/4BDM0/SWD84rNlRMTWMPCja0GvUKpx9DiMMuONUo0GdGWYTje7y/Wo5pq2&#10;09z8D3AI+z4jBmr1+I7HnSXglIpYrFZI6YZg9t1KUcuGGSGgS0cJawKXJcVbVFrDhW8Hu2AFfcEz&#10;20GXEV5VZJs6YLMvhhvMzhBBy2exloAnNupkL7zFPzMmdQETuXYnEBJZ6P4ha4vvuAjrkvaKM5ER&#10;oi04Ln5piWxJUFnqNwnDBcGUEmJgULxklASmUCGdMx5KnUVlaOIOTenwK2H/ADKjDjmVgUSOEFdl&#10;xKZUjdNzEObJa3IS/oh0t2zfzr95yu/CblYloKHw5l5i5KnMHMuG4xw3B3AbjvxYSkJlLjMGWjEp&#10;r6hWKlTRhg49TBrqHjnMXEuLQI5fiNsoBOT7hQL6mLOYTIOotxukbvMXEECeNcTiOpZnE0JY5xNE&#10;uDiOYV5Fl+Lg4mxlVUEDM5hzMJiLcuWR5nMYskRCZWVUdQzAx/w4YZg1UJxDudPkWD4GYESVU3Y5&#10;JoQYgpKu6KgVgAFVaalKqw4FMMC7HzSSlRGWwi4hs3l2cPcFvl77g4H6VlwdITaY1UBhvPuWxkem&#10;YlFxhq7/AJILREdiQdBYBDsOPUNsX3LkwPD3Apb6gqFDYxTfLiL6Gp5KPD4IHPaBqsvZMIWQFW7y&#10;2TTzXMCw7r4uItbmU6ORh1j1XDBl5rZG4d8Nbrhig8U5Oo7Ezx0yi8a36iA4M/zFLHHPqBtyevcN&#10;nh/UXG5/mdjDRAAOmoX0RDh7pEVFqaZjCzJEqVMPBnzm516lgkOt/iN1+JBtLP5lrYW4WpfFcyqk&#10;AFjmUpLjvE3xLjApaulK1Cr6eZzBPc1psYbjCryYZhYcwhlgepqE7m/IzGjMY8Sra8s3GZmptKu4&#10;WCVtFljHRN+MXgOMvMzqVP1iA04lENrMAo1Bzjjho0tx1EioqYseYymJVQ7WAMGTuGqlXKLgcRYr&#10;xWHhYTJlIyWs8DYl5WTUcRLqZMIZu4mZtlXEIuaIYg5Jq/HFSqiy5xXjZMCEPBGHNytQJUq3wxw1&#10;mE0PD24Exo8EuzX/AGRxWVcNMLlKTX+RDHkGMuHuMOWove0mGbtvYoi2Fs7Tf4ln9nTKMv5IWNjx&#10;DSGC8NXSRWaYwr1sjrEWuzhshW1liCrUNbFTJ3FSyDQr6the5Wux7qoWyu3cu+Z1LxkjrcdwQ4hh&#10;ZGojrUyt6Y+Xo1slOdP6i3g5r8xQsdPPU2u8/wA+GHw5ffPsh6sKgMaT/ErT1HPU3yiMJOSoOELU&#10;M3qJVOlM1BiyopOSMM21EU0s+UNBLHO4thGNolRg4jsuKXAPJNQ9eDtghHFLBjyY6kMsp79vGCkI&#10;LmmPMLhLy+ODx0zZBsi/CXlhdVGiNZg+CXEbhhi4TaUWxsmzww3FpfBymPHiC7+YocYjiXlHbL0l&#10;1mcXAEWDcVR5lsZeahCblXHESGZiW2+Kw1MGYaj3DuahobiCvEWZEI3DFwxFwMTUVATkmgPGyJU2&#10;zjwMDKysSCErBOIHjhiUMrJKP+C4mTHP1DwRaW7GI6K4vtFr0LEAw97fqb0BTbOSGtJbV3Y9TLwb&#10;epg+QMJFxqHg5jWpWcuSvcRFttP2T1+IGK/8M0KHYK37IdT1wi2MJ3HpQUHE0ppxAFwd4i5itYFo&#10;4duiWnnW7wc1CywG8YStyuQSzag68K6riKytqNv8SqEuZULuZxmdxG5/EvPv+Yi7XH8QDszX5hQ3&#10;rXqfz/M1DKPh1dPuB0JsmkMVPySi/IQTfFnKmC+/1H0+PcVQ1NnIEAVLkWIIzAAHVOFVHsAAXkyz&#10;e6yDqNVczLrcrXpuO3GKJaPcu1A7hqUshAjwEAd5vxWRxFEaXkWWXxm1gtheleXmLJOUUc5jxcwS&#10;OvB4DYzBCjLmUXSRWstB8CVcvcyCZia8XiVcWHi0bl2+A5ZWC4oL4n8ke5rLQZl2scsWJioNXLZz&#10;uLm5tlTOEI9kos9yrjpqO7uJiVzCUbiVFLszBiXBrD4BZcMzUK8FhCFxYi1OROIsOYoRcQbqDJEi&#10;iCVz44ZowMeBcSmVg8Vi46GUjRFmDCDEX2/4SAU+2ZW+LMxMKchZvJH1enO5UwwsJcoDkx0WtbIh&#10;GztrNszQd047Ihbt3ij459MvefsiBc6umaMxeJf0rNYIkYi2/wAw60QNupi1zuiFm24ZpMpcO7L9&#10;+yHyGrl6ksZY41Qez1MzFdly/QhLrcTN3P8AzLRjXjCQrLSlxw3qO3f8xRHDcWZ8JTcpMu7dIHMc&#10;ekjE5/WzD7B4rLIR+h3NRXQbSGJVw33qXxAfgpirNqTiyniBSU1S7JTzUNoUZbYgUsVFUIdFVEo/&#10;hhGVzggZgjbGAy9EAATAOoCUkIjmo0LKOcassSHVcYoxdsSaDEtom0x4nGPGS00hqMhRjio6h+4D&#10;cq5khu4sHgi3c4jAj4IfmMX2uDMyW7nCKlND7izGLLdRYCsQrcvE7hmFUSJM3Alh8KTJHBDiTO6g&#10;YjghApmLmlhhFZYQ4MukHGYUpHxtItkBLYMqwI7JdXBuKyRauXAxORMBDBLhczEMk5myFzjECx8f&#10;1ho/4GC0zeWz4wl/TCzLOMbMxao9bl38fe4rmr9sMzSR0uq4gGbWU3VjCtNkC8bI1QcGUsKdNfIz&#10;055JdV3xC2oRhGtMei6qewFyv9HrMBeF4fe4V0DHESppe4SwyS0z8Q2H38kuRBNvklua6OJYU3uW&#10;59RLthFdE7l18+P58WnhVveyf9DET3z7mMKjISD8HLMYv77jOgNiukluDl0wBcqgg4MWW3e5SkWo&#10;ZzKEtmH8RhGKNhrPphhi1xsYwK5TDHIThgsqIsLZNajcdkraRuQ0Qrcw204IeYowSyIJw9wxSCJR&#10;0yxG9o/mOQlUxwxuvGS5WJqzjxzUqLcHJDaUbTNbhu46JBfERbqO4EGXTMvhd+FpPA2eG0cEvCaI&#10;JPEUDLAGWmD9R7CaShb6hJeE8Org3fg0wXcHSNsPEcLBsDHgFaiblQ8cyrm1S3jZJyxzmXc6hWWZ&#10;WXipyjorrw6ZdCLHmaZcNvg4qIWgxcCIqahluDiDmBYgpeHTB1GDHUyjwsVwahqEq4NSEUbGs7Ih&#10;079u4YPvCZwy5b2M4aqCprF5t5ipjFbzVoX/AAuVlRLFe1V+mpdI4XJe0bFsPctqutTJgYvT+mAg&#10;woF42RYBhjJ91Lu75qlw0F5Kpxk6i0Yj61DWnKQG7m96BmUWeHmKso17w1FFOszhKm5oloDM1e9z&#10;bwGZZzqYRzGzwopl8wgxzqVin4cwLFSz3wLUu6XQr0Ymlbg4gWKlkqXCYNFSgIxqNZhMMDclCzbK&#10;B+YkA9PXgkDAIJ4gmcOoLuqlXDHipfhv4JthmNuWvqZRIY4pnKEcYhxNk0jWGJiAv5S9kcwOEolQ&#10;/lHFTKDiMocxFRHiOMVFNHi8EU58DE5mOErX1DhE1XUukuWo8TSHWNkOqjHRFMAZdzTGKag4yS6g&#10;5hGUICpkTpXi4uag5ls0Ru7ltkG44lcw3NqjNQTeCDRLjcWJXCM1K3OIGIVQRgDAouVm05xKHBuF&#10;hmASK3CM2nV+BxFZKpiq+pzCDiEBNfkgYhhrY2rYjPvAtwwyDTe8k5gzVm8nJKoume8Oo4LnYvY8&#10;yqSOUuEWaNsVTHk2cZblD318S9brkhSjAbXKisNlTL75fWoNlaUsvaoXRyXNYVAG+yognIz/ACzZ&#10;q25YcOLu6fcubxGmLBKcy9ZzF1grfgydkHwPgl8ceGagypuY+ptCVRUv29kbZ1+l2jGYSnUYfRhD&#10;V1LUQeBlZGGiOR4FibN1EcTLfM25Z73LOGLZMOWOVZvUBjWTZEKeuupgapgeamCDknJhglCUjiXZ&#10;U9TfgEOYTYg5iXcWZL1OZxNeC0rt4VmYVUogKIMGIkVxnBLxGpd+KARblnMaS14hWPiBBaCDiiXI&#10;LA3aw2YieoMQC0wCFXFOIpWZg14qUIUVmLVyyo51FUaFYiqYNj4LmDmY8bmEc2jmUlU3FmkrEsHi&#10;lEWxCqICtzAaiMTUCOobI6irU/yf0lXUNzhRSqqKglahZ+ongvEWmWRly9eRFhoYGAKKfeYHnb5s&#10;YWN7Te8kL1+WYSerK3hII0mjHJ7uISnDTeyN3WFK9MVuh0DWosh2fsn/AInuGiTWzuCOM8q2TE5o&#10;bvdqVdrKDZZhKmEZ4sR6D0x+YdbS7gjQlgG653HhuXImmVrGTn0xA4n1IFeHgRw1KlQlTncajnwq&#10;oTDwSo6EZJC2zhhLqK7ZkippwHshBXvUZtQ4l6udeCuGs+FI3qfKO+o5fw1iLKgt4YrbbV7GCUqu&#10;iWxUyqAGs1FAWc75QqM5DmNxSNeQ+By1K48RgRVd/Pg1LJzCiGXxMThDb4wLFrwNTiGKlV6VDcZT&#10;Ury5rwLMSVAlSoXW5wV4cD1ElkixmMEV4OIZZkZyCXiMiohWj0ZoXDFy1x0iXIxAQxzKbvU9sVmZ&#10;RFKgRsMCRRAIpLhHw+CGmafBzUriFstpslXOa8EvHhqjxzHiXUO2LOJllIDcOpxDiIyQchLy+ISl&#10;jlIspFzNzh4HwLUXYPyywoADeEl2VtzVyjBmtb1KoVpWYcMN5VVJg4Yk05BrKUluS8ZrN0xWB6wl&#10;nHTZ2RXr6llLwzP+yGxy8PZNHam84YMrt4Xw8wCGHtZ+IivTpZhgYtcmvZBsvLT1ELsbLJTH2L/U&#10;TuC/w9zAjJv2SgacOopslVfim3KyrZWfBKTmXHPivFRJUISlw4SWX1ZKTpF8A4lpaBR7IAznS9pm&#10;aZl3FSJSRzJBGiFERSzMbiGhAw00sLKFZZguVS92QtlRNgLdZsCm6A1RWIsMXWwVXxAqhXmcRLN2&#10;wtKZR4YEFxawTSuYaLnNBArogsfG8S5dkpIwxcu9+GyahUalMS1ITFvhl7iaji5z4eIjDUGo5hMj&#10;GG0muYOJowXNE6gUD1BTUtxBTKkZYBu9xKWWRBcQCGnh7ykGaEGPPiGNHEq/SUitGqnMzkhuW1uB&#10;iUviJTF8bqOoNy8MSMBDf14nkhwyszHjU3BQQzb1HMMczSdzNeHTOPA4ZdMYOAxEud4aiwvPgah4&#10;PFaR/tyXKT5+8kvo3kwyg24WErTGKSzyZyMKwMHKvWdRWrxgyum4rzp+ycKa6bmbGn9Rrk+Z65/u&#10;G0HLDUBzoaF6hSjIVTeyAF1yz7SshbHF7JSm2rwxd46sv9xwlcCrQR4xizphY1zjjcMRwYhPQ4jU&#10;uvmcnhuagwqoVe59/X/CoY8XcIQgVIFVc5EMLjQ6Y0CBmJ6MI02hlWwcVNJ9SGlAkXslgj2ljGYo&#10;EMRKwPSwTY0yigcOyKha4l3cK3lzKleGMCs1gVlAtuBUFEzzjzOCZUypeyBu4WYijLqXnEvM4myC&#10;lQalgrnEV+Ab8XUcRXEMMWo8R13AsahUFNy5cXyCYuPqZKloVOotqSpkmEubBhHVCaRULEQOYwKs&#10;pc7iliDWI4QSrizCliqJhhubjpHcuot29RgslWREcw2xNxyY8HHhYVIsGO4y/Fx8GWJRC7hiDljw&#10;8JdTCOFS8kefmBhBywBZDAjNIxW4GJy8HgHdJ/CXD2TZ+1mVymFzjmULoXQqIMmy1k+oy+exekl1&#10;qybwUlRqgPplzTh/TCrX8MpuoUH5IikgHyKYDmqcuXCDpdfLaXkLfIvZB0XjlLEfkmFLyc9xRedM&#10;dMyt8D8kOOuMamzDPJDenPHuAswvyrPuEzWHxUJRDPjXz4qX5uDCKwMnuoK+2u1nZAsXO5Qf0wa0&#10;Ye49XJDEfD9/KZ49Rs+Zao2RobGWNxV6jWMJEiR8MfCsxiQ5RS/Uq6CVRjs0O2JJdhgkDUvLHUTE&#10;JlAUxhHG5wxDZCwzFzqI0omEObi8cylsCVlLRu/AceEVKlZjEzNTRHbPcxWCG4bcwLPAFmZA7YQt&#10;qWW+ZqNpIcTlZhKgqOKF0MDUqZFIKYuYMESOINwLQ7YV2q/SP8TCqh4CEvMJpGPM2hucYVSzKZJO&#10;PHLGNxl4igwSsJgIsTFzKYqLcRNpu4TlDMJUJQk7hK3XgjEqf+9nQfWZs1h+cMSsvxhLB7BrDkhl&#10;zSYqy0tHd1Zls7goKzyplzQt11HefhlQGl+IFFlLfqJes9ZwuIqh9W9MFnvkvZ3L9nKubD8l6jXn&#10;0bgq9ZsvUsV0M+yo66ceotK/RKCXw/eI5Ol71K288+4aKa4iCyjTuKwfFSjzfmpqPm8y9jCgqlWG&#10;Uw5MX5mXCOensg+j6lAcPTXKiLab1pbAbfv4SmxyQS/fK1iM+xAoEZYSVE8WZUyy1wJR7sFk6m8E&#10;pJXGCL8Q068eosGZWPAwwQcxzxKguaxHiN+K5gxysG48eNspEJeUWyo1icMOZZHPi6ly4a1DJohx&#10;FxNo4CBRAouDiiwJwhHhjdHceIrmJYxLr0Sm7IrLHCXZBTMmyM4izUZduVHuLdsB3LgwiVllYEi6&#10;hgx1cM3HSOFJpUfC8y4FZzEMRYMlmEcsuo5xELI3LBJdyvAKJxUeJkSGodMVwlVDmLVeBz4PsxAc&#10;RBG3GkzEr54xsjEK7DSUwU61TJ+4kp6xMB6fWme/yQc5LqDTh1qDmmr/AAwXAXFlcRKJhjI/iJyf&#10;WaF4HyLuX+HZeonLNP2RYaSvnaWJZ79wWH5t1PR8lTD5ynuLtr+mNb7Lv2T1+I0QnzKaiSyZzKnM&#10;q4lf8sf8Al6hBHGGmD038/jDrT/6nuCfkPVD3BbdwBepwEBaYZ4Idp8R1FGj1YOrsOpfCuHMIl1F&#10;xcX4somCZZTli8CUMsPRIA1ENIIwuwQvwOIlsCoWpZDmFs0w3GDqJm42E1Fl8cTTL5jFlMI5YLjx&#10;GZuWgqRu/GYMu8eA8ajszglqZWEHAIi0Q1V8xizJFqCteI6mkHhceLCVQmEEYKubRpDBQg4l2VAV&#10;ncYDLudxMTSViPDHDNMDNxLY0QysxmMN5htfHCVmYLOMeFmRuJidSZWcBFLuLaubScVKrPgclR0s&#10;vMY4mUcwvx7p0ds32Rpxk+ckTivlUyjADjT1uN+ywxnQIw5sdemDZ5vMNsS2vzFdV8QN5h4qJ0r9&#10;kOgflnMwHFHJnEyVWQYzpUuiX7Z2m3s/ZOi4dN6li23kvczQ3u7dRFXVbpU54pr3Gsuj+Jm/37nF&#10;W82nfXMzylinUETEZuvA4fG/PH/FTBjYM3slT8fuz4uWOxytM4wNvZGV0JVrHcT8GjEADygc49Sx&#10;zFp4la3wdBHhLEPMTw18xQ5uY4JlEcylwIU3nxb1fESxVHHAl5c+N1AhHib1ElPDBl+Evmalx1Az&#10;UV4JxDhCOYTPhRA6jB1DO5y81cDwR3L7jklWRshAi7v4mJeVmhnNSrhIwxzLLPhpNEly7ilY1ANz&#10;KiKgdyqbil3EpgMQqo5pG4WVN3HXg3BtnZCJtxCMMywIS4aYVUOYmUMDL4i5GYG4ZZXjSHFzKo0X&#10;LMS450ygmE6lDmXcvLLaJhBncbT/AIEPVUVHnGcSvaUa0iG5n0xzm0jVpx1XZekzHhbeIJpo5Bi+&#10;npGMR5JR+eSNxl49wUu3a9lptfXtwgKTi3lwy7+ayXuLr8G4ruvm0ed/K4WOnJN1ezXsgU4D+mN/&#10;dZL3MgfhmKbMcz+ePcNvr+IMfE4PxFjA8J5xHzua8BghuPJTXuGvYr8iDfghlkDYkcKLKpP9kP0O&#10;DwLzKo+3YiiWH7Nocpg1QtsJfpErxLOvMUR6FzLRLpRvM1gjII9wbfhYYknNvgUhqVFqWeGqJmVi&#10;UzS5mEogRazMOY5goZRdxdkG45tZcw1NyqIb8DiBiHTK9+MeWpu5cqgzS4XEqcYjwY1TMRZmMStS&#10;3czLCUagA4l2YhqIqBCZiMTwtkPK+JcGDfjUeITREYTmORIafFVGEBhmU78O4tEu/C4nKPEAT2gK&#10;+RVopbPZDOZcHLLjpuWRcOZgs3XgG4Xc0sjggqMDETUdxJBpuhBFkY6AMobU9wlUlKOIBByqql/T&#10;ZX1H3gQxgllhBoU1fDmLzCehlHjMDsxzoe1TCh9OSY9EBaBApXobg+mLqA7zBGriq5S/1Er4ly43&#10;L858P/Ilz3MQ17J6ly5cHEsTUUA++GxFXezBOrTMwEhGTWHQfikaXRKLiHXW6pLiZEdEntYjL4Hg&#10;sDs0Dh/ZLYX1wS2OUEbeC6jqHN+DEySkByQ2mRBTLZkuVoyqsgPgcxhSXmIQipKgEPLuVGZjrHhu&#10;YZSsI5Bccge5yB4mr9y2swpeCMDSswY8xWmA0TBfgIuLiLcvUsNwsZiVjwqhlFl3NQZhNs4Qaa8C&#10;GYdJVXNXHRGBcug8GKJzHCxYufC4vEusy7zKW5RQTk8E3cISDLz4IES4GXUuJDxBzMr8Ng8c/U4Z&#10;wgiYnTKxOCBAzDM5moZPkiIlv1MKKmWmVc1uIEEBBwIg9S/KP3f6okI2/OMPz9BItlrzSkKNj0Ig&#10;PyhF1W9oYNJ9URg+9mnKNUnqgykuUlncv/jccJdOZu5RlSpeIOJmW8Q81O8yiA0YiBPeWL0FP9iN&#10;0vgPq5uMB5YiG/yTax2J/REz+6F5+LCXKle2CEWYECoblEOY6gbQS6SY8W3G6YbgtwZVmYNMMkum&#10;o3c1mOZkKYNS3w4YMNtwhTmO4mYTHhMSsxG9sBNzlhli8XDZHPjpi0L3HqGqR5iS8RWOWGWKy8+K&#10;fA1mOErUWJqoK1NUxZc2RvENeDHEKxLVMVRiylDHicMxUZ14WMGI1fglXbGAxUMEQtRYW6Jgzua8&#10;VOY6h4uo7mfLAxAhphz4KhLzOUlqZshNziWvhS9SkYPlcRxBRIKjAsuJaR2wweGkMEpZqVSzVGMb&#10;ZfucxMysCx9wroPhQMrF23CDwD4EH8Mf3SEBpr7JBaQ+JLf00gSimchZLY2QRGGpxNQg1iHhhGai&#10;wzNJm5yR2zjweGzDwNJDwOIFM9YGZzGG53MCJZvcyQNx3c1MXGoNwqLBBqXDcdw1GrhFiXLgbmCc&#10;+PfjQrDUXiViaKIQJUXCU0svyzBAAwLCyRGUoXiZZZU0Rjq4VSlQjHUGcS7Ilwo3EHMCpRkmmDmW&#10;kseC4huPMHDNCaEvFRzGBGJibl1K3DM2hHghChd3OWYhYlQU34IxPHEJeY6RGmNhgCVmXmG4ZxA3&#10;BhZnMOyWlYhlZq5snBLIzRBzLysGLljqWt/ENVNGN2RMvgK8X4buXRM1YOZVEIIZxKofF5Yh8Gnl&#10;3KgBDManMSHlhOYlwQIy45YdTmFwaGXawmJR/wAOmawN+FhNMEqcS0RuIw1GNBEHwxdkYOmbEB8K&#10;anUuJAb/AOHEsmJnyaI3SjicpuGTMSwIAqmib8MmGIGLl5lQq5VZ8fUrEVkPGlTTBLlxajDM5jNS&#10;8Rl2QxHXgPpHcTLCw8LiFeO5zDD4XuIz4wgCE5lty6izSEMdHisTioV9wlzBCZE5YXfgMLO/iZLK&#10;u33KiVSRJnUOWOIxyV4cEJdM3COyA8VhmHhVwRXZ5SVz4BAbghuJnwY2k2gq4x1AjKx/wCJXgzKz&#10;4piQXKIkUvEuHXklxnxMkzFiLUNzJl6juLiGpi4wyjKwy03YXOIc+LszMVBcCOswP+A4hE8Kbvwz&#10;io4htvqGIGIPcaMzB8xeJeiDbOdR1jxfMVmyXROS4wwzSUxanHhCFXLZlUrMY4a8Bhg8TE5lXOIc&#10;wyTUTEISlw8XN7mC6WrxcdS5ZSLmDhZtiLWCDiDB4XljKmASg3OWWy2LH1OI+oKXmZTh3HuXafMI&#10;rMuBzBywSouCNVhFCkilzLcqMScVAYeSXDEZaM2Qm7Dbjw8y+JhUGk80Zl58LRBmXDNy8I5jqDiV&#10;Cc+EjiETEOJx4CmGYwhgZyziBUWEzPmOpdQe4NXFg8bRgCIvw7jUIS6YobhHaQ1EvPhrwahKzNDG&#10;4owueWAUzjw7zGDjxebjHVxi3F2eCkWAMtmWS0gMnc3t1FywCsyiwxFuHh8DiIsDGZzNPGxjohfh&#10;AhVVLOSZsEzp8VhlePrMuaOYxmfGDDUx4q2LUG7nD47iqAJkwi4mE5ZjfgaL8XOJmDBzXgMxAZol&#10;kVBLuDcsnEGouW3Gy3uNqnMSobfK4mEjiZhywg5SCY1m9y6ZYzYYtizbxYhdRxFOL8LzCJhhNPjh&#10;jgS7lqiZiYucQ8GGXU9+amyVT5Pg5YiMrE4myZrztnPkwmSZEucwvmLxUPExCcxGyGB4ZbVRvXi4&#10;FsdQfDDxxOPBpqceAmPBlwSYFyrYmSD1HJHBcWC+eZgYmbl48X5IvjiaZlTFx0ESHi5c0YLGF6ms&#10;RalxxBg6TLUxOIEZxLTglrbiKzMYa8LmHgPIz3l3L08GfDBhlG7nMckZszODcuDgjUwQYqVai4CJ&#10;knUV143CNzljOJcuGVvw4gs8sSmfBSuZcImxDDAIeXDEcXK1DEdkFQFjCx8ZJBCOvJhiQVMnwqnx&#10;CwgxKnEdHhgRZmv+BWPA5JSORZTLkrMFI+D68M4zeIeFYIufAHhziVmVmPiouvFR4uPjbOYp9QaI&#10;i4OIbuYuaIiG2JmUipb51LuvFsdw1OIeEzF8DXi5ZDCVAzmU3fEvMMxgZhiOIafHE3GqiRxXiqzN&#10;S8znwGag3KthLLm4RQl4g48cRfI1O0Y6m6ChAuo5QYmVmKCOaglsKrEG8wsdS5dsumAp7l3NGM5g&#10;WSsEubmB+5ZmDAbIjcqiEvKEO0qO0zCGxiuoRzKbuGSO4/wTknPgOfIcV4CleHMYOJl4CYqdpxK8&#10;LwziGYtE1KXM1XgR1NYjA5mkY6ixUckqYGPHg5qEvxxNpK8KTVRLz4CMDHqO5WIy86j4PgYsEpHq&#10;GCCYR4YEGIqjTyRnEuXCrncuWEG5eZTAjuOPI5jmJHEvEqa8Obly8HglwKj5YqIWpUuXLzDTL8cz&#10;lCZng1DUJdEuaYR8C5ikpmaQi8eC3gVkiZZnCYE2Mxdwi8yyvAcRfF+RxGGhKEMWoazKvEyTki3G&#10;Ma8BHiDfm1MwZbEmjEw3Khgupa4hrwb8l2wLIHthcGCx8aZVjFqowh4Yy4Qink1CO42nisVDbcTM&#10;SiJiOJuvLSMbGIOYwAY1UubYstcQKvwuGXivNQ6jqBuXXgcy9S2qisxL18RW6hC4q8LMeFZgxxA8&#10;bPDCHMGczmMSWjGEux8jHj/gZIYhzHflweDLNsMf8CC1HKeLpihpnMrxUI6IHgjuBE8YrFxCO4tQ&#10;c2ULgj6VGbZtXuBuKMrM159eDJ5GWxdTmUwzS/BdjYIjMj4G2cOfAYgZYAlzSBA4mEHJBFQaJuf5&#10;Ca8rx4MS4x8XEeq4cRyzlgytk58CABMGXMQ8E5hHfl3Lg1MhiBg4SKYgsyfAOY5ZhMoOItk6loRs&#10;zmDLZtNMYzXthr/gRYM3HcAsqppVShKox5SodYLfCoWZVQ3OfCQ8JNDxzXmvFSrSN35N7jcItkyw&#10;m5kKhCMLzDTGLDEPCVHxctUvPh3FiWpnODLGHXhWjwrMDMTMwJuVTBSdl8K8EYYUGouFyy4VKLED&#10;RCqh4oEC4sHLOZcqyBOZUwTcXTALxUS5K2LGmBV+FU3NEDcwpB8cwZlWEFYlZYFXBFmB4uJbcZcu&#10;ERCZhAZMLB4ERQxHMqCViM2hCFXUPLmF5jkPHNwIkREPCoWeBqXNswk4ZRuW3UqJzMTTGMQcJtib&#10;Y+R3DM3KlnU5jqE2i1bL6m6ErMoWZxSvc1hlkyIeDxzCbYcEYT3NwEYm/Jt5H/BYZmZfEcQhmM1G&#10;b8LxOfD4Nzh8MSDWJamZW8DMUi6lwQxUvMGlqLmDLjohDcy34cxwTgIOCVAcxiZYsIsHxaU3Lt1O&#10;46J1Bogy7hkZTUwzG4NzDUBjwU3Oo1bEsubKmFkBgSNlzKawYOZzOULYEPBOI8eXUIsKsxGyZ8w5&#10;8OJo8WoY6I6iZhUd4m0JQk0lQxCMrECmVmCWy7JbU+ZeZecSlQlJA3BmvDUyk2jD1MYSm7j/AMck&#10;5l5iCzVEag3FNhFUbtiYq8ypWfKo78b8Wc+K8FiBHQRxG4ZnMYEXyYsEm4M5hGEJzHNxcV4xOK8J&#10;jxxMvN8RqpzcXEOI7fF4jGPErE/pHZLwVFUEahlajuDEqG/DlhLxBysQvgFwIXLmC5uY7m4aqFXm&#10;X4/pLqoMzmCYs2ShL0mIcRSGSoYjlg+GjOPC2ScQmEMOv+FbixfB/wAAAm4ZqLFqVLiajrwkINQ1&#10;CUhF8Jtjx8TCEcMTE5nSJTEjqbRY9x1cLBO4OM+NkvwwRCLEonmny+SO8eDIgR1UE5TBPDKoogWR&#10;1Dwkyi0Qzfha88FHghuaUup7l5Jd+Q3GaS8RZoeGEefJwfUwlxwWeAx4fCqvA0MJswyxIzk/4sZz&#10;GJG0ePK42LDMYNS4MsAbeM2EVzLjqXiMX8wrEvPniHMNkdqdTK0GomCODxxcN1HiEWEvMoyQZjBV&#10;ysSibMtuHHgh/wADmJL8HnRDBDF+F7hmDDHccE6jvBjOcDPhwDNPBGLcEYWDMIqxi48HiBQx1U0m&#10;vpNIZI4g48XLjAxDMcRckrFxly51CO5//9lQSwMECgAAAAAAAAAhAD4sA3jRJgIA0SYCABUAAABk&#10;cnMvbWVkaWEvaW1hZ2UyLmpwZWf/2P/gABBKRklGAAEBAQDcANwAAP/bAEMAAgEBAQEBAgEBAQIC&#10;AgICBAMCAgICBQQEAwQGBQYGBgUGBgYHCQgGBwkHBgYICwgJCgoKCgoGCAsMCwoMCQoKCv/bAEMB&#10;AgICAgICBQMDBQoHBgcKCgoKCgoKCgoKCgoKCgoKCgoKCgoKCgoKCgoKCgoKCgoKCgoKCgoKCgoK&#10;CgoKCgoKCv/AABEIAjMCu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Gx+DtDkDMdMjVmOWKfL/KrVp4OsIpM211dQ5b5WWct+hzWraxKw2+Xt&#10;z1FXkt1yNo6V3cqZ5MUuhmweHtZtm/0PX39B5kYP8sVOIviBY3UarFZXMbffwxQj3rat7VpMAr1/&#10;StCG2YgEpntVW6FGJBruq274v/Dsw/2oTuH6VasfFmgTsRLd+RJuwY5lKH9a3ILbIwU70s+gWV7F&#10;tvLGKTP95BU2sTIbp89pcgG1u0k9NrCr8UO0ZHNY03w40CU7raya3kz96Fip/Snp8PNShYNpHi+/&#10;iw2SszCQfTBo5hx2N2CAA52danghRjwnFY8OkfEmzOIdT066X/ptCyN+hqeK98e2wC3HhCGUdzb3&#10;gGPpuxUMfIa32dF+cr+dO+xjbuVRz2zWfB4rMZ26n4f1K3PHJtTIv5puq1beLvDE7+WNXhjYN/q5&#10;so35Nil6k8pYitTjBSpEikA+57VPp97puoRtJp97HMquVby5A2GHUcdxV0W+1c7aLhylEW2/+Ej2&#10;qaK1BOHb6Y7Vchh3rlV5qaKwLPlkC0dA6lf7KNgGKkFoknyqKvizAwNvSnC13S48rgUiipDZgjkV&#10;agst/wBRVoWWVwIv/rVct7Y53Kn5U/dJ5SrBp4zkjtVuOwQscdhVy3tixCMvP92r0dmjchMc/nTs&#10;ieUz4NNV1HFWIdM2twlatvYKz7lTtVmDTfmLCOlygZkemM/Drx2q1FpWVx5Na1vpjMNzL+lW4dMk&#10;HzBKnlKiYq6VsGClSpo7kqcd66CPTCF+ePFWodJ3cBeOgqeUo5o6RkfdpDopP/LI/QV1g0Z+CY/u&#10;1J/YuBu8qp5AORbQGz/qqim0A4zszXZHR2JzsJpH0NX4RGp8oHEjQ3zgxkU1tBHJMP8A9au0XQXB&#10;xsOPSg6G+MeXT5QOFbw7G4bEVQyeGCRhY67x9B29Iv0pg0IEZaOjl7k8x55L4XfONgqpN4XkVixg&#10;969JfQT0MP6VBNoDMMmLGKOUo8xuPD7Rj/V1A+kygfc/SvR59BODm3z2qjN4ePzAQfQ4qXE0RwDW&#10;EqHASo3tmPGyu1ufDyA4EP41n3ehkfMIfap5QOX8oBtpHFI0J71tyaHKgyIhUDaZIi5MZpM0Mdrf&#10;dximvbsvFaEtlPnISoZbZuFxSJsVTGQNoppjJ4KVaaJllwF7UCN/SgOUpmMndgVHHEx+UgYq6yBT&#10;gL+lNEJB+dT+VKyHZFSS3KFcH9OlLLApXgVdeIHCOe1Rvbt5eB69qXKhcpV8olchaaIQTylXDDtX&#10;gU0oduAKokqyRkDbt4pjxEHAH4VZb0WowjDrzQBWliRRkJVaeAMODz9KvyYztBJqvIobkLQS4lMx&#10;7UZD/Ko/KQDAAzVl8EkE1Fhd+3mh+ZUY9CCVcKze1cz5e6ZiP73NdVdKFtpGx/DXP28TPIS6fSpV&#10;uhTiEUHC4HX2qaOHaefSnRwY6ip1iZht2mtjGUSOKNiORVkRg9R+lOjjH3Sn3elWFhZhytBDViFY&#10;toGEqYW6nORyakjt2b7tTLBgg7TkUCK6wA9DxUiQHIGOtSmIk/NT1jYc7eKVrjSIzbqw27enFPjg&#10;2jAX8qmVHcZjXip0iO3BpaGkUV1iHTHBpywYPWp1hZjT0gTP3uakTI44drZNTCHccr1FSRoGfawz&#10;3qxFBuX5V5rKRUYoqfZ5FXIG6n2NtubayN7mryW/P+IqWKAKOB161HKKxClqkbAhWqwtsSoIapo4&#10;9y7iD9MVPDFuXJqbMorrZK3JOaliswDtXtVmKL5sKKnSHPDLVD5UU0thnLGnpbozHFXBb5GQtH2Y&#10;Z+71rWKsRKJS8ghvlXNSpbHPvVyO2VMnHNPWEnnFbxsUil5DgbCvNN+xyen61oeQ5OFFH2U/3aq7&#10;IlTjJ3Pki2gOMOPyq/aQHzFOzvUUUOWyOgrTtYgq71rqCJJDBnnt3q7axMpCgCmQxI5wqHbV62gO&#10;Mj+Gp5ipEkUC9hirC22duDSwxBvlFWoo2HA/WpJGxQY6jJqxFD8+CMZ6U+3ty7fMPyqwbYbl56Gg&#10;BbeDHzD5qnSDd8pNOtogDgdatJAO4NFwKq2yP/D0ps+h2F9bm3utPjkjb70ciBlP4VoLBtPyrU0c&#10;IK1OgHM/8K38LLzaaV9n+bP+iyNGB+CkCmx+AL60n8zTvFepQq33Y5JFkRfzGT+JrrI7UjjrU0du&#10;M/Mp49qQHLQaL4+sWT7NqdlcjP7xriFoyR7bSauJqni20QtfeEPOCj/l1uVbP0BxXSpbl2bOasW9&#10;skny7fu0ikjl4/HOmW2xNV0jVLQychptPZh9PkzWjp3jDwbf3P2WHX7QTf8APKaQRv8Ak2DXRJYc&#10;f6vinyeH9Pvl8q5sIZFYYbdGpz+NBLIYLZZQJY3VlI/h5BFXLbT2I3on0rJl+FXheePytPs5dP8A&#10;3isTpt1Jb5IOcnYRn8c1cTwf4wtCz6F46lZeMQ6pZpcIPYbPLf8AEsarzA3LPTyOWT6VaSyyeUHX&#10;ArKtJPiHZqxv9A0y8UH921nfPG59TtdcD6b6tL4yurFA+reA9agJbBWK3S4AP/bJmyKOYDXtrE7c&#10;7OasQWD/AN3vWfYfEbwJvEF3q7Wsh48u8t3iZT6HcBzW5p+s+GL1/LtNbtWOAcLcLnB6HrVXJkS2&#10;tk+cNWjb2GU5HWprS3tJUVoZVb6MOa0rLTxsWQ4+mamQRKsdgXHKirNrp20cov3u1XPIjQkZXjrm&#10;pbaeBl2yKB6bT1rPmKI103cAwFTDSyR92r1tHC/JVquxWiscAVQGL/Yy/wBxTSHRUJ4j/Wumh0pW&#10;Xd/Knf2MvUA0AcvFo47xUf2Jk8Rf+PV1CaOVT5hTl0oMcBfzFAHJyaHz/q/xzUbaHjtxXYjSjnCq&#10;KZJpBP3lFAuU42XRc8iGqs+kYOPK612raR/dFV5NHXlGT8aBnDz6ICrfLVKfRgM/LXdXGjEDhaoz&#10;aPncz96B3ODudGcD7mT/AHqzbzSPlKNHXoF1oyglVWs290cH5gP/AK9ZlI4OfRjg4T5ap3WkbVxs&#10;rt7rR4xwB196zr3TGA4Xp92gq5xE2lgjleKpXGlc/d6V19zpilyAtZ91pY6VD3HE5V9P6qy89jVZ&#10;rSVDwvFdPNpwwcH2qpLYADG3P0qNSjn5LV0PIxTNrlQQpNbMtgc9O/zZqOWxA+VRT2Ay/LlL/wCz&#10;SvjlMdKutp+G3bunYVBcWRU/L0P3mpgQKu5cGmTIqNx1q19mcjcp+lMlBJxigCjJ/d21CAyHlGNX&#10;XVdpJqBhuOMZ+lBMiq4UnIFV5O+BVuWEY6//AFqgkQZxuq+YkqS7R1FQSHuBVuaCNzn5uKqTjYOR&#10;UNjRT1S5SCykLNjK45rNs4sgHParWuNHLatu9uKLGS3EWS6j3NLmsO45Y+cBcmrEMeDhh+FVxqEO&#10;f3Zz3yKn0yZb258tFO5euafNcXLcswW6hd4ytWAigbCalFtjqufapVt367K0MiFImxhR9afFbsFy&#10;9WY7fJ+ZSKkMCelAFeOAlgDTkhP3VX8Ks+QEG40+GJVbJqeYCFYGC7dmKckOG24qwVGOKcIT1BqS&#10;7kIiO75V7UeUd2SKsBABsp3lbelBL3GQRMH2mrcSNwAtIiBRuK1ZVW2jaKUl1HEjiifccjP92rEd&#10;sAFGabFCpYSEH86uIu4AgcVlIIjYkwPuVLHCNuCvenxp2xU8aKDxSBjLe3Dcd6sLBheVqW3jBOan&#10;EQPBFNJ3NIldLfOGXrTkt23Y2dKmEPzZz36VYjhBYqeDWi3DQqi1bbnFKttg81dWABsk08Q57Vqg&#10;0RnfZiep70fZf9qrxgUHBSjyV/55/rTE9z5DtINuFK/erQgiQcge9Q2o4+ZeR7Vet0Rm5/l1rsMi&#10;a1iT+LvWjZRAqF28VHBbKUx/kVfs4lj+Xb+J71LAdHAEHT6VZghjkXeR9aWJAZMAc1Yiiw3zLUsB&#10;beMAEY/Wp0idQcGnQRL2jx7irKw5O0ip5iftCQQqBvC81ajTKjIot4Sp5WrkUG7lRSZRXEDA5x0q&#10;RYwD0qwkGT92pltQT0pAQQwH7y8VZihHJNSR2xVcf0qxFBlcFc1UQI0gdgML3qSxs2FyzFOGq3b2&#10;7Bdu3GaswQKp5NJjQLbDABHU1Zhs1GflOKmgtkdAO4q7b2y7t+0UhFe1tEUdG/GrVvbKMrt96sxQ&#10;gnkLVlbFnC7cCqASz0/eqkD6Zq2LHou3pVqwthgZXp61ejsyx4X5fWkBTh09ZFwIxtYYZT3qNfh5&#10;4Tnne7l8N2LTSLtkk+yrubn1xW5b2iqf8KuW9qN20JT5RXRy1p8I/AySefHozIzf88rqVcfk2K04&#10;vhVo5j3WGp6pZt/07ag4/wDQs10lrZrnIWtKC14+VPxpWGed6x8MvFFtPDL4f+Il8sjKRHHqKJOg&#10;PvkAnNc14H+Pfhi8ivfDvjuS1s9Y0zUJLO8VWKKxXGHXPODn8K9rvrPe1uPK/iIrw3xt+xbpPxK1&#10;3VfGMPiq60+6vNQkLQmAMhI4z94enpXJWn7PY0jFSO803x/4QvXV7PXfu43eXc5rpNI8TQXe1YtZ&#10;hb0MgHTsOK+cLj9g34o6Xum8OfEK1k/2S7xt9PT9aoXP7PX7WXhKRZdNvJLjHCm3v1fP4daxjiJI&#10;pU0fYVhqm9OBE/H8EnWr0V7C67ngkX/gNfFI8W/tZ+B51i1HQNQbZ032hbP4itTTP2xfi14eYDxJ&#10;4ak+X74dGQ/qK1WIvuJ0z7Khe3dNzwuo/vFeKljjspiPLlVj7NXy9oH/AAUAtsLb63oc0Y9uf613&#10;GhftpfCbVlU3GoLC/A2uu3FV7aIvZs9uNrD/ABOPxobTEdcw4P415/pfx/8Ahnrir9j8UQ7u374V&#10;uWnj7Qb0brLxBA/que351XtI9xOJvnTGPHlnj/ZqtNpuCSV/Om22sGdP9F1CFsnHD4qZb6+xtljR&#10;vdWFVGYrIozabuHK1n3GkoDylbzXgAw8GKhnntWODGKtSuFuxzVzpWBxis670tcfd611V0LcDcNv&#10;WqdzDCVzhfypN3KONvdIG77lZt5pYKkBcV2lzYwSDkfpWTf2KHIQe1IDh7myBPKe1Z91pgzkDpXY&#10;XGl4fO3r7VRuNNVTjbmlYDj5tNPzHZVOaxUHCpg+tdZdaWFZm21RuLDGSFWpsO5y9zZqT9w5qpJa&#10;gNt2V0dzZrIcsvt0qlLZADJUfjSLuYUtmTyB1qGWywdprYe3JOPLxUE9kSc7v0oWgGYbfbn92Ko3&#10;MTfaWUL6Gt2W3VV24/8Ar1mTqDKwI/GpfxXAybmCQKxqoElUYeXmtedFAZTWfMoEm3FUZkU0bMBV&#10;S4g444rQaPEYJqvcrsG4CgmRnzEpywqjez/umbHStKXaRkjNZWrophYkUGkdjlPFeq3HFpAGXcfv&#10;14n8Tf2wpfhz4muvCGkeGYbiWyby5bq8mO122g5UD0zjn0r2bXCksqoR0brXwr8e9H1rxT8V9bud&#10;IiuJturXKN5MZYrtkKjp7Cs+WwfaPrL9kP8AaA8SfG/VtWfWhZ+TpqxhVtLfbtLE5ye/Ar3lLe3+&#10;2mSFVBPXFfMH/BOr4c6/4H8J6xqevWdxb/br2NofOjK78DPfqO1fTtgPMnfHPI5oh8Q7l0ICQu3r&#10;U0ce1MK1L5eApC9f0qVETG3FdBgNW3VsFhUgtgDtBqSKMbcVZWMBemfSpkUkVRaknacU/wCykjGK&#10;srHnaCvNSR25Z+h4qbFWKi2z5z1xUz22fmjarD2y7umfpThCemKCeUqtAu3n9KBCuRn8qtrbZ520&#10;4Wo35YUBZEUcQK5Zce1SpGMg4/CpltwRU6WyqvFAcpXjjC8CrEEJYKT/APrp0NvvboOKsxW2BjH/&#10;ANagkQRNnGKmSFh0FSpFuXIWpkhwqk0uUrYZDCzLkmrMUQC9aWK3XglqtRRJjaiUyiFIx1xUotwx&#10;34qwsKAqNoqSOPPOwcUAQCHI4FSCPI4GKsbEY8AU4QqM4H6VUQKbwFuTTPs/uaumPPIFHlp/dqZb&#10;gfINuitJ8qfWr9rbgfNt/Cq8Ecq8gLg1p6facqQ3fpXdIziTW8TFMba0I4SU3EflTIIScgpV23iy&#10;vTjsakbEt7di25VPv7VZEbggbc1JbwlTgCrC2zCRZMdqh3ELbRfKCw6VZigIG7f+dJDEYxhvWrMa&#10;qwzikZhbJuPzD5asJHtG0GnRwDbmMVLHAVbcc0FdBVT+IGpoIcnn+VESNjC1bSNs5K1XKFxiRKpx&#10;irUFuCd27NOih3r0q5DbAjDD60aoPQjjhz2q1BbDb92n20KqSqD86uW0UnUIKGNeYlvBuVVC81fg&#10;tQBn9KSO2bKkDrV62tGU/N0oiMZb2m5tv61ftrSMrwelENsSRsSrtnbkLucUNAOtbbYchavx26hQ&#10;tFrCSRgVoQ2wPIFNCZDa2wQ5I61ctrZmfcakS3I++Plq7aW5x0zzTIEtbcLyFrShtwRwPypltCQd&#10;232xWjawkJgUDuyubclUc/wt6UywtY/sDP8A9NpP/QjWg8JWBd//AD0/pVTT4N1hIrf8/Eg4/wB8&#10;152J1Nonhfxa/bO+FXwX+Jl18NviBr1rp95DEk0MZuCWkjcZU424BPpmtvwn+1z8DfE0K3Nr8QNP&#10;G4D5WvImb8kYn9K/N7/gtvcPp37ZbJFdMrf8I3Y5w3T5TXx+vjfX9Pk8631eZWX7pWQ189WzRUaz&#10;g1sevRy721JTuf0Naf8AFLwHfxi5tfFFqqtwGmk8sZ/4FitBIvB3iGMm6sdPu1b7zNEj5/MV/PZo&#10;v7RvxS8PTebpnjO/ikXp5d24x9Oa7PQP+ChH7QegOki+Nrq4MbZVrxxMy/8AfYNEc2oy3CWW1o7H&#10;7ia58Bfgjrodr74f6dubq8cO1v0rldT/AGKfgTrQzZ6bdWLf3re6Y/8AoWa/K/wv/wAFgf2gtKkj&#10;N/rn2hY+Arsyr+SMB+leneC/+C6njKxmVfEWlxzKP4UmC4+vykn866o4/DyW5jLB1on3Jqn/AAT8&#10;8Fb/ADfDvjrUrT5f+Wyq/wDLbWHe/sTfFXSQR4W+LcUi4+Xz0ki/lurxLwN/wXI8AajtHivQ9vGN&#10;tvj+e7+leseB/wDgrr+zjrkbNqGoi1PXZIp3Nx64xWixFGWtzF0qi6FsfBn9sLwlJ52kaxHfCP8A&#10;543y4P4SbTmom+Jv7W/hNiNZ8C6hKI+HdbJpFB/3lBFeh6B/wUD/AGZ/EsWLTx3axyEfLG0gNdxo&#10;vx5+FOuW6zWfjCykjf7o80Mw/BScVtGrHozNxl1R4bp/7afjjSm+z+J/A1wrL944Kn8iK39M/bk8&#10;LXG0anplxD2JZd38q9pvNU8GazaDfd6fMsmNqSSISf8AgJrnNY+D3wu1tc33gPTWLfeaK3EZb8Ux&#10;Ve2ktmHLHqjnNF/at+FWuHbNrESN6Nla6ax+LPw91gbdP8Tw/wC6si1yGvfsnfBe/uMJoMtpuGVW&#10;1uSu36ZzXPap+xT4Vx9r0PxfqNqc5VSQ368VpHETJcY9D1xNTtbyJmsdThm9l61HbRvdGSUrt2tt&#10;C+vvXk/wm+E+q/Dvxu1pqXiebUtqK0G75VQHtjua9o0q0by7hyv3rhuPyH9K6qNT2iuZvQybmxXG&#10;WFZc+nbnyDxXUXlsyjkZrMnh3nAGNtbCuc9dWG7INZ9zYYGNtdLd2ihOlULmyJTdtoKTOXu7KNjg&#10;8fhVK4siVI210N1YYfdtrPubNwc4pWQjAksPmqCa0A+9HW49sc5AqrPBgfczUFRMSe2IG4nv6VjT&#10;2pUsD69a6ySGMqRsrJvLHLMpAqZBc5uZWA2AfWqTwlmzt/St+80xtpZD2rPuLKaNhvHvxVIkz5IS&#10;Uxt+6PzqnPGWbYE4+lbE0RUAgVTniOOlBLZizxFTwKoX1rvX5x8praljO7O2ql3Fujb5aBx2PPNa&#10;0S4ecrG3Vs7sdKyYtFXS2mi0rRra2kkYmS6htx5jEnJJOOuec9a7y5sy12GaOrdnpkOwu8Y/75o3&#10;BnM6NceI5LaOziiklA43zD9a7fRrOSGHbcHDcbjiksLMBl2j8K1ba3CtzV8qRGoiRkg47VJHGAOl&#10;TeScfL3qVYdv3RmmAyONv+edThAflBx+FSxwMVAHpUkNrzuA5oAjihI+Vv8AvqrEdvipEtjkZFXI&#10;YFC4IoZaKX2Yh8il+zYPXNaDW6EbiKYltIkrAipjuMpeSwXcwx+FSRwkPgJuq8Ldj1WnR2pZs5x+&#10;FVYTK8cIPA4/CpBbZGDVr7Ic7hUi2meWqeUm7KkNr5bcVYSEtzipjbkcrT0hYcGqBCRwkR5HapVh&#10;LJ0zTlj2j5asrGQmaXKhvUZHET1Sp4oMSKO+KfFAzfKGAx61aRFXJJXOKgoZFCcKdv8A9arEcMeN&#10;u2lRVxuHfpipo03LzxVcoEK2yBuEp3lEDmrDCKHlmA4ydxqT+zb+SxGpJZyNbMxAuFjJjyO27p6/&#10;lVJaAUDEO4pPLT+7VkKduGTO707UeT/0zH51NgPkO3j8zjb78Vo2saqMevNV7KIptYr8vetKGFTh&#10;sV2NmMSxaRN0H3auQxYHy9Kjt4htyKvQw4QEDmouUSQxncuCKuLCWOB+tMtoioyRtNWlVtoGM1AC&#10;LbMz5xVhLQngU+GNmHKf/XqZIQpznbVRMwhiZU25qeKAMKdDA5OCuPerUMDA7aoBsNqUAIH6dasR&#10;wvtwoGalSBXHNSxW5zkE0DsNihbhmFXIoH/u0RQHOavIv7sALS3HEjggwmGFXLaEg4UfnTre2Yjk&#10;dqtRwDOAOaLDuOihUlVq5HEzHCj/AOvRFbqE5FXLeHaBtWmL3h0EWAvHNXraLaNoHWoYoiKv2kSn&#10;kigL9yzaQghd61oxW5H3AKr2sQK4rTjgbovFA76BFbSOq1chsyoG0e9OtLYhASe1W4oQGwDQQFtB&#10;1J/KrlrAR2pIIQvUVahiIXg1LKjG5H9nzFzzhs1V0qOOXT5HRt226lDY7HceK0igSPk/xVR0lBBp&#10;U7ImN13MSAO+481w4hGsdD8af+C6UhH7aUqjp/wjVh/6Aa+Jbq4RlKB/4eK+qv8Ag4G+LnhzwP8A&#10;t3PpXiJJ9zeFtPdGjjyCNjfrXwufjz8O7lWZdYaHdx+8jIr4nH4bESxUpcrsz6vB1aaw0U2ddNdk&#10;HCcn+Lnmo3uAThJQpx/FXMRfFDwPdNm38TWueCS0mPwpD4v0CST/AEXX7WTqflnU59q4lh6vWLOn&#10;2kX1Oma9MfErL+FY9xqBE7iGXGDkYPSq76tHdRiWCZWUj+FgcVg3GslJ2yMfN96tadOougpSjLRM&#10;2/7XnR8mQ/e/vVLb+MdWtdsltqMiso6LIePwzXLjWmJ3Z/M1DJqgb70nPqDXTGMzPlgd9a/F3xjZ&#10;Kv2XX5l287WetrSv2rfit4fdZLXX5htbHyTMD9eDXkb6qqnqKq3WqMYpGMn3VJran7QzlTon6B/C&#10;P9pf47Gw8O6nZePNQhGp6C94yw3D5R90Q5OfRjXrvhn9uL9ofwvL50XjBpiT9+4QOx9snn8q8P8A&#10;gLpduPCfheyEAUp4Sj+Xb0BKHH6Cup1fw/PZy7o0/dk5HHSr9pU5tzlnTp9j6E0L/gqb8bNHhWHV&#10;dMs7znPnMXLn2+Zio/Kvun9mj4j6z8W/hHpnj3XYVjm1C3E3kqB8gPbOBn8hX493EW59g/A1+v8A&#10;+xjpTW/7P/heFh8raTC3Putd2FlOT1PMxFOMdjZ0vS5J/iXKWIwIVrttNtFeByT/AMtmz+dYun2w&#10;b4hXjxLjYqf+giuo0O2Y20hz/wAvEgxj/aNe1hfhOCSZl6haDJXH5VmtYABq6a6tcnGazp7PByBX&#10;YTsYEtkWHK1VuLTCkBa6Ce1IXaFqhd2jIrZNBoczdWZBIPSqFxZEMdtb15EA+3PbvWddxgNQTzGF&#10;NaEHb3qnPaluhFbc8bbcKv41Tkt3YY71Mg5jDuIWA4B/KqF3G3mZKit+4tVG4YzxWddwc4AqSjDu&#10;omAIxWbPAwOWFbt7bSYyRWZcx5O1vwrSwMx7iISHpVK4tzjAFatxbs3yqelVp7eTotBmY0ludx4q&#10;vdWY8vpWtPbsDVe6j/d8VLRojm7i3zccjGKtWlsSuAaW4izdVo2tqxjAFFmTIjtLYq2Ttz2rSitx&#10;1I6UlvZEMpL/AKVdEHYGqJK6QMT8oqylsW7VLDbseAv1q1FDt4AoArx2jZ2j8amW0YdasC3c429f&#10;Wpo7VsZJoAhtrbcPmFXo7XaMladbQY7fnVuOE455oNCo9szr8nFL9kK1djtz1NOFrvOM/pStrcCm&#10;tqxOCtPW1YDASrq2pU5B/TpS/ZtvBNMCl9lkIBzUgt5e7VcW2Y9aX7MwoMyktuScjp71KIC5wO1T&#10;/ZWZs1Nbx+Sf3h/3ie1AFcxJbRma6kWONRlmdsBR718h/td/8Fd/hZ8Dbu78D/C6w/4SLW4VKvcI&#10;4FtA315LkHsOPesv/gqN+1T4t0HwzdfDj4d63Ha28kbLfXkMhEg4+6K/IXxj4sb7axt5t00hbzJm&#10;659a55VJSlZHbRoWjzSPoT4h/wDBVL9rjxV4mfVh8UryxRpCY7Oz/dxIp7YFN+GX7fn7a974xs7T&#10;w9491rUpZLgIsPnFgSx6cnH6V4T+zv8ABf4kftJ/FrS/hV8NNLa81bUrjK7m+WNFXc0jE9ABz9K/&#10;UD4O/sT+Iv2LPhXa+P8AW7OxWPVr42f9rXjD95MvBKBh8ygnAboTx1rRYVuN2U4xnpFHqnwT/ay/&#10;ao+HPhvS9S/al+HFla6feXHkJqTagkc2CMozpgjP4jrzg8V9C+Ovi/fTSnw54Ilsre8+zrJdapeS&#10;JNb2ysMjbsfDvg567R/tdK+V3+GWs/HHVdHuviLa3V14f0vWoLi+uNSuGEKRIRlmQ8HOOmM4HStj&#10;9oGH4Z6t8TbwfCD4n6fHoMcKLtWeRohL5f7zAReTu4AyOlVaEad7k+zTkfWn7HHwK+GHxw1rWtY+&#10;LnjnUPF9voKpFdR3135Vt5zgkDy4gi8BWPAPuTXnn7df7Yfwc+DEcP7J/wCyzYNFZza4t/4ku7OV&#10;hbafJhR5Kk8jcyBiB/ebIXcGPxnbfHj49eA/DWr/AA18EfEVNJ8PX2oCe41BP3c1yQu1cd1GCcd6&#10;q6Ta+G73Rmvde8a6ldXkxP7ixtnLOx9WYc5NYVsXRjFcr1e5208OpKx9nXX7Wdp4elsdFGhyag0t&#10;ukhurebKsmPvc9Me+MVP/wANqfDv/nhdf9+//sq/NL4rfFfx58EtZaPS9cuFtbtVjVry6SSQD0Iz&#10;x9O9ef8A/C/tf/6Gr+X+NZRlUkrow9jTjKzP0ohgU89M9qvW1vIRjb05FEFuSOef8KvWds3c8V6x&#10;5USS0iDLtb+Kr9vAoCkMaitUjVty1cjUlwcfWpaKY6KL5s5q9HESOKht41xnNXIxlcK1SZixRs33&#10;wasxQI/8NOtl8wdasRQlG2jpQAQpgYY1YtoMSZNEcY6bavQQrjOKepSFS24wBmpYrYrxmpIULH6V&#10;agiBIenrsHkRwQpnDCrkcGOFpEjU9R+VXYoQoximtAiNtYTu+boatxwFT8qc0kSYHSrUS5FMOotv&#10;ER1HSr0S4XGKjtbcv8tXUtX8vgc/3qAZHFGT8xq7ZqWOSO9UEu7eCTy5pGUn24NbGmW6zqGV+uOa&#10;CS9Yxn0rWhhO356q2NtsNaSR4GTzQA62jKn5unaryRjO3bUNsFddtW7dNy8UAtSWFR2FWIl3pll+&#10;lMhhxyDVqOMrEcip6mi0KkyNtULz83Squmrt0uYqv/L3N/6FV6cbVjUjrJUdpAIbGYLk7riQ/mxr&#10;jrIep/O7/wAHN3mN/wAFEGMIk+Twfpv3U6fu2PXv+NfmtPczFsybt2Mcqc1+xv8AwX80O11P9uiR&#10;p7GGRl8L6ep3Rg5+Q18F33g3Rd+Tpduu7nAhFeDWzKFKpy8ux7+FwspUVJM+VZpBKzBp2yvPzA5q&#10;Pz2J3xzSL/ukjNfTV34H8Ns7KdFt92c7mhFZlz4E8OO+P7Etuev7oVCzajL7J0fVaiPn6DXtVt2x&#10;a6rcR+oWZqsweOPEtm2I9dm64+Z93869m1HwN4btxsTRIcN97EYrn7jwboW/yxpca7icDb1rWnjM&#10;PUfwmMqFWLOEHxL8VHbjVmbbwvyLz+lXbH4meIQ8a3LRybjjHl85zXqPw8/Z8tPHd5Hbx6ZDa27N&#10;mS7mUhUX+9X6e/AL/g3q/ZW8V/DDRPG93+1Z8P8AxBqGsfNb6fpviiFNzDqsTkgvICCpTaMEEE8G&#10;vay7C08ybjCOpz1q31aN6krersfkdHr+uXTSRILf5V3FmByf1rM1HxjqkG60u0i+ZCFaPPH61+rP&#10;7Rf/AAbT/HHTrT+2/ghpF0biZXMOj3t9biWXaedg81i2MgkjKgEZNfnL8f8A9jn4s/A7UpIfHHh1&#10;QvmbYL6xvobu0kk5zGJ4HeMsMZK7s856Gs6mVOMZtR0ju10NIVObZ3P0O+DFktrpeiQumWj8LWg/&#10;Nc13UttFOdjnPsa434UXYhtLNbhdrL4dsV27eR8p/wAP0rsIb9Lm5W3hG5mbCqB154r5eXL7RpGk&#10;pdzNsvAcupa0jwRFrWP55vz/AK1+vf7LGjxQfBbQAI2Uf2XBtHoNg/SvzW0TSINE0ZIduZpTulPv&#10;X6kfs52nkfCTRImXaw02Hd7fKK9PCx3POxDuR6Xbj/hP9SQf7I6dPlFdLoVpjT3LL8zTOfr8xrE8&#10;OxtN491acDpNj8uK6/SLZlsMNz8zEfTJr1cPszjl3My4s2xnb+dUJbMNw4robiJQGHtWe0AZic12&#10;IS94xZ7bA4FZV9Gc4IrobxAdxArJvYieR2oJfY5q7iDEkrWdcwKzda3ryEA5FZtxAPmJagkxZoh1&#10;xVaSIA5Na08CH5cmqbw81MgMuaEMD8tULy1TqBW5PCmNtUbu2H3s0XNDDurXI5X+Gsq7shnJFb90&#10;oJOD7YqhdQ9RgU0BhXFqoPHHaqdxarwATW3PAG+6MfWszXb6x0S1N7fzbVHYKWJ9gACSfpTEk72R&#10;lTQNlhtJ5qldwbI+R+Fc34m+KeuX0EMPhHwlfzM2sQ288nyDbEzYLYznpz7c5xUOuePPGvhu9kj8&#10;UfD64hs1unX7VHJuKQhsCQrjp689fyqXLlVzX2crGstqr3XKGtKztMBflrN8LeJND8X2xvdBvRIq&#10;yFGVmwykeorora1ZCqsKIy5jKUZR3GwWuGAYVcW1Ydqkgt+M1cit+OlUQVoLbHP51YitF++DUsVs&#10;PT6VYitjt3UARrajbnHNSJbAj5zVqOEcBvSplgGOmaAIYLRSMFeKtLAFwKlgiUjBqf7OZMEfSgqJ&#10;XW2RxTkgJ+7VowetSC3frtoB7lXyPmp4t0bgr+NXI7cg5IpWtG+8D36UB9kp/Z4yOFoFuA3Aq4LU&#10;4+7SBAW27TQSVhaBW3OP/r1j/EXX7Twj4SutWunwfLYRj1OK6aO14wTXzr/wUO+KK/Dfw7otq8WY&#10;Z7hjLuk2qenXP0P51nWlyUm0bUKftKyR+bf/AAUf8Q+LPFfi+bU3mb7O+Y4oU+YDnkkjHb618SXP&#10;g7XNU19dOtLWRkmOVKZPzZ6Gv0y+JHgy8+POjfaNK0KyWzb/AJZo21pPYk9q4Ww+EfgH4deJhZ6r&#10;b28k3l7VjhUFUYNkD6jHWvFo4yNGL5nqfQPC1JK0Uct/wTDTxh+zh4/1Dxovg+GS+1fSX0i2mmVv&#10;Mt1lddzRkchiVC/QnvX6veH/AAD8Z/2iLfw3c/GaWGDS9Dslg0TS4bVVjsYF6SMeWkmKgZZiT9Mm&#10;uX/4Ju/sl6J41C/HDx3o8EOlxH/iX28sY/eMDw+D2/qK+1LjxN4Vh1gWNnZxLBCuwcALisq2dStZ&#10;M6KOWO2qPkP4y/DvxXrmfCvhPRrq30W1ytusce3zmPVnPU59zXyv4s/Z9v8A4earPareTSLcyFms&#10;rdSwVs59wB9a/VT4p+N/AzaH/YlgkLzSD5mjwP5V4nf+C/A+ptNdzabDGy/xNzn3rzambfZTO2OU&#10;6XaPgmw8Caba3K6l4jjVUjb5IZI93OevHWusf4i+BNP086LBLeMZFxJDa2wGfq3yhcD1OfavTv2g&#10;LLwJpEUrosI2g/cTnNfKXjf4v2Wl3U1vpVsqlH/1jckD29K1wsZVjGtSjReiPKv2z/gvc+OIn8Uf&#10;De1SGe1Vn+xxxlRcf7x6sfy618ff8It8Tf8AoV9V/wC+v/rV9xN4y8R6yJGecWcMg2tJMNzkevoB&#10;7mq3/CK+CP8AofG/7+S//EV9Jh+anT5T5+vGNSo2z9ALaNcc+tXrZTvUV5vY/tDeHoz/AKb4d1KE&#10;juYlYfoa2bb48eBmAkIvtuPm/wBCf5f0r0uY8iJ3ttBmrUUPH3a4vTvjj8NZW8uTXfK/6+YXT+Yr&#10;e074lfD+9O2y8Xae/wDsi6XJ/WndFHQQoFH3atJGOARWZa+JvD8+0x6tbsv+zIDmtG01GzmbMVxG&#10;3+6wqAL1tBGoxVqOIcZFV7aeEnIkBq5DOjNgGgholhhXoBV60hO3aarRbAcjqKu27IvzEVS2CxPb&#10;wqDtIq1bwnbgLUdsqM2elaFsqlPlNFyxkdvhs7P0qzFFjolSRKCQxNWVgzyV/WqJsQxRMfurVmKP&#10;kDP1qSGHslTCBwMhaChoaOGMyPIFVeTXw7/wUP8A+Cz/AMH/ANku1uPC3grUYde8SYeNLe1nBihl&#10;HZiOpz+X6HpP+C037VPiP9lb9j3UtT8EX7Wuta5MthYzRt80Qbl3H/AQRkdM1/OH4s8b65408Tya&#10;1ruozXM0kjPJJLISXcnOee9BUY8x9g3X/BQH4v8Axo+IDeIfiL8XtUs7zWdV82P99ttbQnHlhef3&#10;QBAXPQcHiv01/Zb8f/tf3H7NVv8AFX4JftCf8Jx4g0uG4l8WfDTxBmW9gt45nAntJXJM8Ri8tsoc&#10;Asw2nbmvw2+GniXS9MvlvNdto7hV6QzLlT7Gvub9jD9se7+FF7Z3HgPxZNod5C3+iSWUjfujjoBj&#10;G0gcrjFeng8wwuHoulWgnfZtfg/+BqZ1MDWqy5qcj9RfB/8AwWV+Fmnz6P4W8Y+Ftcm1LUrCOWOO&#10;3tU8xZc4eIpnJIIOMZJGOhr6f+BH7W/wM/aCgNr4A8ZRternzNLvFMFyvv5b4J/Cvw80j4meIfhP&#10;+1Bp/wAZ/ijJdatZ6lqRmsddsYvm069kJKkr0VST14x1NfZfjr48/Cj9qXwnrGo29rN4J+NXha3S&#10;60PXNHt/ITWW3osMEix4HmksMOFAAA355Y82DlgcZKUYyad3bXp09f60KxeHxWFpqbWnWx+qFpGE&#10;+bP4VPEyhvl4rD+F1r4hi8BaMPF07yaoNNh/tCSQruabYN5O3jO7PTiuhETPJlQK5pLllYzj3LVs&#10;VcqCtWQqhMYqC3hKnlan4SMnFToaFe8CqkZdeGkpbNV/s2Q8485//QqW7AeOFVH/AC0p+nJsspE+&#10;basz/wDoVclYqJ+J/wDwXcWFv247rzUzt8N6cF/74Jr4gvLC2KnMa9MjFfcH/BeBP+M6Ljb827w1&#10;p/y+n7s818Q3odmbY+QOCK/Pcwk/rckj7LA/7rEybq0iBbI9uazZtMg+6UxzitO7wgwi1QupJMMk&#10;h4C/981yxqM6LXMbVLJPJYp029D2qn4R8Dv4i8Qw2yjbCzj7RJu4Rf734Vp3bMU2lR935T61p3U1&#10;v4I8CSawYm8y4jMeIzywP8Oe3XrXoYeTclFGdSnbUX9svU5fhb8OND8H+CBJZXWrIZJGt5cu0OMA&#10;k54J9PTNcb+zj+0xbeHEtPhr8YdH1bXtHsZ5DY/2bqHl3+nySbQ4id9ytGcZMZAAYlgVLNuzb/x9&#10;H8XfEVr4e8UmbUr6Cz+z2HlglshCF5GOAcdfevev2Kf2Z/B/w28SL8QviPNaTtDdLJJdXEe5Icc+&#10;WA3EkhznABPTjoT93lOeVeHZKtQlaaPCx2W4fN6bo19Yv5H3N+zR8dp9E+FOg+Mvh5N4q0u38D6q&#10;t14Zn8TahIEtZpQRIqxhvLVGQgSKm0OMgnnNeW/tq/tUp+0R8QLPQ/jrbeB2WGR5dS8WX9iljql3&#10;amOTFreeUEjugHMSwzKisBGOm969u+F37VPwY8calD8K/CFxZrAv+sXWkVo5m9lRSo9gWHuBXcft&#10;DfsUfs0/F/QZNe8eaHpdreXFmUj1HTV5RfUr83yjqcYYD6VOF4wxVPFVq9eKm6l73XftY3jltGmo&#10;wp6cp8j+DppbO6wieWo0u1VUDZ4Ck9fbIr0/4S6Qb28k167ibZH/AKkeretZEnwF8S+CvEcOhz3C&#10;30MlnCttqULBknjVfvg/TH+eK9M0PSItG05bOCPaqRgCvkoyU6jku5OIjye6ixcS75oRjrKv8xX6&#10;pfA+0Efw50uFlIK2cY/8dFflc0Za+tQR1mQf+PV+svwms3i8EaeoT7tnH/6CK9bCqx51QyfCEO7x&#10;brDKOPtDj/x411mnxutjG59K5nwMrSa5q77Olw/8666yjZLBFI/g6V6mH1ic0tindR7+CKpS20aD&#10;gNzWjOq5qs+Sc7a6noKBjXlvtjPPFZd1AGOCK37yJirDbWZeQDOcUESRzt/CW6rWbNDW9dwfMSRW&#10;fcW6uOF/Ggkw5o+NwWqc0GBnbWxNac52mqdzEwXDDigDHmUZxVWZQeCK1JYQOaqTxgtmp5SuUxru&#10;BSWbFZ84QcBuelbF5EuGArNmtgeBFVFHPeLNbtvD2iXGrXZG2GMnk4yfSvm74k/HLUtJ0Rmvobhv&#10;EUlwwtTDdBoYI2BwwQHGRxyRmpv26fjPH4c8SW/wxGr/AGdby181FjZg0smeUyOnGP8AvquX/ZQ8&#10;D6D411WfxB4m1uSZmZQ9nMwk8vaMYXjgfia8bMMzhgo80j2styytjZcsUdl8GtTm8Vappuj2ery2&#10;+qTNIt0twpbzWblRkfdPcN74PrXpul/CH9p2w0y8l8f+C5LzQI5isJtgHmugM8lj8yR4OOOp5681&#10;6l8PYPhB4Zvo9R/siFpo4wBN5eCPevd/C3xe8Eato/8AZ0moRrH5e3bIQMj8a8D/AFm5paHv1uGZ&#10;UYaq5+ZviTU5vhp8QIvEejySWln5LtdWIjOFxxtwevP417Z8PfGemeO9GXUdOlUmJtkyqc7ZMcj6&#10;c1sftm/DLwl4tj1C68D6daieSMq1xGv3Ceh79++K+ef2HvEFxZa7rngu7u/M+z3GySLy8bHQAZyT&#10;lsg9q9LA5tTxVXRnlZhlU8NRuz6WggkVhuXpVqOHccBaW1ZJSDEv+971dihJwcZr6iMu58vJcpHb&#10;25yQKmhtvnzipo4CTyKsQxbT900bkxZCkJIx6VMkGOlTxw7wCFqVYmUcLSasUQxRgHBT86sJsHDC&#10;nxwO45WpBblj9ykAxYk6qKlSEqeBU0VsQuNlSpAJOAelVygQhBkDFSCJN2ChzViO0XutSfZlHKpU&#10;jTKDQ72+VSPrSGDafmrSFrv5C0Nar/ElUIqwQqAMjv1r5U/4LBfC/VPHf7Mf9paE7C80++QQ7f8A&#10;aP8A9avrmO3CLgrj0rgf2kdV+HWmfDG90/4gwfaI7pStrZxLullmx8uwZ6g4qasVKm0aYeXJXUuz&#10;Pyh+F2lfFPSLKCx1C+kVLe1CKjSHB46jmu++GnwUs/Gnjyxi1Ji1xLcqu9ju6nnH4V5r8YPjH8RP&#10;h/45utO1+y0fS7Bbhl/06ZkmjTtkY/T9a98/YwlvrvVdN+Kvj+e103Q4/McX010vlyYU4I5B5PI4&#10;r8pxmHxscQ7vRs/W8LWwbwy5VrY+2T8Qx4H8J2fgPwvGYbWxt0hSNeBgDr/n1rmNU+JWuRRsVuWy&#10;/evI/G37THgbUNRkufCXiC3vrcOQJoZNwf34rzXXv27/AAh4bvGs5tIvL+4RsLHbwk4/E11xo1JR&#10;USIpc1z6YsfHGrX8u64kcn3rf1G8vdR0Jo4ZG3bf4fpXyZ4I/be1rxHqSlPhbNa2bSgLJcTKGIz1&#10;xX0h4L+L2jeI9JVodAlX5QWZZl/lWVTCVaep2xUZxtY8++KHwt1XxDCWafO5efavmj4zfC7/AIRD&#10;zJCXaTJ2rGoPNfoho/hvSfFWm5ht/nddy7uv0rx79oj4DXAspW06wj84hiu7Bxx15rswWMlRlZnB&#10;i8DGcWz8yfG3iPxBawvbfNDIfl2/57/yri/M8Q/89G/8Cm/xr3/x7+zf4q1PxeumynzLyaY7VXhY&#10;l7seBTf+GG/En/QTt/8Av5X00cywyWrPlZZTiKkm4rQ+5j4M8PXlxvg0qHGPu+WKtTeDvDklvGg0&#10;aNWVvmAXrWhBbPZTeZGfl7rjNaxtFukSa3GMrz7V9EfGxMiT4ZeErqFQdJXJ54qpd/A7wJcjDaey&#10;sf4lrt7az2qqFwzY6VajsgTh0oKPEviB+z34N0x9HuLGX7Os2sRwXAKjDq6kYPvnB/CtzV/2VLez&#10;tbe40vxtcqtzHu/czyRtGQfu/Ka6j4z6Yv8AwjulyiQYh8TabJIWB4X7Qqnp/vV6B4l8Mw+H9V+x&#10;R3nnR7VkjPOQrD0oa6AeS6R+zd4o0vRo/Edl8TLuRIboLdWbX8gk25HIJJzkE/TFdhrvwS8V3Gqo&#10;3gTx7qsVvNGjRreXMb7WI6H5RXZ674etLGwtb/T7tpoZx8y7MbWwM10OnW8j2VmjIytJCpViMVGx&#10;S1R89+LtK/ac8G6t/Zmn6nHeMpwxeFWU+3UVTi+IP7UWhapbafqnhizfz1fbm3b5iF3Y4JwSAa+k&#10;vHDabo8sUNwizXgwX6cV5/441u5u/Ffh6d8IbrVGgYDjA+yzMP1QVZJ5zZ/tAfHi2nFrP8K42Ytj&#10;/lov9K1rf9qTx3ZN9m1P4PXyyZxiOQqP1FelGDzTnb86tnd71t6Ra22s2zWt9DH5y9GKjmgDzSw/&#10;aqlCH+2Phlq9uyt0Xa/49q0IP2wPACEi90TXo8N1Om5Ue/WvVrTRrL7OovLVGYLg/uxT38H6Bcpu&#10;l0i2YejQr/hQUjzbRP2w/gfqPznxJPb/AD7W+0WMi8g4xwDXRaR+1B8CdWm+z23xAtdxbGJEdf5r&#10;VP4d/DXwDrkesHU/CNhM0PiK+RfMt1+UCduOnStjUvgl8Itv2hvA+nqf7ywAVXwh7p+P/wDwc0ft&#10;O6P4j8Q+D/g14T8QR3UNvaSX141vIGVmkbaoPuAv/j1fkd9rZW8xG74z6V9Z/wDBZXxHZ+N/2+/H&#10;B8MW6nTNF1A2MEMLZVViGzgfUZ+tfKOjeGda8SXgsdJttztknd0FXGajHU3p05OK0JtJ1SdLneWL&#10;KOBmvtj/AIJofsh+JPjb8RtO8W+OY5rHwvbTLJ+8ypuyD91fb1Nea/st/sw+EItftNe+JFxHPIrK&#10;0dqxxEhz1IPX/PFfpj+zzqHhXR/s9tZ6tZxwxMFjEMi4UelfMZ1jpcnJSW/U+tyPLYuSqVvkj678&#10;VfsHfAzx/wDDBfDlloNvE00KlJoMBg4HynPqPWvz1/aI8DfEn9h/9rLwh448cWR1KwtdWgkt7hv3&#10;aXUKSDKsR8oYDn04r9Mvhx4qiutDhl0/VPMVV6+ZXmn/AAU8+AuqftIfsuX2m6JpcV9rmmXcNxoi&#10;rtDNLvUeXuJG3cGxknHrXzeDxlbD4qOr3SPpMxy6jUwk7q2h+gPgzWbfWPCtjqsfypdWscqr/dDK&#10;Dj9a1LO6jMxiLc9q+X/hZpv7a+n2Fn4LtvHXg6WTT/DtjI0d9audm7zE2ZiVcsvk+4IYYOQak1bQ&#10;/wDgof4c1ybVtA8XeGdZhk5WwaxRIk/2VOYn/Nj9a/R4yvG7PySUbSaPqiS7S3jaWXPy9doJP6VP&#10;50bRghuG5X3r5Im+MH/BRnw48kmqfB7wjqEKfdWyt7jzD+K3UmT9AKsaJ+1r+1pq+q/8Ihc/sh+X&#10;d3ETCG8uPEklpCrY6kNat/6F/jTuCPqieZXuIYt/8eflq1YhTDKAf+Wz/wA6+bf2L/i3+0L44vNZ&#10;8P8A7RelaTY6to2ty2a2+k7mVkAV0csXYcq68Y7Z44FfRellmtLhgcf6VJz+NctbUuJ+L3/BdGNG&#10;/blviwOB4c08ZP8A1zNfEt7Cu3cRxn5a+2/+C5pmb9um9iP3V8N6fzu6/ujXxZqCMew6d6/Ocwv9&#10;dn6n2WAfNhonO3lsGG1f5Vm31hIYmZH2tW5cYWRhICMmqN6kOVikbbuOfmPSuNSs7nco3M3S9Fku&#10;5o7QSbtzAtx156VnftBa0dO0iPwLaoPMRFaUKvzKRk/hXYeG3h0yG6164T5bGHzDIF64rhPhzdW3&#10;jn4h6l468SIzW2nQyXUiyMSpbPyr6YwD9a9jLZOVTmMcRpTGfCnwXonw50Zda8Qt5Ws3bO95Mw/e&#10;W0BPyxqP4Xbn6Cuc+Lf7TOsXif2Do15Jb2lqWjtUjkx8vH6k5yeprA8efEy713xRc3BuS3nySSNu&#10;OcgZVf8AGrn7K/7Les/tEfEaG312VrfSVkCt/elGf0r3pRpxi6lXY86jCVeoqdPdna/sr/Erx3Pr&#10;zXmm6ytu5Tb9suLctFFkeo/oK+gJ/wBoP9pbTBprTfEi61m3k+6pUho13Yx6kehPODX2N8Ef+CZn&#10;wy0T4cwQWllbpG0WGVEG5uOua9o+Cn/BPL4WWvhG6fULWN71JN6q8SlWx068j/PFeLXx1CpKyVj2&#10;45TUox3uzwf9nTxtqupeAbPwV4mZlvhHNeWccjZYZbcyDPfaQfoDXewwG5jVlHVc14l8YtQu/ht+&#10;09eaJqV1HbLp5jms1hXAhUqyNgjqGX2Hcc17h4J1a28SWQubfbloww2nOARW1OSlaSPDxtGSvcFs&#10;A2rWQB63MY57/MK/Wr4fqIfCVj/s2sf/AKCK/Kmzskl8TafaY+9fQj/x8V+p2h6xpnhf4frq+tX8&#10;Nra2tkZbi4mk2rGirksSegAr1sOeNIyfAAT7bqkwYfNOx/Wuo8xUsVbePu1+XX7Wf/BY3Vfgt4P1&#10;PWfhFDZrHczNDpd1cqWluZQcZjU5G0dyVP0rzLwj/wAFhf2o/Afwnk8UfF/4m2+oya9oYXTNPvdA&#10;htprC4b+PEQG5D1G4nAJG0n5q7FiI4enzSHTwlSu7JH6SfF39r/4Y/DjxQnhabW1uNQbj7HA2Tn0&#10;Pam6V+1z4CnnhsdXaa0nuFBWNoi3J7cV+Uf7HHxN8X/E/wCJd5458S6LqmrNNMWkvHhdo3kPOM4/&#10;z04r6Y8dfE/Q/DGsXjW6PG1kiJeTecCYJmjVnDZ9GOweycE15NTOK3NpY9anlNPls9z798M+PfDP&#10;jW1a60DWY7gBirbWGQRVu5jVhkGvyz+En/BSG2+F3xPjvJElksxcY1RY33CeHoXAGeVGWyMnCkY5&#10;r74h/ar8F+KLnT9G+FOh6t4y1LUrNbuG30OGPZFb4/10s0zpFEn+0zD0GTXtZdjI4ynqtUePmGDl&#10;g5Ls9j0G8jIbp7VQkjxw3HevNfG37YPwe8C2F4viv4h+FZtes5Fjm8I+HfE0V9qiP3VowEUFc5J3&#10;lQMnNU/B/wC2r+zR498CzfEGP4raV4bsYWaKb/hNL6OxdZudsYCNKG3AZG0scdR2Pd7t7Hnx1Vz0&#10;e52k4DVSu0AHBrw/WP8Agov+y7aWkesaR8VNH1u1+2fZ7ptBmmla37CUpLFGWTPG6MMBnJwMmvWv&#10;CPjrwv8AEDR21jwxqa3UKTGKRk6q46qfT+oNVy23COpNPAoGAM1SuLcDkVrSwDaSKo3UZJwKk0TM&#10;W8g3MTWfqCOkLMnLBflFa195Z+8cVx3xN8Z2/g7wffa4hUyW8ZK896ic4xjdlQjKpK0Vc/Mf/gqJ&#10;4k1HQ/2urK2tLow+bY72dWywYDGT9APzzUnwA8TeMNL1C3uLXUJfLkwZHVjz7157+2jrdx8Rv2pm&#10;8S6m03/IvxXD71PH7xxhT9MGpPB3xs8TaPbQad4X0XQbdoI8supXchkKjqfkXg/h+NfGZvT+tS90&#10;/RuH/wDZY2mj9FfAmrTanosd3PqitIEAZfM6V6b8MToWoH7NeamqzE/u13csfavh79n39oK68baj&#10;Y+G5Z7Bbi+kCxR6deeajfiQO/sK7H46eP/iL4F1m38M+HPH02i3DuFkSx09Li6lJPAQPkL9cHr7V&#10;8rLD8kuWTPsly1Y3R9jeOvBd/pPhu4nitZJFuASflNfB/grxDqfgn4z+MmdWjvF1JDIqoBmMr8p+&#10;pOa9S+A/7U+v3/iqT4Y3fxj1jVdSt2A1DR9YuI3khU9igGEOO2BWN48+B0TfGX4reKdR8T/2aIbO&#10;wurG3FmZDcP5G7YCCNowxYtz0AxzkdWXzjhcQ+Z+n3o8HNMLUxWH5YrXofQHwm8XzeINOihvYTHI&#10;Y1K+h46138du+M4zXiP7MWs3Wr+ENFu5/maSPy3k9cZr3iFAY1O7kiv07CVOeimz8nxsVCs4ojgh&#10;B6iplt3HC1JDBuBwKsQwc5YV1o4yGOEjvU6QN1xUq24H3R7VYjhG7rn2plXIY4eOBU0VvxyKsR2u&#10;Bk1YhsS3INBSKiwspwBx9Kljt/QGrq2DFsg09bUK3JoAqLAynaalEJPbFWVtfm3g09bfA20WArJD&#10;29KUQAk896tLbtsyBUkdtgZx1oAqCBW4Nch4v+Fem3/jG0+IsWj/AG++sYTHHFPJ8oHYqDwD1596&#10;75LbJ4qwkCZwRSauHNY/NL9tT9nP4Z/G7x3qWo694XW3vI7o+a8i4YN9R15r034m/s4eAbD/AIJ8&#10;W/hzSoNP8/SbNZbmOSQKxABJ3c9cGrv7d3g6XQPiCL+5vGtdP1Aecsq/LtYdfyr5++HOn678XfF2&#10;sfDJPiONQ0/7HNLcW0026RAi8E+2eK/OsdHEU8wcJbXufqmUxo1stjOPbU+Z/wBnX4gaf46+Jt18&#10;HfBFi0l1bxyTNHHkr5a43EH0HA/GvTPj9bH4N+DP7YXSU85l3TyKvzLxX0l/wT3/AOCeEvwX0zxN&#10;8fdW8MR3GveLJmtNPvLi3KtDYKwLBQx4DuAxwBkKvXArM/ad+BWn6rbXWn6s6Sbtw29c1vUqRp1l&#10;bY9PB0HUw77nw98Iv2s9Hutb+wazpt88rcxC1tTJ+dfXH7PviH4reObiK/0Xwjd2tizZha6YKzLj&#10;rtHQV4n4G/Zm1bw54k+1aXosYhM2Wm2DO3NfbnwCGj6Bp9qqwlZY1AbIoxWIhKK5TfDYatd8x7T8&#10;JPDXiSy0WK81a58uQqDs7VzH7TfiAw2sdqk+yVht3L3rrIviBAbPy4ht2/hXhX7TniS8uZLe5iLf&#10;63DeleIr89zqnhrwszlNF+Gmq6ol54ktrUyzTcCRjyq45xWL/wAI1d/89V/7+CvWPBn2S6+GdvaX&#10;NwYWYlnlZWbtxkDqK5v/AIQKX/oqC/8AhNt/8cq5z5nqb4HCxjS1O6/dvyy8/WtLQBbx3irL91h3&#10;qqtsjHJTFWFt96hovlIPav1c/n6JpTWrxagtxHjaWx1rVSAZy74xzisy3spbqPfDdZ2/wtV6OxuD&#10;tea6FVzFHN/Gl4o/hxeX6Mp+zXFrL7jFxHzXdapdWepRWd5Ys7SG1VZlZejD3z0xXA/HW3z8I/EN&#10;vZANIumNJu3YHykNn8MV6FBPo8/hzTGtrSOOQWa+c0ZPzcDqPWh9wJfC+NQ1aHT70M0Ik3eUzcFg&#10;DXq1xa2Nxotu9zZRhJMpHID9xscDFeRQFreZLm2DK6tlWHauo1X4n6jaxR6daaKqyeTgytzhiOSo&#10;96zfxFROUu0nv9Qlll3M3mEZfsK574gpKl74cmCruj8QRDK8dYJl/rXQRm7YkMWyzfNmsH4kxtFp&#10;umXRH+p8QWJ3E9N0yp/7PWkURKR00Mbg5FaOlvJa3K3ixgnoy1Uhk4+7Wx4etob2dkkOGVcp70co&#10;zbjvrZIY2mJXzB0PanjWLMfIiM3as9nJkxefN5Jx0+970JdWsUjPDb/7u7tRygZvwtNul34ijkX7&#10;viO4K4b+9tYfzp3xm8Z6b4D+HGteM73iHTNNmuHVmC52ITjPuePxqh4CultfEHiiNgVRdYQrtPPz&#10;W0DZ/wDHj+dfMH/Bbn9oaT4Rfsc6tpem3CxXniJk0+GMN8zKTufA74AH50S2Kjqz8IfG3iOb4i/H&#10;HxZ4q1C/Ek2oahcXfmS9ZMt1P86qfDGCGy8bLdSxxiO4j4MfQnOMV59rGs3Ol65BqJTc0cpMy5+8&#10;M8ivSLDx94Y8TXNpNoFvJHth+bcoX5gTmueTaPeoypuC8j6Mi8Damvh2LxDo0St6r3Aq9Zat8RJN&#10;LtXhtmZm3Z8mMqY8EgLkevH51037I3jSwvrKHT9ehEsUjBGWTkEV9xaR8Hv2d4PhPd+MT4cjElva&#10;tLJ83yjAz0xXyeNxLp1HGSPt8vwvtqakmee/sf8Ax+8Y+EvgD4k8a+MmnNj4ZjHmNcNhlYkBUyT3&#10;YirXjH/goF+0d4b+B2r+OwNM/snVY1XQb7TDHctb3ZkAjQsCQr5/hI4r0L9h7Tfh38atB8c/Bpba&#10;Gxs/FWktNZiNV5eIg568nC9D16d6p/tTfsveBv2RP2XW8MaZpOn32oeIfFFu11MtuN0iICQQWB+Z&#10;eo9DnuSa+f8Aaclf2nRa2PbxtCTwrp31ZR+An7bv/BRe60vTviHfXWl6nIsUcerJNpyN5sEZLqjF&#10;OVzucFh0zX2r+yr/AMFBdB+M3iCHwD8SvDh8N+IrhCbRQ5a1vWA3FI3PIYL/AAtycEjpivHv+Cct&#10;38L73w1/YXixY5bltgJmH316lcYxg+3GK+hPj/8AsGfCL4jeHn8WfCnUk0PVLRRc2VsGDQrcKdys&#10;MgleR64z14yD72F4htrPY+Ax3DvIrLdnvlqokCzMFYMPvDpU0tnbKN/kdOOnSvF/2Dvjt4h+Onwh&#10;mfxpBFD4i8P6zd6Nr9rH/Bc28hTPPPzKFkAJJAcAkkGvbbkTiBm46Zr7OjUhWoqpHZq58dUpyoVZ&#10;U5bo8N+Ccc1r+0Z4+ifhW8QRlP8AwEgr6B0iK5NtcLMVK/anMe1cYXjr+Oa+dPgXeyXH7SvxEt50&#10;RjD4kjXzFUDcPsduwyPoQPwr6LtZmNm0SSBP3zktj3rkqP8AeMmOp+L/APwXPx/w3NeKP4fDund/&#10;+mZr4tvhk5Y7q+1v+C5cOz9t66bKszeHNPzJ64jNfFt8saRtuA3Y64r8+zKVsbL1PtMv0w8UYd44&#10;WRl2M2VIHoOKybhMMSY920de3FbV2h8tnJ9uuKq2Vh9rnWGC3b5sA/j7V53Mj0FexqeIrFz8LLy1&#10;trcL9ogJ4X77EDA+leSfFXUE+EXww/4Re2bbdasxa5kU9uP5V6/461K6tL210C1jUQ27RrPx1bGQ&#10;mP1P1FfMv7WHiCTUPFEkcTbY4l2Kp/XAr6DJoe0qcpx47Smmee6XeyalrwaMk7vkjGew4r7Q/ZG8&#10;cr8K5LO+1DwDf31uNrSTWEisyj12feNfH/7Pdnaat8VtHt7uyjmgW4DNDIzBX5yVJUg4+hBr7q1z&#10;9n/4qaX4rsfEXw5u1ttNbY72/llo/KLAnaCcnI6HOeM5NfQY7lj7rHk9NtuaP0w/Zs/ae+DXxS8E&#10;w/8ACIeIt0sH7q6srhTHLbyDgq6sAQa+hPAfiTwneaV5tr4ns7eTbh1mnCg/ma/Ov/gn94B1vx/8&#10;c7iPxRqDSQWNvIt9GrHzjEiFkJbaQAPfP3fxrzHXrvxVo/7RF0uo+A73UPtSmeOYSvNbdciMqx2j&#10;rxxk4r5Wrh4uTR9XzPlNr/gqjqsPhD9ua8ja+jkt7rwfZzpHCcgbpLjLA9DnA6eldh+xb8Rm1fSb&#10;GGa68yKSFrcMx/jQ/wBa+V/2qdFuU+OC+PdXuLHRw1jDpTeG5bxjcvIA0/nRRtn92sZcNzw0i8c1&#10;7P8A8E//ACGu7zwNd3H72Rlu9Pm38kjHI9Dkc/U13U4+yoxt2PmcavaSkj7U0GxE3jrR4Sgw2pQL&#10;9fnFew/8FZvj/ceH/AGi/s7eE9SdLnXm8zWFhbafsa9Vz6Zxke4z1ryvwiWs/GWi3d5Fu8nVIPMH&#10;rhxXy3+398f/ABF8Qf2rPG2racF+z6V/xK7OcfOY8nkg+hwPxFelTqfu7nzcaPNW5T51+J66T8Zv&#10;2rNS0ODUwui+DVtrS3jjYtGsYhWaR/TzGkYqf9wV5d8Rvil4o+PPx1XwZ4K3zbWjtNJjbpGqg8kf&#10;rXqupeGNL8IeHvEHjqJ2t7/X1+0Z8wqSHjBDc98HPPTJAwMCvHf2Tll8N/EPVPjP4X1uO4vdP012&#10;hims96Wj/aNskjcYc7Fj5xxvxyFFc86n1iLfbY+kwmFldRSP02/YF/Z80L4WaJbar4x8X6hJrnyv&#10;KFmxHn029PavTP2tP2ddH8W+HtS+I3gLU5rPVL618vUFiztuCB8rOvfB/nXx/wDsu/t/694i8XL4&#10;d8baZYzecW+z6hpbFVfHZkP3W+lfQPgv/gqN8JJvFTfDi88DavdZm8qW+laJIVYcHIY5PT0r5XEU&#10;cVTrOS9T6anhYSp2tofnx4n1DxL4I8eS+Gdf051vNOm3i3mJ23Me7JA/2SO/avZPF37Ves+Lvh3Z&#10;+D/hRe+JNFaPT/sepX3hS8EEQtDI7eQ0OclQHYfQ4waz/wDgtF4x8IeH9R8H634ESOz1XV47iW4G&#10;FfZaDGM4JHJJH0B6V8ZeA/iX4++M/iqz8L6c8du1qv8Ax/Qq4nEee75z+Bz+A4r6zJak6eF+sS0P&#10;kc4w8a2MWGij6p+Df7RvwR/Z2sbiTT/C2pax4nmWSN7/AFS4Mk+0jBVdqqoB4z3xXo3w6+I3xj+P&#10;uk3uveO/glat4LVkN1ZQ2JWSRQTh8j5twGefQ962f2I/2Q/hzqd7HfeNLZtSuF+ZZrob9vTtj+df&#10;pr8F/BHw78LeFJfCr+DIZNPvLbbvWEcHHB/kfYivKr8WU3ibQT0PWpcIqnh/f3Z85+Av2m/2JvC3&#10;wtV/Av7Evh1r6DT/ACY/Macz3UgXCkB8ZbGCSc8896+hP2QPi/8ADL4reC77VPh0i28Md8ovLHaF&#10;a3umiR5UZccMGbnOeehNfEf/AAUR/wCCe+r67pGrfFb4a6qU+wQvK2mlSuU74I74/D6V5x/wRh/a&#10;uj+Gvx3P7P8Ar99FDp/ioOsFu0ZzDfRJuUk4x8yBlOepWMDGCG9/Kc7jmUbp7bnzOcZG8tj3v1P2&#10;DbDJ1qneABSwHtVuNkeEE/xeleQftdfHS4+C/gOW70QB9SuPktFxu2t6474r3KlSNODk9kfO0qM6&#10;klFdTxv/AIKV/tneKP2W/B9ivw+sY7vVtRmZF3bWES4PJBPHY189/s1ap+0f+0j4qgtPFPjuw1LS&#10;7+2lutRXTdVV1tggztkjOGQk4wMY969b+D37Aut/to2zeNPixeSX11fxsfPvZ2HlZPAUAYA9q1/h&#10;1+w1cfsH/E+8SCKSW31Sx8qG5Mu9V9gTyD65r4vH5xHF3VN7H3uT5dTws4qort6nwH8T9Kuta+Of&#10;jKKfUZrqXS7eOxWaRs4XzGKgeygY+hFSfsyeE73w34i1pb+wtb5tWt5ba4kvF+aKN0K5Ru3B/Ouv&#10;/aX8K6R4Q/aG8UjQbqaaHUtl5cyM24GZnbfzgeoGPUVufCe/0a10lkuLaLzCfkYqNwH1rl+sVI01&#10;qfV06FGVV22KX7CXwB8K+BP28vCGgeHria40vT/Nnuo5WLBpHz+QBPSvtX9pv4AXOv8Aj1fiN4XG&#10;24sbh/OjgX95jPDD1xzx718lfsafHvSf2eP2tdQ8Ta94fh1WbUrpbSytrlgQg+95vQn2zkAYr7yt&#10;vi+vxsvrjxpovhy50yGSYxTQzRlV3KcblJA3A9c9K8jGVlKon1PYo0ZRlZR9225yfwF+BngRNem8&#10;b61pUbarqEiyX2oTQBZHZRgc/hUf7RehXqan4x8X6UIZNMl0BfOwuGidI1RST6tgAeuDXaalcTae&#10;MwFl3Dlh0rw39ob9sbw2vhnxN+zbomhBdUXyReakzLtYELJxj5iwB285AGfpXJZ1anMY4iVLDxZs&#10;fsaeJbHV/A8GnoyrPY3PzR9wM9a+mrMRyxhyP4R0r4T/AGYPFaeFvH1ntnWOO9+SZdxwf1H8q+5f&#10;DJUQrAG3Ky7o5PUGv0zIsTHEYX00PxnPMO6GKfmakMew4qwke7k0JECPuVPAm4gBfzr3Dw0wijB+&#10;8tTRxL5uQtSJGEIwufWrVvArYBWgoIIAwFXI4lU7TTorXCcDvViOLHJFA9iFYMdKd5KdCtWvILfw&#10;UeSM520DKqxjOCOKkFsM8LVqGD+Ij9KmEI6ignUqLbAjbtpRGV+ULV7yFA5Xp1xQtuGHIoKKq27F&#10;d2PwqaG2BbkVcjskZVQHmq2taro/hiwfVNc1CG1t4/vTTyBV/WtI05zdkr9jOUo7t/M8r/a6/Z1i&#10;/aB+Ft54esVVdSt42ewm9Wx9z8f51+dX7F/gC++C/wAdfFdr4v037HcWtjKkvnEiSTEgyDn9a+8N&#10;e/blTxf4svfh/wDs9eF/7YuNPjzqeu3uY7Gy9Ogy7HqFXrjOQOa+Ofjl8S/Ed3+0Gl54112O5ur6&#10;1NrcXEVusCNzx8q/w56bixA7mvlc/eGo4qNObtUW6/z7H23C9TGxoy0/dv8ArQ9Kn/bS+I+iWXnX&#10;Vu1zYwuYre0gwoSIHGRnt/hXnvx1+M8HxJNjeeE7eTzN2+6ZV+VOOh9TXmf7THxv+Fen+PdN0S31&#10;ho7fSbVILkRyLGsrdWP0BzW1onxn+D+oaLHN4f121GVx5LEDjHWvna0Jxlc/SsLKM8PdKx13gDxP&#10;Jq+2zltxlcAtivVPD2lDTYlm/vDdury34bWlpc3aXmnRq0bnK7fevXIYZTapbljjgfSuWrJ2OinL&#10;oaltqcpRbaE7s8nmsvxz4Wj8S20dnOBuD7t3vWnpdkbMgSEfN39qvuIS6lhu2noDXJzalVuXluc/&#10;a2Gq2b2el2F95P2eM+ZtUENU/wDbGpf9DCv/AH6WptQkawsr7VtuPLhZl9enavnb7L8Qv+f65/7+&#10;/wD163o01UueVVxkqLSTPqhbQPH8q/NmpbaDYfLK8GsK2+KGirHi40LWI9o5LaZJz+Qq1F8WPBDI&#10;BLFqUbA4+bSZ/wCiV+rH4cbyW/kScA1cFjJKnmK+V7+1c9H8XPAQX99fXKdsvps6/wA0qza/F34a&#10;wfPJ4mjVWXpNG6fzAoAZ8S9PaX4d66ko3KdFug3v+6aus+H2neHvEHwvh1q78RSW98lnbvb23lbl&#10;uFKjv2Nclr/xH+GOp6JeWMfjbTVaa1kRVe7UdVI7mpPhF8QvhSvwu0W1vvGWmreJp8A3NqiDH7te&#10;CuaAO28HtYR3txp2oo0jzWrrZtv2hJsZU89vr6/Sqr/b4H81rpiyvjaT8y1XfxL4F1NVe18W6azD&#10;+5eIc/rUkWo6ZL9zUrd+cbllBz+tT9oCTzbp38xvm3HJNYHxWEo8IeeJMeXrGlvz6C/t8/pmulgl&#10;t+hkQ56HIrnfjChHw91B02t5MltNx/sXEb/yWtIkyOohQMitmr1ncy2rrNbH5laqtjGJIlKn+EZz&#10;2q9BCAnylaoovTXlxcAZ57/dpyJvjzs+tSWIURqrLnIzz/KhIySWQj6UAct4WI/4Szxjl/mTVLYl&#10;V/hP2C2OK/MT/gvDr8vjj4r+A/hNqNz5NgFa4vJMHMSvKEd/+Apz+Ffp94UtDJ478XIML52o2rbj&#10;3P2GBcf+O1+Zv/Bd3wVqHhL47fD/AOJskCXWmXML2WoW6tuwFcSYOOgIHX0zWNa/Lob4e3tNT8b/&#10;AIjQ+T4ikCD92zM8O0/wljj9Kt/DCOWOOTUI0O2GbDr2wR1qf4n2tpceIft9qny+c42r0A3Guh+A&#10;2nw6xq19oK8Rsu5Vx6VyVKnLA9WhT5qiR9A/AHxOlgYZI5QoDL3r7BX486r4Y+GtxZS6Lc6hpupW&#10;32eWW2iLrGrDkNjpXwF4dn1fwLqH2Z4maJJMLweK+sv2Ovid4a1vWY9A8X37R2cv+uj3fdJ4yK+a&#10;zOLn76PtsorezlyM9i/4J7+D/gHo3xkXxN4v8dXmntbwl7HSLm8eB3c/dAyRkdPl7+9eqf8ABTz4&#10;w2/iDxR4f8BWF681vo8X2m9VQWwXGIycDrtB4/2hXrGizfBH4M/AvXviXqXxOivND0jTmuGguFUN&#10;FgcIgHDls7R3yRXwZofxC/4XN8QdW8TeKIftS6xZCZYZPmCow+QD/dCgD6V8/Ci6k3JrQ9jMMw9n&#10;aMdz6N/Z1+PPwI8KXGnweI/iHb6TeTc2cOoFrczsMZCGQANjJzgn9a+4vCf7Rnwyj0W2bxP4vj0/&#10;T5VCjULq8WKLp3YnGPxr8YfF/gTxxceB77VPBnxQ163stNaaWeOO+kRfu4CpggAY649sda9L8C/C&#10;n9rnxB+zN4D+J/jD4mtr2gaxDcW2naOumoZtLuYSAglKqC6shU5JJPPet/qNCpD3ZWPLhjq8ot1K&#10;b0P1S/Yi1Lw1pv7Tnxk0Xwp4qtb3S9Yk0fxBZtasGj82WCS2uCGB7m1iY+755zX1LqbzixeSOXjy&#10;25/CvyG+Fvwr/bt+Hc2jaraftTR+FdU1DQ1U/YNDW4uLh1nWQW8v2ksioY5QBtXIMRGecn9bdPhv&#10;tP8ADS2Gr3pupls1WW6KBTMwTBfA4GTzgdM197lceXL4RWtlY/Nc2nGWYzku54L8A3aT9pr4mZxh&#10;fFUIyP8AsH2dfSUWDbMFH/LR/wCdfOP7PpSX9pj4mqVwyeJoB93qf7PtOa+iLUtGkuXyfObj05qq&#10;3xnHF+6fjb/wW+bzf23bxNxYL4d08Yz0/dmvjHUNhbIPAr7O/wCC3GV/bjv3UrtPh3Tto/7ZGvjT&#10;VsINqKOcdOlfnOZ/75L1Pt8u/wB0jfsY91AGO37279K9H+BHwgtNduLXxL45uLzSfDk119mXxE2n&#10;u1usv93fwu7vjOcZOD0PC2Nqt3fxWY/5bSqv619sePPi78PPBn7Kdz8F18NQ3tvb6b5LRwqFZ58f&#10;6xT1zv5z1x1yK8+DipJvY9anR9pTPi34s6doVn4+1DQPD2qC9e08QagxmjkDLJD5kYhcYJ/gD/XH&#10;U9vkX9pqydPFc0zSL5cSs27GMk19V6Xo9tb3TXTRzJNcQs3zZJUdiefr+Ar5f/a1S2TWGhgfzN2A&#10;zBcY5NfWZPUi8R7p5GZU5U6epwX7NmsNZ/F3RU3/ACtej5e5r9jPhT8cNM0z4Nw6Xq+k2sklnCws&#10;biZR5h3AYj3YyVBGQO25vWvxH0W5l8Na1Z61at++t7hZF7chs4/Gv0s0DxTZfFb9mzTZfDmtvbXE&#10;skcy3FtJ935R8rY7A8EfUV7OZrmtJHRw/UjG8WfYv/BMv9q/4Y/Bz4l+Itd+K+kNH/aik3Fw0RKx&#10;rsZGVcD7uCD/AJzX1b4Kn/Zs17x9q2h6t4Nhstc0qbNk11D5a3ELKCj4IyOD0I/AV8C/sg/C/wAY&#10;SXdneprFm98vzq2oKJIWZeh7Fc/jg16F8eviT8SPB97eeNvirfWMWpxw+VatpTMEk2jauScdlBr5&#10;bEc0qton2EqdOnTdRvofFX/BVG9g8Tf8FIryy8MXEckPh3Syt55S4jWaSNzxyc/Kyj8APSu8+DV1&#10;rXhjWPCPiDRJM3UdrG83k/xA9QfyzXDeBfhL4w+MfxL1LxfDYzTvrOoSNfahLGTvkLAbix6Kq8Ad&#10;gPevqT4M/Bnwd4O1if8A4TfxHapDYKqQQQtuyQf5CvWeHl7BRXY+Jr4mMqzZ9K/B7xtp3iu8ttZ1&#10;K7WFrO6je7Ut8y45/wA/Wvmx/AFx498beLtQ+wP/AGeupXV7Pd7f9eZCWVR7gBQPqcd69M8b/Gvw&#10;T4NlurXwhYyzGWCMS3NjCMuyqADjucd64Hwh+138BNUFx4I13U77Rr6aTy2muYfJ6n8ic1jKnUjT&#10;5UctPk9rzHx/+3h44m0vQ7LS9IdlSDdbttboo4AwPQD9Kxf+CTVz4P8AGHijxJ4I8Ra5Ha3U9iyJ&#10;HNG0iXcM7xA8qCUaNos8jDCVskFVDe+ft+fsT+IPG/w6k8XfCG4XVrVY2leazwzsPvEken9K+Ef2&#10;Q/Ft38G/2iY7DXGW3/tC3eydW4AlyrKM/UFf+BV0Uaf+ySXU9KjWjHGR7bH6yfsD/sl/AfSv2wby&#10;4vdf0t9N0fSZPkvpBElzcvn5UR8FtoxluFycDNaXwz/4JV6bo/xCtPjB4k8Srd2H2Xyddt4bhv3N&#10;3GxSeIjPDB0ZSQMZBI4xXzz8OPFPw/8AiN8dLK88U+E9cWzMMdvcf2TGu50H3gCWBJYc5z2r7a1/&#10;4x/Bnwf4V1q58H3Op2lhb6cv9pWWrzPvnZIsK7bid5IHPX046V4OIqVJTt3Pr9YUbrY/Hv8A4Kyf&#10;EGx1D9rHVfDHhfWWuNH0TbZ2MKzb0tkH/LNTk5AJP51m/sBXvh/Q9Y1Dxd4nBW2h2xsY4Wd3/wBl&#10;FH3j9K8f/aV8af8ACwfjTrni9pFP9oanNKwXoFLHAHtjFe9fsf8AhzX7L4Nvqfh2y8y+vrxmjmWP&#10;cY1BxkcelfVV4xo5PGEtD4zCyqYrOpSWup+j37Lv7dP7LXh+9TQLU6lZX6FFjh1jSZYzPnuvBGOM&#10;cnmvrzVf+ChXgL4G+HLbXtQ8C3+sWd5AHt7fTbYMzZ6DJIAz6k1+UHxJ+BPjTWYPDfjP4dT3tjIl&#10;klve293IWkuLkucy56AY257cdK/RX4vfsr6ldfsz/DXxINMudRt20K3/ALWhWQpvm/jzj+E9v6V+&#10;dYzD4ehVUqTufoEZe0hGNa6b0+49Gu/2rPCv7U/w11SPTfg1q3h1rrS5fLju5IpGYlDwyoSV5471&#10;+G/ws8TeN/BH7U9v470HTWjudC8QG5aCQ4IaOT+71Hp+NfrZ+yd+x58TNH+MGpfF/wAMale6d4dl&#10;uEkGgzTboYVCqCsftxn8a/M39vOPwx4I/wCCgXjnRtG0tI7b/hJLiRriJQCnmD5kwO2SffnivX4b&#10;qRWYVIR6o+b4mw8I4ONnsz9+Pgz45sPiH8OtH8XWMu6O+0+OZSvT5lBr57/aY8J698ev2itB8AeH&#10;47xLXTndtQmWMbdue3XcD0+tVv8AgkH8VZPHH7Mml+GtTvlmutDU2ZyeSg+ZCfwOPwr23TNR0KH4&#10;5T3mn6NFY3doyx6hdNEAbgdQd38XFfTcQ16kMAlDq9T43IaNOWOlzdNjL8LftXfB39m67h+H2pam&#10;nmQSCCYRsRNC3qVI+YZ67TkZ6Vxn7XX7b/w517wVd6QmlanBrFo7TWd1eWOLe5hK/fjmDFTx/D1H&#10;fFe2/G7SP2SdX8T6X8SfjJ4T01nttqQ65fR7Y1bspYD379s1+aX/AAVN8Rab/wALDuZvBniWBtG1&#10;RWFrZ2Z2rsB+8Mdj618XSjGLVnufdRgpLmcWn3PmyPx9qvxV+IWvanM7GPyXWFWkzyH3fmSBWroe&#10;v6hZJi1zuXtnH+RXz5D8SdU8FaldR2khWTdyVOc817n4I1ceJPB9l4qsSPMuLZXkh/u8kf0r1MRF&#10;06SYsDW/2ho1/Cfiu10r42W4svDU/iDUYhtuLezRvkUjkluMYyOmRX398Lvjj8QP7AtfD3if4M32&#10;m28caqt5b3cU0YTHyltjlge3SviL4PwzX1/usLOKORpP390YxvAz1zjJ/Ovtr4YeFrHRvCkN/aeM&#10;ZLy38rdNDL06civm8fUtFNH2dOVOVGyO/wBZ1m1tdHk1O+nVIYo/Nkct91QMmvyV8W/HTUvGX7R/&#10;izxNMyhdR1aaSNd2GWLeQi9uMAf55r9Gf2mNSkT9mfxTrkDSQxrZrDA+TzuYA/pX5Ea2uoyfFvzI&#10;o2MkyhlVWPzcc4ruyWn7bDyfc+Szuty4iMUfZHw/+IVv5VnfLKyy27JIrZxjnpX6Y/BXxOnjHwNp&#10;WtwSKyyWiszKc9R0r8cvBGq6hc6chtC6yQrhlPb0r76/4JpfFvVPFFgfCT3jZtfvQM2do/wzX0eQ&#10;4iVDGOm9mfKZ/hY1sGqq6H2hEOPkWrEMLFsg0QxERgL+NWreMk5LZ+tfenwI6GEEdKuWcTE7dtMg&#10;jfOTV22Hz/dNBSZJFAxwMVMsBDcD6UsJ2dasQnccDFA9xgjAHPpUMxSGNppXCooyzMeBVoqyBpJM&#10;YAzXzT+2R8Ttc1Mr4M8HanNb28MpF7PbvjzGH8GR2oGe3Xvxc+HOk5juvFduzA42QN5hJ9PlzWXc&#10;/tH/AA0sY2ae/uBtGVXyfvfrXwzrN3d6Xbhb/U5mmz90yksx/Or2k6L43m0eW91LVxp9jx517MuW&#10;iU/wgH7znsBVRp1Kk1GK3JlKMU2z7X0/9pr4W6gjM99cQqvLSSQ/KB6kg1598Tv24tEtdKuP+FbQ&#10;LJMJGhhubr7pYHBO329/TnFfJ/jD4zWN74em8NaLK1vpVuTFNNI37y8YfeLN1IDcemQQK8n+LP7Q&#10;WgaDLa6Rpd3GBbwrHHFCRgsccYHGP/r1+mZZwfTweXvFY5Xk9o9F6nwuO4irYzMoYPBOyveUvJdE&#10;fR/jf9sX4zfYptQvfiRNbKFwy26rGoPsB3rxvxh+0L408TaFqD6x4tvLyFXVfOu7t28yQ9AqkkAA&#10;cZ7nOMV5BfeOdW+J3iLRvBEN80f25/OuWj6JCvLE/XpVH47fETRvDGlzWF/bTWthJJstXWA4TZj5&#10;j+POffvX1mRZPh5YedaNNJ20dtjnzzMKkMRCim+78z9Iv2YfgtZfB/8AZx0+3k3SahrFr/aOqyTP&#10;l5JZRuxnuACFHoK+Nf2y/D+uR/EJdftLeQGOYFcIeMGuX/Z4/wCCzurfCnRbf4b/ABq0K617SIVE&#10;Wn6xYsDLFH0AYH7wH513XjX/AIKDfscfEm1N4/js280oJFrdWLeYn4Yr+V+IOC+J8JnVScqMp3k2&#10;pRV076n79kPEWT4jL4Wmo2ilZ6WPBfjh8IdB8Q6PY+L9Ynhis7iM3G1ocyeaeHBPc5rpvgn4A+F+&#10;raPHbwaf9o2gbFaHao/xrcn+NPwE+M+kf8K5+FV7NdXFjMZZPtVr5YlVupTPUZr0T4P+A00K1USa&#10;eka/7vIrzswo47BU1DEQcHbqrM+xyvHYfFQfsZqSXZnSfDvQ08POr6aCsa42xk8CvTNM1b7TIqOF&#10;GMBuetc7Fb21tEIo13SFfTpVu132y+fIdo714Drc3Q9dtRZ10moKX2qRtA4q5oiC9ucKu7t9K4pN&#10;bONgP612Xw8fzG3E9e9Z3kzOUtDY8TeEfP8ADN15cTFpIWGAvTNec/8ACs/+nWb/AL5r6P8ACOjw&#10;6vtimj3LjHPet3/hV1h/z6x/981pRxio3R4+KoupUueQ22vaQbSHffruaIHavJJIrxP9or9q/wCN&#10;vgGfVPC3wj/ZV8YeJLtbNhp+uWsKG0EpX5WKjc5UHGfl7HOBgn4h+A37Zfxc8QT/AGjxHrP2yIzZ&#10;ijlRSsYz2GOK+rPhl8cbDW40bU7Tc7LltsjDJ/A1+uYqNbDyasfi9Gca0U0dl+zZ+0/8YdU8GaTo&#10;/wC0L8DvEljrzIseo38WjsI2cn7+zaAF9Tn8K7f9oz48wfBjwFJ4k8PfC3WvF2oTRutjp+iaSZ9s&#10;gUlTNj7iZ4JAJ9qxtJ+InheaPe2lYz3DHn863LDxv4V/1i23LH+/7da4frVa93E6lBNHyt+yn+3z&#10;+2L4z+Lsfh79pL9lnR9F8K3rurahDpk1rcWeR8pPn/LIvZslTz14NfZ3wZt/DGpfDDR5WsLFWWzV&#10;GVoVyu3jHI7e9ZEXi3wyzCRbGNsDHzc9q0tL8d+FY0+zzaHayL1O7cP5MKmWPqfyh7JHTT+FPC1+&#10;uy70jT5FHrCmD+lQz/CT4dXx2XngjSpPf7Gv+FZeieJvCOnpJHpenpbiZtz5md/y3scD6V0mk+Kt&#10;GuJI4HvtqtwvtQsY3rYn2Rjt8DvhQg3D4daTx6Wq1g/FH4Q+A7b4c65d2Xhe1t2h0mZ18lWUfKhP&#10;QEflX0J4W+Den+JbEa1ZeIVkZVy1vuxwa80+OGnaTY+H/E3gyw1SO6vE0O4EtrG37xMxHGR2rpo4&#10;pVJWJlTKFh8I/C9zaRlTfw7kB/0fVriP/wBBcVNH8EPDkL7otW8Rqf8AZ8WX4/8Aa1b/AIf819Hs&#10;7h42+a2jP/jorSe7AmzH92u0z8jnLb4WaNFCot9e8Qqy/wAX/CSXb/8AoUhpw+H91p6tLb/ELxBC&#10;PRbpJD/4+jVJ47+IfhT4X+E9S+IHjXXbfT9J0m1a4vby4lVFRFBOMkgFjjAXqScDkivi+w/4Li/C&#10;v4w6le6H8BPDf2iOHi3v9YYr5x9RGP8A0EnOKxxWIhhcPKvP4Y6u2p04PC1MdioYenbmltd2/M9g&#10;/aE8e+F/gloniXxd45/ak1Twda/6OZPEF5FbOsX7raAI1g3TSHGBGnOAScAE1+K//BRr/gpZH8cN&#10;Pb4LfDXxzfeJ/C9re/aF8R61oMFleXM+SCy+WSypg9CxJ7gV1/8AwWO+Inxm/aA0XTvin4x8Q+da&#10;6XN9m+w2q+XbxRuchgnruwM9eR6V+eRRyp5z3rjy/MsJmuH9tQd47Hq5jk+MyTFexxCtK1/vOkn8&#10;T3l622+k3BzuMncn1rp/hN48h8C+NPtF/wDu45gAG7EEjrXn1gXmjaCX+78prVsYjqlgIHKtNGds&#10;bN1A9K2xFKM4mNGpKE+ZH2boCaH4yeO/hMbJMqldrZB4r2r9nf8AZn0zxl45srUyzxwecpujbylc&#10;rnpx0/n9K+Of2XpvFOnahbpNPIbFm+8/8Ar9Fv2cvEFxoWjyapolt5k1uv3l4y2M5r5HMJSp3he5&#10;9lg/ep89j5n/AOCnd34h8G/Hy6+BngbxbqMfhWzhtXm0x76SRDNtyzNuOW+b6+1aPwv106Rpuh3t&#10;pMyuLGSESK/R4yGGfbmuD+NnxNt/FP7SPi2fxjYLeS/ZWljduMbCAR+ZFP8A2YvHWi6xp1vouv3y&#10;rC9072MjHhJBnKHsDg/lWlOi5YVK3Q4q1b/artn3F4N+Hnhj4h/s9a01i1u1/NbSGzsWUqpnI/jx&#10;95c9sV7r/wAE6NG/aGb4N3Hgn4l+B9Bh8K2WsJeWLytLFNHIpOPKZOVyNwPTKllIwa+Zvhl4Z8X/&#10;ABS8LzeBfhK+o6jq2lQedqum6Mf30ETv8svALGI7gu5R8p4OODXvP7NXw5+Nnh82tjPo+oWsbyIi&#10;tZ+JbibznLfclhclOT3AyPXrXzMub20oLo/zPucP7CWWqpJrbr5H1/4e+FMutpa+Lr/QrfULtdaV&#10;9HmvtclRo13JHgIkBRgCn3izEelfRr+NPGcaf2dN8Mrpty7FuINStWjXjgktIrY7nCk46AniuW07&#10;wWPBtp4V0aVGkWOaLc+7ISYp84/3Wb5vZvrx6RcRxNFujTjt7V+oZfT9lhYx7I/EMwqOri5z6Nnz&#10;t+zJq8+p/tG/E28utDudMmbxZGslrePCzrixtQDuid0OQAwwx4POCCB9IncPOYAD98x6180/s7AR&#10;/tT/ABaUNuX/AIS6Ftp/hJ0+0z/IV9GQXCuLhQekzKw/Kpr/ABnNH4T8ff8AgtpEv/Dbt2+OvhzT&#10;2PPfyzXxjqyEFXXt2r7M/wCC18gP7bN4S2P+Kb078f3Zr41vCNzPIw2njd6V+Z5rLlx0l5n3GXf7&#10;nH0Lnw3hjl8aaa80W5I7xZmVl42qdzfoK1te+L0E/wATY7KWSGTTU+W8huBuVmJ5zjoB+dZPghjB&#10;qs96zHy4dOuC3uChXH5sK8l8a+NLbTPFt1GGt085lM3nNwoPBOB1OKzw+HlWie1h56WZ7d+0FrHh&#10;7wjp1zqfhbRIJHuII/Lk09tyhdg+U5+YEDHboe3NfDnxWkv9emur/WIHVpVby1K9PavqHTLa11WW&#10;wsNR8S21rY3P7/zri4H7xsAZ4z8u0ccc5FbvxC/Z88WeMfhubjwd8L49ctpJPKt76OzbhmJAdWAA&#10;JBwOenPavZy6r9XqJJO5y5hh/aU9WfnvdaeWtmdh/wAsxtVR34r6b/YB13xTp2jXGjvHNcWK3xPk&#10;t1iYgZIHTHGSOPzNdl8Gv2bPB/gbQdV8X/ESxg/tPR4nl1qa62yRabknyoUXlXmfBPOQijODXiWk&#10;/tOeMbT4o3vinwdcXMOm6fHLKLF/3gu1UZClccAsFywxtGT0r7CeGq4ijsePR5MFKMnLV9Fq7dz9&#10;a/2evFXw18L+F5tR8R6LNNcxqrW7QSMvI9R/jXiPx0+O3hLxD8QZPFvj6abVLW1+Wx8MxMGVWJ4e&#10;U98AH5cc8dq+J9e/b2/aCh+Hkem+JfE0NvJJuJ+xWwjklz0XvwK8ftf2oviLp+sLrUV78wkV5kk+&#10;ZZdv94Hr6fSuCjk1SNTnep6OLzT6xR9nKoo+Wv4n6GeJf2jtck0NGHiCPTdHaX5YYolgCZ6fdAxw&#10;Oe5IrifFP7Q1xLZ+Z4b8SLeqilBPZtkow7MSefyryX4ceKdZ/bw1HTPBK6G3h2+1DUY9PhvtNxJZ&#10;SXDgkNLET5kSgKSWXKqqsT0qrov7N3xF+EnxO1Xwh4os2aTTpGh1PyWzt9HB7qQQQfSuicYxnyN6&#10;2PNlgcVDBxxVr027c3S66HtXwB/arln8QSeHNf1mZrn7QFaxvIxDNzxmNm+WQYH3Qc85xjmvoL4m&#10;/CPQvjF4Ua48NtZf2w1sJLGaRdiyHGRHJ3Vj0zyP518IfEHwtregTTfa7eOR3jRrObaMcEfNnqp7&#10;jnivT/2O/wBubU9A1mP4Z/FuMyW00jRw6sz/ADRdsP7f7XbvXNUw7XvQOaM5J2Z7V+zR+1f4w+DH&#10;itfhX8SLOa0mt5mhWO6k3Qyp02nPf0YcH3rgf+Cjv7KWieJtU0/9qH9n/SVFu14n9vafZR/NbsSS&#10;Zwo7ZABwAACD0zj2b9on4MeHvih4VtvFmhwxrqFvGJY72HhmAGV3Y79s1xPwM+Mb6NdSeBfF8St5&#10;zeReQzcqygFST9eP0rJ/BzL5nZRly1kzlPgR8RfASQ2t58TNGupGt2XzJLNyH+o7Amp/2nvju+qe&#10;F9Qs/Csl9Z6HJb7YPt02ZnT0J4wPavXNf+AmnQSf2j4Y06L7JOrPHJHF752Eivkn9ra/1y9uG8J2&#10;dhNbmORmDKhCyIP6+leHTpe1xSv3Pqq2Pj9TaXY+TvFbrNqMlxH1kfC7u1fdH/BMXxJa6b4NXS9b&#10;t/M+x3S/K/P7tuRXw14ztjbx/wCkz/vlcYBUhsd/1r3r9gD4p6lYeK73QdTvNzCFTErNyVXj8cV9&#10;Nm1H2mXuKPmMkrewzJN9T9WP2jdY8M+DfgtY+OtBsV2i8j8xI2CkqAWCZ9yAPx9K+rv2VP26/EH7&#10;Q3w/8M+FJfg3qFskWk/ap7iOFPKhVCqtEy54POcgEYr8s/ih8bfEGr+HtP8AACWc13ayXCMqqflH&#10;PBJ7D3r6+/Zd/aN+Nvws8GR2ugeENBmikhSJvs2o4eNR1yCMYx196/K8YpUqL1sfq8MLTxNNSSTa&#10;1R9w/EP4m6N4W8OzS+FoktYzGzSwxqFXOOuO1fzuftIeMDrv7VfjfxFrtyskl5rE07NJKCBJvBC8&#10;E8Hp179q/U39rD9rCPwD+zv4n8c6xfiO5bTZI7KFZOfPkUqqr9Cf0r8UrLwL4t8WXNuunedcXF1c&#10;MbiY5ILOxPJPqa9/g2jKUqld+h8ZxTWjSjGh13P1p/4IK+PtaGv+JvBT3DXNjGtvc2FxknYrZGxv&#10;fGev9a+s/wBrb4w2Hw5+Jul3mpauljpuoSLBcX235Im4GW9vxr8//wDghXd6n8Mfi5feEPFNyLe4&#10;vnjgXcerjO1T9c8e/FfZP/BSXwSdb+GV1pd7C3+rZom24+Y5xXp5/jvdWHt6s8TKcHbEe1b3O2+P&#10;sXirQPhA198M/H8PiPR9UgVr+Oe+S7t+cZ3W8oJVSMgGJ1wTnnpXwd+0DoWo+O9Yh1PW9MWxt7Ox&#10;2RQ2+SqcZ4yOn5VrfsV+H9R8J69psPjHxhef2bJcYmtZ7pvK29lK5wFzjP1rsP2yfFvhux1u40jR&#10;ljkeZVIW2wVVewGK8bC0afLz32PexeJlG1NI/MX4nxS+HfEc8crndcTMVVW6jNfSPw78KeL/AAR4&#10;V0Cx8TaRc2Fz/Zccv2e6jKOY5PnRsehUgjPUGtv4d/8ABO7xz+0T48PxF+Jlhc+HfBdq277RNCY5&#10;7/GDshUj7pB5foO2e3afEi9i1n4gTWNncTSQ6fZx2Nr58pd1ihQRopJ9FUCuzMMTTqUVCBGApy9t&#10;znc/A7RdLv7b7cB5bFslVGc19H/DrRrjUYYdLheRbfI8xd3UV87/AAAuEs7dEnT2256+9fSHw/15&#10;DMkFrKB5Y+bHavk8XCUtz6ujU5YWOn/af+G+s/EL9mjxB4J8EWHm3v2DzobVR80oTkgAdTjNflF4&#10;L8C3t1+0D4dtLvT1VpNQWCRZG27geDwf896/Zr4c+LY7TxHaygncSAPrXj/7fn/BM3xF4g8ZwftJ&#10;fswaat5dRTRXGq6BbQhWWZeXeFQMYP8AdA47V25DjI4d8ku58/nVP2j5vI+MfFHwhuvhr8Y9S0OC&#10;0ZLQRCVFA6ox/H3r2j9hO3vfBPx2GqaO7NYtefZ7jjGRJkA/XivXNZ+Ho+Jdjo/xD1Lw+/nT2IsN&#10;YtZIcvFIOMnI4IP9a7X9nX9k4+FNfTW7+2kgS1uhNCv8MvoTX21DL60cdGpDbc+LxGYU5YOVOW59&#10;MQDdGGx96rdvDvPSoLeAbVRXyB+lXYIto96+01S1PjCaKLHFWosAYqOGIN0P41at7dgc9aBj4kbr&#10;UkYKHtT1j45qvqF0tlatct/D29TQPUx/HviC4stMOn2Dss03DSL1Re5+vp718z/H690zwnpf2u6Q&#10;MyZMcfctj+dfQ+qQS28Lalqybp7j5o42/hWvmX9oXTL3xfrNvoVjGzyXVwI4kXqTmpUveL6anCfA&#10;34bXfxO126+I/i6YwaPpqNPcTGMssca9do7t2HqSB3yPE/2xv2y4tC+Kum/DPStPNrDJdJBDZxjc&#10;bONzjexDANKRyzfwjIHQE/Z3iceHfhf4Bj8KW00S6doMBudYk3DbLdImfmP92MA9f48n+EV+Nfxb&#10;8XXXjv4y698RL92O6eU2cbN93cxxz7Cv0Dg3AxrYx4iavybep85xBiHHDexi/iPa/jv8WIdK8TWe&#10;lWIZbeaFWdYjhSoO4nI5APHv9a+XE+I994z+LVxq01zJ5KTSCONWLDjIHX3rS8cfFOTWHjha4m+2&#10;aZp7xq6E7pPkP+OD9K8o+FniJGuvNJ/fyXRC5bO0k9fw5P4V91nmLlVqQpR6nzGQ4GnSrTqy3S/U&#10;+3v2evCeveKbfVfFNrrJ0W4+zrbW+qXOmtJDHH/GquxChjwPX0rorn4ZfF28s5rBfidpOv2cI+aO&#10;60sbVXnqSTzj3ry3S/jj4d0Lw7Y+DPE11caha2XzaV4T0mRmm1CQ8+dOekcZPQdSK+r/ANj39ir4&#10;uftPfDC8/aH/AGjZ77wl8ObW4W28N+E/DEP72/lAyzzuMbYUA5IOWJIr2cVnOVcL5PGeJb22W7Zx&#10;UctzDPM0l7F2V930R8e+LPgP8NtMv577Vdejiumy8tnocZmVuxAQA9/StX4OfsIfGn9o/wAbwfD/&#10;AOCP7PmqSXE1uZ11DXmForQg8yDeQAvvX9CfwO/ZF/ZT+HXwGt/Dnhb4T6TZ6TdaaZLq6vNKjhuW&#10;UjJd3xvVsc5zkda+cfBXxO8L2n2hP+CZvw8s/EuqR+JptJ8Ra94gunkbS4sLyjMS3kkD5QOCVOcn&#10;NfkmaeKWIlWvhsPFLpdtv1P0HLeDacKNq9WTl5WSPzx+Hv8AwRD/AG8J/Flvpfg7wJZWMO1muPEy&#10;+IbcW9sygkoWRyc544DHOO3I9c/Zp/Zs+PGsaxF4Bf4vw6xd2+vJpl40WjT3NrCoLb5DdhQpwFOB&#10;nJz+NfoB+zLH4xfT/if4Q0D9q2Pxx8RI7cNdabfRlbPRbh/NCbV2jCk5B5I+QZrhP2PvhP8Atb/C&#10;/wCJ9x4T/aCFmmi6Tpk2qxyaTbhbe6vJpCD84ABIRRx2zXwufcY4/NsG1iKUHpvyq69L3Pq8nymj&#10;l+ITpTkn67nyT8VfE938KPHupeBQq3n9m30ls11jG/Y23OMnHTpms3TfGN/rT+a0/wArfw1m/tfa&#10;tcTfHTXtRaJoxcX0kn5sTXM+FNd8qFTMf4fzr8p9nGTcj9Xo1JRirs9T02+Mk6w7mb6V6n8P51Cq&#10;uPSvFPCN+bydDHnr2r2rwBbXJ2sy/ex0rOpaCsdXNzI9w+HswHlpFXoH+k1wvwt064lvYkMbfeHa&#10;vXP7H/6Z/wDjteW4ycmzmqVoRlZn81vwGCw2kKKuMn9a+qfhZJs2ADkrhmU18pfBGcpbwtJ/CQce&#10;vvX1Z8IQsrxk5yV/ya/oTNP4jPwbLv4Z7NooYwqUY7dvNasMsi8LI3SqmhW4itxG7/NWjtMa7tvt&#10;u9a+YnZs9RFmxlYrtLn61ctVmjfmY/hWXayShthWrlndbWwzcZrCSVzQ6LTpWdS2+tjTLlhcpIX+&#10;aP7pPasC0HlxhvMzmtGC9EEfmOpqXsB7h8HPiBqWk3UcSXZVOBt3dq8g/wCCkNr8UPhXrj/tIfBS&#10;K3a68RaR/YuotcRtIofqoK42ruVeHJyCnvg7/gjWVjnjYSYxj617Vc+E/D/x0+Eeq/DHxEy+XfWZ&#10;WGQ43RSggxyLnurgEe9EJ+zkmDjofNP7NH7QnxFEMHg34heKdL1q6hjiS+063dPtGnqRj5lUDIHc&#10;8n3r3TxVqdt4c0691WVt0dnaSXDLuxlVQt+HAr5d+A3wHvZPjTf3/iGzvJNa0u5FprGoXBx5Ijyo&#10;VMfeEi7eGycDNYn/AAXE/bAt/wBlH9jfVLTQdSMHiPxlu0fRvKb540Kfvpv+Apxn1da96MuZKSOT&#10;l96x+Ov/AAUM/wCCnPx7/bJ+J2p6Z4m8Xz2fhezvZItH8O2MxS1hVWZQ5A++5HViST+leF/C34oa&#10;58L/ABLb69pVzJs3qZ40J+Zc9fqOxrhJ55J5C8/Vm3ZJ71atNRKRm2dTgL8jD6dK20S1N4x2to/6&#10;2P0m8a6RaftVf8E7vEnjP4eqt9No8LJqiqh3Ry27JM2B7xkMPZx3r8y5na3lZQo+bjNfqP8A8EEV&#10;u/F3wS+L3gDVbITaarWc6xSY2lp4LlJO/cQx/lX5leOtN/szxZqWmQpxbahNHj0w5H9K/O+EZ/Vs&#10;6zHLo/DCalHyUlex+kcYRq4rKcvx1RayhyvzaM+zk+zXSruyrGum8MeGLu71O3lSRkikbHmN91W7&#10;Z6cVzen+XIvzEMyP3r03wdrFnpFlJpWsabHcafqCELK3/LJ/r2NfbYlvk06nw1Hlvr0Pq34R+AdG&#10;8OeAx/wkNkIri6s0msZoMNHNtJUnI6c9jjmv0I/Yt/Z0t9f/AGe7rxrdGSOSazUQo3DP98s2COhD&#10;KoP+yfavxm8J/Fz4j/CC6s/EfgDxja6hbwj9zY6kokSMhsgbHOOvpkV6TrX/AAWB/bsufDVz4Nsf&#10;iPDpdrdIUcabYJGwUjBVSBwMV83WyfFYipzRZ9HSznDU6fK1qWv2h/Cf/CN/tAanNdyFVvJrm3Mi&#10;kEIGOBn9PpXmH7Pmqz6J4rbR9V+a3muvLuoG6Ag/eX0YetWLj4h/8JPo+mrreqtdXM25bqaZiXyw&#10;wWOe53ZHuK3/AAV8LpvGt41xp8ctnrFhcFdUtZo2VbjB4liYgBgwwf8A9Yz6EaEqdHkfQ4J4inVq&#10;cyZ9rf8ABNz4y6z+z/8Ath6T8SLnxDdNpUcdxo+uRKwCyW0sJETSsR0R2ik4wfk44JB+ufhX+2F+&#10;zxe/tZXnwW+O93M+jaxbx2tvdNqDx2sMku4eU5Uq0MnzLtmVgVIGCp2mvjP9lr4WanP8J/HXirWH&#10;mW40DRZtUu1Nq0huVgjyEVRySxMa4Gf0r5Ai+MHiPxF4nutb1y2njkvHkldJFYbQT8q89gOB7Cuf&#10;L8uwmMo4qDXvtxTfa12rfePMsRi8PjcHVT9yMZ3XfmdrP7rn9EHh3xX45/Zq+NUvwP8ADXi3WPG3&#10;gaz0WLU7N/EV895qWnRSySJ9mWdjmVYvKHllhuKPhy7oZX+nPhr8ZvAXxY0RrjwT4ntNRe3/AHd7&#10;DHJ+9t5BjKyIeUYHqD0r+c34af8ABUr9qzStMg+MHhzxDYX2raJodrYalZatCZf7StrJjuUA8iUx&#10;sHZxz9496/VT9nPxx4W/ac8D+GP2vvgLr154d1TWIftNy1koHzGExz200ZyrhZcNznJQcnJz6uVx&#10;rUMOqdZ6x0ufSYrh3A8Q4VVsJJKqo3t0f/BPff2fwY/2qfixvUZ/4Si3ZcN0zp9rxXvenzsX1Aj+&#10;G+IH/fC18r/sd+JPFlx8dfHT/E2CztfEeoalFcvFZyE291GlrDH58JP8LBQxQ/Mm7BzjJ+o7OZAt&#10;9ID/AKy7z9PkQf0q8Q3z3PzSth62EqOnVVmtz8jP+C1kf/Gal1K/8XhzT9v/AH7NfG9wI2ygh7nO&#10;48V9jf8ABaaRv+Gx5PT/AIRuw4/4Aa+OtQdkk4f+H7oHfNfmuaf77L1Pssqs8JC/Yn8PlLPStYnm&#10;m2r9g8oN3DNIp/kpH418t/G9NR1DWGisbWRppGAWMAsxyeg/wr6ZuV8vwXeB5CrTXCjrzhASf/Qh&#10;W7/wTV+EumeOf2uk8b+IdCj1G18F6fJrMNndN8lzcIwEKng5wcv/AMAr1Mkj7Suk+qPVxUYwwTmj&#10;6Q/4Jhf8Ek/EHwa8DaL+0H+1b4dhutevbNZNJ8KazapcJodu24x3dzHKNrzPjEaAERggsS/yx9n8&#10;b/Emr+MtKbxP4m8aXb6Xo0s3kW5U28MccZbeAgIUdPTA7Zr3O+8ffFHxbaL4nvzb6nHo91bCBYle&#10;OafT7idvLyRkMIJjNEytym3PQivJv+Ck/g/xLP4En8JW91DJb3NmUWO1iPmbmXE2SBgrhmA78mvt&#10;HQoxs4I8X2jlpUd79ex+VH7V3xaW28C2XgzR/Mtf7eupdY1S3jYnf5zkxKf91Ni4/wBknjJrxCOM&#10;eG7izs9IUNdagjRyeWvKK67Sn1wfpzXsf7RHhLTtU8ZXHiOynm/s+GCO1tfNj2ZSNAoIz7j8a8Jg&#10;1nTtL8ZW0+sx3Cw2si7mhk+ZwDnIPOCRx/nNdUp+0ioxM8NiKeGqSqNXk3p5Lucj4z1q51LU/wB+&#10;+VhXZEvTaPSsOK2e5m8i3VmaZ9qoozknsK0dZhe41C4lVWZd+QxAHf613fwG8M6Xo2tR/EPxTaFr&#10;XSz5tnC68T3HVRg9VB5NdWJr08Lh79bbd2cmBwNbNsy5dot3k+iXV/cfQP7Gy6F+xx8RtC8StZ2+&#10;oeLrnT5FuobxWeKxFxGVAGwgo4U4J5+8Rgg4rq/iBcav4p8XXnj3SPEDR30l40j3tszfe3E+VIMj&#10;I+vb2ryX4dW+qeO/GcnifVJvtUs0rNMoPLE8j6DrXSa8fEvw28bXE2j2st1azIBd6a0gbz4wfvIQ&#10;cEjsR0718zh5f7Q51dXI+sz7H/WqUcFhly0KTfKu+yu+7dj0C5dPilpEPhTxhFHpuvSQvLpl1DFi&#10;3vdg+ZB2GRyUzx2xXkuu/BzWRqX2a7hFjqEbb7eSPOJAP4c4/wA4q98XdY834fwePPBut7fspFzp&#10;9wrYww+9Gwzwwzgj6Hpg16J8APip4a/aE8Nw6d4qtI7XWUtjHHOxyJXxgEfXgfXA9K6K0ZUbM+Tp&#10;+89Ud1+zX+0R4j0Hwt/wguvt501jETFHcSffh6Mg9hjI9Kh+NnhiJ7q3+J/ga6X7PfLukiZsFOev&#10;4Hg/hXmuteHtY8HztJcwrDdWsp3ZkJ8wE4bB9D+v5113w38Y6brfgnUPh3qT+ZcW0yXuns0mWeFy&#10;Q6+vDZ/AD0rkqR0bR10fiPpz9kj40W+saavg/wAUFZbW4UeXKw+62PX61w37avwD1bwneXHjWwsV&#10;v7KZR810NysoHQEY7fTrXEfBXWofDl/LooL280c2+384469q+lfDXxRsfF+gzeBfG3lzafNHse3l&#10;UsYyeNy5/hrzmowqcyO7mvGx+XXxl8F+GvGWm/27pFjDp18rCCS1uEMbl+T8hU7CCO7DnH3gSM+Z&#10;/C6PxH4Z+Jlo1g8lvdRSMM4IDf4g19wftefsT+J/Ct/Jr/g/RpLzSbpzNb3Vkp223HyA+uWJ5r51&#10;+GHwx8Rr4zt5fFLvbywyYjhubcqzNk5HIGCMV60cZCWHaZwxw9T6wnHue9fBv4kW3iDUbe08T2pi&#10;mhZd7NyrjvX2l4f+KXwQ8M+CBPplsq3yRbmZZC7SkDpivln4M/DJbHxiz6vpuY2jDbZFBXH4Vqft&#10;f/Fzw98D/hhMmlW8Md9dIYbKNcZye5+nWvhcwwX17EKnBbs/RsHjfquFcpy2R4f+29+194g+M/jx&#10;fBcMot9D0mQmOzVifMlP8TfQZx9ar/DbxxpHgnR9L1G0lja4e5Wa4h8vP7sBht59eMf0r5200XV/&#10;dzatqczO8zmRnZupz1rufD1zLqt5CulwsyxwiNtvbn+fSvucHgaeXYOFKn219T81x2LqY7FurLq/&#10;uR9IfBv466pa/ED+3Y4zGl5KUL28jKwJOVcMOQRxjHSv0w/Zw/aguP2yfhXqXwj+O3w+1C41Twdb&#10;qzeJ9MVWXWYTxGm0Y/0hu4VSpxu+XO2vyx+DfgzW7TXdN0m2sZZr6+miNhbhMmV2YbQo9SSBiv6O&#10;v+CbvwE1D9mn4AQfDjxV4U03TPFjRLqmqXtvFl7rz/m2u3cx48sqpIAVfXn5rOfZ83v7noU8T9Vg&#10;mtT5l8J/8EyviN8RtP09PDXwyt/Behz2f2sax4m1B/t+4n/UyW4LbCByMKoOeTXr/wAE/wDglB8A&#10;v2ehc/FnxxqQ8ceKJgRpra1Ci6faMw4KQHcGYf3nZugwq9/c/i/8Wmu9RbwfoVwPNmaOBGR+rOR+&#10;XJ/nXkf/AAUd+MF58OPhPplt4dvNslnMse5W7quB/Kvn5exp01y9To9tisVUipO1+mx5b+0n8Hfi&#10;jqmk3o0nTpLxtpEb26jaPTaAOB7V+dXxE+CXxa+GfjOa/wDFfhO4tbe5n+WaSM4bPevU9e/bk/aW&#10;ur9rHQPFN5GrvhY0JP511nwn8Y+NvHZmvPjfcXGohJFaP7ZgrtPcD2P9K3fs4xufS4WjOnZPY8V0&#10;u/vvClj5q27At907cZJ7V9AfCjSPElp4Ys9QuI2M1wodht5we1cj8ZPDeiSeI7WXRIg1vHcIyoqj&#10;HX+le2aJ41i8L2ltBc6UsnkhC0Y6jA4B9D7V52Il7SJ6HNZWR33wo0vWl1y0k+yvHeQ7Wj+X7jY6&#10;19kfAfwpqS2sc2oxsFjAJZv4mrwH9mn9oTQviP4ys/BWkfDrdLtzcXSKD5KDqzGvsrSVgsLdUt4l&#10;VR2UUZbhsPUxUfau0U9T5rPsfUpU3RS1fU4n4pfs7+GfGlw3iLRrWG11TZhsRjy7jH94Y6+/515L&#10;qXhrVPDl42m6ratDLGcbWHXmvp5LqMjO3FZfifwj4c8XQrHrOnrIVOUkU7WH4iv1ajmGFpxXK7+R&#10;+e1cPKofOcEW0fIPvVct4QRzXZfEz4Zt4bdNQ0fT9tgq4ZlYsVOerZ6fWuXht1A3GvUp1FVjzI8+&#10;pTlT0YQxbOhq5bo4wcU2GCM9R1q1HEFXitCLDNjEcDmlj0xNSu99yP8ARbchmJ/5aN6fStay0B9v&#10;n3kmxSM49BWfrfizSdK1KHTmtsww/NMV/hWs5ysXFGL458M6jqVs17BA26X5Yx6LXi8/hA6R8RF1&#10;DEdzfWMTeVGq5WFyOGb3HavXfHX7RXhe7MXh/QJ0hvLjKQtcLtEK9PMPsO3qePpzVja6N4ctWlt5&#10;hIy5e4ndgWmY/wARNZw5ubYs+T/28vFDfD39mbxVFNcLHcXirZx+dyZHkPzdep2B6/IfWdV+yW81&#10;0yb5GbLR7huHvX6Nf8FkPiLDb+DtD8KzXO2HVtUmuJkVsMdiBU/D526+lflr4yuWmuMafqMNxKrF&#10;WtVbEq49u/HccV+ycKUvq+TqfWTbPis4l7bH8i6I53xbrF1a3y6yJM7Zf3nXKg8YPsRVH4UW2u33&#10;i+30TTLeGSdrgtZtJHkxk8bie6rncQeuKsaJb/8ACQeJLbRtRuFhjuLgLJ5hHKZ+tfSX7EP7Fuqf&#10;tP8A7e/hv4DfDq++zpqFi1xrGpRpuTTrJCPNmOO+MKOfvsvbNbY7E0cPOOIqP3Y6s6MLhZSpyjBa&#10;y0R9Dfslfsx+HfAfgS6+O2r/AAzvPE2kaSpfUrwbkk1S5HVFmAJWMEjJXnj61+ourfta33wX/Z5+&#10;GnjLUP2cdP1LV73Rjc3Xgvw7dPJDpGmsxaO5IKEByFTduAG4Pg8c+S3MvjbwD4z1b9hHwd4fiutL&#10;h0uO00PXru3WGxi01LUIZzInyNKZB9WbJNeleN/hx8dvC+j3PgX4XajoPhvwnc+EtM06bxHPB515&#10;PHHAUkhhGfkRSWOTnJk4r8h4o4mxXEGMcpK1OLtFdLd/Ns+0yTI6OW0EoyvNq8n5+XkN/ao/a3/a&#10;F0H4o+DfG2j+A9Q1n4NeKvCGNW0/RzE0kc1xGuFkY4IIJKfKw43e1UPEHws8E/8ABNj9nfxt+0L+&#10;yR4ShXUdYNtc3uj32pSzoFHALAsSDhj0IGTn2rx3/go38Lfi749/Zh8HeF/gxo/iDUNP8I3kUOrD&#10;QzJ9oubQKM8L15XOe2TXK/st3/xz/Z9F/wDFn46fD3VXt/H0dvoHgLwD4iuPMS+dNoWa4R8sgUgd&#10;snB68E/L35qlmfQKChT0PaP2M/2PfiB8VYviB8cvjX4z/wCFea18avD6QaDoFhqhFwkZlWfz2TKs&#10;xyu0L1Cu443ZHv3j74l2P/BO/wCB2l+B/i94p1TxXobTvaaPrrEPqEcRG4JOrNmXaSQCnO3A28V8&#10;hf8ABV1fjV4W/ab8N/GbU/hl4mvofC/gu1uPDdz4Vt5Gs7HVQVOWZRwgPmfL3wOMZr07WPg3+0P/&#10;AMFQv2APA+r/ABkmtdB8UWurNqM8tzavE8kKsQvyYXaSAMdsHPeuieHp1qbgcdOUo1lJ9z5//ads&#10;vCPxO1KL4kfD/U477TtQVpIbiAdfmIOfQggjBHrXl2g+AdT1CdUgZh7CuT+LPhb/AIKN+A/2tLSa&#10;1/Z4eHQZmj0rVP7EjElreW+4/wCkNliFcLn5h9DzxXsfxd/ZP+NX7Mfw81H4h/BWy8ReOG1rd51j&#10;ZqJJdGJGPNjXaS3LDKgcYz0rxZZLOK9xn1FPO6fLyyR1vws+E11asqSxsWzn619CfDz4ZXKxxT3M&#10;YjjBBZm6Af5xXhv/AATI+GH7TviLS2+Inx58X6lp9xC7RQeF/Eumxbp1wMScKrrjke+PTFcN/wAF&#10;fvjB8VfgL4fg0SPxV4i/tDVrwNY31pLFb6esQGWjEUfzEjC8t2Oec5rh/sapVqcspI6pZ1CNO6TP&#10;0a0XQNL8H+FbjxeyveR2sW+OGzUySSt2VFXJYk8V5p/w2R8V/wDozPx9/wCA8X/xyqH/AARq8X/H&#10;vxJ+wx/wmfxY0FW1y6aebQbm6QI11AVzE3fCk9D6c1l/bP8Agrh/0FNC/wDA5f8A4mvUjw/h4qz1&#10;PArZxXrS5kfgP8Dvin4Bljty/imzjbjiS4VT+Rr7B+D/AI58KXEsDQeJ7D5lwu66Xk/n6V+d/wAB&#10;vgf+x9428C3jfFz4wXXhXxVb3UxmtFkCCNAeFVXB3YHpk814vqWsf8I94xudG8OeOrq40mC8KWup&#10;MXTfDuwJCuR1HOPavvcRUjibtnxWHo/V9Efvt4e8U6BJa+Udbsww5z9oX/GtWLxJ4ajQ+d4is9pO&#10;f+Phf8a/JLUvAnwYtdNhm8AfttR/aWUNJHrBbYAR0+RgRj6GuK1G68RWU8lva/tR+EbjZgAtqV4u&#10;/wCn7s/zrx5YX+9+B1cx+1I8RaBvzDq1u27psmU1at9b0Fz5Y1K3+9yPNH+Nfijp1/4ha6jTVv2s&#10;PCNpGzAHydYvGYL/AN+x/Ou2028+C0EzWGsft4zW7iNT51nayPGzHr/y17ep69hUfU1/MaRkfsxo&#10;WsaHPJ9mTUYd3/XYc1rR2+mXBZRdRj331+M4vPgjZyLLpP8AwUUm3FTtaaxn+Tp/01HP0PpnFdBp&#10;mo/DJ9PzZ/8ABS+ZhG3Cw285IJGT/wAtz/n86l4NvZlKR+xWjxR2dyWinXbxtr174S+IJbK5jEly&#10;uDwxLcY4r+af4j/tv/Ez4a/EfVPBnhX40a14j02zuPLtdaj1KWNblcA7gpJK8kjGe1emfs0/tV3v&#10;xe8USeHfiJ+0zrXhG8/dDTPNkuLhLssG3DerBY9uF5bAO7joah5fUl1LdRI/oL8f/DpNG+MqfFHw&#10;zrFrDa61ZeVq1irfNPcL9yQKOvy9TyeB2r+e/wD4L/ftat+0b+3BqHgnw9q/meH/AIf240Szjiky&#10;j3SOzXMvoSZGKf7sS+lfot+xbBZ+FdWX4hS/tFyeKNS+yTQ2yXF07RW2/wCUuFMjfMMcZP4V5d4w&#10;/wCCLf7FPjjUtQ1++1DWv7R1KeWea9/tiVnMrsSXwzEZye9duGpyox5ZO5i+XmufijcbXjU59mH9&#10;aGmeO2wv4198fFf/AIJS+DvA3jC80iwt9avNPt5tsN5bOW8xcfe6c15f4m/YW8NaLdGDyr549uRJ&#10;5h4HbIwCD7EV2crkP2kT2r/glL+1D4G/Y9+D/ijxL8Vkubax8UWtuLW9t4zIEaETKMqOcEy49sV8&#10;F+LNRTxX4n1LxRbrkXt5LLsXtucn8Otfph+xz+zV+x74++D1x8I/2ovDOoQ2WmXG618QWOuTRbUb&#10;L7ZUU8ANn5hnjAIzk11Xxf8A+Dfz4F+J/Cb+L/2SPjTdQ+fF51nBrEwu7O54JUCaNdyfUhvoK+Xy&#10;PIqOBzPFYxv95Vav2stj7DiTPJY/L8LhYxtCnHR929z8ibVVg1FUkcqsjbZGPatS1v76w8yygkaa&#10;PcNyKeD7/wCfWvQvjP8Asf8Axr/Z/wDiZJ8N/jL4NuNLvi8n2SThobxFOPMikGVdT1yDxnBwQQO7&#10;+CP7Id14lDXWs6m9rC/CeVFvkGPQenv2r6aVG8bny0JHllmNG82Cw1IGIy2I3Mv8MvXJ9j0rLvYL&#10;TStQzqiSNb7syeSRub6HBFe+fFX4P+FvhF4qWwsfh7ea/BJapJJeXiOu1+cjCYAA49TWN478O/Cz&#10;WPhTbva+BJ9Fvo5Nt9dSGVow2cgAngZGBgnrVQo8tnYyqKe9i74C+OvwB8H6ZajSPA9jb3SqCJNQ&#10;j+0SKcfe3N0P0rtrX9rHw9qbqZPENqS2AuMDCivlvwj4Pvb7W3kk8N3+p6fG7R+Za27NzjjoRz+O&#10;Oa6bVvAGnCysZPDXhDxBDcLYr/aHnae7KZsckHHTOcY7YrtWXuUOaxyyxPLPlv8Aifanwh/aC8LX&#10;1ysD+IYdrN8y/aMDHp154r7O/Z11n4C+Jlt4te0/QrjdtZvtiRsM+p3V+Q3wb8JeJV1QOdA1BVDZ&#10;CtZvg/p719W+HvDfipfDapBpGoCTZ91bV8/yzXLKnGm7JG/JOpHVn6Q+Ov8Agnd/wTo+NugQ3Nxp&#10;XhfwpeQyNNb6j4V1a20qSORjueRkjIilZsnJlRzyfrXFR6z4K/Y51bwv8Ffg78ZvDuqaO8jWMVtp&#10;uqo13azOCUcxp8pQsQpKnvyAK/NHxx8D/wBozxvM1t4H+EvjXVpJvuxaboN3MZPoEQ5/DrVn4D/s&#10;0/tW/s1+O9P+OHxy+AHirw14d0/WrFbmbxZpcuntJvuEUbI7gJI+c43KpAJHrWUoxPcyHHYrBYyM&#10;YTaT0a6H2F8Gv+Cozav+0rc+HfEV0ttfQauE0rUoGwBKp27XHucj9DX7JfCvxxH478KSeIYriN45&#10;rgYWNcbGEUe9T6kPuHbjA7ZP82Hw+/Z/bxz+2nDpvhjVJpbO+1iS7mH8cO6TeeePX1r93v8AgmtL&#10;4rtfgZ4i0vxfrEd7PY+PtSht5l7w7YnA/AuwrlxCjZG+eU8RWw31iuteayfdHxL/AMFpJEP7YcjP&#10;jjw3YjB/3DXxzqKxNhgv3R/er7C/4LOhZ/2vvPxkN4asx+Smvj26XYWyNwb+H0r8vzT/AH6T8zty&#10;mP8AscW+xV1iXzvD1tbSTfLJNJJj/a+Uf0/Kvor9hr4IeL9G8FXHxe8NieHU7jVozo0q4/feQCWW&#10;ReN8TbijKeCCR3NeD2/hy41uz020tIvmkaQD2+fk19C/AfxT8Wvh74o03wlovj6dLbT7MFdOmjWW&#10;AKzFsbCPlz3Iwe+eK7soxlDC4lOb6Hu4inUqZelTPe/GcXiDR9P0346/DrW/sVrrFqNL8RWWr2oh&#10;vdOl3D5Sv3MNIiHgYfbGynG4VR+MPjO8t/glqGp+OfDa297pvhNzcxRsrslxMG+bKgDJB+oz7VzP&#10;7dHxw8QaZ8JbfxRrmnR2sizW6Sx6UpZLjDA5Ks2QNx4BLEc/N2r1L4aeG9I+NPwO1rTpb+2t9T13&#10;TFWZmIVp2SP9yu5hhTvK9Oo9OtffUa9PE0eanK58viI1IpRlG2p+DvjTxJ4yfXriHRLxm0tbh1it&#10;8kiNd38PpkelcxqmiXtxKbma1PzZPI5FfUHxc/Z0tPhh8S9Z8JG8jupNK1Se1mkjX5WdJCjenGQa&#10;4jxH8M9ScyCws1k3LheOTXHUxHsdDTD5f7aJ4PYI9hK2ZcquSFZAcH8a0rLV7rXo109ppJhHG3LD&#10;06Yrpr7wBd2F15GoadIqhjuQrtz+daWjeBrG3hHl222Td1z1Fc1TGU52uejRwOKoxcU2k/xK/wCz&#10;54/1X4aeNl1OKwjuoWVkuoZv+WkTY3D9M/UV7l4u0G08e6RaavpUsEhh/wBI067VgJEDfeRgeoHp&#10;+NeF2nh37LezRxROrxt8zL1C5/Xk11nw68UIZH8L3d60V0q7rVWJCyeuPQ+1ZO0pXRhUhKPuvoee&#10;/HhfEXhK/utJt5Wjt75kN5b7gI5cD5W25+8D3rpvhZPo8fwjbWNOLRahoEscrNF8rSwuyCRz/uDk&#10;fTPasv8AabhbWIbO4t5RNcWufMb7OVc8jueGx6itj9ljSIvG8N1pNg3IhK3Ua/M3lEYb5SeSOeO9&#10;d1SXNRVzy+WXtD1fwz49t/i1okmj6xeGS6twFkZl5kZvuyZ6gHjNZ3ghE0bx5byXsqRzWF2tle87&#10;XEcuWR/9pcoAfTf715j4eTUPhb8ebPQRqEnlPeGBRk5MRPG4c5xx717F8UtKaTXbfxrp8HlwanZm&#10;C5ulUbY51Ixu78889se9ctSLtZdTWnfmPdvGXwnkbR4fFOjDa7LutrhU4k4+4T6+mam8DeONi29p&#10;4gtim9mUSjIkjkHoewPcetcb+yp+03rq6bc/D74iaY1zbwRtGplj3qAOAeP6dK2vGVnbj/iptMuy&#10;9uWYrNDyuCflyOxHPPevMkrOzO3bU+iPhl8TdM11D4D8XyxyW+xhCynHmL/Xg1k/En9lP4Z2Wrt4&#10;risbiWQbvKh3gRjcfvZ5P4V4Z4F8XTaq588SLe2cge3VW5kXuQfzOPavoX4b/FPT/FFl/ZWrTFv3&#10;YQLM23t1Hp+NcVbmi9DsoO+pxw8N+FPBMH9sf2ZKjLb4lzJu4Hfmvhz9tHUdS+IvjNPJvJrjT45m&#10;FqyrkIo67h2HbNfqgfgNZ/EPTZIrTWhbs0eI5Ftd4iXt35z+HIr5y+K/7BniSz1G6+0/EvSbqaQs&#10;sMk2mzW8hXBIBWFJFb6qR05FaYKpClW5mVipyq0+VH5keJZxo1uukLE/mLzNNv6n+7jFdb8MviPo&#10;3hHSGuWtFluklR90nRR93OPx98+1e9/Gv/gm78Ub+2uvEHhb7DqF1v8AlitdQjO4bc4xIykdPc88&#10;4r5v8a/BnxX4ERtO8TWT211wFjlXafp1xnP4dPavpYYilUikmfN1KNSMj9HP+CLfw01r9oz9oGX4&#10;iyWYurT4e6XLrO2VQyechJiQqQQ3zfNgjBCkV+83ir4saXLokfxUsDMt14flW21COOQ+XLBLCkqs&#10;QDgqVdSpP8Q9q/Jn/ggd4euP2ev2dP8AhNfG+jTLpnj+7kTXGSFTcWVkBstryPblygkEm7scHrwD&#10;9v3HxE1b4QeF77w9qutwtbTeF20yG+YCS3vFtyTZzBuQwe2k27+eYsmvzbibFP65yJ6bHfg6MqrT&#10;fQ3fg14h1P4rfF+48Rxv/othI93MV/vEnYv1yc/hVr9sn4VX/j74aTaYts0ty0Bnhj25JcHIH1Iz&#10;Vj/gml4Sn1j4Y33jmaFmGrXBZWZCP3YOF69Rxn8a+kPGHw/tdZ0zyXjVZBHmGQ/wtXlv2kkn2O2p&#10;ioU8QrbI/F+K00jQ794Taokytj5l6e1d14e1PTYtNS6vJY1jVWWZuAFQjBP4dfwr6M/aQ/Yh8O+I&#10;PFE+vWtzN4e1CWQtO32TzLW4bn5l5UBj1OG+q5PPlq/sVeM3tptHvfHvh8WsyFGJmmWTb34Efp/t&#10;VrHExlZTPoo5hQdFO/Q4eTw3HdX7PBdq2xgY2U557EY/PNekfCv4V+IPG1zDomkWslxJK2Gf+FP9&#10;pj2Heu0+Fv7Gej6H5UPifxheautuiJBHbWZt4wq8BWLMzMAuBnK9K+ovhL8MtM8PQw2mn6RDaQKF&#10;/dwry3+8e9ZVqsXLlp6o5a2bRjTutzU/Za/Z18MfBzQ9lharJfXG1769dcNK3p7KOw/GvbFVR8tZ&#10;vh62EVvuI+laQG37xr1sDh/Z09ep8hiq8sRUcpGL4x8RDRI7eBZdslxNjnHCgc/0H41a8Mai+qDz&#10;vMzHHx04LV5H8ZPGyz/FWHwza3Ks1tbovlDqGc5/Xj8q9Y8PxjSNNh0pXWSaGNfPZem7v+tdOFxU&#10;YYq7fuoutRjTwse8tTcvLO0vrR7O6hV0kQq6tzkEV4R4k0Z9E1240vHyxSEL9O36V7jHIcda8y+L&#10;1mE8UC6Vf9bACfrX3uX5hDFS5UrHg4unaNzloVwpI9K3fC+lx3Mn2y4b5VGVDdPqay9HsjqGoLaE&#10;sqj5ptvp6Vwn7T/x91/4Q3dnoXhfQVnM0HmTNISFRcnA4IyTj6D3r1mcMT1LxrrltpOmzX5mUrGv&#10;yrnqa8v8QaxHY+F31C4P+lajJmNS3X0ArF0340+HfiDo+n2E94/2zVJFjWxjUlg38X0A55OPasD4&#10;ratLrVtP4n8IXyXlppsjWkNvA4YKUOGPHfI/L8azd92X1OW8f+G4r64j8t2DffldW+aR/f2qppaa&#10;lpdj9iuruWTLdWkOT7VoeHbjX7zTRrOr2gCycru/hFYvjL4geHdAgkurm5X7pbPsOwrsw9NVJJLe&#10;5hVlyRcn2Pz0/wCCuHje08UfGWDwpBG8qaLpccTcjHmn94T7YLYr8+fFtw0upzNC6eYv+rbaASM9&#10;j1r6S/al+Kdv8QPjRrfiG4trhpZNQc7YZMA8kDhl9AOK+b/ijElveG4NhtEnzf6wZHtxX7lRwP1L&#10;KYR7JHxNOqsTjm31ZyOka4D4xhnvLlcRKQDJ3NfqB/wQB+F/xAu9d+LXx003xNceGtS1Dwm2meEr&#10;iWxLpqqtukmSJiw+dVh3LjPP0xX5R6f4b1Txl4qs9A8PWk1zeXV1HBa28SMzyM7BVAAGTyfQ1/RZ&#10;+yd4b0v4T/sYeCPhZ8SNQ1LQ9a+C11HdSaxbWaLHa3nleYLa7OCWjZHKHPPzEdK/JuKMxqOlyJ7v&#10;X0Pucrw6dRI4v9lvQP2jPjz+wre/Cu2+IN3Z3U3jY2VrezWJMyxJMsqSPnBMe4ucjHccVg/8FSPj&#10;94z/AGWfganwn+G3xSvJ/G3iTXI41mNxmQrgK7xqeI0woAA6de1U/i3/AMFLfire/sial8QPh/4X&#10;tfBN9rfiqTS/BLWcga4wzHz3+6Nke4/Ju5GT2wTxnwS0T4A/8FTPHXhP4EftM6n4g8L/ABk0feja&#10;hZWpMd4sIaVmEgBQFkBfDAcn5Swr85q1OaSPsMNR9neUz0X/AIJRftMft1+Fv2g/Df7Ovxs8eaZq&#10;Gn+ItLnvIZNVjjadpBExjjV12kncF6g8A16N8b/gj4i+INs2oft6/tMzXvjDRtWm1Kz+G/hGGKW6&#10;WzUJ5USbP9SSck8E4IOSTXXTeHf2Mf8Agk/8TofiRqmh+NvH+svZwWi69eQx3FtosW4KW84L8khP&#10;VQC3bitf4q/Bn4heBfj54o+M/wCzB+zjffEy3+IGmnVbfxiniSBVSScn91GZWXCBdpXYSCAPqFFy&#10;nT5kk5eWxzy/ja6JnV/s5/8ABZD4LeL/ABnbfs8eNPg74q8NatbNFYW0N5aG7UxnasbSNHkpnIyW&#10;GPU1a+Pd5/wVci1rxZ4y+GPhDwmvhvToZIfDWgq3mXF9uHyz5HQr12kjOccda5e78DeJ/wDgn/8A&#10;shXHxf8Ahp+zPr0vxJ8fXSjX5rm6h1WbRLxlwruyli0XHAQEAnnkit+z+CH/AAWV+Inh7TtT1D9q&#10;jwX4du7WRX8uz0cuLlc5xL8m0nHGAvb8a74Tk4JPc5JcvNdbHiXwk/aT/ak+HfhvXn/bh8C2n/Ca&#10;HU4YfB3h3S7fZPqYkjHAUEgKG4Lngcg9K+nP2ZfjN8WtdjW3+MvwNtfBtk0TO18dagliQ5GIyBg5&#10;OfTGa6L9r79n/wDag+I/hbwzq/wP1DwNa+LtPhVNc1XXNPd1kwoyICAWQbix57Yr5J/aS/4J9f8A&#10;BRj9qTxboPg/4w/F/wAG+F/BtrNEdUbw7qNwJLrBySEZR8x7fMQMdKUXUU9jbmpOPmetftHf8EyH&#10;+OPxxb4+Wv7U/jLw1Y+Shm0/QdQaGNFQdVZSDg4yQQa4j4q/Cj9lf42/EWxtZP2d/G3xU17R7WOy&#10;sdQ16V49K3LyGfzNsZ+YBmbbk5969v8A2gf2Rv2mPFHwr8K/DH9mX9oZvC9nodhHa3U95AZp71UU&#10;KrM/GTgc5xmvGf2fvg9/wWH+DKeJvBGr2fg/xJDJqBbSfFGvavJGQhUBisUaMSoxkAkck1NenU5r&#10;wRpTrRUbSZJ8X3+IngzTLPTfjD+2TceAVt7fzLPwj4NSCztLSBVOI97RksB06ge1fOf/AA8t8Qf9&#10;FTuf/Bo//wARXo3xr+GXxx1T4uaL8Gf2pdRtfiRqHiCZZrLTrCGPTtJ07aetzMWMrxk9FAyTwAa+&#10;rv8AhhT4bf8ARPfBH/gLH/8AFVz06Nad22zOtiKFOSVj+NmRrmaZpZrsMzH5maTmmtaMUPmSLknG&#10;d1AjdflOPm/SpEjVY9p59a+m5TweaxGunpvC/aV2/wC9Uo0+1zhp1C/71NCqB+7HSnRRoWbfH+tC&#10;RXM2x66dbA4eaPnr8x5qRNL08ttEkWPxojZGOFT5Txn+7UmzCbw/oKoJNrqOGkaXjDzw+p68VJba&#10;dp8UhMd3Gqn+7mpLeNOH/wBqpoY1L7OnfNVEnmch1tomjSSL581v82DuCk49ula2m2Npp1xHc2eo&#10;Ks6sPKeNW3L+P5VXtLaKQoCnylu3etO1tIo5Rgt/vFadgOp8I/EHxl4Xu/teg/ELUrSZVwWtbiVD&#10;7jIINdlbftC/GeZ1dvjZ4k3NuBX7fcHPPru964PTLQkfKT69ua6rS7QHy0A3cfdbtTKidVB8a/iV&#10;JCRJ8W/EEuD/AM/MzFfzPFRx+M9auZWuLrxlqjFuWDl/1qHTbZojlxk8fKP5mtBxG8YLJxnrQVy8&#10;wmn+KZjfxp/wkN8yNJ++RlYLtxz6Z61+n3/BEP4r+KtJ+CvjzT7Lxh5elaf4ijkWG6hjkihVrcM7&#10;fvVIUcZPQV+YYkjDqx6Zzlh9K95/Y28S/GTx5oPiL9k/4UW6ww+Mtbt5tX1aNm3JbpCFaLI+6uRl&#10;j1I4+q9nFXZtzfu+Xsetf8FH/wBomz/bk+KeiaTpcEV14f8ABtxNDY6rBpsUBu5pCocr5aLlBsGC&#10;ck4zVf4DfDzSdEv47nTisP2WNlDsoKncyxlT+DFuOflr039rX4J6F+zV8KvCPwz8EWNqY2uf+Jje&#10;TQDzJ5tv3w2Sy88cH7uBnrXm2n6fpEeq61qUuvWWkWvh7wTNeww65feSlzdCSSILGNrebcSSJtUE&#10;lAGxsDMCOx4aNTCuztfT08z3MrqYHBU1Wrxu29F30Ov+KP7OcHiuHU9Kj0eSxs5FxDe+WxVARgDd&#10;06+vNeSal+zZovxR/Z48WfAubToZNdVkjW827XS4hfcjjHqMAj/Cuw/Zg+Pest4h0Xwq5u7KSK6m&#10;h1e4uLxSL+3RhhyAqh03b+QFwQuMYrz34z/HfxH4a+LPiPRdO8HWTL/wkiTWF7ptw4a4iZGYXaYf&#10;LsDhSSSASeKWIp1IwjGNnt+DR1YXMMDifaOtBR321/pnxfrv7Mf7SXwYlmU6oulYDfKbjCzAfxD1&#10;+lZ+gfth/tNfDN20i0+ISNt+Rt9vHJj/AMdr7C/bE8T/ALN/xv8AhJpWr/Erx1eaPrFlqn2a7Wxv&#10;kWRWKBsbPLwSQMEknBzweDX55eOvD2g+FtemOgeN4dVtY7g/ZbhVO8rn5Sw9fX3raVep3Pk8VhcL&#10;GpenZp7d/mfYv7NH/BYr9rv4P61Hc6Z8QdLsyrZ85tEhZj07kf0r7K0j/g5S/a4k0qOOf40aa0gj&#10;+bbocQJ4+mK/Kr9m7wh8KvH3xi0TwH49+Jmi6Tp+qMpvNe1jzobazdsEhyELDHTgEEj0wR7x+0R8&#10;Bf2Uvhxcp4V+Fnx98DeMtSmG2P8A4R3ULhow2eSXljVVxyeTXDWlzS1NKfMoWR7T+0F/wX3/AGt/&#10;Giz2z+LrG5klz87aavT14xXyz4r/AG0fjx8a9cXTPip40vLq2nkjuVtSdsa7G3g7e/IrM+KX7Gfx&#10;Z+G/w7b4wvfaDqWhm33XDadqm97fJ29GA3/Vd3fOK8s1j7fc2+lazZyuJFH2dpI/0/qKwlsb0anL&#10;UTPs/wDYI+P3h/wv8Z9f+I2tWkk1ui7BJu/1YAySB36V+vv/AARx/aA0b44/s/eLvEekCRFXx7cl&#10;kkPI3wQtwe/Ffh/8O/gx4g8M/s3SeLLW6hhvtcm8qFXYhtpOM9D1x16Y71+rv/Buv4Z8VeDP2Z/G&#10;mgeJ9NkhVvGEdzaTcN5ytaxoWBHXBjxyAfwxWFbl5G2fRZ5Uxv8AZlKjOPu7v9Di/wDgslOs/wC1&#10;qsYYfL4ds8ADn7pr5CvlG5jOnToy9uK+uf8AgsNhP2q45N65bw9aD5eo4NfIt9HuG1cnn5iK/LM1&#10;/wB+l6lZa3HBw9DpfhZ4q0q38Z6LoWqSBfMZgpb3fPf8Pyr3zwhbQ638f9WlsEIhgihhHHHCA/1r&#10;491W7fSfFWla8hx5MyqWz0Of/r19ofsd2v8Awkmt32r3K7mnuCWk5+nP5Vk6XLNTR9Th5xq4exn/&#10;APBSq6W3+CNrYEbT9rV2bd2Arqv2MPGXhM6roP8Abcd1cXLQwz2uZ2MMDxohXcoOATgMM9Sp9awf&#10;+CrmhTWnwst4LVS37tz8o/2a8j/Y4+K92nwk8P8Aj+DSby8uLhmtbu1t1TerxHZ5uDz5YI7dAa+0&#10;yCpGNFpnj5pQlJJo8t/aK1It8f8Axk12dzN4qvjzyOZ3P8jVz4caNp+q3CmRE29fu9a5n9uLHg79&#10;pHXI55GjW+MN/EvABE0SyHp/tE+/rVj9n7xL/atyqI/3cbhnpWmaU5ezcommTyjKsoM9sv8A4EfD&#10;rxZaKNV8OxyM3G9Bg/WuG8f/ALCumx2/9peCb2eF+ohdtyt7Z7V7R4QfKRjdmvVvCHhyPUFCSJkH&#10;7qnvXxdTFVqcj72GFp1I7H5c/E/4Y+KfA+r/AGrV9JeGSH5ZDs+8M/rXl3j7S47otfWEzW88fzRq&#10;zd++PSv2R+K37Jvgv4q+GprPULCNbhlIjnVRuXI/zj0r84v2qv2KPiL8G9WmW7tpLjT1bNveeWcM&#10;v90nOP1z6V7WW5lGpJQmfN5vktWKdSnqeGeHfGR1rQl03xNaNKJ91v527oyhcH2OCP8A9dZXhW88&#10;R/A7x+03hvWGtxJGXt51YfMvdT61T1C5n0EzWEtq8bGUPtXPykDH+fpWNrmvtq2o2bXBkZoG+60n&#10;tzX01P3onxWIi6b13Op8WeN7zxT8TtG8UysDdNcx7tvTdnGfxr6w021lm8NT6dqEX2jTtRXzI9qj&#10;91IRzj059P518J6rrl3YXtpqoTbtkzGN3TB619efBP4v2Wq/DMWWswNc28kYNvsk+aBsYIz6g847&#10;g1nXi1FNEUZc0zN0/wC3fD3xvdQwyGbSbyHzFWNiXt5FxkeoBHOe2K9K8EePodK1yPR73VvO03VY&#10;fKZpl+ZG6Dd9OoPXFeY3NzZeLbG90543juY5glnextiRGHK/N2yOD7fSqtnrfiMaquieMw1wizBb&#10;PUCuHjZRnynxjPqGz09e3FUjzR5jqjzc1j07S9cew8V/2NfybbtLhlt50bAbB4HtkcehzXq2iaqb&#10;DWre5YeWZWCylfvDPqK4GLwp4e17RYNY1O58iTam28jXdtYEEHI/75PqK9G+HekwX8UejanLbzMw&#10;zb3i/NuUdCD646g4Ofyrz63vROmPNGR9Q/C3xD4i07wuUt71mDx/Lt6v7D/PpXIePfGd34nuZPD+&#10;vRMrSMRG0igMG9fY0zwn46i8JQw6VPfw3FuwAmjZh5iH8M4H1FbvjT4e6d8RNJi1rSxHNPG2YbiN&#10;/mX2OK4Dq0PGPHfhvxRKI4/CXiSby4bgy3ETTMCwI6Y7D2ry34pfBnxB8SNDkn19Giuo5f8ARZlA&#10;bdGvVGPbgnHdfpX0bpq6Rp9zL4d8RH7LNx5jTQhunVgSP06Grnjf4QJeeH49S0q6hjkZspJawlUl&#10;DD+PGO2eecEj3rSGKlDQzeH5jsP2Sv24v2fNH+HHh/4c6/a+JtH/AOEZtYrCy1Cy01QbYKoWRd8G&#10;xnVnBfLbupJGa+xNU8U/s6/Gf4D654f+Gnj3R/EEl3aSFdLknEc0U5GN6R4RhzhiVVc5+bNfE/7M&#10;3wGEkXlapZRsshZvLZR3P05rV/aV+CsHhfW/CeveB78aXeWOuW9x51uxSTaJVJAYEY9K+XzCFPEY&#10;q9up3U8DGOHck7M/Vf8AYe8LWPw4+C2j+CS+JobWNNkjZPyoM8/XNewazKkSglu1fN/wx+JaauUf&#10;TLkxtDNujbp6cV6pJ8Qk1TTw82BMoxIC361NSqqdPkPmZU5SndieLLmO9DW0MKv61w+qWGn202bm&#10;KMSf3FUZAq/rniy8mBisisanPmNnk1zcs6vOxeXcx/izmuGPvM6l7sTW0u1gmuIwiADd+VeleE7I&#10;OI0Qdq4Pwnam8ulSFcmvW/CWjLbxLK3HFd+HoOckctaRu2sQigVAO1MvZhBDJKf4VzU2QB1ryz9p&#10;H4ieIfB/gLVtR8POsT2do00k0i5CqBnH5V6eKxEcNROehT9tUUTwnQviBdeJv2p9e1eJGk+xal5N&#10;rGqli7KAqkDvg8/UDpX1d4bglt7VDqsqrKfm8ndkr3OT/E1fnf8As4fHPw34Qm1T4ueNNbuLy+1q&#10;+lNjpGhKr3UnzbSSxIWFSQfmZlJ6D39O1b9qr44eN08vw9et4T0/bj7LavFcXBHqZWiG3I7KAR/e&#10;NeFRxSpVOeaufQV8txGLnGEFaysfbiSRsNyn9K8z+NeqW9p4gt45T8y2u4KO/Jr4l8afH/8AaY+H&#10;ehX1z8Pv2hNejud/nGPWFg1BWIH3QbiN2QH0Ugeo9e3+Cn7XPi39ojS9E8W+PtNt4rmZZtKuZrOE&#10;pG86AOkgUk7dwLdzyp6V9fw5nFPEZhGly6tP8Dx84yXFYHC+0nax7V4D8Yz/APCXyC6k/cyjbt7C&#10;rfx6+E+lfEPwzIlxaAzRxMYJl+90zjPpmvL4/Eb6J4ohm8zMMzEFW/hI6/rXsk/jNdP8ESazcHzI&#10;Y4SWVm/hxX6Dc+TsfK9qJfg58N/EfxC2L/aEFsdO8PhmAP2qbKl8dtq5OfpXjf7JnjLxV4e+J6eF&#10;5tTlOnzzF9QV23RuzEbm9M0344a/rHxGuvEyWOpzQ22iX6MturHb5kiFjj1wMCvJvhj8RPEXhbVp&#10;ImuWXzXwZWUFh9CelOUlyjSP1Bvvht4Z8YaR/Z9hN5a7P3LRd6+P/wBqn9lr4g6Gl6un3E9xHdRl&#10;beSLO5M17h+yF8cJdWntNG1u4aRsAJI1emfG/WtCuNaFjFMr+UuazwuOrYXExqQ15dbPuRWoxqQa&#10;l1PwL/ay+AvxU+D+r2994vs5oY7rP2FtRVWaQDqQRz/+uvnP4rx6jfaM076THJt+80SbSp/Kv0w/&#10;4Ljpb6n/AMIzb2B2vaQyyFVb+Fmx/MD9a/LvXpdTlkezsDNnuqMfn56V91HxScubD4mhfSzadvwY&#10;qXAT+rwxdKra93ax9B/8EE/2eNX+Mf8AwUS8I+LJvD7TaH4K1BNY1m8mjPkwBMmMMR/eZeBznBr9&#10;HP8AgsX+zN+0hf8AiXwppn7I8N9fW3jLxxnVbrSLoyLc3EzAKLjHHlBScqwwAPpXiP7GHwp+O/7D&#10;v7CEzfD7w5c2vxW+MFwmoQ281rt+x6LbozxuzburgyEAjncBjvX01+y98etY/ab/AGcY/jl428YX&#10;XgXUvC9rPca9LoMpWW4ktywHlZGEZnUdd2OlfD5ljqeJlKp07HrYPC1qLMS7/wCCK3i5/wBny8+D&#10;njn4u6XpPioeLZNU8LXV/cLHBIDsVV2MfQdF74rT/Zf/AGYfh58M/EnjH4JfDD4gN4g+P+r6Y+mW&#10;vjC6sTDptk6Jm4ht5EH+tWFXYnqQuPr9RfGn4U+I/iN8Svhn+2N8VvEWj6L4K0Hw7ZajfQ6pukvL&#10;O4eNZDFtC7ZGZmVcrggrwvIr2jQv2ePhz43+Nugfta6Jql5F9n8Pt/YujrYC3hWe4Vw97KpVXMrR&#10;SeXtYDHOeengxj7SemlvyO+VaUYq7v8A5nxv8bf+Cfn7QPxC/wCFY/A6y1rwjrmjeF9Ytbj4gaNp&#10;urNDNcQmZWeSUMd5LR7sepr3z9qzxp+0r8DvEXgP4J/sw+ANP8O+BJfJsr/xOtoJ49LhGR5axZGw&#10;KoGCcjn2pW/ZC+Jfjf4keOvGP7QXhzw74gumtwvg3xF4euJNKvnhwSIHKMxjZeAJM9e2K8wi+Bf7&#10;bf7VP7DU/wCz54y8Zan4J8VaT4mmtbXWNSmNxdT6ZG2YhJLG2ZHAbbvBGQq5z1KVT2cXFadiuX2k&#10;lJtPue4fD/xN+1R4c+IU2m+LNd8M+MvAf2OSS18RiQQXkM2wlY3jXKP84xkEHBFeR/s2/tkftefE&#10;L9qXVvCvxOvPC9r4N8L6PPf+Io9JhLGzyDsheUnHmKASQBXk3gn9l/8Aakk+OngH9lrQdf8AEC/D&#10;v4c2+7xh442mGK/uMOWAZsKz5+X+LbknPQH7u+E37Ln7Ovgn4cah4K8C+GbO60vXQ/8AbV553nSa&#10;ix4Z5JQcsT654p4eOIlPfQmtLD8tktT4i+N//BcPxD488Y6h8Kv2R/h2Lu6hbYNc1ibZEqnA3BF5&#10;zuJAH0rwD4G/BL9vn9qf493Hxw/az+LWueGfAXg/UBfX15dSPbwSmF1kWOKM4yhKnLeg78V6x+0z&#10;/wAEgtI8D/tQXnx/jvNE8CfBnw+Le9vorXUnNxdmP5nAQjKuWAHJxz8o6mvav2dP+CkHwZ/bYbxZ&#10;4F1L4JyWPw18J2Kyaj4r8RXCLaTurfKmwj5jgbupPTjJru5aildO6a7bGblTcbJHoX7Hf/BQjwn+&#10;074+8QeDfA/grVYdB8NW+5fFF7DstbrBx8jHg8c9elY/7Sf/AAVw/Z7+FWoXfhL4f6l/wmPiC0im&#10;kudN0Ugi3jjUmR3k+6qjGM+6+tfO/wC1X+2n+zH8YvhTq3w6+CXxabwn4UtZGi1O+8OrHDPdsowI&#10;UUrna3qOTXxz8UL3wf8AsT/AGDz/AIU31jf/ABVmU/bdQy95/YkZ4ZmYfK8z/OVHRQAewE4fFSqO&#10;UIxbtpfoFTD8sVJtancfE/48/tD/APBW/wCOVh8M/hX4Al8L6VZzRy67q1ux3RQhh+9c8F2A5VfX&#10;86+7/wDhnPxP/wBF58Vf+BVeOf8ABMHwn4x8Kfs5D4l+PNVw2tzPf6fb/Y0hkt7Q/wCqjYr947QD&#10;k9cjgVuf8PKdK/6J3rX/AH5/+tXZGnJx7HLKnGcu9j+VXcp5Ddqcm3blh1pIADE2E+vvT2QbflX/&#10;AHq9HU87lsNMTKm1W4oXLHaqt0xk06ZfK5B571Gzj15PSmPlJVYo+2rMTk/dNVYVdznGVWrEJXcT&#10;Ep99xoDlL0EoC/M3H0q1FMvlbhuNU1LlQsSDnrViHDSqGbFXEbRqWTiIrGpz7VrWWwvkjcv90jms&#10;yx8t4wJD83RfatfTpFRgvlc7ePemJqx0WkwlIvNeLC543dq6SwkSKGLKsx25DY79cVzemRMIkMsp&#10;Xc3/AHzW5Z3bRlYpMt8v8I60FG5BNGH3gtnp8varElyzKVJ47e9Z8UzGPCbsDketOuruKC0Zny2G&#10;+XLdT/8ArqolPYsKLrVL+HSNKQyXE3Cr/cXux+lfph/wRJ8NeF7LQPGU9rpkLXljfW9ut8wy7q0e&#10;9ue3zHt1r857GEeBdMXzmVtV1Bd8jryYY+yj0NfoP/wQ21EHQPHVm8aqzX1rJ16/uyM0Tl0Cn7x6&#10;P/wUtv8AT18QeC9K1YSfZdS1Ke2eSOPOxvKZgevqK+LP2sfg5qXxY1fTLKyuPsCzWbT6dcNJjMkc&#10;zMUwexSZG/3gf7pr6Z/4LPePvDfw00LwR4z8WPKtra+Kl3LD/EpiYspwM4K5718z+Pv22vh78cvF&#10;VhFpPhqxW2sIJLbTrjT4whVGR5kOWHz4Ksp6YBXJXArCnLGe1aT0tovM+kw+IwP9n0ozg21Jt+Ue&#10;upxf7LzzeH/iVdfD74qQx30cKtbyatJ+8S1jO9iCQQATngA9AxxXtHxP+CvjTxpd6Ovwc8f6S3h+&#10;PwnJL9otrmD7ZbAyyB4Uc/NhYkUnafvbidueflL4+fHvWdVu9QsPh1oVjP8AalEEl4LZ5ZrOEHD+&#10;Wdxijd+jSKpfHG/BIPU/s9/tm6L8PZtQ0nX/AA9fKk1rFBaxW43GJTCI5owPRyWOc87veu6jTqVK&#10;Ku9Tlr/V6eKcFrF22PM/2vP2TP2gfgz8JNJ1Xxn4dD6DfaxINL1S31aC6S5Yru6ROxD/AN7I64Ga&#10;+YbnSNUspM3tjNGvQtJGR/OvuD9s39pbSvH/AIB8P6RBoN5DoGl6sVkilzGYpfL+VR24GT2ya+bf&#10;ij4z8C654WXTfDF7etJ5iv5c0gKAc/r0r0PqsJYfmclc+dxVSdPFuKWjZk/AXQNJ1n4nWFhqVlDN&#10;E0nMUq5DV9cfH/wF4K8OeELa68PeENNsZPJ5kt7VFbp6gV8q/s1of+Fq6aCOtwo+Vc19gftOgDwh&#10;Agj+7F/SvJlE3j7sT5Cv/E3izWI72x1TXLy6tLWzkWC1luWaONfRVJwBnP51W8Catpd8IdB1Esvm&#10;TAx+WucY71c0/Tbq5ttVextd0y2c2EKbufpVH4H+C/EfifVrvWYbbc1p97dgBTXNKUT0cvw88RiI&#10;qKufR3jP4+eBbHSfDvg+yMsdnYzR482PHygd8V+vX/BEnxtofin9nfV7nRNRhuIl1o/6mQHZ8q8E&#10;dQfrX4G+PPD3iGTX7aze3lldY9+2Pkda/Zv/AIN6tNXwX+zT4k1zxFO1jDJfQzSyXTbEQHzRkluO&#10;kY5/yeeprTuj6DOMdiK1GrSqKySS2KH/AAWGZG/agtZh/F4btjyvQfNXyStleanILWwgaaTrtjXP&#10;4+1e6f8ABWL9qb4BeI/2gf7c8N+PLfW0s9Hhtmj0mQPulUtld+Nowep5r4J+JX7T/jbxksmg+G4V&#10;0XS2yrQWTHfKMn/WSfef9B7V8i8gr47GSnP3Y3PHo5lTo4WMVqz2LXbnwNA02j614ts2ns4xczQW&#10;TedJtVvmAwMHaBkkE7RljwrEesfsuft1eG/ht8TdP8Nav4ce38O3kyw3Gos5aSAk8SMO6+uBkDkV&#10;8E6fPrFtfQ6xa6hNFcwTCWGeGXa6SDkMCMEEHnjGK7Y/FZ7yz+xrBbx3flbmWOMLvOeQuBt/4CB9&#10;K+hhkGBjQ5Gte5nTzzGU6l1t2P1y/wCChGkeHfE3wcj1q71O1jtVhMqzzTKqMrLkYJ9RjHc1+Xkv&#10;7UGm/s56HZaJ4c1WC+kt4ZntpLKRmjHmMx2tkDPXsMfzrzLxx8UvH/xBsrXRNf8AGepTW1kuLKO4&#10;u3ZLZenyqThRj0A+lfoFo/8Awb+fBr9oL4DeGfFPwK+OerDxY+nQ3evWOsGKa11ONwruLYoiNAwB&#10;bAcuCQMleTXJTw2FyaK9q9z11i8wzhclGOx+XPxZ/ak+IvxZ+JF5418bau1011tjXcoHlxoNqKMd&#10;guBXT/Dn9qrVPhuRJY6N9sO0bV8zbtr9DfFP/BBH4Sj4bX2k/BTxrGviiP5bqLxxYedKZAf9VG6k&#10;LEMj73lE+rYNfnz8bv2QPjX+zV4/k8FfGbwLNpF7D+9UcNHcRZxvjZfldfcV00cxy3MJeyjK77GF&#10;TC5rlLVZq3me5fAv/goj4s1zxFDpV94Rij3N8ylic+9foB+z38XbjxWYxfeHzbrIqlZI23cYHavy&#10;d0X4aaHcWMM9tk+YodZM7WLdRyK/Qb9mnSfC3h3wNoa+A/iHqFzrV9axT3Wl3DeYtipQE5k9QeAC&#10;D6e9eJneU0qdN1IaH2HDOf1sTUVCrq2fcllapcWaywbcsPmzXO/E/wCH3h7xz4dm0rxDpkdzDJHt&#10;aORARXEeCfiT45swumeIpfMbH+uj4yPcV6CdSuNR0z7REdysny7vSvjV7srn6AqbqaM/IP8A4KOf&#10;s8eH/hx4uur/AMHo0Nuz/MuDhWx0U18p+CvCup+MNaXSrSYRKvz3V7cN8kUY7n/Ada/Rr/gp1YQ3&#10;U8wvIP3eSQFXHJNfANxNJ4cha302XyxIxLbeM54/lX2+VYpzoqLPzfiTL40sVzI5/wCJGgQWN1ts&#10;ZPMtYH8uKXGPMI+8a2Phj8QbnQYTpVu7rskyyhuCv+IrP8aam11Fb2g5ij4GR19TWL4XV5vEUlv5&#10;bY5Py9v88V7fs+ei7nyEv3dbQ940zxlFBJeawFDTTQofLB/iXJ3V2GjeKk8VBxNHGskluhk3DG90&#10;HDD04ryvSLm2iuF0dbjbsVVuJGyc5/w9q1rLximieKIbUvHFDFtikZYT8x27lLeoPNefKlaJ282q&#10;Z9CfDzx9a2ejr4V1S08yGfcqjbnaT1bnt6j0pLvxZ4y+FmpQ21hP52k3mTGNxHlt25/h9q84k1mO&#10;S0jktr4TR7/MtJlyr7sZyMHgj+VemfDC50345eFrrwdro8u8WPZubgZ/hYen05ry6lPllqdilzbH&#10;dab8TZtW8vUZ77/SEhLtPIv+sC/wMB/EOme/vXvHwv8Ai1fWvhu113RLiOaNtvn2e4bW9ef5V8J+&#10;F/H154I8WXnwk8aSKt5ZyGG1muSRnjseMrwMc8jgj19b+FWt3ej6h/ZUE8kMb4Pkxyjy1yc7h/8A&#10;W4rnr4d8l4o2otXPtfTbzwT8S7XzNQihgnPywmRQWUkdM+lNg8J63otuF0zWpFSF/wDVyLuUqe30&#10;/WvO/Amkald2wuYXaTy+DAuAT7gg9PbpXZ2HiprOQ2OrXMsJ2rhZOoB78cH8ORXlyUkdiie8/DGW&#10;9020+2w2EDMsPG0BRnHp2rifj/qcuvatZjUI2jaGaMtH/wACB9KxIP2hbD4dy/YtTkTyXh+WTdwS&#10;e3Wsz4heP9C+IGnQ3uha7H9si2nzEI3bSeMivLlhaiq3sdUakZQ5WfUfwC+JcAtozHd8/e+ZsEDv&#10;Xo2v/tK+GNNs459H1O31C42lpre1ukYqB2bBOD6V+eV7478SaHDHbXviGVbzzD9haGHaAxUjJbqM&#10;HvnjOeKbfXtvpfi/S9T1vVxY+Wo3yWLMizIQDggHGTj0I55Br2MPkdHEWnUfyPP5MLQqpyXN3V9b&#10;f8A/QLw1+1B4G8YayuhW000U5h3lriLYo6cEn6j2zx1rpNV+KXg7w3bDUde8SWdrD5wjWSa4AG49&#10;B9ea+CbP4vaXa3U+vadbmSGGx8uJnbys7wGwf4RjaoJKnGSB/FmlP8XJPGfw5TTNPubG1uGUiSOY&#10;tcRsyk/fbJJAwuMHoAPu8V0S4bwzleMmj0MRlVCVVeyulJNrXt0Pvvwn+2H4L8PeNm0KWKaRTC0k&#10;MkKhmlwfmwvXplvoK+jvCfxy8L6tpcGo2+oK0c8YZUZcNyMjIPIr8RfBPxPGh6PPo1lqMkt4szeZ&#10;ZrL8tu7NyoIY+uc45z0r6C/Z8/aGg0j4l6fp/iLxQ2nWn2OQXS3bsY3m2jaN2DgYBbJxyuPQHPHZ&#10;VHD0XOg2ml95nWyehUwcanK4ye68z9YNP+IWj6hHvjevK/21tc06f9nrxY9vZpJM2izgLJxv+Q8c&#10;Vx3w7+J2maxBHcaRrMNzGUyrQTBhivOf+Cg/xTTTfgdNoKXciya1cxWMflt8wLuBnp0A6/Svia2O&#10;xE/cmeXh8tjDERsfLXwD0m60fwxo+jTs8ky2kf2pm+8Wxkj8Og+lfQmiWVwljvljCkx15f8AB3RY&#10;5jHIpVm+XqOle+af4c/4lm+QrhVri9oz7qlRjGyPn39orX7LwX4L1nxHrXmfZ7GwkuJvLX5tqqSc&#10;epry/wDYm/4KWfBb4meAk+E39hRaLNp96Lm3vPM/eGQE/NIvoem4HA719KahpnhyX4g21h4z8Nw6&#10;to91DPFfabdW6SRzxNEysCrcHrn8K/In/goZ8Hfhn+yX+0DY/ET9lzxbeW+n315NJ/ZdxAUbTZFf&#10;5ofvHzEIOBngjqK93gjiDLaXEzy2tB+1lG8ZWuut15PQ+b40wWLlgVUh8MdWfs94h1mO+0y31qyl&#10;WSOULcQunQhhniuq1n4jWmsfCm30Sylbz5EY3K+igZx+dfE//BOf9rW1+Mfwq0/wdqt8PM+yl7CO&#10;RgzQkf62D3VWyVzyFOOgAH1BoTq9oYTzuUr07V+yVOanUPypNNHkek6VHP4W8TbkXzrjXpSx7sAi&#10;gfhXI+DPhTJq+uqLywhePzOTXbOl9ZaXr6ae2+SHVJG2bep8tK8zs/2j9f8AAuqGO68HG5ZDg+Xw&#10;f5VjLmlsO59E+HdBh8M2n2fQUa1mSP5Zo+oqlrniTX9Dja61vxNPczP0WTJNeceFf2k/E/xBJ07w&#10;14WWxvpAd0l9IGCj2A7/AFxXT+F/C3im/vjD4nkFxNNJlpG6VnySj7wXj1Pi/wD4Kp+J7y+8X6CN&#10;UBaGTSyFZuh+c/rXxZ4f8Mr4j8Q2nh3RLTddX10kNusfzEsxAAr9df21f2KLX9oD4ZHRLeSG31az&#10;/eaTdD+F8cof9kjj2P4V8Nf8E8/2WfGM37Zp0P4k+G3tY/B6te3sdwOA6namOxBPP4V89nNOWD5q&#10;6e6/E/QuHcZQxWCVBrWNz9E7z4seJPDvgHR/hv8AFHw5qGuasujW2nWfibRY1a8ZhEIVQxHA7ADB&#10;GcnjJre+HHwS8G/sl2HhrwP4+8dHStLt7t9V8RfaLMzTax9nU3T6eiICMnP7zPQBhwa674LT6Fov&#10;i+8+P/iTw1/aGn+F7y3tbG3ZsA3U0gQSDt8inefTj617n+1p4a+G2p6Jp/w98O63Z2T6R9o17xLa&#10;2kiNqNxo4ile5jiZyXPnuqxsVOcHORgVlk9OtiML7Wq9WcOaVIUMV7KmtvzPLPj38ZP2oPAHxuXX&#10;vC3wQ1Lx54b8eaBZjwHpYhYW+iSeWG3XEewrGwYgkt0AwMYr1fxd4P8A2ifhB+wFqmgaV4i1jXvi&#10;RNp80y3Wmr5sy31zMXMce7pGhkKj+6q15l+y9/wVx/4XT8drf4WeNPgVqXhfQ9ctZrjwbrd0rZuI&#10;YkziRcYBOGIYHGMCuy/Z4/4KK+Iv2ovi/q+g/Cv4Q26+DPDN9Ja+J/EWqa8kNxbYztlWDBLKdrdS&#10;MjuNpFevGdOm+a+54so1NrHH2Pw//wCClHwr/Zm8NfDfQviBZ6t4o1SWW417xhr0m99IRvmEIT+M&#10;r0B6da4n/gm94s/ayi/ak+IOo/tDfG7/AISjwp4V0toL/WkuFj06G6Lbtq8YLLg9+B3NfS11+0t+&#10;z5+0h8TdQ/ZVi1DULqGbTVubnUrG8Nva3qhhm2SdGDsT/EEwcZGa7jxh+zT8G/Efwxh+E13oK6X4&#10;TtZFlutF0mQWcFyic7JjHhimRlsMC2PmJGayp4edSq5RkmunqEqqVPkkrM8F/bc8OXvxz0qw8Dal&#10;+1BN4Xt/El5s8NeHfDKFrjWYwpbB2/O27gk8IoHPerX7GPwy/aB/Zm+G2mr8fvih4b8H+B/DsEgt&#10;PD+2JZCmSRJdXTtjcc5IXPPc1Y+Aun/BHWfEetWP7EHgDwzZjw9cPpt5441iSXUJLaTALQWqSO0p&#10;jGenmRx5HAauN+Jv/BLjVfjR4y1Dxt+1T+0n4s8d6bDHI+n6DDi1jj4Pyqkfyj0CqBnvmop1/q9Z&#10;qpJt+S0NPZ+1jbRfmfTWt6N+zn+1z4Js49SudF8Y6FJMZ7WOG+EsMjKSpJCt82DkEEcH3rzD9rL/&#10;AIJ1fAD46/Ai3+AOh3Vt8P8AT5NTSSH+w4Y4VuGJ5jKcCQnt1OQK+fP+Cdn/AASd8V/Az4v3/wC0&#10;v4xa8sYbOa5bwZ4Pe9KziMk+WblwcKCM/u+evzcZFeS/t+/Cv9vf4/8A7Rtxd/tB+L7Hwf8ADPwZ&#10;Yrq9xfaXqDR21hGPmCI3BmuTjt+JxgV7tPllZpHn2lrE9u+Lf7GP/BOn/glt+zt/wtzWfhXb61f6&#10;FMZdLn1djLLdXjLhc54x+gryPWtV/Zv/AOCpH7Oul/td/HWyk0/TfBdndRXWm+aUhsijjeeOTwq7&#10;fZvetfxh8Q/Dv/BTX4deC9d1Y/2b4J0O6ZtN025vDdXWsLEBGks7HpyCSCGJ6kjkVwHhbwx8PIf2&#10;APjL8IbSY6bp+p/FqTw7Yw2sAHk+ZFbzMiY4OfnOfU4PpXLTxdOpXcIqyWrPQjhJxoxk93ocdrP/&#10;AAV5/Zr17wZdfCP4C6hd3mqWskdjpelQ2ZV7hchFWL+8TwB9RWP/AMKJ/wCCg3/RL7X/AMGSV8Nf&#10;Az4ZeHvgP/wU20/S9LMcGg6Cr32pXlzIN8dvCu4vkjqX2g47McYr9Yv+GsPgp/0NV3/4DT/4V3xr&#10;U5K6ejOGrRlTquFtj+Yuw8GavdeGT4o0e5jubeFiL63j5ltueGZeu09m6DvWbbTCWddr9evvTvD+&#10;qato14mqaRctC8Xct1HcEdCD0I6Yp19fxahqsmqQ6fHb+ZJl44T8gPt6c84rs1OEr3UTiRnI71HH&#10;yefWprwT5YOnP+91qFZdqr8vJoC0iWNkjZQzcfxZq3BtuZhNHlVC9M1XW8mgtpLVI4Wjmx5m6JSR&#10;jpg4yPwx71HHLJHkJx680yeV73OgiaOTbGGXnjdmrUNuQ6xKm5cVi2dwY9u5c81qWd5MibgfvL1H&#10;bmgfLI2La1wpCpub69K2dIgjjQGRFbC9+1c1banOjMxYjcAPl71qadqL7HYlv+BGquxSOtsnLBIk&#10;Vvl4ZcgZxWrZMzfN5+3uq456Vydrqk7Ku08jkNWpZajM0ys67cr/AHu9HMUpRkjqrd2VGeUfw+na&#10;tbwjZRuX8U61bK1nZt/osZX/AFsvb8BWB4U0++8Z6vHo9tMUVTuuJuyR98/WtXxt4rtLiVNG0Mbb&#10;CxBhhXdy2OC34mtFpqZuXQbc6td6lqc11eP80r/K27hea/RD/gh/qrT3PjawXaS0NrJuXqOWHP5V&#10;+aYupxKC+0rjoG5FfoR/wQp1Iy+M/HduuPl0mzbOev7yQVEtWbU9Da/4OBbNr74FaBGV3NH4kU9M&#10;/wDLF+f6V8zf8E3dT+Cfxg1LTf2cPi54Vtbe+muBHous28LfaPMZWTCgEZOx5Bg8H8sfYv8AwWb0&#10;OTxJ8JdHgNurCPXVYkr0/dsK/N34eeCL7QPiZpWqFWj8uaTa0eQR+7cda8HFVqlTMIUYy5Xda/M+&#10;/wAlwajkFXEuPMkpaf8ABPtDxf8A8EmP2lfBXifV/BPwx+Ad3qujx3xis9QmvIIxfW2dyMWeVSvu&#10;NoOeorkPFX/BF39v+9lguPAvwyjsbyO4QrcSa3pyqYwBhGzOSw9DjI2854x7b+yn/wAFMPiX8Ior&#10;fwd8Ubi617Qx8kc0kha4tl9Ax+8B6E19keF/27vhB4w046t4Xvry+2Ab1VfmBx3B5r6fEPGYePLJ&#10;X8z83+vRrTutLdD8lf8Agpj/AMEvv2nvgz8LNM8W3WntNpt6YZb6xbVI7m4Op+UfOCrFuG3+6c81&#10;+eOqeCvGfh+Xytb8LajZlWw32iykT8PmAr99P+Cg37Tsfxg8JaP4N8PeGNRDWmqfaZJ5Lc7eBjHS&#10;qf7PcmjanpUMWqWFvMwTbieEN/MUUptYVOT7lVsVUrVryR+Kv7LWlG/+NOj2Mt55aNdrvbzAuORX&#10;2N+1bpmi2tra6NomrG9upF2pbLcCRmPb5Qa/X/4YeFPhxFdRyJ4F0PcuPmOlQ/8AxNfSvgDS9OEU&#10;VvoOlQW+VHyWlusf/oIFcMsZ5FRmuU/AP9gr/gk5+1r+1prd7f8Ai/wJqXgPwfZ6bIv/AAk2o+HZ&#10;bdbncCF8kMqi5YnGcMBjqc8VH8RP+CTv7Tv7EFrqup+LdB/4SDQpbhnTxJ4bheeCOPjDToF32/3g&#10;MuNhYgBmr+kq60jTdA8JXV/4li2iWMrCkgwzseleDa3qAXVHk8zZskzHt7ehriqVXUO/Lc2rZbWV&#10;SCT8mfznar4Us/AniWTxb46uIoVaFPJ02Ng8z+u4dEH1OfaqvxE/bQ+L3iXwOvwu8MeI7vSPC8SB&#10;G02xlMazYBwXI++fmI5OOa/Yz9rX/glZ+yN+1KlxrE3hx/CfiKfLHXPDMaxrK/rLb8RuSc5K7GJO&#10;Sxr81f2qf+COP7UP7Nnh7UPG+lW8PizwhpsP2jUNX0IEtbRALlpom+dACwG7kcE9Bmt6Mo2USsdm&#10;2Ix05c2ifQ+SLPUZNThNvqRkd1OYXJJ78g+3f2qeWxgjTDbt3+x2q9F4d+xpxHtP93+L8at2s80V&#10;jLpQsLfbcFC0jQgyLt/useVz39a7F7ux5j0MaCxuM+Vn6Kp61qRXN3qWmw6BJaQqkMjPHcRw4k3H&#10;/a6/SrGm+HZDN5j5+Zv8iux8M/DbUtYuF8uDb8393mpckXCEqmiOe0/4S+K/HulX48P+H77ULq0t&#10;2n1JdPtWkaOJR807BQcJ6twBjnGRX2Z/wS1/b58Q/DK40n4JfFjUJrW5tFMXhvUpm2/bIQM/Z2Of&#10;vgdPUeuK2v8Aglx8bj+y58btY8IXiWttceINNt5bG4dcSzeUziWEHoVIcNs/2Sea9l/4Kbf8E+NC&#10;/as+G2oftBfsm6NDY+M9PjS+l0KzVYWvpI8MZINuAJgQeON31r4/PMVRry+rVfd7PzPvsgwWIwNF&#10;Yqm7915H13qvhZ/j/o9t8RPAsttbeJbGIPDHwi3iD/li5/vY6Me/B4rA+NX7K3wg/bs+C/8AwiPj&#10;XR1tPE2hyM2n3Vxbfv8AT7kDDRMOuxiMMp69RggV8ef8Eiv+Ci954wRfhp8RLmSx8WaDJ9n1Sxu1&#10;MbsyHaW2nocggjGQa/SLWJdH8dyN8SvA8nla5Fb7L+3jPy3iAHBI/vjs3ccHtj87qU8RluK5rtST&#10;PtpRp5hh+RpOLP55f2pPDuvfs3/GnX/g74j8NNpt/pc//Hu6/IysMh0PQo3UEdj616b+wh8WHgs5&#10;jdvGrfaDnsW5z1r9Bf8AgrV+xP4Q/aq+AbfGtPC//FV+ELf7Q15bxgS3FkufNhc4yQo+cem1q+HP&#10;2Y/hRpdv5MtrapGkbArGBX2FTPI5plsU/iW5xZHw5PA5pKope70Psf4T/bfFWorql1D98YjUivZG&#10;ghsdLaJ41GxcV5x8J4fsGnRvsXMa/LXV32pNOhM27KjCsW4PvXzc/iaR+ixpQhFo+Pv2+/Ab+KdD&#10;uHRM9SG256GvzV+IeiS2FxueLb5dx83bj1r9df2ltIF9oE4boEOfzr8zf2hNBgjv7u2hhxuYlT6G&#10;vcyetKNkfB8TU4zT8jwPWHLeSYvu/McN396j8BREa3JdSvjc2FP41a1O2bzYUCYKts+b0xSaFb39&#10;vMr28a7j+84wOASK+0jU9w/M5R/eana+FYrTVfF9vbzNIqzfu5ivZlPb3K12Pxi8A3OgXn/CWeH5&#10;mvNJuYYxcPEASjKOCeOMcf5NYlnNoWj6bbaho91uluo1aSSP5Wt7hT1z6EfqK9L+FHjDT9R8zRvG&#10;sWLG5kHnKy8Dd0YDpzXm1akqcjsjBSjY5Pw14i0rT/B/9la7bSRst0s9rNuAVYz3B69fTsT1r1H4&#10;eajqWj6hH4g8NSm4EkimS8jjHyvj/VuAeDjkHocV5d+0Z+z9qnwh8R2fiTTfMudB1slGNvnCdzj0&#10;bABA7kd67r4G+IJ7zwPdWvh2+Z7+yhHmKqlVvIs52sB1I7ehrHEWnDmRdG6lys6f9qD4ZeH/AIj6&#10;HY/E+A+VfQBYLqS1x5iAAlZCM8jPByQc4615FafHi2+HkEKWnjK7u2jYJm6sSrQnvjOcj3GR1r1n&#10;RPGK67pl7p19N+7vYWRlkXAXP8PTg5r5/wDiboF5ZXc2nTadG0dqv7yB0BLLuJyD/hU4Ve09yRri&#10;Iypao+yP2bP2w/HTwxre6ZBeQsq7mWH5SnPI77s9q900X4u+D/ilbCDT7lbe42nEefmVx259Sfyz&#10;6V+dv7PXjlYdVj8MyapJ50kjPAzNjcM8L7kYr6O0XxPP8PvF2l68YGuIbqMySTxyHdvH3lYD1zkA&#10;9xmuLF4NRbaNMLiJTtc988fQ6zPpX9kF/lVgCsq7e3rXKaB4uufCoZPs0Jkg4mjk/wBYOcZB4yPT&#10;tXqkHirwp8RdJivZfs7Jc2qGSXIGcDocdD/WsXV/2dYte0k6z4cvFmkt1HLMNxA4w3HPHf3+leXz&#10;dGen0uUfDXjFdR1H+1ri5jdQmYZJF3cHquKXxG63MVrZa1qzW9nPdNLGLlgI9rZ43feVQe/A7cVw&#10;emaL4t0HxJHpdtGvkyyOkka/eHBzjnrxz9a6C40bxfpNyNT8G6nGtxHMrSWsykqqKc7e5APtjjIr&#10;swlf2crPYdSnGpC1um/UwPGmtapo2v3OhaJ4mazhkYLNHC2+Nxxt4JwTjPT0wORgdv4HvNC0xYF0&#10;62upLe3kxcWtxbmMSbgAy/MAe/4YxW5bfHHwR400Wbw/8aPhLDZ+ZI0f2vSMTIVxwzLgMGJzxg9O&#10;tdr8Mfgl+xb4r8O2sWn/ABk/svUDDvmtbi+a3aM5PG1/lHb8K+jp+zqU7pk0acacI8/Nppv+R5J4&#10;r1G/8T+JRa+GdGh0uTycyXEa9WQ7QxX6KB+I54r0Xwf8TPBnw+0pdMvFuNYttQtZG1m5miQ3ED9P&#10;3WANwAbkZ4CjBySR5l+0FqPwX+AV9ceGNO+N0etz3EKvayW8zTSwqP8AppD8uTuOAeAM4xUfw7+I&#10;fg39obQ7ay+GelTaXfaLbSNrs11fKkt5gqFcK7FgMgE7cDJxjoa4MTB7HuRwWExFPlpqd7O3vdfN&#10;M+sv2Q/jTd+FvFVnqmp6hDYaX4hmAtV1B40km3ZIChXYLzgYJySfpnpP2wfizY+P/jF4Y+Gul6h5&#10;zabHNqN8kZDKDtESK318xmH+5Xx78RvGvizTrSP4iaugjTR4mh09Vt1QjaxVWXaMDjnHPGOldB/w&#10;TssPFPjy/wBY+JPii8ubhr++EdrJdOWAhVcjaTk4JJ/IV8ZnmApwj9YvrtYmjhZ88Z1tJvdWsfcX&#10;wg0GWFIpHj+9gL8uMV7PII7LRsTP/DwK4b4aab9hgj8wghQDW18QPFcOnaftjYfc/ir5H7J7UYrm&#10;OE8QaXP4n8Q3CxkGOwtWuJTtJ+Xeq7fbOf0Nflh/wWr1bSLT436X4L0aBF+y2ZnuMf3nxjP4Cv1E&#10;8JeKEHhPXtdFyzXV/frZQw/9MVXcWH1Y4Pptr8Zf+Co/jybxt+2F4kkMm6PT3S0j3dRsXn9TXn+H&#10;cXmnidWl0oQ/HRfmzx+M6/scja/maRc/YC+OOqfCrxtZzCdlht9SjlC7hja3yuOT3/wr9n/BXiK1&#10;1PSbXU7aTdHcQiRMt2YZr+fr4Sau9hr6yJIf4WA9wRX7Qfss/EmTXvgxoN7NJuZNPWORs914r+oK&#10;0U9T8Q+HQ9I0XWbDSPFGvaRf2qs0159oi3H70bIoz+amvNvj/wCXMkcnh+3sPPOfl37WPPt/WmfF&#10;/wAXS2msQ65YzbisJWXa3Va4jUvG/hrxTDG0U2ZFPGW+asVTV7hdlLwWfFfhy9+2JYtDJNJhrjdu&#10;VeOxFeqeBfiV4hk1iP7ZqvmNHw2PWuRvtV0FPBP2FG3Tbty4bkVi/C+4ml1SSRpH+995ulaKPN0J&#10;cj6OPxSm1DUIbF5N21cs2RW5q3h3w3oegXXjyLSIbfUdQthHLeLEA8iDOAT6V5b8L9Dv/GXjZdHt&#10;csWYAsv8C55Jr0r9pTXbLw94bOkWrKEt4wiqvTgV8RxhioxjHDR3lq/I+04RwdR1pYmWyVkcNoPj&#10;nRtM8D3Np4p8TfY7e31dHnikuNseLuCeAO/+zu2kMeMiqHivwx8WfF/xa+DHxbs/ilpFtr3hzSfs&#10;Wo6fNP50Ws2LMYpkDgjdmGTjIIDbTzivG/iv4e8D+P7e8+KFjeTa1oNroFjoHxA8N2pO77IYyzSg&#10;Z5eOU+YODkbh6113xS+Hfw8i0HwD8Evg98WPsvjTQ9LjvvB6XkwE+oWnlNvTgAMDFk4xgFAccV34&#10;Ggo4GKj2QsXWjLFScl1Zg+IP2iv22/h78c/hl8PvGnwJa3/snxM39k6xpcKzG+0rf5RQrEG2kRkE&#10;9CRgkDmvvjVYv2Nv2ANe1b9p7xzZ3+jW/j6OPT9cMNrJJawllLlniQEqDtOTg4z0Ga+Mv2Vv2ydc&#10;s/hvrqftJx26618MNWey1rVbiAYRc4S4UDkB0xnHfP0rov2mf+ChH7O/jNdB+C3xojTWPBvxC0t2&#10;0zxBayBoA6kDAIyyPyMMOh+lbVKMeU5eb2krHpnxy8Ifs1ftanwp8af2Wvj3oui+B/hyZG8WR6Hc&#10;CK502NfnDqFwyuQCBn6jPIrlv2kv+Ch3/BQHxF8CNe8YeFPhDY3HgnxjatB4cvtPUyXltZFT/pLe&#10;WT/rF5yeBxwOa8z/AOCffwc/Zo1uy+L198IPiejeD/FOlnRW03cTNYlFbMjbud2WLDtiu0/ZZ+Gu&#10;t/s4/BvxN4ks/wBtpvFXgHR9OvFg06O3SZtJJLH5CSSNpJypwMnoBWcfaUI+4zT2NOp7sv8AgnN/&#10;BX9mL/goN8Lvgz4b8X/sHQ6lqDeP9Hjv/FmpXlxBD9juVJ/cKsrhlwCfmwd36V7/APszfCv9vpNC&#10;i+NP/BRn9oeTwh4N8OTC7k0f7YsVxcbDkC4ePouf4QWLfjXN/wDBHH/gpR4e1rSrz9nb4v8Axk0/&#10;Vtal1K4uPCUnSSez2tIyN2BRVY4449a8H/bp/bKtP25/254f2VfFfxeXRfhnpV0IdunXTBdUudyg&#10;I2OrFvlHpzXRGnRlT9rNK+/nc55Kspcq0R9rfHn/AILu/sNfCbwLaaz4P8ZXHirU9Vt3Ok6Vpdu6&#10;yNIGKBZC6gRksOA3J7d68r/a81/TPj7+xBqmo/t2/ETTvhzb+LvLXS/7NuPMmsUfmOOYtkOxzyAB&#10;xnHSvnPWP+CLfxC/aF/aGbxj4nWHwX8OvCjQ2vh/T7NFa6vYItrK+Mcbm3ZZstz3qL9rpNG/bu8R&#10;eJP2G9KuH0tvh/eWcy6xJcBvPTBV12deADz9K61iKccPGckZU6DlWcUc9rmu+Lf+CWngTwF8KvBf&#10;hiPx9p+svJ/Z/ibT7p2WWSQllWOFFZixzwMkE9M16J8NvCvxU8Jf8Ezrz46fEzwRqFnfal8VLjxd&#10;4ms7q3ZJLW1SNoVPlMAwyiJxjILZNem/sheOv2e/i/4Am+Glj4Uknk+DTWunSapq1urJ5sMOwSo3&#10;Q4EZycDmvKv2q/8Agtb4LXxnffC/w/4ck8ZfD99K/sHxpHDEIkikmkZUmhkPV9u8FcYYL1GBUU8N&#10;Q1nHqddTEVZWstj8r/iJ4e+MXx88Sax8a/hX4O1GSx8SeKF02yutpLxjdgRvj7qsevGOOa+t/wDh&#10;2H+2n/0cJF/35b/4qrHjn43/AAz/AOCfngOTw74Tzq1npWsedp9jcMEklMrCRN/pgHr7V0//AA/E&#10;sP8AoB6d/wCDA10v2NOKVjyakq9So5J7n4WWjxqwRh35poVQGwmec/StHxv4VvvBPi/UPDF8dslr&#10;dPHll6qDw34jms6OV43xjf8AhXoHGtk0SSXUiLiRFbH8WO1O1NNLkghlsUlSQqRcK0gYFs8EcDAx&#10;jg55zUMszSjAG0ZzTvmEO7yuWOVYUWAbCAxwi7fb1pz/ADoFXjJpBHIDuHpkc1Kp3IoK85wfamHm&#10;WLNXEZRjuyMVp2g2qIXXcq/xZqlANhX5VVW/X3q5bSYUBcEH2oJ5tS9bDLbmOfTFaFnhG27Bt9e+&#10;Kp20Y6Oyk4wtaFljZxt2g4xu6iqTJkaVmSE8tRk54z3rTs4biW5RYojIzfKFUEtms6xAgO1UHX5e&#10;c/hXpnhOwsvhr4eXxZrtvG+pXkZ/s2zPJVc/6w/59qpWJRY1Nrf4ceDx4as939rahF5uozhuY17R&#10;+xrjQzOCjSqflyWPBHNWLm5l1S7bU7+XdNKxLs38VV5nRYn3BfvZO7tT5rlcozzFz8zcLyo7mv0B&#10;/wCCDl4rfEjx4OhOh2P8XzHE0tfn3uhXcN4K9eRX31/wQaSGH4oeNt7cyaFabGY88TSVPc1ifSn/&#10;AAUy1HwpH4M0jT/GV79ltr/WFt47lsbY5WQhSckADPftXxzr3wbn8DySLrbRrJDGJbeTcD5qtwpX&#10;65r6h/4LJeCtU8a/BG2sNDt2muE1iKRUVTn5UJ4/Cvi7wX+0b8WvDHgvSf2dPH/w+tbzTtUdpNJ8&#10;QanA32yzWNSWSN858s4IwcjJOOlfNYjCVsRn1N03azTfoj9IyzMqeC4IrKrH4uZJ+bRs4kiXaZPu&#10;jriuj+GPxI8W/DfxBD4m8Hao1vcI3zHblX9mXuK5Ka6WM+YoJU/l+FXtLmid9itjdyK/TnGM46rc&#10;/BuaVOo3HufoH+z3+238JvirDbeD/i3pVno2tyFY4rqSNBa3THj7x+42ex496+ofDvwY0m5Vbyz0&#10;KzMLgFZIVXBHsQMV+PEKRyxrJGTx1+or9c/+CYus63P+yvpAvdXmn8tmWEzSFyq+mTk4r5zMsLGj&#10;70H8j2sDXqVtJHqfhj4V6ZYPHI+mR4x2j/8ArV6Z4XsoNLVRb2Mi7ejJGRWOby6cY+0t9d1MMt43&#10;BuXP/AjXjezfU9LkPQWu49YtDp+qweZCy4Kzj/GvMviH8Eba7mfUPBfiG0jkC5axurldpPoG7cdj&#10;+YqyVmY8u2aaY0H3hR7MfszgtM+HWozz+ZrTeVsbDIrgnP4f41t6t4J0DXvDN94O1XTopNP1Kxls&#10;7yBlyskUilWB9eDXQSxjbwep/KonjOMYq4+7sXGmlufzgftUfs56z+z58fvFHwd1K0Zf7G1SSO2k&#10;lXb50BO6NxyeChHc1xWieCb2/uuLVsf3vSv1X/4LX/st22ueJ/D/AO0LpFgv+kR/2ZrTKv8Ay0QF&#10;onPHdcj/AIDXw+mj6F4WQLcvGpUenWuqNTmiaQoRlLU5Dwj8HkULNefdzkhun1rrLi/8K+BbJhcX&#10;MKyRjLOWFcl8SPjppHhy0kgt7lV/3a+ZfGfxc8QfE/x7p3hZPES6fbahqUNs9xM37uBZJAvmt/sr&#10;ncfYUpd2dEeWNTliehftF/HqOXWLDVfC+qNa6hpV0s9jdW7ENGwPXNfod/wSk/4KX6J8dbZfDPiK&#10;cWviLSlQXdlJNxOMf66P2POR68elfOv7Un/BAP4teG/hVH8Xf2aPirH4/jSxjkutDe2EN6fkBkMe&#10;G2uCdxAyDj6V5J+xp+y/r/wQ8baf8T/FupXGmeIrWRlttNSbZ5RPy7ZP7xOcbR/SvAzDB4XOaLVN&#10;+/Hb/gn02X4nGZRWSqJ8st0/zR+pf7av/BL7Sv2hfGNn+2b+xxe23h34qac6zarpqN5dt4ijAwys&#10;MgLPt6MeGxg9iPSP2M/iNr2uWslp4htrnT9VtZfsusafcKVkguF4YMvYgjpXB/sx/tX6jcx29gbp&#10;Y9QhZBdwCTlfcD0NfRHjTQ9M1+5h+PHhmzWGf91beIPKXH2iNhiOZh/fRuCe6tz90V+ZZp9YpzVC&#10;tvHTXsfo2Wql7F1KbvGWp6ZdeH9PNtNot/DFcWepWzCSFl+Vwwwyn1Bz+Rr8sb34PXvwH+NviL4Z&#10;3lq6x6fq0h09pB/rLRzuhfPcmMrnHQ5Hav1N0C1ufFnhKNtPvF+1WrK8Rbv6j8RXzt/wUE+Cc9/p&#10;Fj8cdIgVdQ0aMQ6vEuMzW+cgj3ViT9Ca4sHXlRqct9z06M+Wpc8t8CJiyyXXAFbWpOkx2jHXJOa4&#10;nwN4pt5rRTG/ykZweO1a2q+JIbdBIhzzyM16m56sqkuW9zz79oG8RdDdCflMbbq/Of4+WIl8Qy4X&#10;ch5/Wvtz9o74hWMGmzPJdqu0FdvWvibxpdPruvNqF1BiMMcK3cV7eW02oqR8jnNanJ2Z88+M7JrE&#10;rNMv3nJG09B0rBvJ5JoIQz/Mu4J9M5ruPinbRx3hZk2pz8q9smuDO65t2aFNvlknBNfYYeXNTVz8&#10;4x0eWq7Fuw8T6hbKlvLMcLIN6dm/wr6M+E3hu28feBn1HQ79Ypre1CiOZjxgdCO4/wD1j0HyzqRu&#10;bS5MrqUzivS/gV8VpNBmNnHdNHn5HGeGUnofXBqMVR5o6Iywta1SzPonwn4/fxr4Bufhj8QtKW6h&#10;aIQhZGBMRzgOPTDDIIPH618++D/inr3wM+JEtyAJI45TFPGw+WZc8EjjDeuO9dbp2uPpXjGR2zOt&#10;0fMjZXIxg9vbBGRWf8ZfAWl6vdXWp29s2ZE8wv2Tcu7k/X+dcWH0nyS6ndiIPl5o9D0zwZdLqp/4&#10;SyzRm0jUt08ckce4ROTzkegPFdT4t+GHh34x+D5rKG5hh1aCP/RbxA2yRf7rEDpnHUZHpXhv7Nnx&#10;b1n4Y37LfSNdaKVG6Fo9yhjgEEH1HP8AwGvonwt4t8BeKdVGqfDXWdqO4a/0y4wrIR3j9fp6VjiK&#10;dTDy5kaU60a1PlkfN/iDwLqXw/vI7bXoCqlt1vJAxEtvIOM5GMjI9Oldh4T+PvjPRoV0PxNNa3kP&#10;lq1jceSd1wo4wSDkMB6jg5zkECvoL4r/ALN8HxQ8MJf6LAx1SFd6xr/y1THb39vWvnDx/wDC4Wtr&#10;HHHP9m1C2kCyKx2YI4OR+GPqa2o1qeIjruc8qU6MtNj6H+BX7Q/hq9uYtAsLj7P5wG6GZcZyOQB0&#10;z9Pyr17wJ8etY8OeIpLK2v1khk3bJuSpz/Aw7EdPf061+f8Ao6a/4E1OG7W5Bk4eOQco3+6e1ex/&#10;BbVtc8US+daa3F5LxiWFkmUETIT8rLnuR9CGzXnYzB8t5x2PSw+IulBn2dqL6X4wvrXxbZSSQrtz&#10;eLbsAQ3cqCevt3qp408UeC7EC30YNbyJJslmmb5y3vzxVX9m3VzcWl74W1+x8u4mV3tA2VByuOCO&#10;2TWf8Vf2fbTx3LqFl4c8SLp18qq0kN9IVwyYznbyRwfpiuKETrlfmsbD+HfCPiS00ywl0+OO+urp&#10;0kupZCF+4u1iRn37A9uas61+y94SudIt7rVdTmu7eZnW8aTUNsUeFJ+XaFdQCPvbjnpgZzTPgN4I&#10;8JeELiO0+K2r6XqzLgG6t7iR0TfgYb02lV57bj6V9I2fwL+DPi/S4NNuPC9rPalxNEy3UmCexyG5&#10;API9CKzqZ1HAy5ZRbO+jh8RWlGpRkl3TPjzwH+zr+zncOb/W/Dt1ceQ2261HzriWG0+UMwb5ghYB&#10;sbRuAIypK816Z4q/Ze+G/wAGX0/4naJpEen2c0PmW95DIBMkI2CQyKVBwwkHykAkDPANfVXgr9jr&#10;4I2NhJoumWEdnZ3Du01ushZSXbc33icZOSccZye5ruIv2JP2e9ftLWz8W3d9qlvZxqtva3WpSNEo&#10;Ulh8ucEgk9s/kK4KnEkZSvZ+h6uFo4nD1eaTT320PzB+M9v4q8ZQapPZz3Wl+DbqZPsCeWyzX2R9&#10;9UGNuTnOQeeOccffH7GvwDu/h78KNJtNW0hrSVrZXaGReUJHQ49K960z4J/s1+EorU2fw40i4Njg&#10;2puLUSiJgchlDZAOecgZBqXxJ4l0ozLb6RFthjTG1a8bHZjUx3u7IjD4erCXNUk5PzIrbyNNt8K3&#10;CjtXnXxY8Y7IZlU5xwqnv7V0HiTxZDa2LOz7Tt+6a8ufX7nVPGEN9DGrQ6fMtxM0h4AB4rijR55q&#10;CO6dZUaLqdjs4vh0PA00ekPdLetcDz1uba6V41LRq5GV68fjkdK/Cj9tDXV139p3xxf22dp8RXCq&#10;d27O1yOK/ezwbb6n47utY061lDXk0zy2asQAVKDgH2r+fT9pjTdY8O/HnxhoWtgLeW3iS7S4VWzh&#10;vObIqfC3Cxo+IWbSfRJL0Z8jxliJVOH8P3buzO+Ht15Osrk9RX64/sLa0l1+zpb3DnHkq6ll7E8/&#10;1r8fvB1x5eux7jwwP54r9SP2CvEcy/s3Lp/mA79U2r7L5aH8e9f0PW+BH5T1Oq8U+ItXTx3p9jqF&#10;uLjTWm8u6QShTtc43HPYZz+Fc34j+EnizQNQkurKBTF5zYa0vHO3k9yOOMe1eiah4E0PWWGqa9JI&#10;vaMjKmq/ju+8S6V4hglspWkttetUeOMxkKk8X7qUL/wJc/jUx+EDnfDt3fpYiC7uGldeG3EcfjxX&#10;b/DdYBKzyR/xZ46Vx+mW15FcNFd2Um/o+6MjNdv4Q0+eMR2jIwkkYCJNuOtU5RpwcnsgjFykkj6V&#10;/ZA8Ko8Wr+Morcux/dQlR0GORXnH7XHiiC2a4srh/L2537/4R6kemK+rv2c/BNl4D+G1nZzIBK0O&#10;6X5erHk1yPxp+FXwa8c61dS/ES6sbW1/su6BmurhY8ZQgtkkcgHNfj1avLN86nLdN2Xoj9YwsY5X&#10;lUVbVLX1Z8bftB+FNc+AXhPW/E3wSsIdY8H3XwvtdVvdXt1Qx6hN52CMk5O5HfoMjI/Dp/BHwAsv&#10;ib4t+Bf7cmlKLO60XwrJDJpEjfMzSWzRoAR/sO4Ixxxzzx6Z8Ntb8C/F/wCCa/CPRPBlvFo/hfT/&#10;ALD4d1CK8Eo1nToG8uKQKRhtw+fHoc96+b/+Cu/x5+LngP4H+A/FfwH1O609/DF/NFq9zo8Yj+y7&#10;lWNPOQDjOWA46mv0WlRjHDqNPc+LlUlUxDlJdbnT/s9fFPwh+2p8Zvi98M9R+EWk6XcWcciTX27y&#10;xqFjGxRlnHQupyQR2Ptk+dfAD4Bfs1ar4BHwGl8e2uoDU/G2oRfCm6vIS8ul3QiBeJn46MVIU/e3&#10;jAOa9s/4JR/Cr4a/s0+Bta+O/wAfPE3n6x460GG+1W81ORYFskmjEksTHOOHcgn2qPR/+CZPwC+M&#10;Pxs8N/GD9mz48Gz8O6T4kOrTafp2pC6txcbky8Tg4VyY1BzkjaKKmHlKSRMa8Y8zXyOH/wCCcf7I&#10;/wC0p+zX+0P8R7P46eBbW30nVLKO4tdU0xla0uGQtllVTwSpBIwDn9eV/ZeXQP2dPF/xg+MnwT1N&#10;PGfgjWLe5WHwveSNCqzoxaSCSOQfKVO5ckZIPA9fuz9rL9uj9mH9l3xroPwk+KfjH+z7vXoGK6h5&#10;e6OAAgDzCMlQx4Bxjjmvzn/aV/4J4/He/wDiHrXxG/Y7+O1rH4T8eSSXt9ZtcnyiswLl1IyHB3cE&#10;YOCK569OyUYM2w9WUtZI9y/Y58R/8E/fA3wY1L/gpL4c+G0ml31rBcHWtNhuGuBp04zHLHCrEKMh&#10;iNwAJB7civlX9pr4n/E39t34yaL8Uv2K/gddeH/D6Xkclrrn9mxQYvI2BaWSbOBtbBAzkjtzXtH7&#10;OX7Gt78M/wBhXxN+zX8e/F0dtb6tdXF3fahpUhHkR/K4OT1xsyfavC/BvwVuvH/w7X4Ff8E6f2pL&#10;vULG11Yt4xtrm4Nuy7yAs0YxnZgHO3jIrJylTvyvXu9rHVGCnL3jtfFPxZ/4KH/sv/tNeCtLsf2x&#10;pPGmseKNStre80G4u2MYUkKUmhclQpyQGHOQCMY4+rP2qf8Agj344+MPxDv/ANor9nj41TeFPFGv&#10;WaDUtPYusMhYYkJdPmA6YAHX0rmPD37HH7LX7Ii2v7W/xy1K81rVvC+i232jUL+dpCbqNdpmVST8&#10;7nG3sD068L+1z/wWYsp/2JrT41/ssaXeNeaxqEmm7r6zbdpjKMM0gUkA9MZOD1rrw0ZVqfvHPWp+&#10;zl7he+Dn7TH7B/8AwSh8JWf7LHxF8dTa54ovpGl8b6vYWLTxrdMPnMgyzAdgvJAx1rS+Kn7CXwV+&#10;J2q+Gf2m/wBnfwxof/CE2drN4jurCGNgdcujEWt8g8BQSDyPXgd/z5+E/wCzz8Ff2tPhwPiJZ/Fu&#10;XWvi5e/aNR1DRbq6C+fNvLbW3dRgc/Wvpj4H/taft2Wn7FPjrVpPBOmXLaXJF4f8L6H4egRpLOT/&#10;AFbOyoSAq8dfrwOampUjKVqbenc1p0+TV9T400z9j39pj/goJ+1Dr9341a30ezk8Rf8AE6eS4VRb&#10;x4G2ONB1ITAHavf/APiHg13/AKKg3/gVBXM/sReDPH+pT6hrnxJvbptUutQZr/dcH5n6Enn1r6k/&#10;4Vzp3/Tx/wCB0n/xVcMuIo4aXs+W9jZcP4jFPnjOx+FX7S954W8a6rb+P9DvY45bhmgubU/fG0DD&#10;/kcfhXlW9vMG35dvH1q7vkuNPaOVs7eRuqmc4V/Svrj5KOkURvJKvzKo29OamhvX2LDLCPL6MQaH&#10;KyR7Nv0qPyj9zNKwzU0W/tdK1KG/m06DUIY2/eWdyDslU9VOCCMjuDkHkVt694R0g6RJ4s8D3k1x&#10;p6uBcWtzjz7It0VscMvYOOuOQvSuYgbCeXjjpU0EspLFEYhuGWmQ2XIFKIGkbhauW4VNr7sr6Vnw&#10;NIxWNcHdx9a0LKOVgqrEwTdjgciggtRTbf3i/dHAatCCV8jYAflzVK0tp5ZWEaMyqPu7TXo/wZ+H&#10;kesag2v+IVaPTrJd7fLnzH7L7k9veqWgXRr/AAx8GaVpGjTfEHx0yrZWrYtbduGuZOoUevNZHiLx&#10;bq3ijWpNXvZFZpCNqlfljXsqjsAK6zxH4J+N/wAXdQjt/C/wn8Qyafbt5dla2uizMoz34XljWt4b&#10;/Yd/bD1qT7Rpn7MfjiRSANzeG7lFB/3mQDv/AD9DgchLc81iupZVURj7v3s9COadJOrqod/4eflr&#10;6F0X/glZ+3frpRrT4AalEsg/5epYocfXe4rq9H/4Itftz6mjC+8A6fYjjButai/9k3f1qfaQXU05&#10;onyKbzZJhei+tev/ALHf7bvi79jXxjqXiTwr4VsdXk1ayWCWPUJXVUCtu4K9+a90tf8AghT+15cO&#10;q6jqnhu1U5Lf6ZI//sgH60tz/wAEN/jLp6CfWviVpok2srR29jI2P1o9pDuHtI3Of8Xf8FaP2m/j&#10;34gtdB0XwPodrNayC5SOxtZJmbCkMNrMQy4yelYHxu/4KAfFv4iX14viXwVorN5Aa3s7fSBbtahA&#10;BsRk53YVjnBJGRk1Yv8A/gnZ8Qfgr4oGvWHxHvLK4txiO+0+12sh7jJJ7djXb+Gb9PD0gm+K3hPR&#10;/GiLIr+ZqenrHLuAIzvj2tnmuGTxeHzBYihFSVrPufUYXHZPWyF4PFSad21ZaHlvhL4l6X458OWv&#10;iPTRJHDcA7kmXDI3de2ceveup0TUopXRo2/ixx+tefeJvBzeH7ua48GwPa2q3E01lpruWjiVycR5&#10;6kLnAzzxTfhr8S1lvo9D8TQfY9QjcEdkk91r67B16lWkudWZ+cZlh8LRxH+zyco+aPeNMj82FZEH&#10;3vvD0FfrV/wTKUx/staSB/z0f+lflH4WC3OnRyxhfm9a/WX/AIJt2zx/sy6Xn/no54/CuHNH+5Rr&#10;ldrux9Ax4K5NO2lelEeQNpFOUZGTXgnuEbOw4xQAWHSnk9qRiETigqJG+3utNk2kZxRndyGzTnjL&#10;j5SKCjzD9qv4QwfHf4EeJfhYlvG15qGntJpDSf8ALO+jBaBuo6sNp9mNfzffFj4+6zZ6xf8AhzUL&#10;We3vrG5lt7y3kIDQyoxVl6noQRX9Pmrgxr5iHnHBr+fH/gvH+xd4V0P9qjxt8bvgZ4rsbq1vLRdb&#10;8TaTY3Kuum3DHZOh2cIxdTJsPPz9jVU5xjOzDlk3Y+HfFfjbXfE0zFpXfPOxWycVzcltNIy3c5H3&#10;gVXcRitD4ML/AMTy4vrpd0cdqxZm7e1UtX1aC/uGZISq7vlUVftFKTielhcNDl55H6//APBIL/gp&#10;NJ4+8L6b8MvF2spF4j8N28cMcLybV1CBRsWUA/xBcKwzjjPfj2j/AIKIf8E6fiD+0joZ/aa/Ye8Q&#10;WWkeNoV87WPB15Bbva6u64YSwmVCIpwQDjhWPoev4SeCvG3ib4d+JLHxl4Q1iaz1CzmV7a6gfDIw&#10;/wAf1FfsJ/wTd/4K4aT8XPD9p4E8d6zBpniy1xHJbyzBUvxwN8WTy3qvUdq+MzTB4vL8V9cwzduq&#10;PuMHiMLmWHVCt8XRnxz8Mv23P2pf2bfj5J4W/aV8JJp9xY6ksetabf6S1tc26ngsgBHGPYgjpzzX&#10;7i/sxfEbR/H3huztIJln0fXrEBmz/C6V59+0B+x1+zX/AMFHNCtG+Jeg29l4p0+OP+yPE9vGFmBX&#10;ny5D/wAtI88FT07YqX4X/CzxN+zfcL8O9RtXjt7Dy/sckZO3b7H07j618vnWZUc05ajjaa0fY+iy&#10;vBzwNJ0unQ+jfDWlat8LddGk3d19ot2GI5c/eXsTXB/tj6gNW+GWt6XpNwuXtTtY/wB3Gf6EV3es&#10;+LdP8TeF7PV7adftcMYWVC3PSvG/iydUufA2sPKoaaa3m8tewAU7R+Zr5yKvUXqj1o3irs+SfCRu&#10;rSL7RPtVduRWh4bsbv4r6zdaVpHjLw9otpp/zalrHiDVo7a3tVxkk5O5zjPyqCfXA5r4A8UftzfG&#10;fxfqF14Qtnj0u3t7qSJ5rePazhGYEZPTpXnWm3GqX3iZpNfjjlkW6+Xyl86WVSeCXOcEjn8a/RsD&#10;w/a06z87I5cVjKtSm403Z7Xtex6d+2t4n8X+Gfj94k1bwh4lv9c+Huj3jaV4Y8SyWgjs9Yuwg82R&#10;MEq6b1lZcMf3YQ9STXjNr+0z4R1pWt/EelSWdxG3lu6jfGeOoI5H5cV0X7Y/xqn1zRvDnwagRUt/&#10;DayTnZNv3S3ChyWxxuAOPXA96+ZdXlK3EuW4Zt1ff0MjwjwKlONn09Oh+O47NsVQzapTU3JJ217n&#10;r/jYaLrsK6hp1zHNG3OY2BxXCXWkJpFwpijbyX4c9eax/CGvtaTG3aVhG2A1dZevcXGlTQu3zRL5&#10;kbf3hnFeJKl9Xqcq2PSjiI4qPM9zmPGNnZ/ZkeFWyVPPrVLw8n2bUo4Y59rPhWwOnvW3MDqOn+Se&#10;sfy59qyNLt5ZbtpCwDRSA/XBq/ijY4+XlrJnslpHDGmj6zMYxwY5c55yNox75x+td5MqeIdNutNs&#10;l8lTHsZFGc7V615T4e1S98R6E2lWMWZoikkYJ6lSePxr1r4eWn9seD21q0TM0albqNG+ZWHXjtXk&#10;1oulUuj3oyVWjY8w0nw3a6Jfz+DfFEnlDcCslq33jzgkdMntz6VQj1zxD8CPFi+JPDV8byxkjZN7&#10;MWjLe44KsOvTPUd6+ivBfwr8F+ObefVv7MW4uIrZTMJeCBnHy/QnpXi/7RXw2m8LXtxcWRZYZpsz&#10;QspwpPRuB6V30+WvT1R5NTmovQ+yP2UfjPpvxY0JdQ0vVRbz2c2zy9wYrJ12564I5H1HesX9ojwB&#10;o99ql54otQplZsXDSRlcsf5H36Hv6j5B/ZH+LOpfBn4m/wBla1NPHpeo/uptuf3bfwuP0/CvvrW5&#10;LHxj4SR76KOQXVrhbpWHl3MZH8wPyrwMRTlg8ReOzPWw9SniqSvufJs+hTM/9gXOlzBTcB7W425J&#10;Xuh/nVPwJo9/8NfHKac4b7PdSRlLz5s53Nhig6HO0HnjHU4r2rXPDtvaeEr4WflXEtqu7T4937wS&#10;dj7qO/8A+uuB8C+OovEWmXdl4kI0/W7RiIrmCNWyMEq+3nKkcEj9M16FVc9NW2aOeL5ajXY+qvgn&#10;4n0/VLpIb11hvLJl2yN0bJGPp71658WtM1CLSrP4o+HLKF5HUQ6h5i57bS2e4IPcV8VfBn9oZ9V8&#10;Vf8ACN6jY2serW6sJoxhWuYum9BxnH3sLngn0r6t+B3xOGuzXnwm153khvrcmAyHPlSAdPoRXl0a&#10;b9s6TW53ynzUudHgvwv8Qapb/G6+0a81Ix6bdTNuif5YwuDu/AZGe/FfRXwZ+NeqeGrG68J6rd/8&#10;eNw0cLZP3cZA5xgYPoK+d9W+GuveA/j5KmryLbwLqEqLJJJlJLeRUZBj1yremcivSrvwb4isLSPx&#10;Eum3C/2hIbh5/LJQg8cnpnGM81pmWW4aWTutJe8pWv5NGmXY2pHGJdGme9WP7RmtiXEeqttU+vau&#10;k0X9pzWItsNzqHyj7z+bXyrG+pWkuI5GZS3btUx1LWY42EJYt1VTXxv1WjLqj6qOKTPtzQ/2iYrq&#10;MJJc53Dhi2a3NI+L1lPKxlVW/HrXwvpfxF8UaKvnS2k0ix8kKhJ/Kuw+G/7QsfiG9a0uLO9tPLk2&#10;t9qtWTI9RnqKiWFjFaGqrQe7Ppjxr41fUI5H8zaoztFVdU0q68NfCiTVLtgt5qreYyt/BH/CD745&#10;/Gk+Gfhm18cW0fi3XZNuj2b/AHW4FxIO2f7oPXH09ai+P2uXni57TwnoMf8ApGoXSwW6Kf4mOP8A&#10;69a4XCuMudnk5pjPd9lB+p69+xbpkXjHRR4s12+hha1tmKMHIYgAqCF7/wAXPtX4Xf8ABTLSPDej&#10;ftxfEK38JXbSWreIJpN8n3mZvmbJJ/vE1+xfwM8dfDbwhdP4DuNW1CbVNO8yJFsLlUWZlBygJPXk&#10;noa/DX9qe/N9+0Z4yu2vLyZpPEV1tk1CTdMw8xsbj6/l+FeH4VxrYjj7M68210s+qUrJo8jjCn7H&#10;J6Cfkcr4cuHXVonZ+BJ91fpX63f8EkNC8M6j8ErrX/E0VtI0GpMsMN04MY/doS20/eJ96/IfSJGT&#10;UYd5X7/zADrX6wf8EjrOy1n4S3VnemR4xqXyqqnr5Y44r+jK3u09j8ul8R9sSX3hS5sJDpVjBdMF&#10;/dx29uoXPp04Fc/pvw21zVLP+zL2KOPzrl7m1OzPlFwu5V9FygOPc1614H+Hunm1jjtrBduOy13W&#10;t+CdN0LTrHUdu1o5iu3H8JU/1ry/az5ior3T5d1T4MnSbhru+G+RuSyrgflimfDfwe9/8U7CyuU/&#10;dxSCVmA9K9b8c6zpytIPJB3cLXK/Cma3f4iyX0e35YcbV7c15+eYyphcnqyW9rffoelkeHjis0pw&#10;e17/AHH0XJqs1lpP7pvuJgV+e3/BWzXvB2rf2X4e8d+IdS06z1W1ntnvLRiy2zZVkl2jGSrgHkgE&#10;ccda++ri5t5tIUs+B/Pivz//AOCvHg618S/Dt9QTLNZHcpX07j2r8wyeTp14zfc/WsVTjUpcr2Pn&#10;Hwr40+Ovj7xdot1+z5+1T4d1iTQbqGX+zb6F7CW3aKIRSxKqBt8EgG71Xd1IwBpa38Uvjt8Af2rJ&#10;PHHjW1sfG3h3xtbxJq3haa4SQ25icPujV8LKEJJweSOwIFfPf7Avwp1nU/jTcfEeK9aG300yRfZ8&#10;H/SNwIZvdR/M+1fQX7S/wQ8OeNPAV/rsGv6hpN3pMbXlleWU+XgkT5lwGz1YDP1r9Ho1rWsfC4iE&#10;PaNWKH/BV7/gptd/FzXPD/7P/wAENIsdP0vXNPjtteP9jlHbzmUBVORjb3AHUY9ag/Yb1r4tf8E4&#10;PilpOl6j8SpNQ8L+M/8ARdSgmXy7ez1DaWgmGScEgeX1XO8ZzhceR+AfFXjjW/hdF8SPiV+yJfeL&#10;rPS7xWt/FUS7JIihw0gVTnBIznpmuo+Lup3n7ZHw00230LwdrmhW17fyRR3zRkpa3EDEbZB/e646&#10;dueldyqSqSVmcHs6ag7o9q+Hfj7wf8bf2jviB4n/AG5PCkra74flkbRb7VVDWv8AZmGwI4z8pIAy&#10;Wwc5rX/YK/afvvjd+1/4x+E3w/8AHD614DXRVn8NxyReWtmsW1fLjBAIGM+xwPrXzxD+zH4k13wj&#10;FoXxi+MuqX01jcxnT9Wu18tltyQHt3bOXRumD0zxX2h+wp+z9+zj+zR4j1Hx18N/DrRajqEIiuJp&#10;7kt5EfBKqD90Z/lU/V+WpzXNHVj7NRSPkH9pr9r79rL9mD9svxR4R8S+Fb7W/BeqXRRPC+oKTHcW&#10;bDazW8ijcjFc9CVzjIrsrr4A+Bv2JfhvD+3X+zafGAGtaZED4dlcyfY0nAOHwNx2nAw245717J/w&#10;VE8OfGjXfGXhH9o79n/w7beJNN8NwzDxDYRFJSqYznZ1IwG5GSDjivmHwx+1T+3D8f8A4yWa/sp+&#10;C9cbSbVIo77SZrMTWMcnRzLkbVHQ4J7VxVYzqVOS3u9zspSjTp87evY7z9hL9p/41ft1+LfGn7Kf&#10;7W0upXHhnxN4da4tb6S0SFtHaGTcHzsHysrEbjkBo14yWNfU3wG8e/sZeJV1T9g74GeB4Na8KaXo&#10;c0XivWY4U+yRMw2YLn78z/Mdw4UrnOcY+gNa/Z30L4ufBrXfBelxaHa+Lr7w19jvF0lo454WkU8M&#10;V+ZU37jzwcGvjX4wfs/aJ+wj8FtH/YW+Btheap8TPiOssuvazpL4u0CxkmRf9kAYAyONx612wqRp&#10;xOX+NU1OH8X/APBGnRfAU03jL9lb9o+503UVv5o7vUr+6URWVm2dyDYMlgPUjI965T4f/tY/s9/8&#10;E4PAmvfs/wDwr+KGrfELxV4uu2fVtShCC0srkIUBGTnvg4LE8ZPFdP8AC79m6P4AfsMf8I3+1H8X&#10;9d8J65488Rh/7J+1MbqWIHaI9vLDd1bp2zXyX8Rfhn4I8U/tbWMnwy8MLaeG9M221rcKjH7fJF96&#10;Y56/M2P+A1jUxXLTlKXY7aVOMpK3Rn3N+zDp7XVtHqVyWMk6q8jEfeYjn9a94/s+H/IFcD+z/wCG&#10;JLDQLPfDs3IowRwOK9Y/sd/+e361+cYmt7Su5XPs8PH93sfzF2zkYiDbe1V5ImilYF+NxFCyvvyP&#10;5U94mu7mOGIfNMwCDOMsa/az8aSaGFk676EVi2d3/wBauqsvhdqXhnxRp9n49s1W2ubhVdI7lSSD&#10;2ypOK9etPhX8MLJ/Kg8OJJt53SSliR+dUoyauTKUYnz/ABxsBt69q0vDmlrf61a2V7HL5MlxGs2z&#10;ghS3OPfFfQ1n4a8DWLq9v4ash05NsMrW9pcmiWN1HL/ZVn5e5S4WBRkd+3pTUbPUyUrn6ifsX/8A&#10;BJH/AIJhfGb4HeH/AIm2fwifWGurNPtjXniC6P74LhsqkijOfavfdE/4JQf8E7fC7eXpP7JPhWSN&#10;lYSf2hbtdA9ukpb9c18G/wDBGL9uDSPBfxs8T/s3ahrPl6Rdaox0KNmyqOVGUX6nOPoa/Vd9b+3v&#10;l9Q8uP1Vhn+fFcWI5qctGGrOJsP2Ov2R/DDNJoH7Mfw/tHbrJD4Pswzfj5fsKntvgp8LPC+oLrXh&#10;nwJpOnzp0az06KPH02qMV1P9swxx/Z7nUY2KZ+c/LkZ44Of/AK9UL/WdIm3BtSj2t71jz1O4nFmv&#10;p93YvDjCqw4OOM1LJq1hFncPyrnYdW8N25y2vwqB2aQVK3iXwe3yR6p5h/uxqX/lRaUtyeWRsSeK&#10;dOjUsLYNjk+9ULvx7DCf9Ftk/wB1qpSavopKpDo+oTbuAVs3AP4kVJE9qxDxeDblw38crRoB/wB9&#10;MKOQfJIoaj4+1afcILKPHc7a5bXtS8Q6lA6rBkY+4qV6GruiKI/D9jH/ANd7xef++QaljE8ox9n0&#10;+P3ijeXH5AUKFh+zPl34k/DLVPGVpIJtEkbOchoeR7V82fEb9lvxrbXck+leGLhkbqoiPr2r9MWt&#10;72YYbbjkYj09l/8AQjVCfw8bz5Zrebr/AM84gP61tGcoley7n5RX/wCx38WNY+a28F3Cll/ijxmu&#10;X8Uf8E1PjR4nbzH8NeXMv+pm+6Vx0xiv2CPg0s64sh06mYD+Qp0ng0HhrW3H+9ub+orqhjKlPYyl&#10;g6cj8wPhb+x7+0V4W0AWHi/RYro2kf7qaEnc6j1B71+nP/BPHy9I/Zs062v5RC0dxIjrIcEEYyKl&#10;TwXFn5o4c4xhYR/XNeYftO2Gp+G/D1hZ6VfzQQ3F0xlWBvLB49FxRUxE66sxU8PChK6PrO88a+FN&#10;Oi3Xviaxj2n5vMukX+ZrnNe/aL+Cfh6JpNW+KOiQ4GSraghP6GvhnRfBGj3PinSBfwNMsjSeYssr&#10;MrHZ3BP416hpXwN+Fl4Ve68D6fI3TdJbg5rlqLlOqEuY9Z8Q/wDBQf8AZU8Ps0dx8XtNmYfwW2+Q&#10;/oK4/Uv+Cq37L0Dm306/17UGGeNP8PzyZ5/3aTRP2fPg+m2Rfh5pSn/r0Wuu0f4P/DexwbHwfp8P&#10;GN0duqmuduR0RijgJf8AgqL4XuZCnhf4AePNUX+CRdKESn672FW/DH7fPxe8d60ugeG/2Ttatyyq&#10;zTalqUcaopJG44z6dPavTLbwB4UtwPI0C3X/AIBV3wv4ZtD49aC3s1jVdNiO1Fxn944FHMU4xRU8&#10;fG8f4eDxr8bvHFr4e0cRZvLOxbJ+jyHA5r8l/wDgoB+3d8Avj54S1j9k39mL4eRaX4XmkMet6wYE&#10;juNSjRukewDbEW5yeT2Azmv1W/b+/Zu179qD9l3XPgn4Pto/7U1BIzps1xeGGG1nU/LLIVBLIo3f&#10;KAxORwRX5u/FD/glr8O/2Lf2e9Y8Q+K9dl13xfdsol1p4zFEpL5EMKZO1e2SSTjt0HLiJSjTbW5p&#10;h1GVTU/O+8+DHg7wJ4Rm/se1dV8xvOaRixOQe9fO+q2lmLqRfJZVZjtf2r7J+NVn/Z/gWeJzsYnC&#10;8deDmvkSK5UTMk+2Rf8AaHJqstlKpTcpM96FGHszn5IHtBvtrpJAf4cVJp+rXOm3kWq6bcyW9xDK&#10;skUkTlWR1OQwI5BBwQRyK1b/AE+wu/8AU2ciN/eRen61h3cBtbho5R9G9a9LlUlZ7GEo1KMlKLP2&#10;E/4I8f8ABRn4gfGTQbrwD8UdTW81bQRGYL5flkngPG5+fmYHqfev0xn+KOgeM9Djh8Uyqp8v/R7p&#10;Vzj2Nfzw/wDBJr4hw+Cf2r9P02e7SOHVrOW2O4n524ZR+lfuN8N0xBEWzNbSKCobnaK/LOJMtp4f&#10;HN01ZPU/RMjzB4nBrnd33PRtMiNpM1zZaks0MsZG1e/pTfEcEt34YmWVN0nlsG9hU0WmS6bHHNax&#10;7oX53Y6VoeIlgfRp3jIXfCR+dfNSp8que3z82h/OD+1TfX3wr/aH8ZeDHsnRbHxBdJGGzyvmEg56&#10;45qb4YfFbTde0hdPnuRDdW7Dy7dYyzS/NkHj0r2b/gqH+z1qS/tj+ItUTRpWg1aOG7ik+0LtYlFD&#10;HbnIG4N/SvFvB3wS13w3q9rq1lpMEc8MyuHmkP7rBGW64wB9a/ZssqLEYWm11SPm6scdQxEp2905&#10;b41eIF1j4jXj+VhomSJ1ZcNlVCkH3BFef+IoxFcsw6hs1u+M9Vl1bxffanNKGknvHkkZTkEljmsT&#10;xO207ifvKDX3UlbCJeR+NVqkq2OlU7t/mUpZiImjgf7yg59a73wNdy6poqQy7f3asG+bqK81W+XH&#10;ly4XaPkNdl8MNQaa8ezkbll3RqO9fJ4qn1PdwlTlaTLLwvZm88uL5Y/XuKoRbo9SA8oqPOyeO2a6&#10;YFJ9Sks548cfN8vBxiuf1W3lj1H7S424kJwv864kelUty3Ou0TU4fB+srbXTeXDdDdHNs5Qn7pz6&#10;Zr0r4eeM7Sx1KTV9LOZHmSLU7abgS5GCwxwTivHNX1KLV9Lie/G4La7V9QQRj8P8K674e2txd2kL&#10;tcfu44laR1wDz0J5yTXHio3VzqoVOiPbf7f1DwFqSyaGu9Z8Oqt6E8n8sVofFnRm8R2NxqNnF5hk&#10;shuKrxuI9DzVSfw1qGs+A7XXxK0bhcW/csNv+OPzqX4YeODrmj/2drE6rdRtghlwdwOCPw6115Wo&#10;u6lsc+Yc26Pn+fRL7U/Nu5bbFzZydQdpBH06j86+jPgP8dLWDwCunatJ5lqTsuVZhm2cfxqPTPUc&#10;ZzXJfEPwJNpmtN4m8P2ibW3CVOMSJzn2rx691b/hH/EM1zos8sNrJKFubU/NtU4z+XOPWjMsHFaM&#10;WBrRjG59P6P4pe91K4n0jUfMhVGdniYgSRkYZc9sr+INeVa/bWD+Mr2303T/ALLJGwdJVnyZIj0G&#10;zHp3zznoMYFP4FavPDdy20V8xt5F2srbuFrL+Kv9r6L4mW18xWldmSOb7pRQ528n2P8AntzYXDqW&#10;HkuzNa1W1VMkjudbtPFen+J/Dkki6hpjtLEn/PWLO1l7nGeMV7t8Kfjfrlj4+03xBdTzW8kF15bS&#10;MeQM/KCe46j8a+ffDetw6briXja8lzbx2/mNtUnawOXTB6kHrjr16V6Z8NtW07V7+CHTts0Nx/q5&#10;Nv3mBzgjP3ua4sVTa95bo7cPNS90+xPjTap8UrCz8bRqtvcXGnmG7CsOZEIMbj15zx22ivef2Ibm&#10;w+MXgC3t/iP4Nsb+4tZHjWSSzDJNHEQpIDDr+GO9eQeKNL8Ow/s3W/xP0+5NndRxwi+tG4LO2R8g&#10;6gg46DGOT7er/wDBKLxF/wALW1O8h8SazFZroMLm18htrXLSN8xbHHGOmOfbFeXnlPEvL6ivulLT&#10;rbqVSqQjK66Ox7v4r8HfCuGxWwbwlo8cSL8trb6fH19NoWuZX4AeCtexq+r+D9O0ezGCsdvYxrcT&#10;D6gfL+HNe/az4Z0q2ZrqBlmYfdk8tcn8RXG+KvEemaSDLfzRpt4jVhkk+gHc+gxX5fGtUi3qetGo&#10;zjrP4KfDnUWiht/h7pFrYwHLXE9hF5kn1JXOT65r1n4W/CL4EvYSXN78JvDeora27Ssk2hW8oYqO&#10;ByhyeBXAovifxHAvnaf/AGfZlsrNqHyufpH1z9SPpXtnwG8L+JPDOl+bp37u3b7t0tgbiS4Zj/Cg&#10;wNvueO3atKdet7RasjEVLU9zwbxZ4qttX8LNdaTaxWlus7eXa28YjSNc8KFUAAAdhxXiXinWtbtr&#10;z/hOrBcrpsixRyc/6+TKoB79fyr2j9qrSLb4TeK/FGhQXEbRLcrcRxxqRsEihtpHOCCegzXhvxP8&#10;Q2nhfWNA+ElwB/xKGXU/FTjteyDcsR941wuOzbq+orVvq+AlVtey28+hy0v31VKTKmneLvhl8HPF&#10;1n4v+Mb2q6fHfKWbUJESOWd8KFYv8vU9+OOa/KT9tHX/AAp4q/ae8aeIPBM8M2l3WuTPYvbuPLdM&#10;9QV4xx24r23/AIKhftR6V8UfEVp8KPCU8cmn6VcSXF7NG3JnPyhSf9kZ/E18hTMDGST831r0vDbg&#10;+plspZxiZP2taNnF7JXuvmeXxTndPHRWFpr3YPf5FnS5Xa9hyOPM6iv1A/4JV/tE618IPh7cWljC&#10;kkM14HkV1+b7oHXqa/LbTLqOG8iRZOd2evSvtL9k3VvFNr4Nt/8AhGdZsYBMynZdWTyljjrkOvav&#10;1qpG8bM+Fkfr34H/AG2fh9r8UK61Z3VvKGxIxXI+oxXrOiePfCvxJ09bTQPETTGQ4j3E5Qn2Nfmn&#10;4GvfjLpm25tLbw5qP8W66eWDn0wFkr03wp+0H+0R4LlGraXp3hax8k8LDJLNnp1+VM1z+ziS5H03&#10;4u+CfxJtpXe3s575WOVkhOVIrP8Ah38PNd8C+N20jXcJcTQpK0fXaCTjNeY6P+098ZPEMTOPGkqz&#10;TSYWzscIiE9+pOOe5r1T9nOy8Uahr9xe+LtWlvrwlTJNNzgHnb9Bk18rxl7mTPzaPpuEbSzZN9Ez&#10;2DWElh0NSG+71/KvjX9vi3m8Q+E7zQ7QbprhPLRMZJLcYr7a8YpFYeHpHZOMf0r4+1Szn+J37Rfh&#10;7wlDC0q3GrIGXYWAVTknH0FfneWU3UqRiu5+kY+t7KhKfZFH9nT9guD4U/A7T0vPD8S38lrua5C9&#10;d/zvk9iWJ/AD0rG+JHwSudM0e4h1DHllWCqR97g8ZxzX6Mal8FPG0Mf2v4eeLLXS5pIsSaTq9p51&#10;hecYBU9UP0z9O9fFv7ffxT0z9nrxX4T8NfGrwva+H5Nb1RE+0WeoCSylXeAzLuw0YABJyQAK/Qa+&#10;HqLCuMFrY/OYYp1K12cPrXwan+H/AMB9M8KyxMq6iyLJCy9M8/lzVrwr8LNG0jwsvh4WEMEMit9y&#10;MAZbv0rrf2s/j38KLa08I+H7PxbpbPf3CxW8cF6jlmK8AY5+nGK62x8HlvD0DpEj/uV3BhyOO1Y0&#10;Y1o4xPpFWNZSjKjbrc+Qf2lv+Ceniv49aZZWfhL4q3mgyafdLcQqsQeGd1OV3jgkAjvkexrhvix/&#10;wTw/bAk+ImoeOvgj+0PNpket2CQalo/nSpEMRhCEHK4zkg4DfMa+7Y7Kex+WHeNv3Vl71r6PdhJU&#10;Go2209F3L1/GvXdSTMI6H5lfso/sNf8ABQH9k/466TqX/CUT3HgdrqRvENnZ6oWtp42Qj57dvvNk&#10;5DAZBXr2r0b9pX4//G6++Jen3v7IX7Q2jafNoAZNa8KXci28a7wQZpAyjfjrjPBGa/Q25l0jT7WT&#10;U5Uby0jJdFUHdx0x618pftLfsTfCL4n/ABR0X493HgS6h1CzdZL63t5vs/2tByokA4cD+6fWpa6n&#10;RTmtmcD8IfjXr3/BPf8AYv8AGXxy0bXIPHvxM8VakZdc1nTZ3uIYsjEQ3EcpGCWOOMuQK4v4b/8A&#10;BRPx94T/AGP7f9p3x1PZax8S7zxElrpOoXkMcl1JayXCs1soA3RqVBQdSMg8nFeUftbfGL9uD4j/&#10;ABNtvg58Dvgdf+E/DdveG1s7exsf3V4N2PNlYLt8sjnGMYPPOat/tC/FnwR+xP4V8M2WtfB3wrq3&#10;xWvrNnudShth9ksJMjEnl5xvzz0A+XPFTKMZJK+x004RabPuj9pv4f8Aw68RfFrTf21fjx4pt08M&#10;+FfC2dH029Yj/SXG4uynjO0gAetfF/w48XeBP2jPjhHrfwy8PfYNHtLdfs0McYVU3MSTgDgHivO/&#10;+CkXxw/aZ+LPwx8BfD742X+k2lvNYNcag2iXqiK7uWOYRt3f3NvAyMk49K+iv+CVH7Lus+CfhsNe&#10;8U6dJDdak6tHDMp3JEqgL+YGfxrzs5xNHD4Jxvq9EdeW0ZVMUubofVHw+8Li0sIRswEA4x1rs/7K&#10;j/55Crei6DBZReWw2hf1rQ8u29a/OHGUpXPuqfuxsj+WC0+Gfi+7j82LS9o/25AP60uoeD7/AEez&#10;judQvLVWhl/1aSgsB/8ArrabWbuXzLaKVl2scNntmub1gzSFnmkZs+9fv+iPwlScka3iXXby+hsd&#10;SuLtpPIKFOfQ17HpOqLPZLJJt2vGCn5DivDJv3/hSOUEFl9u1eseHbsx+BdL8QPqdn+8aOAafHJ/&#10;pGfLBMu3B+TPUkjk8U4yJlFnRQam6qpJCq3GPfNUfGHixdA0mW63hpCNq5qrJqXm7GidiyN93bXJ&#10;+MoL7Uo2b5tm7+LOD1pSkSo8p7D/AMEe0XxN+3BpOm32oTQvcO0qzRN8wYZ45+tfv+fAVpa6b9pn&#10;1m/kEUe4qJsZ4+lfz4/8En5BoP8AwUF8IW80hXzpnTdj/Z3frg1/RNeSCTQbgqf+XRiff5awr+8k&#10;aPyKcXw+sm2ubZm3KP8Aj4unP8qtQfD7SgNv2C0H+9Hv/wDQq3rFvMtY3z1jH8qsBOMmuX4WUY9p&#10;4OsrUYVIR/1zt1FXovD9uo/4+5uPoB+grJ+Knj+3+GPw91j4gX2mzXkOi6fJdy2tuyrJKqDJVd2B&#10;n68V43+xr/wUC8Nfth+L9e8MeGfh/faMuiWcVw1xfXaSeaGcrgKo4xgd+c9OKrzKPoCPw9Y5DyGR&#10;tv8AembB/DNWF0zSYzk2cZb+8yAmntMVj5r4S/b4/bq/aG+BH7TGmfDDwD4ms7TRbqGzlkWTTYpJ&#10;CHl2uNzKTyBQB94Ri2jXbHGv4L0pzTxovy1j6Jqct3ptvdM27zIVct65A/xqxJcEDcelAJEl1ekg&#10;BScg1WBd2zu4qCWZmbDGnK7DCgUFNluM/wAqeAM5NV0kKgYFTK/cmgk5v41fEiP4S/CrXviQ+nNe&#10;Lomly3jWqttMoRc4z2r5Os/2x779qbw1e3V34Mh0mPRdRtUg8u4MplWZZD82QMEbP1r6F/bOkiT9&#10;lj4gSXJKxp4TvnZl7YhY1+fv7BtxHf8Aw78WXMTOQ2taWAzN1Hlz1rR97UmppE+u/CVnHLBDPKg3&#10;wj5G7g//AKq9B0FnZM7z61w/hSPy7SNs5yvFd1oUexFIanUM6Z12gI7bQ0zfnXZabZmUr5cZPH3v&#10;SuT8NwtJKgZuM46V6V4ftESNdtc0jqTI7HRZXZTKmBVvwzYW9v4+unx8w0m3H/kSataJEjXOao6M&#10;ufiBeyD7v9l23y/9tJqyFKVzfku3s3a4iAztPbtXxH/wVJu9K1P4dT2OtSNJLJIGtY16mQHg/hX2&#10;tqThbZ2I6LXw3/wUf8Ptrlhbak8oWKxYsPlGWkLDH4da5MV/BZvh/wCIfkz+2Bpi+HfCtpA25TPI&#10;zbm7jHf/AD618TXNuh1CSBw3ysf4vevtf/goHeP/AGjDYISfs8YJXJxz3/lXxbrm2DU2kByW53Vp&#10;la5aNj6CP8NFq0hRYghMn/ffWm6lolve2uwL82fvM3Sm2shLZIz8vrV1QVbPkr6mvTOmMY1I6lD4&#10;V+NNR+DPxa0Xx3ZbjJpGpRz/ACdWUH5gPqpI/Gv37/ZQ+Ovh/wCIvgLTtc0688yG+tY5YGLdVYZr&#10;+fzxRYLKv2kJ83b6V9wf8Epf20NL0WxsfgZ46vWt7q3kZNFvGb5Zoic+U3owJ49V4GMHPzfEWCdf&#10;D88Vdr8jrymt9VxTpdGftV4b8TAKtjcPvjk4X2rU1HTp57GSF2+XaSteV/CfxXY+ILeFGn3/AC5V&#10;gR0r3DS9NS88LNqUczSKvG49q/Na1N7H3tGV9Ufmp/wV5+DmrrpWjfF3QLcGSyma01L5R8sJJKN/&#10;33x/wKvh7T9f8SjS7u2mmjXzbWSPCsAx3KRj8K/Zj9qD4Z6Z8SvhjrPhPVYFkjvLORF9VbHDfXOP&#10;yr8YfEFjqnhXV9Q0HVNE8p7O6kgmJmYDKsVJzs5r7zhHHc2H9lJ6xf4CxlP21Fxb30PmHW4nttdu&#10;LS6LLJDIwkVhgg5IwR65zWXrkjTsCP4VxXsH7Uvw2uPD+saf8RFt41t/EcEki+TH8qyxMEc+wIKE&#10;cc8n1rxvUTu5/UV+qRqxrYdPufgmKw/1fHTgvsuxhTA+Zg1reFNUudJ1OG+gb/VSZ2+o9KzLkYck&#10;GrGlHdcxqTwzDNebRpwqVnCXU6eZqN0elWd6174jnu23R/uQdq9s1Nqmjvds8lux3bRx7Vm2t5DZ&#10;X17NCQyqqqpx2ArpPCxbxP4UnulXbNHnbtXk4/8ArGvNxmH9hUutj0sLW9tT5WcV51zAJrG9+kfP&#10;QH+tet/CCwtZPCLCa0Zp/swHmq+NiEnJryvXdNuIbv593CjBNd/8FviGLX/iSX9osghjK8Kfmizy&#10;px1+owa8rGJ+zujuwsuWdmfSv7Pd/pMumt8K9duDHNbcWYuMASf3efx/HPtVrxr+zvpV1fXMiXN1&#10;Zzp/rGt59h45z6EGsPwmng+68MmfW7trKeGTfoeqRsGWRckiNuh44B6EEZAxxXZaF8VbXxtM/g/V&#10;pENxHH8lzt+9x0zWOU4r2eI9nJaM6swwsp4fnjujkfEmu2fh34cXnhHW5Fu3CMkNw7HzIzjPB6dq&#10;+ZTa3UWsG6VcxtcRISo6g7ua+nv2sPC1n4W8Dm8QjzGhQ+YgJXc56Z6Btu3rkYIxXzfYWktvBF5y&#10;SMzXEcy7euFznt0+b0r1swoqjKyPNwNSVaOqPSfgRo1jda1co8KxGHJRO56cVyXxs1aW++I9xbhV&#10;8u3BDEDOAoAGPrjmtDwr4x03wd4st/EjPM0Vwyr5MbcSAdRz368123xa+Geg+JtCb4pfDeD7dazL&#10;HJqEbyNutufmXA5KkfQgr9c+PRxEqNRxezPUrYf2tNNdD57utVv9Eggu7W58qHc+7anVmJBb3GOP&#10;pXb/AAW8Z3elapFbTTuv2W+VhNnClTg4x9K43ULyfxHqI8jRxFbpclI228KF7YOf8/jWysV2dejZ&#10;dqXS3O9vKXHm/gPyrevaVNnPh3KNRWP0X8A+CvGfxv8Ahrb2Vv4kjt9Divv31tD/AK2aXavH0w/T&#10;8fp7D+y9pK/sa/tMaT4L+IFzDNpepxIlxL5nyFZMBHyOeM7j/u15r+wLquoWfhX+yryKORp7f7S3&#10;mMf3fyovy+/yAHP9K+hP2tPh9ZzfDLRfjVLbwzXXhq/igvEkLHfBL91sD+4wHP8AtD0r1cry2jjs&#10;BGS3d4u/Z6M4cwx08PjJQls/z6H3dqU/wui0/wDca1GqsnzR2p3tXHWejeF7jUmu/DHgG4vrnnbe&#10;XP8AD7jPT8KyP2QdY8MftA/C618T+HtMhF5bxquoQxsfmc5O/GejYJ9ByOwr1iHT7jQ/3M1tfKq/&#10;e+zKw/PFfhmeZRXyLNKmDrqzi+vVdH6WPYweMWKw8asHv+fU57wt8BNY1/UP7TuvsdnJ96MTbpMH&#10;8TivTdE8HeKdFtYYNZ8WzQx7cKun4QNz0zjI/Cs7TvEWnvtiPhnVpmXpLDCzY/Wuh8I6p9qK3fib&#10;T7mJYtxha6OPlycDHY15dGpTjUTubVHOcT4v/bz1jTfAHx8vvEWuWMken6XoMGqyfaBlLieMbYIy&#10;TwxZwGIOcrGwPWvwP/ag/bi+NnxI+J3iTVtD+IGpWem3mpSboYJ2TzTuOXPfJOT9MV+tn/Byh+0V&#10;qfg/w5a+FdI1GN7zUNJZfLhTa0avK6Ak5zkJuI4HOPrX4SWzDVILie6ky7Nlt7Z5r9g4Zy+jiMGq&#10;9WKd9kzwswxtSnaEHqWdG8Z3E1ww1i5kkaRiWmkbLMT1zW6LqKaPKSbveuM1vUbO6VYbXQobXy1C&#10;tNCzEyDGMnJx+QFV7DXdR00GFJjs6bWr7SCjGNkeBLU7iHUo7C4W4mKjb/C1faX7Jet28HhyxmEz&#10;MGAKfL7V+e767czyeZKC3oueletfA/8AbG8f/CG4t7a40Ky1ixt+Et7gmJwMdFZAePqrGqk0zKVO&#10;5+qejfEO9tbVYYYW+7wNtdHoEviXxN/okcbRxyHDbutfMPwI/wCCiH7NvxENvZ+LWu/DF8yqGXUl&#10;EluWI5xKmflB/icJ9BX2l8E9a8C+M47fUvB3iWx1GB1Ekc1ndJIGU/Q0oxOWp7p3Hwg+H9loV2t5&#10;IpZyoO5+ua+nf2btIivLq6vgnDT46dgK8U0a3S0AljX7i8e9fSH7LWgzf8IkupN8vnMWwa+I47qf&#10;7FSpLrL8kfX8Ew5sZUqPovzZp/GZotP8K3Du+NsZPX2ryD/gnL8PNO+IH7R2reOdYtfMi0G3ZbWT&#10;P3ZZGx0+g/Wu8/ax1iTT/CtxFF8rFSG/xqL/AIJx+H/EHhL4O6x8Q47L97q+sOwXby0aDaGHfHWv&#10;mOHKMZYtPsfWcSVuTA8q6n2fe6XEtnIohWWL+KNowy+vK180ftc/8E5vgn+33aafp3xDkVbPSZnL&#10;+Wol2ZAyqFvmiPAyK91tfiVqX/CJJrX2OMujbZuvH+FZfiX40+HPDGnyajLoEiXrKrSNHH+7k9Dk&#10;da/RJe7E/O6d+bQ/NXxH/wAEJP2fP2ePidp/i7wTZXskVrc+ZYzNePlJM8tsJK8V7Fe+CPiT4VVI&#10;dKuIb6zjjXatwuJCAPUV9cWutD4t2bLe+Goxbj7shm5/IiuL+I/wg3wCLwnqU9i/SRWxLEf+Anof&#10;cGsI0ueR0Oq47nze+oz58vVdBaFjwe65qG7SRbdrrTU2N12Ngqa9J1jwhrlm/kaho0Nxjjz7Viuf&#10;qjnP5GuM8fCbw1pc08mm58uNmVZF29ulV7E0hWMfwlr1t45uYvDwmt5Dbtvv4oZN21gflX8+ue1e&#10;keK7bwxp+lR2OoWEczPHjEn0rx39iP4Ya14iuPEXxLuS2mrfausOmwnDLOy8uevTgqOmSG44Fbnx&#10;++JF54b1O5tptMkkuIGMccY7H1pXhH4jop+8zgfi/e/DnRrJpdS0trYRr8jQTcj6d6+B/jv8DND/&#10;AGgvjlb+JfCnh6+8S6nbrsgtrpjIigHqw6YHvX1kPAHxJ+OGutLqiNYad5hEkzLzj0Ud/wCnv0r2&#10;j4U/CPwR8KbD7NoGmRrJ1luHwZJD6k18tm2eQp+5R3PostwNSpqz5r+B3/BKXwlrHjSw+MP7SV1/&#10;bGoWMaf2f4f4NraleQWH8ZH5DFfYy6T4Z0OwWx07TIbdIl2xrGu3aPQAVXufFGn2ce7HNcd4l8bt&#10;NLtibjnpXyNSpiMVPmqO59Zh8HTpK6Ro634khsWdFkX656Vi/wDCb23/AD81yPibWLu63RoWy3fN&#10;YO3Uv9r/AL6raMOVWOqXKfgBp/hjUL6aZmJXbIQfb2pLz4dXMtlLdTdAPl+tWrP4jaNaz3ji3bEl&#10;wXUbvujA/wAKW4+L9mtq9sttgMvTn8/88V+3H4RGXvFLw/4bjv8AwPMixbtrONw9queDb4toFqAp&#10;+SPG76Nik+HXjjTdO8L3tlf5xJM5Vfr2rI8MaqItMXn5Vc7VHbJNOCQ5Sud1ZX8RiUFxnaTupbzF&#10;1GoVt2f7veuWTWtxVS+0H73zdKnt/ESJGVW6b/ZJxTaM2esfsGNb6H+3x4Au5jtjbUgo+bGWKsPx&#10;r+iWH/SfD0g/vWjDP/Aa/my/Zh8Q/Yv2vPh3d20jeYniG0SRlbgqZRkfTGa/pL8Oyfa9Chz/AMtL&#10;dRj6iuep8KNOhuaOu/TLdscGFT+laEeBwwrP8NyCXRbWU94V/DitEYC521yyaFc8+/ahthdfs9+N&#10;4Qmd3he97+kLEfrX5+/8EMNUl/4aA8aaY0mE/wCEXDbfXF1GM/rX6K/HS1S8+Dviy1dNyyeG75Sv&#10;r+4fivzW/wCCIEpT9qTxMillVvCUwA55IuoMfjjP4A1rH+HqNM/VKeYiOvyo/wCCyE0tj+19oWoR&#10;uf8AkB2cnH+zPJ/hX6py/MvK8V+ef/BU79kn46fH39oPRdc+FXw/u9StbfQY4bi7jKrGkglc4LEj&#10;Bwe1KnJFH3h4TuhP4X024zy2nwt+aCr08p24JrJ8LQ3On+GNNsbyIxywWESSRs2drBADVi4v7VTi&#10;WdV7/MwoestALaMrdTUyhmOFrCl8Y+FrSTyrnW7VW67WmGfyzUb/ABN8F2zbZNYXrjcFbH6Cs9UB&#10;067hwRUidOao2N8mo2yXtg6TRycrJG4Kn8qn/wBLHRkX8KUpFRPO/wBsHSdQ8Qfsw+PtF0mxnuLq&#10;68I6hFBb20LSSSsYGwqqoJZiegAyTxXwn+w98H/ih8OvhL4gb4heANW0T7brWntYrq1q0LTKiTbs&#10;KeRjcOoHWv0tnhmm+WS5wP8AZSuL+N/gTVPGHhiGy0JvNuILhZAskmAV71rRqRjoZ1PeieceE4VO&#10;nwhT90eldxoCK2CDXL6J4f13SYFhv9InjZRtPy8V1GjTwIoLRsp91NaSfMZ01qdx4aOzZXoWhXA2&#10;V5nomt6dbbRPcbcVuP8AFvwN4aiWTV9fjgXnBZT/AIVz1NrnRGMpaI9IW4LL92q+gIB4xvpSuMaf&#10;br/4/NXlenfthfBXVdbm8OaBr0moXluFM0NtCflz05PH606f9oS//t+7fwv4cCfuYoZJL/JwwBfI&#10;Cnn/AFgB5HIrO6FJcu57Hrt3Bb2LvLKo2qSWJ6e9flV/wUy/4KKfA228WT/CXwd4hbVbvT5sarca&#10;fEJYopFP+qD5wzA9cZAIx1yBB/wUn+MP7QvxE+J178LL/wCK+sW3hhdPgebQ9JkW0jn3r86yNGoe&#10;RP8AZLEY/GvlKP8AZy8C2Fk2uajoRm8tS8k11eOxJHUsN2DXnVq8dYHbhqfvJniX7WnxBtfFqN4k&#10;WORGvIozGk33gAOuO2eOPevmDXt00Ud8OuNrZ7V6f+0P4lj1rxVdpZ2+y3iuNkEa9AozgD6V5xqt&#10;hep4b/tCePbH52FZuM8V24Rctke5ZqNjPsJx8qs3PfmtSGfcrMG42Vz9nK7H5Wxxn6c1qWlwQuM/&#10;UV6HkaUZkPiG726fsdsnopqXwBqd1oOt2mt6fM0c9rcJLDIpwVYHIP51meJbx5WWLHvU/hyR4ZNz&#10;HqwzUyjzLlfUyhUvir32P2h/Y1/aDn8U+FtH183R23VmnmbX+7J0Yfnmvvz4OeK7q+8Of2dM+6OT&#10;5l/Gvxn/AOCafjoaj4Ou/Dtxc/vLG73R+ysM1+p37Onj+xbwvbrPfIvlphpJJBwB6mvzHOcH7Gs+&#10;VdT7/LMRGVPlbPQPHmjxPDJGFPzcV+P/APwUr+G8Hwt+Pk2uWlgdusL58W9tyhwcNhT+Br9DP2rP&#10;+CkHwH+D06+DPDt/N4w8X3LbLDwr4aX7TcyyE4AJXIQZ4yT+FfB/7WX7OH7Wvxm0qT9qv9oN4dHv&#10;YYVi8PeBtNU+ZawSMPllbGTKSV45/wCA9K0yGFTCYr2lTRPTXqzsrYqMoOEdzlfFX7IHx9+On7NO&#10;j2Vn8M9Tv/Os/wC09J1R3gVXWXdKpUGUEKUkxgqMDHGRX5++KfD2teFNZuvD2vWMlvdWc7RXEMi/&#10;NG6nBU/lX9A3hppfAHwk0PwLo825dL8O29pbS8DKxwqqn9Pw7V+NP7XXwT8b6L4s1bV/EugXFvqH&#10;2+aaRsbluI2kZtysOGIz+VfoXD+ZTrSnRm9tj8w4gyuNKo68NbvU+bbxNrn5etSaHHJNqUEKLktI&#10;APzqS8G5PlX3rQ8DWkb3V5eSD/j3sZDF/vkY/wDQSx+or3JRccReJ4HN+7Ln9pQLNcQKeWkHzL3r&#10;0jwbfGy0kTiEQTbcLH2JwB+Zrx7Rbqb+2I5EG5mmU/d6817JpgtpLhRIqpHGcrFu5P41Vej9ahzF&#10;UKnsalmZ3iS2ifUPLuoNyyqNu3oD1xWb/ZbWGtW8+mZik8vI+b1rqryCBIW38Mz/AHTzzVWKGNr1&#10;ZZo13Qplc45rx8Zg5UoaHrYXERnPU9U+HXxKvLrwY3hfUbaFoWylxEIx87DkH/Z9iMd6PA+rraeM&#10;7KfTHk8lpusnUY6g+wrzyLxBaN4jh8iNbPz4V80RR4jLKMZ+pGCe2TxjpW1pGuX8HjTT7azjby47&#10;g7m28bTxXzsIqnUufQU5c1NxPa/2xdSbxb4Hj0wK0KSSJJuzyCqhQB/wEY/KvFddTR7TTLX+zBM8&#10;0NvhmZRtC5Bz+VepfGnXrmTSLdJEAjWMDO3v0xXn729gnh291GTZI0ceFxjlSMcD1r6LGSWIjBrs&#10;eLhYexlJHBWcH2y5/sd5jIv2gS28ifejbuea9o+H3irUPDT22mX0bRxSLi82rhJ45OckdMjOT7mv&#10;FtFit7DXm1Ca4326zf3sttP+fSul03VJv+E5mtNMvLlbXaJIURztGQGx+OcnPcV4OKp+96HrYWXT&#10;uReMNHu9B+IWpaTpsgFjGwkOVAU7nzge+OKm0Cy0e4+Ji6XcTI0kkIa3G45l4yfx/wAKvfFfTbm3&#10;1mDUmJZru3/1zAcsMc8DrXJ6Xplzqev2+q314sclvcKI3+XjGMcnjGfWtm+alddjnj+7qP1P0c/Y&#10;xuWvbnTNOtH8uS1hkNyxwd0ewrg/ixP1xX1Z431h/EXg3Vvhu9tNeXXiLQZrPTbO1hLO104CwKB/&#10;10CnJ6de1fGX7DfjvRLzxmmmSyGGSWMRF5JFGAzqOCFAHzDAOBjPJr9B/h7c+EPCXxk0vxdbwMZd&#10;Ns/MHnOrIZNpyRxnJG4rjnk+lfVcH0JfVW33Z83xRWjHFRt2TPmz/gmb+1F/wqP4iR6Ze30zafI3&#10;2a8jiuNrMhPyuMnAI4Iz1xX35+1F+3d4M/ZFttJ8XfGr4YeK77wnrEIji8YeHbVLuFJSARHcoCpg&#10;fByMn5geMnivyO/aO+EfiD9iX9tjxR8ILnVLqS1sdUFzod9cYBuNOuP3tu/AAJ8t1U47qa/Ur9h3&#10;9onwP+0T8D7j4UfGDw3a+INNjsI7bWNO1C3S5S4s8H9+qvliYyfnUcGNsgE72r67j3gbKeJsqo5l&#10;yNyildx0fL/wD4/Is9xGW4yWHk9JO6T7/wDBOb03/gqZ+xx4x1O1vvhZ+1Tp2n3s3+s0nxFaz2q4&#10;z3kkQRKwz/fxWb+0D/wVY+G/w88AT6j4R8SaL401X7UYLWz0PWopY43AJLyMrEeWMg8Zz0HqPkn/&#10;AIKf/wDBJU/skarN8XvhJ4BTxD8Pb25DosLSGTS8nPlSbZVymejjj9K+UvCviDwtaRzQaL8M101m&#10;uFZpmEEjRydnWSR3lX/gJ9sYzX5Pl/hbk9TERq88pRW8Xb7ro+vxHE2JpxcHFK/U5T/grB8X/iB8&#10;Zte0z4jeP/FdrdX2rAtNZ2twzeQVVcEcbRHggLgnoa+P9lsuhxuumRmTcxEoBDH619Jf8FCrJU8L&#10;+FdeuJ2a4fzrZlPRlUKwYfXdj8K+edA1DQGhFnq5dlEeVaNhhSfXivsMXgaOAqeypRtFJWXY8yhi&#10;JYiHPJ38zn21G3ztu4do3feAq5DpWn3o3wLu3dNtX/Evge4WzbWtChS6jibcW4OzPIyO/wCXauXz&#10;rWg3e24gkgkI3BXUjg98Vys3Wp0EXw41DUVxp8fO7ruFOf4U+MLb96umtMo6GOu1/Zv1OLxh4ztf&#10;Cd9eQ29xdTLHDJcSBELHpk8Yr7l039ibxRpulq2q6bnzFDKy8qy46gjr+eKIkOXKfnBHaX+lz7b2&#10;yaHjHzDqa7D4ZfFnx18M9VXXPAvjvUNGulbJlsbho92OxAOD+NfY3jH9hyy1O3mS80lckfKW45r5&#10;1+Jn7Hvibwnr0ek6DA11cXUgS3ghG4yMTgKBnk9qL8upnzRk9T6s/Y2/4Kz/ALRl94t0P4YeLktf&#10;E9vfX0NtJdyWrfaI42YK7kp12qdxyMYHNfvp+zDbvfeBbeOxG5fKXDde1fmv/wAEL/8Agm1+2F+w&#10;b4M8dftEfG74FabDB4p8LraaQupbJb60GXLExctGHVhz7DIr9IP2AdZi1T4dWbTnMjRru9zX5vxh&#10;U9tiKSvofacNTjRwdaUVrocH+2zA+k6FMZSBJI22MFuh/wD14r1j4f8AiHRvhF8JvD3hu2ki82x0&#10;+NLhc9WKgsffnNcf/wAFTvhdrd38Dbr4ieFElabSWSa6jh6+UHBZh9Bmvmv4efEXX/F/hqG4g1e4&#10;uPOjHzeYTuz2xXHk8vqcnzLc9TMI/wBp4aE0z7g8CfF+K6v7qbwrLa6k7LvutNklVcD1GfWtfWvE&#10;WkeJNO/tVdCtbVgu6S3mUbcj2r5R8D+B9R+GsS+JtT12S11jVZP3FiT8ywerfU9K9eufHOhy+Gbi&#10;+vrqT9zDjK5GTjH86+rWJ9pa58vLCey2O70zxdbx6U0iuttJuOGVdqsPXAqhP4ivprvYLyObJ6q9&#10;ebeHvFltc2TQ6fC7Q/wrIx3fWufn8UumsysjyQxpJ97dXbGpHlOWWHlLc9yFjPfIrXEULd8NXH/G&#10;vwdplz4NuVmtV82XCKFfuT6VD4Nstb1BYtUt9SkuB1CeYawfjh8QLTT7mz0EzeZceZ5skMf8IHr+&#10;NFStGMbsKdF3sjD8a6nY/BfSfCuiaXKsMMUjS+VGv3mWJsnj3avM9S8I6l8U/GkvjTxI0qW8jblh&#10;WQjd9RXUXPh7VPHOqWniLxnO/k2LSGztz0O7HJ/Km+JvGWnaNGyW7quFxXxGbZ03J0qLPrsrymTt&#10;OaHPaaTo1ssMUQXy+FVRXM+KvGFrbxMsHDdK5Dxl8WJ5J2ijuGwFwTXH3XjC6vMySTFv94181Tpy&#10;qS5pH1tOnGlHQ6u/8TzTruMnA9aw9Q1lpiQrjiufuvE0j5jR8fhWbda68ZLPIfrXqRppRsjR1tND&#10;oZNWCNumdaP+Els/+egri59X1DW7uPS9IglnuJm2RW8abmcmtn/hQP7QX/QmyflXZRyvFYiPNCLZ&#10;51bMcNRlackvU/nTTUZIg21c7qPOvbpvLSKRmPQbTzUYmdeN5ruv2d5xH8Q1EwVvNtZECtzk4HT3&#10;r9Yw9L29ZQvufkNSUaNNztscaJri1jMc6tG3Qo2RVjT9QmS08qOQr83UV3Pxb+FniTUvF91faVpz&#10;GBm3NJ/DnFedNZ3sLmzWJmMbYbbWuIw9XD1HGxnRrUcTTvFq/wCRoS6vcIMedu9cGiPWJCuVlb35&#10;zUNv4V8R3Q3w6ZOy/wC4a1NI+EPxC1i5js9P8OXMkkrBY41Tlie2KXs6ttYlfuduZHVfs065P/w0&#10;Z4JvhKq+T4jtSzE4GBIK/p+8DkT+E7GYN96zQ/8Ajor8SP8Agnt/wRE+PHjfxZo/xc+Nl0fCmjWd&#10;3HdW9i3zXl0FORx/yz+p5x26V+0/hrwppmlaXbWJluplt4VjVprpzkAY5GcV59apy6Eykuh0mg6p&#10;pljo1ut1fxx7YwGWSQAjinv458NgtHHqHnFf4YFLt+QqpBaaLGwMOmQqV7+WM/yzVjzYD0RV/wB1&#10;cVxuWpPMUdU8ZaVqVlNZjQ7+6hkjaOSJrMqHUjBHzYGMVzvhbQvDfg52uPh/8I9P0uV12NJHDFCx&#10;XPQlASR369a6qWW3xiNfyrQ8L+FdQ8Q3Hl2kZ2r96Rvuj6mmpSDmZzs2tfEi8/d2ljZxM3AXDSY/&#10;ln8qvWvw9+J+oIs/iPxRDp6t1jt7UFv/AB7ODXrWheE9K8OQ+YkazXJHMzL932FZfiVzvyx/iplI&#10;82uPhXbsw/tDxbq8zL/Etz5YP4Lioj8I/A+7zLywlum/vXVw7/1rrr5sHAFU2IBwTW0drmhl2vgT&#10;wbakNB4aslK8Kfs4Yj8SK1IrWzhXyVt41QrjaqCgP6NVe8ufKXc1TcDlfAhbSPiB4o8PWzeXYxyW&#10;9xawKuFjaRDvx6AkA10esa9o2jxNc6vrFraxLy0lxOqKPxJr8SP+Cv8A/wAFAf2gNE/bU8V/DP4Q&#10;fGLWND0PS4bazuLfRb4w+ZKI9zksvzA/Pjg8Yr4h8QfE34t+On+2+LviXrWrM2C39q6pNMTkFurs&#10;fb8TWkaPNqykf0ffET9ur9kf4ZB38Z/tIeD7Vo1+aGPXoZpB/wAAjZm/SvJfFv8AwW3/AGCfC8En&#10;9l+OdT1yaPhY9L0eRQxwO8uz161/P+YPsjZlgKnncyn8z7103hDwFqnio+Vp/iExNuwFdjnNbRw8&#10;YmfNE/Xrx5/wcH/CG2uBp/w8+BuqXskkbMs2pajHCuAR1Cqxzz615lrv/BdD49+Ix5vg74d+G9Kh&#10;kUhWkjkmkHXH3mwT07V+bmrfC3x/oMv21tRhl25UN5g4BIzxWXB498W+HU8mUoyZIO7jP5VapxKP&#10;vPxb/wAFQ/2xfG4ZH+Kbaarbvl0q2SHv6gdun0qh8PdT/wCCkP7R/wAMfGfjL4PftFyyJp+rQ2t1&#10;peqTYnmbylctDO2RGMNgrgA85IrxD9kjwvf/ALVXjqbwJpUg0z7HYm6vL6X94qchcADuSfyzX6T/&#10;ALOv7Onh79l/4czeAPDfiaTVrnxLqkd1eXUsWzdKyJGFUZOANv4152b82Hw8Gl8Tsj1MqjCpVl/d&#10;V2eb/wDBKTQf2p9H+NXiyy/aQu/OuIdPtvMWS8imYSt8ynKHp5Z/UV+g0RFv4qvLWMfKIYZB+O5f&#10;/Za+d/gnALP9sDx7pNpabY7dtPjWZeh22qjafcACvpzT/AtlHrF54tt5biSfUEhWTzrh2RFjDBVV&#10;CSq8sxOACxbknAwVkqdkeLWqOpUbPj/9r7RJrn4v3mrT6bNtaGFIbhUO04XnqOfw6V83/tC63eeD&#10;vhRc3M0TRfaFKQvsG1yOvP8ASvsH9pbw1oc3jm+vLzUZbW+aTYyNCxDRhVx9M8+g4r4b/wCChF1D&#10;o+iWOmw3Mm26R5dsjDdsB2qD74HSvClzSrntYKPM4o+LrjSBr+qzXN0Nw3Eg+vvUfxN8MG3+H0l2&#10;kfywyLtx2rY0EIJt+4+3vXV+KfC2peLvhpq2n6NpTXFxZ2L3boi5KRR4LMfYCu2nUlGsj6CUVy3Z&#10;8wLEBJvj3epU1etpmjj3smA3HSorQI0uT+PvUt4uyFlU/wANe9sl5nNGPLdmLq8zS3a4PFamjRu0&#10;m0jrj5t1YkrFrj5q39Oh3SKQ21VAp23OTD+9Wcj2T9nC3+K9745j0f4U+No9Hu7i3Pmeeu6ORV5w&#10;R619qfAH9jL9on4sazPY/Gr9qnWINJuDGZ9N8PyGDzwONrE529845Oc8Yr4h+Avi6HwT480fxLcX&#10;3kwreLb+7l/lCj15INfoN8MP2lm0Wbdo1nJO1vDunZPuxqOMsfT+dfPZnh8VUrKFCN2/K59HRr4W&#10;j79Wei31PtL4DfsrfspfsdeDP+Ei8MeGrOzvWyZtWv5POvJ2I5HmPliSPQivEP2oPjRqvxC11dL8&#10;OWEM8bRsbELIWSycHiSYgYz6Dt+tcL4r+PXij4k2UeuaJ4ka4XTrctdSFh9nhjPUEHhT74z+mPO9&#10;Q8Xac9g2qWWtzab4cnkaO9uFmb7XquV+aGNT91Oo8zgsM44NfW8O8G08H/tOM96p2eqR8hn3FlTF&#10;J4fBvlh1fVnqngn47jWfDT6NL4kh1C40+4aymuYeEd0VchcfeALbdw4OOCRyeM+KK2HiqCPS9V0+&#10;G4juHO5Zow2F7464NcDoXi3xBqV0viO80RtL0+eZYNM0WGMKtrEu7DHA5J7n6fj0lxqkl/p+peIH&#10;f91ptm7bv7uFJNfNcQZXVyvNnKGkZu6t3fQ9rJ8yhmGWWm7uKs/Q/P39oT9nO68OW2o+PvCs8Mlj&#10;/wAJNeWH9mQqfMh2M7AqP4l2D8DXA6To0+j+ALi+Zf8ASNUmRLeNfvcbuP1zXuvizxZ4msPE1n42&#10;B3X0d556wzbmjdwMbirEjO35fpxXmHiHVNQ8Y+OtW8SvYQ28AvpGjt7eARxxuWy21VAAGSQB2FfT&#10;4OniHiPYVNWkfN42VH2CrUtE3scJ4V06W115hcLh4c59jXp+hXUciGKQr8vRn9MVg6j4G1K71Ztb&#10;8Or5yzKpkiHBVsdqtaV4L8falM0dlos/3eWZcCvfpYf2VNxaPHrV+aopJm1quv2NlIsm8M/l42rz&#10;zmq9vbatqN61wsbGPbiTjgZ7V0nhn4B6vbRrqXi6ffJI/wAts3sMnJrrdPg0mBXsxbqmWEShV5Pq&#10;fzrxMypyitT1cunzS0OAh062uNThhkc/LGNvbjnr75rvPB3htfGH2jTtNO26VCqtu27WAyDXL+J/&#10;D81tqUk1tIsa23Ck8MQSefpxitjwf8XrLSDNpt9oTSD7MRJcI2NuRwwz3zivi8VSktT6/C1oX5Tp&#10;9Z1a81fwM2i+J7LydQ0/iGQn5Z9p5A9SOorzi98V/Y9Hk0qK0kMkkoERMf3s9fwwKk8DaN4t1zWL&#10;671PUrie3hkWQmVsHaScH8qm1HRrO71ePVZI5Ge3l3Kq/dII+8fXHp/+qu7By/2Vps5cVH99ppc8&#10;68Uyy2N4ptVkWSYDyV9z/SvQfgzZ38msyNcM0mY1WNmbkkZ5/Jao6l4NTWNa+3ySKvk7fL3NtVMj&#10;0/l7V0ngHUdMsLuS3tHH2q1wki9MsO4+vP5Vy4iV4M2wicKyubXxbt5b3RYz5vkzWv8Ax5pz++DB&#10;fl498nnHSvNYLuxk8LTaNCjCZm87KyDdv3fMDjoB2NeyQQaR458WaPZrcL5Mli5uN3JjdN2G9jnF&#10;eZXuh6Nonxx1DwraFms9xih245PGQfQ54+tLD0msNzvuVWqReIsj6x/YY8FavdTx+I721abdbiOS&#10;1Kk4Vz8y4+nPtX6ANp1/o+qaO/iNWjOp3UNzazLIFaGbLLHGfUMOeuCG618X/sheM9N8A3NppF/Y&#10;/als1+bau5pV2kFQOuefqCARz0+6v2btQtR8cvCOu/G5objQ5dUjt5rG8jG8XMamWBuCP7qkgA9Q&#10;D1Nff8F/vMDPljdpvRbnw3F37rGRu9LGd/wcNfAuzl8K/CH9qnR7WO4nutBh0XWL63kGHKxiWLHr&#10;1l59MV8ufsS/tFeIvhn4os9Y0TUhbzW0wCs0mccHtnpjP16e1fpb/wAFJvgL4M8e/wDBPDxh8IPh&#10;PrElzH4Dj/tbR4bmQySW8UZ3eUrdSFjYoM5IAFfiH8OfEGp+Hpor21v23IwZnbnB9v8AIr9b4NlG&#10;eXSw9VXUW1Z9nqk16H57nUIzrRnDte6P6EfgV8SPB/xk+HsvhHxHp0F1ZXVqqTafdqH4ZcGNgeNn&#10;PyHoOF/hFfmz/wAFQf8AgkLF+z/ez/tAfs1+HNQ1TwxeTltU0G33F9KkPO9F6mHHI6lDuB6VV/ZS&#10;/a61bTJ7X7brUi3FvjZMZmBK46E55H14r9P/AIKfHz4bfGbwRYG41+GDVL4CyvbFow6tcbGcnb0M&#10;bhdy8H5iynlufk+I+HcRw7iPreEu6Mnqv5b9H/merlOawzKn7Cv/ABFt5/8ABP51P2j7PSvi/wDB&#10;W2gu7NWi0bUI7czNIu4SFDhUPcfKc++BXy/f/s+QLcb9O8SSLGV+7JACwP1Df0r9rv8AgtF+wL4G&#10;8EaPfeKvglZW9rNPIuqajoFrb+XH5aqRLLEFGMZbcR6c+uPybnRojuKHLE/Nnkc18zmlNyUMRbSa&#10;umezganK5Ur/AAs8dX4c+OtOmbShbzXFu7f6y1fcrntu54HucY/n6k3wq8PeJ/CFrofiWHN1Db7F&#10;uo/vo3bnuAe1adlhNzkev8609Mkcny1KrjHzV4L1O9SktTwTxj8EfHXw8uv7UtojeWcfzJeWvWP3&#10;Zeq/qPftXo/wv/bu/aS+Gujx6JYePbueziwEtbpy6jHTGeg7cV6dZOjR7CxYZwd3Q15/8WfCnhSf&#10;UrWSLRbeOR2YzNCuwsMd9vWhRRTnzF/X/wDgoR8dfFS7LjVRHu4bauMV9Ef8Ehv2bP2x/wBvX9rf&#10;Qde+HVo7ab4P1W31XXNb1C3LWdqsbB1iYkbS74wq8k5zjAJr2zwr+yb/AME8Pif8B/AOpfs++G/C&#10;d74xW6sY9WjvtQmMtzcCMPNHJE0nVmQj7u0Z444r9m/+CZnhP4dfCr4PTfCHwn8IbXwNcahN/aSx&#10;WOlrapdiSNVV8Kow6hAuCPuhcdxXJiJcujHCPNI6CT49z+Ptc/sLR9V/4Rbx1pqG11LwZ4kXZa6o&#10;o7RuflJYZKnrg4xjmvC/2Yfjd4S+G9zJ4L1SaGxvIriRfsW8ZQq5BUc84PHGa+qfjf8ACH4ffFPw&#10;/wD2Z8Ukt7e8hXbZ65GiiWP8T29vywa/PDxl+zbqWoN428L+HtVkk17wPqst5o+o23+smhY+YAcc&#10;sjIevc818JxDhJVIwnfZn2vDNSn7SVN9Uj9DPFHivQfHHwjvJdRhjmtLixdLhZlyjKVOQa+X/hTr&#10;37Ing60jk16xj8K6zYtIBbW6tLazEMdpGAduRjggYzXK+AP+Cpvwd0bwLF8NfHXhNlVLJIbiXziN&#10;7EAHPcd+RyMVT0DwT+xD8cdQutY8P/ETUtBvLyTcq/blmhBx2RhnH1NeLHFSw8otWbsfRRyvlpyU&#10;otK97rUsP8Sk+IfxHvNblu/tCrdfuW6YQdAB2HNdlres21n4M+wrPG3nTIO2T8wNVfCX7DEmkXTX&#10;Xgn41adqMcg+VbiAxseP9kkfrWX8SvgN+0B4O8NN9q8MyahbxS7vO0+QTYH97A5rejmVSU/e0M6m&#10;DwvLZP79GbngbWbOznm3DO2Mle4B9K4fxFrGqa7qMtlbZX98cLF1PNY+l+P5/DGnyW+sWkkF0Vx5&#10;c6lWz9DXQfADw9r/AI012bXdKs5CVkz9omX9ynuSe/0r2Y5lh46ykeRUy6v9lXPSvC3irX/B3hRN&#10;HtoWa6mjxHtGXyfb1rJh+H4069k8X+NLhZLp13R27uMoOvPPX2rp9a1fwz8PI5L57hLnUGXE1ww4&#10;U/7I7CvAvit8f5rqaS3guWbBOPmr5/M86qYr93S2PTyzJVT9+qtTpPiL8T7PToWhgmKfNxjv1rw3&#10;xp8S5L128uf73vXOeLfHt9qk7EXL43fxNXKNqEsrMTJnn+KvJo4fmd5H0i5acbI2NQ8SvONssh59&#10;Kjg1J5FCrI3zVieS9xMzjI55rY0Hwzres3K2GmWEtxNIcKkak161HCylZRVznq4qEN3YfJdS545x&#10;611fwn+Cnj/416umn+FtIb7KsmLnUplKwQ+vzfxN/sjJ5GcDmvVf2cf2PLfxVqcep/Et2WGPDDT4&#10;2xv9mI/kK+yND8I6D4Y0OHR/DWlW9rawKFjt4YwqqPTFfV5Xw9KpJSraI+VzTiB0k40d+54j8Kf2&#10;WvAnwJijuUjW/wBWki/f6hMuW99o/hH0ruPtVt/zyX/v0K0/FUerT3rMtrtjRcbjXPfZL3/nstfd&#10;0cPRo01GKsj4PEVqleo5zd2fxzONrYArrvgdOLf4iWbmTbuEgLdh8prlpYn+Yda1Ph7qqaN4stdQ&#10;uPuRsSfyrHCS5MXB+YYn95hZJdj2z4t+MJNM0+PQdLnzc3i7R5fUKf60/wCH3w9tNG0KOO9gikuJ&#10;28yZnXncR0HHT/69Vfgd8OvFnxv+IUd/pGkT6heTTCPTbKJMmWTsB7Cv1i/Y0/4IqW9p9k8eftKS&#10;+ZINksPh22PyjgH96/UkHjA4r6Sti6NG9ap8kfLqhV5VRp/N+Z8Qfs1/sL/G39qXXRpvw68K+Tps&#10;cgW71q/LRW0K8Z+badxwegB/Cv08/Zc/4JffAH9myK3166sm8ReIkX95q2pQqVjbv5adF/U19OeF&#10;/hp4Y8C6JD4b8HaHb6fYwgLDa2sIRF/AVqLoLSrh4sV8zjs2rYqVo6RPUw2Fjh43buzD0/SrC2GF&#10;h4XG0Y6Vc328C58mtaDQWQ7AtXIvDMUgIb8PlrxzqOZmkZj+6i+nFRh72b5Io/mPHyr1rvNG+F+p&#10;a8+yxi/drzJIy4VB6k1uWvhTQfDI/wBFUXFx0a4ZeB9BUyNo6nG+FPhteXjrf+IX8uHr5IPzNXeW&#10;sVrYW62tjbLFGv3VT+vrUZJb5iadG4x96pKsS+a5+UmsLxDbswyWzW0jDdwaoa/DgbkPWtBo5G9j&#10;kzjNVGikJ4rVvY0LDPrUSRxnnFaxempZRFrI3eqPimW10Hw9e67qcyx29nayTTSMfuqqlifyFdEs&#10;UYHzCvDv+CkHxL0P4W/sZeOdW1fxVHoa6lpTaRb6pLEzrbS3f7hZCq8lV3ljjnANJxvqgPwmu/gf&#10;d/tgftG6746u/EEsEviDXbnUL6bYZFWBnLHbj7hC4AB4r2TwX/wRX8YfEb4TeJPi14a+MmjaXb2v&#10;iBtG8H+HtdiYXviW82RtJHAU+RVUyQJ5jfLl5MkeX82z8CvhB8Tv2Wvg5ceMP7MTxRZ6z8tnrmgg&#10;3lsbfsfMQZjyTyrhSMcivefDX7ZXh3wT478P+JtP8C3mq6H4C0mbR/BWiXFwLdIrqRvNvNUcDIdp&#10;5ZpQp6qq/SrqSrc8Y03ZdT0qEcNTw8p1dey63Py//aB/Z6+J/wCzT8UZ/g/8YNDTTfEEEaNJZx3S&#10;TZWT5lYMhKkEAd6wdKsNZ0xVvWFxBtYF2YFcHGefwxXq/wC334g8afHr9sTUvi34/h/sddcuo2sW&#10;+dreOFVACBwMggCvrH9onwD8IPCX/BI/4Q+HdVu7S88XeK/iVqOoLq1ifNlubaK1ijRHcgNsXIUA&#10;8DnjvUVsZ7GooWu3+RnhMHHFczb2Pz+1jVdQniWO5vJHC8LukOTgf1NYMGkxX97skjzuf7rMfyr7&#10;z+FP7Kfw41H9izxD498Q+A9HbxJb6w1tY3U9yXC4QOPmD4OcqcduQa5b9nT4O/CK7ubm503Txqjw&#10;xot5JNZq0NvcfxIjHlj+GBW6xVJyUepNfA4ijDnasvM7P/gmF4S8O/D3wpqnirVnt7G61ZljtfOb&#10;afIUZ3ZOOGY9PYEV9DfFz496t8MPCt98QPB8Vvql14etDeW9vMGkiYxjdkhCCQMZOCOM15edIi05&#10;fIihUKoyu1cDFN81SzB1+Vl2yK33SK3xap4uhTptfA7nBhKtTC1pyWvMrM9e/wCCa3xp8Q/tC/En&#10;xh8VPFs9uL69vYXn+w2rQwqghUIoDszdOpzyfpgeV/8ABW79sz9pzwF+0rc/CP4QfF7xDoulaTo8&#10;E1/Y6RqEkccjSxrN8wDKGYK2TxwvrgmvK/sv7QvwV8b6hr/7N/xOj8O6VrFgsOpWq2ccjI6/ddDI&#10;CF44yCB6133hr9oDwRD4auNW+LnhWz8beIrpQbvVvEyxPJLKiPGCojT7uxtoXdgDpivQweDlVr+1&#10;jHmXY4K9SNNbnpH7EnxXtdb/AGXtJl1a5m1LUJmuRdmRmkk3b9xH8THoD17V81/8FE/FreJfG9jp&#10;ZARbfT1VV8tlLZZjuOeTnjmun0z42q2jx+F/Bt9F4Vg85209vD8LWhiLg5RnLbjk988fSvnr42al&#10;rd94pZdfvLq4vFVhNNdS7pGJOck9/rXk5tk7wN60tOZ7dj3MhxX1itypbI4vRlNs6soHBwM/Wvev&#10;2a/in4V+G/gzx8fFGkzXdx4i8F3+j2fl2fmeW00DrvDbxt5K/wAJ6dRXhdlaypJGNu4dSxr0DRbv&#10;X9F0ttKs9XmhjaPY0UB27ww+bp149azybLHmFWUntFXPWzbHLBxiurZ8oQ7o7ps/wt0I5HNS6pMW&#10;tt2f4ak+zy/2vcJn7sjfJ+NV9YmSOJ4AAWC8+1dFSPLOxpGd8PfuYaMfPBPrXoHw/wBK0jxNcN/a&#10;Rkhhtbcy3c0ePkjGNxOf8kkd68/iys6nHevdP2Wfg9L8bNG8U+AtMuVgvriG2a1uOcjb5rFOOoYq&#10;M8fwitKMPaVLHBHESw9OUjl/hz4A8YftD+P4fCng9F0+xs38x72R9sen24b/AFjtxlumOhZvQZI+&#10;3NMvvCuleHU0Hwhq9xo66arR6lq19EJE1eXOCq4dQ8gIwMccjsK6L9nP9k+x/Z7+FMfgTVPD9jP4&#10;g1ax+3eMNVnG9bCBfm8vIz0UHHHXJ9K8b+LHiR/DGs2cdtA7W7TNL4R8N3eP3AYf8fcn94Hkrnse&#10;4r7PL8BTpRVSS1PlMZi6laTV9PzO58OeOrXSYJIfH2j/AGfTm3f2f4etZtkmryA7hJMV48skDr/d&#10;IACkmTq/BthfeK9duPFvjYiSeQZhhIIihjA4VVwMHHfGa8u+GGnNea/PrPivUJL7VL1Ve4upsdeu&#10;xR2AI7ete2+EbjT9J0+S5uZflk+7u52jHavbjGKPDrVJSkUda1dVuVjiuY129YWHCjtVz4ffEP8A&#10;Z90p9X+H/wASviAtre3WmyTXVmLOZmSJhgMuFxITkYRSWPp1qAXfhy/nNuLIiS4Y+UW6k+tcn480&#10;zxra6R4h07wm1hp9xrXh+40o6o8X75I5VZG+Yc52uy5z6V8zxRltTMMJH2cbuLufRcN46nha0lN2&#10;TVjwb4v6atpf6XGbZocQyGSOZSrL908g/wCea4X4T6JaeJ9M1EBN7G4cb/Q7vvfzr6W/4KW/GXwd&#10;8R9a+HehaHp0FrdR+G5LYeUoDbMqqqe+1Qhx9TivnP8AZcjSLU9U0Cd9rw3bDHt0/wAa8vh32taq&#10;8RVja+lvQ9POvZ0aEaUHdLX7ytFp2o+EbqRHRhHzhj0OK91+F0Wgan4SGoxqrTfLG3+ya5/xj4Dt&#10;5kUtbYjZcsWXqM9q5nw/rGofDbxAtpLNts2uMbWHysRwT/n0r7LlPlfacx6l4p0T7dE01pG8kkSk&#10;bNuAR7e/f8K898M+Hb7S/Hyafr2j3DJJasbU7DtL5yfbNfQnw+0vTdWs4daaEyh1jZdvfPP+I/Gj&#10;4t+FFdP7TsNsc0Cr5a+X159a8jNMD7el7u56mW4yOHq+9szwfxJo0YvrjULqNY1k/dMsij5RnryP&#10;85NecwW0ekeI2sbi2aRZLoZiDZVlDZ9K9i8aabf2d1NpmoRr5aAMrMuc8/MAe/IH+RXP6p4b0S6k&#10;h1jTreU3G3dMzNgKAPvLivz7M8PU9l7q1R9ngcRTjUTb0Z03hr4e2ni9Y9S0u/t1h1C1SORVY/KU&#10;JwDjpx/nmsHx9osPg2wm0u9sfLkjkaNbmOPJlAXPH93HGRn0OTXUfDTx4vwhs7m70O7t5lvlI+x3&#10;lnmJmI5GexyTXHeK/F114+8M3l1dTIqrcN5i2648vpjBxwOAM+hxXk5ZiJU6rpTWkvzPWzCnGtHn&#10;g9jhBdDVo7j7FKfOmj35ZumAcHOP6Vxfw81XU7TX5JJoPtTQtuZJmK+YM/dyCDjqeOa7jwho0mn6&#10;zI+rh1URMIZEIw2ORn057Vv6D8Hm8X+GNY1/TNHdZkhkCtHk475AH5Vti5U6FXlk7GVGMq2HU47o&#10;ofCjVZH8VtrOnM32aHzP3fVVQnJX6j9c1P4DtYvHPim18VNafabuO+M18qQjBiDbmGc8/Lnr6dax&#10;Pheq+HEmn1y8WGGAOPJ27TJJjAXB6n3r079jLSEv/iFrVvY+Gby/sTaTfao1tzIbUAFSzKOQFPU9&#10;eK6MLCdVqlBXvqjmxE40Yucuh6d8DviZperftUfZvDtm8Om/bANOLLjMwUELjuSRjaB3AFfTX7WG&#10;q/FrQv2ltB+HmnRvbz6Vo8OpWrKzCSWaeDzQzqeQyoAvQEYxivl39gez8Jw/tKaHHrmrR24sfFjS&#10;zTXigqMPFtO3r/e/Aivrr9qr4o+F5P8Agp7/AMJrc30c2lza5HbXpXCgRxFYv1jB/XFfqPhmo08w&#10;nde6rt+p8PxlzVMPF9baFj4af8FPfGXhfxu/w8+Ia+dY+LbE2+pXU24IFaLyiDn35xnP9PiLV0s9&#10;F8f6lo9pOzW0N/LHFtXGVDHB59q+6P8AgsP/AME3Nf8AgB8VdN1j4d2UuoaRqge+tJIlO+H5/nXj&#10;rjIY+xr4Y+L/AIc13wZ46j/tmLb/AGlZx3kDdMqy9fzBFft9OeWYzDLG4K3LO2q08tu61PzNRrUZ&#10;exq7roelfD2+axUXFrK7jb/CvQV9GfAv9orxb4FvbXWNNmJS1uEd4bj+PaRwfbrXyr8J/EfmyiIy&#10;r8q/d/pXqWn3KxQ5E3zSfeX05ro9nRxNFwqK6ejT8zkqSlRqqUHZrZo+rf23v2gfEXx9bwz4q+A2&#10;kXlzqjW/kXsM8oW3sN7qrGeSYrGFO18fNl8gAbjivy0/aQ+H938MvjBrXhO/kt/NjujKwtZVdFD/&#10;ADhQQzDgN03HHTNfRHxJ+Kl34WZvC8OszfZ10Ga+u7eOX5SRcQLCT6EnzFH1r5f8QajqfijWLrxB&#10;q03nXF1KzyyserE1+V8aUMDgcDSwVBaxba8k2fYZFUxGIrTrz62+8w7VThVCE/N+dX4ZNnDFflPO&#10;3uPSoLgNFJtCfdYbj0py3Mbnb8vLcLn9a/MXHlumfUcxrJfR5AVNvfbXA+Ntb03VvEiR22rxMYI9&#10;siq+eSw4rota1g6Tol1qDJ/qIWYflXgNpLcaprxvQm55py21TnnP+NZ8yhqzWOsT9G/+CRf7IXxs&#10;/aI/ar8K+Ovhx4JS70/wHqcOt+IriQssbW8J3CIbQd8jkYVe/PNf0d+KbaT46/D2z+JnwI8WLYa1&#10;ZRk2yyDCM4+9azp1Ug8dMqSeoNfK/wDwbzfAW2/Z8/Yh0ObxN4efTNe8awx6lLJdR7HuU2/IB9FP&#10;3frX1z49+Gk/h3Wrj4lfC+7i0fXJcNfKeLPVfadR0c9BJjOepNebjKsa07o2ox5dTxm1/a48OfEC&#10;0uvgn+0Z4Nm0DxdAu2OBpNi3ZHeGQkKWPbJAPTIJrxz4K+GrPw7+1/q+nWHxHhutP17ThAqTZE0b&#10;KNuyRGwc4I64zg16F+1i/wAD/jx8PNSvviHG3hzxRoMXm31mw/fx7SB50LAZZeQeOCK/Pb4v/GF/&#10;hrZWfxB8LfGyz12+0O4T7NImROFU/dfJzjHb34r53NIxqUOS+p9RkNOo8TzwXk/n/ke4+Lv+CYFn&#10;efED4gXvi3xva2Z0yb7XpbA/u5Y2O8Kc4wcHpz/WuB+K/wAHfh3Y2Md94Gtb3R7jQ7GMaze6Wm2F&#10;mI5ZwAcHvuH417h8J/jb8Iv+Ci3grS/E+heN10Lx7Z2axXGmzXGIr0oc7WXPPQ4NeX/tI+LpPAGu&#10;XukazprabfzQpHf6fbqY0uNowCQfvA+o618TiVGDV4n6lgpVKlFpy95dDhfhD+1R8RPhp4q/4RW4&#10;8Wy6pp0ZD295uYfKR0PuPavr/wCFH7drxWcMV/qJkT+JZG4+nNfmp48+L6au6xw2Edv5fy4jQDPO&#10;Offis3Tfi5r+jlfsmoMPmJVckiuOpRqSV4szrU6dTSaufrvrn7RnwZ8WWUmo634Y026mhhYo01ur&#10;ENj6V5Zq/wC1l4WsdJ+weFIIbWF1ysNuoVR+AFfAOmfGnxFJIudYf5vvfPgVb0XxvqceoNp11dsV&#10;J8yFt3UE5x+HpR9RrStzO5NKjh6cG0fSHj/426h4gmkdb1lV/wCENXl2s69JdTsJXzk5zmubg1i7&#10;unY7yxNb2h+DPE/iCJbm00uZogfmuPLOxfqa6sPgKkpWijlrYqlT1k7FMLLcykgKVzkVr+HPAGu+&#10;Kb9bDQdGmvJG42W8ece57AfXivWfhp+zv4aga21DxdqoulYb2gtWwn4mvaNC0LQdI8U/ZfDenQ2N&#10;vHaoiRwoFD8dfc+9fU5bkM5yTqOx83js8jTuoanmfwb/AGIr3WbqO5+Ieo/ZIcg/Y7UZZvUMxHHp&#10;gfnX0EvwT8A+C9CXT/BHh+3tXj+9IFy8nuzHkmtnTln0rTFnnTcyjO5RV7RdVtb25Vid2WxtzX2e&#10;EyzC4aK5Yq58niMxxFeT5mZngC2W0uUtiu1g3516IunXN1HI8E+PL6isiHRLGdhcxfIytlWXtXR+&#10;H3ihaRpJN25QGVf517FONnc8upJyOB12PVnkke5umEecKu7gCsHbB/z/AMf6/wCFeheNrzwzao1u&#10;8DM2xmavPf7R8N/3F/OtJI5ZOzP46WuATg9d1aXhXSDealCgO1p5Vjjz2ycVk26vNMEUfX2rY0Oa&#10;ZdftTZIzeVMrYHUYrgwyj7SLkb1ly02lvY+xP2O59V8CfFzR7XwXqK211b/Nbybj9/ue9fqZ4D/b&#10;2+NPhqKKx8Y6DFfRqgDTwgNu6/Q/pX5F/speO1uPjpo9vDD5ZMhCu681+kcXFmpjHzY5O2vdxlGj&#10;Wt1PnsM6tO7Z9X+CP+Chfw0vylt4o0qSxkyNxwcfrXsXg349fBvxksf9meK7cNJyFlYA1+fWk6FD&#10;4g1CHTJBHumYLl/4RXC+KdU13w38WbjwZocLQWluAZL6G6KsSemBmvFq4CnJ+6d0ay6n692Npo2p&#10;ASadfQTBhkeXIDXXaH8OdE0q3XXvGF60cGN0NnF/rJvY+gr89f2SPHXju31eGwvPEtxcLGylWkc5&#10;Kkd/f9K+7NB1W8v9Hjuby5aRmjxljzivJrU/ZzsdlNcyubXiHxabxRY6XYR2NjHxHaxdPqT3Nc5N&#10;M7N8z1JdGQjAaqj5XgnmuZm2yJVdgOXp6MduMiq6NtOc0FyGyDSJLSTHpUeqgzWpbHT0qNpO+acJ&#10;XkiZc9q0JbOb1Bj5vK8e9QmaGFGkmkRFUZLMwAHvXK+O/G17c67Jo2kTeVHC+1pF6s1fj/8A8FFP&#10;24v2yvDX7SPjTwN8KPincpaaPftZNpEs6+R9meEZyhHzZ3EdciuqFNyRUZdj9gPF37QPwU8EwM/i&#10;n4maPZ7AzMsl8u7A68A54r8w/wDguB+2l8Kf2p/hHpP7PfwO8dyTLb68mpaxe+RIsMoiR0WME43Y&#10;aTccgj5RjnBHxvZ/tL+HvFf7K1/oStq3/CxLPUVNxcRSF0mty43nrkHsRg5613H7MOoabD8K2bxz&#10;pNi2ozXTlZtShUTbTgAZfkjgdPWqUeWV2aWvE3v2Dv2bPjV4uPhv4i3Xxz15PDv2pIbq38JyPatI&#10;kbYa3mIZdox1wnIOQ1fcHx4+BX7HHgSzXxb4V8IapD5VvuuINW1CSeS5k6sY0VzkYI68k9gMV8H6&#10;l+0f4m+HGqx2/hi+a3hjYlbeFsIPwHFdRqn7Yfjj4gaCtpr92PLWPaNq8mnKUeXQSjOUrGx8QP2y&#10;f2S9It5NCT9mKbVlzs3appMUcLNnGMyBmxn/AGa86/aX1rT/AI7aP4Og+H/h7S/Bdt4d8yfTYbPe&#10;0KpIBmIx7EUHcMnaDyO9eUfFfWrvxNqRWWdwVbfbMrYw3br/AJzXD/AT4ha54P8A2gNIb4xeLL+8&#10;0GTUI3uriYmVhHnqFPbsRXLU11Z6NC8JWjoz9AP2dP2PfjJ8UP2Wb34ZQ+JWurG+eTUp73TdKk+1&#10;QyEABN4cKE+UnO3ua+ebT9tTw9+wvazfAHxX+z3ouv3OlXspu7i/0+4tb25Zm+804nx7AhOR6V+2&#10;X7BP7d/wj8A/DjUfh18M/gPeeXJoLXEHiJVMltq94EzFG2QuEKORuBIGMY718x/t0f8ABNv/AIeH&#10;tD8TNX+A2j+HfEFkJJLe10y4MIuARkxMRnJPUZIAJ7VhR5lU0R6GNqVJUV7Wd+13c/OXV/8Agrj+&#10;z54i8K6u0f7NuvaDrnkONFFj4lF1ZyTfw+cJUDovrsJrnf2cf2zPG/xi8UHwzr3w08iNoGk/tSzk&#10;byoto43Bh36AhjyRxjmu4t/2YfhT4A1q78NS/C+C11DT5mhu7a7tS0kMinDBgw4INdRpeg+HNKjF&#10;pYQ29sq8eVAqxr064FepHbU+flUhrZEtzfXTruPOfvL1H0rnNY8JRahL/aEKeWqD5o1QcepBruIr&#10;ewjTYrr6nvSyizXCpDuDcL6MK7cFjauBq88duxw18PGtGzPItctNP02BvKlXduZWULyOO/1zXmfj&#10;SKTUtdaSQN8hwwJ6+9eyfGvwu+laZJ4nsQvkRsBcK8m3G4hRjPHUivH7qG6uruSW4QZK7sMeela8&#10;U4+ji8BT5Or1PS4Xw06OIqN9in4btEuPEMNske6O3UyM3Hau6tLq1mnSQ2yt+8D7WYqrqP4DtIbB&#10;74I+orC+HtjZRx3c97qkVnNcfLbyuXyAOChXbjB55zxj0NX7zVdNtGk0+RbmQwnAbAixzySOePxr&#10;0OHYRwuBs1rI588rvEY7R6RVj5l8f2TaV8QdUtIyVUXUnl4P8JYkfp+mKwNXWQoz9BjGcV2/7QUd&#10;qPiIdYsY1VLq2RmUNnaRlOv/AAGuA1K/uJl8sv8AJXh4mPLWkvM9uhUjPDJ+RStiTdKO+a9U/Z9+&#10;Kd78GviBbeMNLuJFUp5d0keNxUkHK56EEAjpnGM4JB8ptcm53Z6V0h0u7+zwajaws64G5UFZ05On&#10;LmRWHpRrU5Rkro/Tjwv42svip8Pm8V3N3PdWsLJcrZyT7m1qbgqlyq4CwoVBMa8MVwcgkHxDxJ4b&#10;1/xT8WNR8d+ML4vdAsshZCF3A84Xoqg8YryL9mv9oDxH8Orj+xXs7r7KVbarsQqt688fhXs3i34p&#10;aR4h8BNrNncL/a19aO0trGoPlbXKljjpkjv9a+3yvHRxFHXc+SznLq2X1trxezJPhsE1rV/smmnd&#10;IJ2ed1+YDBxj34HfpXpGu3dvpT7pJGZVX5UMmAP061zX7M3hCTRPD0esSxO8kwLtuX5jkc4ql8UN&#10;VkuLhomuD8sn7wehr2Is8GXY7/wrY3OsQv4qRNz7dsG4fKTnk+2K8/8Aid4tvbrxh/Y0Fy/2PTbF&#10;77VTHIV80oCwTIwQOOvPX2r1P4I6it34MhjdQuIzvaRhheua4ubSbfQ9U1LxTc6XFdXGqzGx021P&#10;SdjnG70QAEsegH4VcrOLXcmn7srnzR8Qy/iP9oXQ/iCPBUmg6XqsQ+x6abgypGwyW8vf820k7vmJ&#10;OWPPYQeDdJu/BP7R91pFyJEjvrgSL2PzYIP5mt79qzUtVutS8PePrBFax0O8kt5mh4DvvXLKP7vB&#10;A5PHPetP4g6ONTvPDvxY05/MbMQ3D+NWAH55PevLw+HjR92K0uexVrSlTUnrdWPXNW0Yy26yLF5q&#10;qBt3L1U15J8atHSzms7Bzvm87O4EZIPGfxr6OttHs9S0JHuGIZoE+XaeeK8G8f2Uuv8AxL/stz8k&#10;LfMo+vr3r0Fqec1ynvn7ONmI/DkC3C7gtsTtkPTjj9al+IGqPZad9oEG9lmKyQx8szc4wB1I649q&#10;1PhvYx6X4ekd7b5xarFGFyAcjBpvxPsNL0PQP7TvoQPJQ3DM2MdwO3X365rnxEV7M1oyvM+cdb8T&#10;TeI5Jg0Utqkcnlwwuu1gik8sMfxEkgcVmySSz2v2mc/6tgYhGAOR0JIH5nris3WfHMd9q9xOBtVp&#10;W2djtz0/LFUX1Y63bm1svMZWjKkL8u4+n5V8PmX7jmbW59dgZRxFrO1jmPFni/XWuE0nSpCzLMzx&#10;SqeRnqPfr3rvvBvgjxDd/C6e/eza4Xev2q3t5AskynjgfxEEhseuK4jV/Bd1B4/0nUJJ2ks7hliu&#10;EiUkRf7VfW3w38FeAvG2iLpdlq32e40uAjT5PMwGbIb5h/FjB/Me1fFVsRToYyCl1PsKFJ1MLJx1&#10;PkjxXquozyR+F7CO4tdQikH2q3lVlMRxwPxBBA969y/Zr+JPhbw6J/Cn29ZJpG8uQz52z9Cy4PcH&#10;jIODzg9a8g8T6Xeah8aNSv59VkuJrVV86RYyhAUYztOTgcD2rLe8s/DGsTakziORbeMWYgU4kJxl&#10;vpncM+qmvRx2Cp42i9deh5+DxksLVs1oepfti6Z4aazXxz8OtGkso4rjGsWKorqsmMCVc54bofTA&#10;x1r6Y/4JO/Bye28NQLNI39oeI4WnkuJtzwyW7sQY8cZxg5znk96+RbP4uaX4uuIdIvII5IbqzMd5&#10;a7scj7rDPUgjp/hx7B8Jv2svFHwP1PwRY+DfEM1vpula40epR+VuZVk/gOf4ScnjqTz0rThGUqeO&#10;jh6270TfmY8R05YjDSqUXpuz2T9sP9g7x9+yr8cNSvfAsCXEd1DDrmlafDGcS2qlxKFAGN0ZB4x0&#10;6jkY5X+2rjx54qsfGQlj824aGS2kmY7UlVhgNyOOxyDkZz1r6U8Zf8FA/CnxE0zTvH+u3kcOq+Cx&#10;ezWupTHdHPGUDLakEfMHHmocZzux2Gfi/wCD+u3PiHU9NOohlhvNSaaGOMjhHc44H/6hiv1jhfL8&#10;VkvFXsvszTbtt5M+OzTFUsdw+5TVpR2P6LvCVx8J/wBsf4N+E/hr8ULCCPxY3w/tNYUZV/JDfuZC&#10;jZ+YCRRn1DLX5w/8F8v2EI/h83wh1n4HeCZLq41K1vdJvbTTrb5i8JSVZGx2xIw56Yr0v4yfEez/&#10;AGQfDfwn8eeFvGtxb61H8NY7S3tZEJS6he6aVo2XI2gcYPUbRXgnjb9rb4mfHfxbH4p8e+MLi8eN&#10;ttvbmQ+XAvdUXoM9z1P5Vx4jHYjIMVfDVrw5pPk101a/4J5mHw1HH0r1aetlr30R418Hv+CZP7Rm&#10;qzQ32oal4e0d85Nreag7Ofxhjdf/AB6uj8W/s1/GHwDql1oms+G3NxYwpLcLCQ6yRNnbNHj7yHB5&#10;HIIIODxX1Z8B/FNzqMkMtydxyu07q9P/AGg/DkM3h7QPHi2irNZXn2S4kz1gm42kd/3gTHpz60qP&#10;iFnNLEczs431Vv1JqcOYCpB7pn4mePPFr+JviJ488SPcRra2Elrolu8LHawjBZjg99yc8dR9a4d9&#10;Y0iP9zHcKzM2Rzjivrb/AIK8/sznwv8AC2b45/B7Q7exFvfm48Uw2kYXfvwiz4AxkNw3+8DX5kyf&#10;EnxAke5tQdmHHWuTO88WbYiNZLpr6nZg8v8AqsOVHt93d28x3JLnpgZ6CiKaOI4Y9edzV4lZfFPx&#10;WjiT7crLuztZBzV+6+KPiy+hCW93Hb5+8Y0z+NfPSqcz1PQVH3T0f4kajJB4Qu41UAyJt3exr6i/&#10;4N7P+CW4/b1/alh8UfEbTro/D/wTNFf68624Zb2cNuis/mBXDFdzdflGCPnBHwfpdr4r8W6xa6Tb&#10;XVxeXGoXCRQwbiTI7EADH1r+pT/giz8Sf2Tf2Yf2cvCH7LFx4bX4d+Mry1ikvodbmXytd1BwNzRX&#10;WAkkhOAIm2v2UNg15WMxVOlJQk0m+h10cJWqR54pteh9zXmkeHNM8Ox6Jd6UqabbxhIZLSHb9nCj&#10;ggKP3e3sRwPbpWPH4g8U6RYeRPaJ4r0pvljvrCRftKL2EsY4f/eTHuveu7+TblFHPOK8s+NPwzsL&#10;lD4j8OXepaHqi5b+0tBl25PrJF91x+Gea4+dGvJyo8b/AGjNJ+EfxMVtK1oXOh6xGrLp9xIvkzR5&#10;7K/Rh6qeDXwV+1D+zja62X0n4ieGtNvm3HydY0+3EMx9N+zGTj1zX2n8Qfi38WdEtJNF+K3hHS/G&#10;ukp8v26O32zxj/aAGVbH4V4n8QNX+GPjCBp/Dqahp0h5NhcsXReOgNEowqbo6sLKdGXNFn5/6l8B&#10;PGXwH1eHxn8MPEeoWcNnOJmkt5G8yAg5DAjqBxkHPHeva/jp+1Kn7Sf7KEdh8VLeH/hNdBdP7L8S&#10;2KhXnj/iEgxxkdecZ54r1uTwlpl/pcsdzCvUhldeDx/KvDPjL8KvC3wuvV8WaTYx/wBn3kgXVNP3&#10;fuyp6uv9014eYZR7Zc9Lfqfc5DnkaLVKv8n2PmDRJPEniC6Be4+1Mw+6pI3f4VrahYeIdH2tqWnT&#10;Q/LgblrvfAmj/Dy0+KWvaf4LLXGnxeRKpVt3lhxyPYgg/ga9j8cfC/RvEmiwahaTJcWaw5kmXhlb&#10;HKkeorPDZRGpBc+hrm2dRjiOWk7nzf4cj1q+kdbaxmZgBuK8ge/StqOK31G8tNPvtTuI28/aGhPK&#10;k8d8jnuMc12fh74e6x4Y8USXekW+61WPcqNyHGeldz4Y+FPhXxJra+Ibe03oqhnib7yPjqRXpUcl&#10;oxd73PBqZ3idYntXwE+AHgDQrG1v/FUT6pN5KtHHdnCg47gYz+Oa9/07wx4cn0/7GLG3WNo8bIkC&#10;gL6YHTiuT8C6bo2o+GbBFula4W2VZD0NbKaFq1k+bK7bj7vevXo4OjT+FHi1sZWrO8myTxD8IdJ0&#10;CGG90O4mjWZiGh6r+HpWmumLcvHdxDZIqquR7CnL4r1O2jW016yMkafdZR1rofD0vhTWsJHeLC5H&#10;3WODXdRpxjqjllUl1Z2/hexi1TQYbadlZtgDNisbUPBWq6DqjXOlvmNvmVfSuo8AeF5YZv3Vzujb&#10;hea6DWvCl5LGxSIsQvpXXFHNJ3OT8O6601kxubFxMnDKF4NbGnajqkjYTRpIxIwG7b0qx4Y0q90u&#10;fE1sfLZuSV6V3WlRPcyeVpln8v8AE7rWnNYz1PJ/iOlppcUogPmTXEeJN3VBXz7/AMJFH/ff86+n&#10;fjJ4be1E1+gy7Rnd7V8K/wDCQX//AD+L/wB91tCSkrswlHU/mH0rZER5jgbmxubtXd6Ra6VoVqLi&#10;yVZJJUz56uG//VXnck4Y7Il4+ta2m629rYR6dsO8sSWz2rzKco8yRtiKcpx5ke0/sv64I/j74dd7&#10;n5nvgrfka/VOxllkto3En3lB64r8rf2edCsdJ+JXh/xAobzFvI2yzcAn8K/RTVviZ8QtBulj0z4W&#10;tq1isKmOey1KNZicf883x/P+uPdlTnRprmPD5oSk0melJNdWUvnRT7XUgoy9q53xB4JttX8Ux+L/&#10;ALfMtxG2G29GB7GuLk/agstITPi34U+MNM+Yjc2itOo/GEvx/PtmtvwH8fvhl8StTk0Dw1r8h1BF&#10;3tY3VpLDKq9M7ZFU4rG6Dll1PpH9lmfZ4mjBHP2eM/qRX3l4XuBJoUOP7tfAv7M03l+LY1Dbitou&#10;f++3/wA/hX3h4NnaTQIT/sCvncdpUPYofw0aUrbOCc1Wc/NipZmdhzVcsV5PNeeaSHHNN34OKQu2&#10;45WmSSqByaCQklw2d1OhuGYkZqpNPjkUkE5Y4NaRJkeH/Erxr4K+HGr6lrXjfxTYaZbx3Ej7724V&#10;MLnrz1/CvxF/4K8/Hb4BeLf2qf8AhZX7OfjK5u7jULBYvE3+jskDTJ8quhI+fK4+hHFe5f8ABVPx&#10;N4jH7YvjrRbzV5poF1Qi2haQ7Y02ggAZ47fjX5+/G/wrLqE0mrW6jcvLqvfFd9NlQWupzfw++LOu&#10;fC/4jReMLB/M/wBIMk0OfldGPI/KvoTV9Mj+LHxATxzpVqt7pd1axz28rMGVTtAZB/dI59O9fJbN&#10;58OwA+Yvr6V0fhD4keNtMsI/CWmeIbi3s/MeRYoZNvzEDPI57U5R5jo5dD7b0n9lz4tfFJ11nw14&#10;W1G7tz/y8rbnZx1+Y8frVK/8A2HhHXpvA/inW4bPVrdV8+zaZdy5UEA89ea8h8DfthfGf4IfDqDw&#10;JZeMptXs7ibzbewvZJGS3JHzbRu5z3FMHirw947b/hLfGbw2t5O2+SaabZu9cNnORS5VsZ3kpXR7&#10;VofwNtPFAuLex0W61SZkAjktVZvKbcDn5Rzxxg8V0S/sb+J4tMXxBefDC5+zrgM93Z8bs8MAeea8&#10;6+H/AO3/AD/Azwo3grwT43uY4fMLMLWMlzn/AKaEZP54rnPG3/BQj4geOmNmdS1S5Ejf6y6vyAfw&#10;Gf50pRjY0pynKR9/fsmftj+O/wBj3wNd/D3XfD+i3Vj56y6SutaksP2HsyKBnKE4IUYwQ2PvV22v&#10;/wDBZHxfJbZvfiDoun4Uq0fhvSWlb675SRn3yK/OHwp8Hv2hfjXpR1yK802whaSMtLNd7pI1YAq5&#10;TBbB7Hpwe4NejeBv2C9YjuUk8dfFi4vAzAtHa2YRT/30TmiMY9CavuytI968V/8ABRfwbq2vXvia&#10;38FtrGqajlr3U9UeNJJjjGXChi3GOMj9K8A1DxhL4m8QzatZ6YYUurlnS2t42WOMcnauT0HpXt/g&#10;79lP4Q+F4xM1nJdydS11LwePQV3GhwfA7wDAGe20a1aE5bhN31xya0+Rz6s8H8I+DvHniCTy9N8O&#10;3zYP/LOFjjivXvB/7NPjPU4YW1HQZIdxG5rq5EYUe4HP610Gq/tkfBTwfC4i1D7Rt5K2sef8K4vx&#10;P/wUp0m2ga08MeE3bfzFNcSdvpx/OjQnlk2fM/8AwU60v4ofCX4s2Pw71vQodL0q1tY7rTZtPlcx&#10;3+eRMWJ5YHjH8NWpfgprNp8NrP4mazYfZ9O1jR4NQ0uRSrNcLOgdWxu4X5huY9yByTiuQ/4KK/th&#10;/FD9qGTwv8O9R0G3m+ws0emLYWpe5maQgLCMDc2T0UZJJ719h+Hf2U/Ck/7N3g9firaTahqWm+B9&#10;P0680nUoUMOmzxWsYkHygbSjJt3ndkchjmuXFUfrHKux7mW1PqsW+58Qa7aaj4d1J9Lu4WzGu/d/&#10;ssoKnj1BFPsLlfEUSQX6stwCEtrgr1wOI3PTHoe1a/7QLW9h8T7uyg0iHTYY7G3ht7dMgCJIkCAe&#10;oIAIPeuU0jWLaEeSsoZl6l26jOOa+2wfL9Vgk9kj5nFf7xJvq2eY/tE2c+marb2d1aNHJHGVK7T/&#10;AHj/AJ+mK8tuJS1e9ftH6jF4h8GWkd7YKbuxuPLhu937xYtv+rPqM4IzyM46YrwGUkHivnswi44q&#10;R7WGl/ssUOtQ2/cprvfhr4vbTrc2LQrK6yfu93auEtE3NmtLQLqe3v1+yJukJ+VR3NcR6uAq+xqK&#10;R6neX/iK7u47i6uljgXlY14xXbfCrUpH1SOzvvltjMv2jzBjdH/ez144rwy58W6wk6rfCRWjb+L/&#10;AAr1r4c+LYvEthC2maYJJowqzg+n59PrXTgcU8NX8mejmeFo5xhJU18S1R9ceA9WFjFNdKypaxqB&#10;AR/Fkdf8K4P4hX1pqL3V6smWUsR0GfrWj8LvEiJ4aXRde1BPOPyWb8YZMHC57Nn/APXXDfF+9bw1&#10;DcJHt8y6kEcfmKRkk9K+/oVY1Kakj8mqUZU5NNbaanr37Ouveb4QdNQRjBEWBkWT72MHH4Efjmq8&#10;lx/wm3ivWPFssRGn6HYNDYpzhdw/eSYJ+9jj1xx0rC8NXJ8FeDNP8PSDbNLEJpgvZeflPuTz+HvW&#10;r4ej8r4VX13BGyzapM6Rx4P7ze233/hz+VdMTG9jh/ir4Ri1z4K6bbPaKYZJZp5XYEYXaeR/Oud+&#10;D2nvNEvw08Tyed/Z08clux6yQYLRsPb+oPpXsPxygs9J+GK6XDEV8izkjt8D5RthYZz68VxWh+EZ&#10;5/Avhv4rwRMzabEv2wRN+8ltiMsOnO0gMPbcB1rJq0jtjL92tT3Sa1az8PhxAqj7KNrKvIwvArwz&#10;wboJ1vxVLq9z8y/bGjRdoJwOQTn3r3K51JL/AMPpNbyHY8ZX5f4dwwD+ua4bwn4VPh/xgll5e+GS&#10;6yJgpx1P/wBYVUdjnlq7I9V07Q5rW3tdNZG/fDfJ/sKBkn8Bk14Z+2H8VZ4bqP4eaNqEjbv316Nu&#10;3y06JH+WCfWvRv2hPipB8KvDbeItQf8AcrEEto+Q0z5+VFwR1I+bvsVuDyK+P7zxbd+L9cuPEWsX&#10;huLq6kMkkjdDmuKtU5pcp2UYKMbmbdSPKC10y4UYHlgDA/xzVjwv4sg0y/VXjMa7jtb14/rWXeO/&#10;nOTu+b+6OgrI1Rnk1OG0hYbtvy8kZrysywixGG5Ud+DrexrXR6mmv6fqttHFHJGLiPIhjZsDr/np&#10;Wp4a1PxV4ElsvF0/iM28c14I/syQ7RKpyCQeOR64+ueK4fVvD8lh4WHiGxElvqEcYZdvO3A5/OsX&#10;wx/wm/jHU7V9fvLm4toctGADtH58CvznNctnh6nLNXTR9zluYRrQvHod98QEjvfizHqNq3k219Dm&#10;SWKMMyqSS/p1xnFcV448QadBdNbW5j1GSzjVdKuhGV8mFjuOefoBnpk10uoXsng/xNNqF7qIVtP0&#10;1XhWH5hJIcKFOQfrUuh2eleG/hvdeKfGPhv92s0Zj1KWEqJGcrhEyPmAyc9VAVgDnAPbhKdb2KhE&#10;48RUjGo5S6s8n0fwv4qWX/hKboTRo0m2Ff75J6D1/wA+9dzoPxMstW8RnT7/AEpRcR6YI5gkm3zp&#10;QwKucd69u+D/AMF/ij+1NpNv4J+D3gOzjexW6uI9Y8SMtvH5AG4PGnDORknLAAjpngH5j8FaJ5fx&#10;tayuLxbqOx1EJe3cbhklYPg7SOCvHGOMV1ezpxjCpFWnF7mcaz96D2aPdNQ8P+IPG2uaf4ZluJLa&#10;x1ua3e10xpyn2iR8qHZh0Azz7da9L8E3Gh+BNdi+0XFvs8N3CwzQsu7cYiPlx74P4V9D6p/wT61D&#10;R/gRof7WN1qUMml2Nk1zcTLLth0yGNJn8psLzhs8jJ+XJAG0D4b8UfEa18V+L9Q1bSLb7PDeXTSO&#10;uOWP94/XFfq/9qYPKcpjjqM+atU0V9X537JdD4qUa2MxTw8o8sI/ce9/FP8Aaf8AHfxz8Yf8JL4y&#10;8QzXUkcMcFnHLMxW3gQYSKMZwqqOgAxkk9STXZfCzXVmnhMkm5Qw53c5r5g8Oao5uUKtnnPK9fev&#10;ePhJdOWVPlLcFj6V+X4itUrSc5u7e57EYRpx5Y7LY+5v2eNZLS28cTqS2P4ulfT/AMYNIe8/Z/u7&#10;qZmPkNBOpz0KSK38xXxx+zbqjNq9uinceK+5Pjdaon7MV69rAJPkt1lUDoGkXP6VgviEz5I+MHhi&#10;w+JXw217wRq8KvDrGlTWsnmRggF0IDYPcHkehANfgdq3hYabqtxp0iD9xO6YYc8HHPvX786/fJZ6&#10;VLcSDaPLPLHjpX48fF74T6H4c+LXiTxB4pv0S1uNauZLGwXq6eaSPoMYr0aDWzQuh4fYeCbrVmUW&#10;Vm2P73RfrWtB4BtNITzdVvN3P+rX2rofEHjSCRVstEt1ijUELFGuMCq3gPwf41+LnjvT/AXh2zab&#10;UNUvI7a1j5xuYgZOOgGck9gM1liJqnTc56JamtCFSrVUI7s+yP8Agjt+ybpvxJ+Ksnx28R+H0k0n&#10;wy4TSGkGVe9x1Gc5CKc5yMMw9xX65Xnw/wDCvjzw9JoXijRLe+tZY9skFxGGUqR0ry39kT9nPRP2&#10;fvglofww0G1CpY2w+1XCj/XzN80kn4sScemK9x0xF0xMlc/Lxx1r8azDMK2OzCVVPrp6H7Fl2W0c&#10;HglTtq1qdD8FP2jvjj+zJHDoA1S48ZeEbdVSHSdYut15YRjosFw2SygcCOQkAYCsoGK+lvCf7V3w&#10;g+OuhbfB1/DJqCqftOh6ixgvYD3O08kf7S5FfHetalHLDueQKvUrXjvxbtvtNz/b+h6lJY6latvt&#10;L61mMcsZHow59PrXsYHMq1FKM9UeTmHDuHxLvS91/gfeXjHwjoFxNJqFhq9xZXbAnybpsoT9fSvC&#10;fij8PCZH1KbwvbtJuO64tuM89eOteL/Cr/gor4/8NTJ4O/aBsJNZ01FEcet2cebqFcdXT/lqPphv&#10;97pXu4+Jfg3xrokWt/DjxZbahYzR7t0Mu7bns6n5kYd1YAj0r6Shio1NUz5WtluKwkv3i07rY8rm&#10;tIIGNtcwNGv8O/8ArXgX7al3HF4KkshtaNupWvqbxDJpupQO10qFgD26mvjX9tu4vY44tN0otceb&#10;IUigUZJau2NTmRm3y6ni/wCylr9lYXmr6XBErSSzK7RvyduOv519I6V4XESPe6FeSSRTR757PsWz&#10;zivmr4WeC7r4aa3HqN8AdQvVLTsB8uP7g9q+wvgdF4e8Y6J9s07U03q2Jrfo4b0962px6MylOT1G&#10;+DbPQdXsJra3gEdwj7WtZVwUHtV+2+HJ07UV1LSrr7PJu2zKRgMpFad14E+0XdxdwK1tcW/+qnj7&#10;/X1q1ouuTXkK6P4qs/JZH/d30f8Aq3GMZPcV1xhoc7lrc3vBuuavp1uF1bTZIwmFSSPoR6/SvVPB&#10;OrW9+VNtqKsccxyNzXJ+FNJldAUMdxDxgq4biuvsvAuiaqyTyQyWsirndGcVtymUpWPQbDSdH1G3&#10;xqtpt/usq1KfhFp+okTaTqMat1wflrmtJ0Txfpi+Rpev+ci8LHKN1XrPxr4t0S6b+1vDqyBeA8D9&#10;a0hG2xk5XO78N+A/iFoEIOmXO4LzhXyD+tdXZeIPiPYvGt7oIkUdWwea5Pwf8bLOLy1n0+7jYt90&#10;pyK7a0+O1njy4vDlzKx4XcvFdK5jJy1LkXifxLMdq+Elz64rotK1TxJLZtPdaSLVEHzSSSBF+tcu&#10;vxf8SX/yaV4bht/9qQ5xVOfV9T8SXiweJNdknVX3SWlmPkVfRj701TqSewpSL3xG0fUvEXhLUdQS&#10;WN4Y7ORlkH8ZAzX5Xf2rD6J+Zr9TPit468P+CPg34i8R6hcNb2tjpMzr5vCD5MD8K/Hz/haOk/8A&#10;QTtf/Aof4V1UKM7MwlKzP59VUlsZxV/TLC5lb7SB8sOGY+24D+tdJ4L8A2OpTbtQDFd3dsD869A8&#10;VX+g6D4EHwr8K6Jp7X2tXkbXF19mDTJEpBwG/hBYD3xmvFj8VzoqVuZWidB8L7iK31nR7xS23zoe&#10;PQ5GDX2f458O6lc6jb65pXw+1DUDJZxq13petG3lHy4+5kdP196+I9Fkm8P6pZWbXGz7NcRg/N1w&#10;RX6DaP8ACfwR8QvD+n+JNZjvFujYoiXFlqEsLBdvH3CP5V9VibSowfkfNYeSU36s8s/tu90OCbdr&#10;HxI0FQAdl1aLeoCpz3BPUeveus+AnxBbxD43/s+8+J9jrEhtyfss3h9rO6BGMnkYIz1xXUj4Aajp&#10;2G8J/FvxPaqp4gvLxbpD2581ST+dSeDfAPxT0DxdFf6/410nVNPEZVt+iiK6Jx1EiMAOn9015518&#10;x9J/s4S+X4zjUMPmt2DcdcN/9evvjwQ+fDsIX+4Oa/Pz9ni9jTxlahxu+SRefqtffXw6nV/DkIz2&#10;r5/MPjuenh3emjYlbB4NRBwQcmnzYQliaqtKPevPNftDp5gf4qrvLk05iPvVFKeelApbjJnyDmmW&#10;sn73OO1MlkPaiB9jVUWI/E//AIKu2c1t+3P44XMOx7iB1VZNzDdChJYfw8nj1r48+IWifabeSVON&#10;3DZFfUf/AAWU+I1v4F/4KF+NrSbQWma4tdPkaRX25Bs4uuRz+dfIuqfF1dTRkXSI1Xru8zp+ld8E&#10;+W4XseK+J9Jk0LV2TgqWOPzxVe12Wd4lwXIjKkM3pkV1/iyC38QztPFF5Z/i9uaraLosMKP9oh85&#10;Qv3WX5a1saKp0MfXPEpnnW6sbpgyqFU+X29s9KuWOt6rqek+bcPNIsbbWkOSBn+X/wBar3inQ/Bl&#10;lbb0mMdxMqssI+6nr06CsfTFuLIyWlncHybgfOq/dbGcUIOeKiJdL5kjPnPP3lWn6e0yzqY2b5eQ&#10;TUhSSLaGb5fQd63PCV5BDfRmW3idd2SHUGiUAjVcZJnvH7LP7QWueDte060ksry+j3iKSO1tzIwi&#10;YjIxj5l4BI9sjkAj3fxn+0b4p0fWrrSbO3Fu0Vww8tl/1foK8d8DeKrqDR0FgVt/7zQxhCePYCvO&#10;vGvifXz8al0ePWJks7oRm6ZvmwO5Ge9TFW2NKklUldnuWsfHXxzqayLdeJJEVsllWQgD8M1zEni3&#10;Udbn8uPVZp3AztjkLfoOK5b9o2b4faT8PLGXw3eiPVBcLuWO4dmZc/MXA6Acnpmov2e/EHh/VZDb&#10;6TNG03lsJDu+YcHnDYNdNGnGondipx/fRhFfE0u+56v4F+AvxX+J8F5deF9FDrZ2clxIs0oV5FRc&#10;kKOcnHQd6tfs2fsx+PP2jviH/wAInorNbWenoZ9avY4S5gh/ujoPMY5VVJGeT0Br3D9kzxQfB/iC&#10;O+trtW8xMY+8qn356V9Yfs8af8J/gHoOqaRpqWem/wBsa1JqVz+9YkpL/qgC5JKooC4yBnfjrXkx&#10;xi5mn8j9F4k4HrZPltHGwd4yWunU8Q/Zp/4Jz+Dfhz45tviT4q8M6k2pWLP9lvtctUZLdcHpHu4Y&#10;jjIJI7EZNS/tofEGy02/8Pf8JH4zt/DnhmO+uP7XVrwK97CiDbb8ncRzksvJxjvX0/4n+IXhDULb&#10;/iS6t9o3fu4xH8xaQ9FAHU/Svyo/4K52ug/8Lz8PWH9uSXGoWuiu2oafNJv+yb3BjUqOFZgGJGc4&#10;we9deBp1MTWPga1ZUo2PNP2pfjV4V+OvxbuvFvhaGO30mG1jtdNVYdryrGPvMO3JIHtivMzqcVvL&#10;uhSaQk/Mu7aCPrzWYoktGa2iU/vMZ4wBz0PU9qliu55W2hNoBG59wI/lX00KcqUVFHkylCZF4y1A&#10;6voVxpn2ZN20N94s/r19+O1eT3aqkhVQflNevTxtKvlQx+Zn6MzE8enTjpXlmvWjWmo3Fs0ZXbIw&#10;5+tebmMLSTZ6GCfNS5exWtQxjbA47n0qS0upLO6W6t3IdGBVvQim2eREw2//AF6c8a7s/n7V5p6U&#10;Lq1j2TwND4O+Mej/ANlahHDZ6tGm1mCjbL/tY65pkPwG8f8AhS8ceHPEskUcn3vs8xHHvXlnhzV9&#10;Q8O6tDqWm3DRyRuGBVuvPSvcLH4i+JNQ0z7fZzZLICPb1qdbn1WXzwuOh+9j70eq0NTwDr2s6LpU&#10;nhPXdQe6uLaQvEZJMSEE5wPfrg1e8N6lr/xm+IWl6D4muVmXTJ/NaWNOseOB+dcrp/i+TU/EkLa5&#10;b2vmKwX7VLEBIB6AjFeqfCPTNI8OfEaa7ugIbNlYtcMuAnPQn65r6rJ8V7aPI+h8JxdltLBYj2tP&#10;af5nceIHiu9cu7H5WYbR8v8Ad2jp+VdnoVtaw6Lp1gB5nlNv2qc4rK13RrfT9abUpEjbzY1ZZE+6&#10;c9APwrZ0eVUnWUI3yrj6AivpuY+IOe/aM1maHwBKUjX5o32q3T7h6it3wJplzb/CLRYC+3bp0e6L&#10;GNw29D6ccV59+0br8U+lX1olxG0VrbInmeZw0sjBQvGM8E169Zf6D4G0ZXZW3aau4bQgBAxgDngD&#10;/PNJs2jflOd+DHieB577wbPMJG0u92bWY/6v7ygewXj8K76x0W2sX/tS9ttm2RhFJNIMAYySQfQZ&#10;Oa+bfDWvT+Dv2o5YI5f9H1eMAq3zKGBGTj125rtP2sv2kNJ8Fa9p/wAEtMuo/wC1Lyz3XV4hBWBm&#10;6RvzwX5HXhcHuKyqVlThdmkKMp1LI+df2tfjlP8AEn4oSWGiX0h0XSneGxQybllbI3y/jgAewFYX&#10;hy/84Y/h28fzrN+I/ga8068XxHaWrRWl1ltsjAlX5z06DNZ3hDVlVDC8hLR4Cjd96vJjKXtfePQ5&#10;fd0O0V4laTynBX9cVhPaXEviAT2r7mXAz6f/AF6nbVBbSqS+N33hms+bxY2m6o3l265Y/eatsRUj&#10;COpEVJvQ9G8I3N1eafNB4hXzF24IPXpivVPhH4V0PxH4curzS5v3doCNs8g27i2OOf6dq+a7Hx3r&#10;Nxc3SWEDN5jBTIWwqgen/wCsV33gL4sN4cVbOHbZyoPmkZSBJzjjru65PORt7jOPBx1OnjElI9PB&#10;16mGuU/ivZW1t4kv9F0m9wGvds6rGdhAXJIOegNdt8bH1bTPgD8OdLs9YdrPxDNdX8tjJcFjE8eI&#10;0UH+4yuCFPHyjjivMdX8Vmy1K+8RyOlxJHcykqrZD71ZcqPqar/tF/E6fT/EvhbwFbTRzWfhbwdY&#10;6c6x5G6bYZpGP+2GlwfTGMDFcmX06dGpr0O7FVpVoqyPob4H/F3X7b4c6t4I0XV5dPXUPC9zpL3U&#10;LbJraOVWTeuMdBlSAe9dH8e/2CfDnwK/YQ8E/H34eamt5cf29PZa/dNER50jDcrEntgqAM449Sa+&#10;TPAfxC1W0vf7Q0W7dpo1y9tuwZgcj8+f0r9BfDH7Tfwm+K3/AAQ38SfD3x/r9lb+IPC/imFbfTri&#10;YiW5kd/3YQZJPC89BjNejiMPR5Y14rumjlp1qik4s8L8df8ABTT9pLVf2QE/Ycub+1t/Dt5fW95q&#10;U0WfPmijVfKg3BsBSRucfxHA6ZB8K8OCRo1JdtzMAzFegrk9MvJ9Vv3vp23M7Dv0UZ4+ldzpEKgb&#10;NjBs8Z7V5eIqOrK9rLokHMkzrPCqFpYlDfebK/LzXv8A8IYpT5JAfjhmrwvwbYb5owgbg/Lke9fQ&#10;Pwws5LRI4y/QfN71xyC59X/svIG8R2KKfm3KWB9PSv0C+Lmpx6X+zZb28V3Es+tXgjW1lzukt0T5&#10;mUezEV8A/sqQvP4ms1XndKAvBr7X+I+qx+JtZs/Dd3cw/wBn+HdFiVR/FFNL+8cN6Ap5Lf8AAznF&#10;On3IbPkb9pXxHpnhDwzKIZZI2aBiyt2AHP6Zr8X/AIg+JtR8e+MdS1+e/kInvJCGkY8jceOfSv0L&#10;/wCCrH7Qmn6XpOtW2hXzK1wxsLNo+CS2dzD/AICG5r83NF8N65rtks8sO2HdktIxyP8AP1r1sFh5&#10;1qmkboyqVI04kLtbwybVk3d/lNfpZ/wRi/ZDtWs5f2k/F2kfv7jdDoPnLnbH/FKB6k8D2Br4o/Z6&#10;/Zek+MvxQ0XwFod81w1/dqLxZIShiiHLv7gDPQ8kds1+8PwT+GGgfDz4fab4R8PWSQWmn2cdvbxq&#10;OiooFfIcdY2WCpRwcdHPe3Rf8E+34Jy/61UeIqLSO3qdZoi2tvp2wHKnqdtQ6jqzQM0CrlQvyn1q&#10;8sdlBEYJTtHrmsTX720t7ZjCNynjd1Nfl9KOx+myionPa5qMsKeYr/LnLR5rzPxvqSSxtIrZ3DIV&#10;uxzXVeJ9cYhllfbjhuK8r8c+JolQ4KqV+X6160InNLWRxvizUElZ8hdwY8svFYHhr4k+Jfh1qJ1j&#10;wrrc1nMF+by5Dtf2I6EexFM8S6rJNI0sbLtZjx36VxusatHCJI8Zb2PSu+h7RapmFanSnG0z37w7&#10;/wAFCbKz09rT4t6N5CrGwbVLNfl6dXXt+Fc/pWs6N8ctV/4WdpOoi80xlYaav8O3oXx618i/HnxP&#10;5fhK7iST5pYtvXocmui/4JtftM29ok3wJ8TTbJWLS6NK54df44+TxjqPbNfS4OUpU/ePiM8wtGjU&#10;Tpdeh9CeK/DMbXkVzaL/AKl+vcAivSfg9pn9ha5bXWn3ZRptq3NvJwJVxnP1rCs7jSE8601I7Ubc&#10;rEDO3PRvz/z6+n+ENB0l/D1rZa3b5kVQYryLjeOxz3r1qce585J8p6KL/wAp1juYt0MnBEnXFdBo&#10;/wAPNC1eLfYTorMBiOTAzmuLXTfFOiWkTafKurWK8tDJkyKPZs/0NdJ4R8d+Fbi7XSry4ktTMu3y&#10;br5TG/pmuyMehlzo2B8GPGmi6ol/o8cqxBfuwnKmtvSD4z09yt7BcfK2PmU4qSGX4ieGZIb3wnrM&#10;0lq33oJF81D+fb6VtWnxs8a6au3XvBtleFf4lBjb+tb0482hhKd2TQah4hlgEiWbrKjZVsFa2bLV&#10;9fmjEFxa5b/pqtR2X7QngeRlTX/A95akL8zJGJF/Tn9K6Cw+J/wW1WXbDqPkt/00BT9GFdMaT7Gc&#10;nYg0231V5llSxHbtmu/0XTGurVfOQRtj5j6VgjxZ4Ujffpc8J4GG8wfNS3fxFhEfkWgCyMMeZ5gK&#10;iuqNMxcjd1jVo9KX+zbdt8jcK0dWPDsN5o0TSTRfvrrlV4Jx71xtt4r0+JWlhc3N03RmxtWtzwvc&#10;6rdQSTadGLq6mO0Nv+WP8zWvLy6kuRy/7YLXUf7L/wAQHv7uO9t4/C13O1quCSEjLEY9cA1+BP8A&#10;wvf9mj/oCyf9+2r+gD4teFvG914c1q18S6FaR6fcaPcQXY87KNG8bK2efQn1r+bf/hWCf9A2b/vl&#10;/wDCp9pJfCT8R8Uab4j1S4UQWd1Dbrn5jIw4ru/BF94H8NN/aeo6xHcXz/euHYt19PTFcv4N/Z6+&#10;MvjeaOLw38OdWug3RltWC/ma9m+Hv/BLz9q/xo6tN4Oh02NufM1C5A4+ihj+leBE6Kihsjmxqdnr&#10;V9HqVhKsitMpEjDg819tTeNdT0Dw14fGl/FC38PrJp6nyrzT/MjmOAM7u3YYzXx38T/gr4j/AGcf&#10;Fx+G/im+huLu3VHeS3U+Wwbn+IA19Y6T4peP4XeF57nx3a6SslmoeK80wTpMeOp42/hxX08pc2Fg&#10;zw4xiqzR2Ol/FX4nTJjTvE3g3Wvl+XyNQ8tmP0ya6Twb8TfHl5qEFj4r+F01nHIQv221vFmRD79D&#10;ivJpbCfVtrw6Z4B8QNuYs0LGzmC4PT73P5Vs/DzRr7RfE1m7fDPUtKBcDzNN15prUDnG5NwyPqK5&#10;jZo+svgXKE8Z2AA4aR8fkP65r9APhjID4ajOP4Rjmvzs+CF5IvjPT18zK+a3Pp8v/wBav0J+FUxb&#10;wnFz/CK+dzD4z0MP/DR0k8pdsCocqAcCnyE5zmoSCSck15psIz8dajZjjk0OQDzUbnK8mgCGcgdB&#10;UcZO7k06ZhjYKiib5/mqoibPwe/4Lt6A0v8AwUZ8TXUVyT52iaW7hedv+iouP/Hc/jXx6/h6IR7W&#10;uXOf4a+2v+C7kUUP/BQXVriBNslx4Z00v/tYjKg/+O18Z3ko2AhRjdmvSp/AhXuZ0/hi0RdguG+7&#10;g9KoTwppsckK3LeWw59Sa3GBdfMaVWH93/69ZOpWrSwskSqG/h3HpWhUUed6vJPLdNM7HIY8tV7w&#10;9d3ly0cBsnaJGy0ig13Hif8AZi+NWh/D/T/jD4l+HGqWXhXUrgJaa1cWpWG5Y5xsPfODWTIY7VPI&#10;tm2oqgfLgUGrty2Nr4R/BH4l/tB+NYfh98IfCdxrWsTB3jsrZlDFVGWPzEDAFd941/YR/a0+AujL&#10;4t+KfwS1TR9Na58lbm5aJgWxnA2sT2Ne1f8ABFT4j/CX4O/tL638T/ivfw2ltYeE5vsNxJuZ/PaW&#10;MbY1X7zFC3Y8Zr3T/goj/wAFJvBn7Tej23wQ8EeDpbOzjuWumvr64XzmIQ4xGuQgPuSfYVM5csWz&#10;KMZc1jwX9kP9lz4p/tHfETTfhN4Yn0+wvr7w7PrcMmoTHaLSKaGJnwoPJaZMKcZ59K+2/hb/AMEC&#10;fhjb66vi740fFvUdUvmULLZ6TbrDBtHQBmy1fD2lfE/4/fAvxt4D8a/s0z30XiC4+Ht3aznS9MFz&#10;I1qZ4mYFdrfLuWM5AGCBzzV6y/4LA/8ABT34T6xD/wALO1vVotP87bKNQ8ORxzbSeSrTRlSfbGPp&#10;XPTxEJbtHbUwVfl54pteh+sfw5/4JafsSeANB1bRIfg7a6qutWrWt3PrjfapkiI+ZYnYfu856rg8&#10;de1fIX7V/wDwRA8Hfs9+CdZ+Nv7L+p6peR6Wsl1J4YuFWRo7c8zMkg+d9qjIU/wqcc1Jaf8ABTr9&#10;qbxj4PtIPBfxG04ybfMbVY9DgFxMp5AYMpjBwduBGvT15rufgZ/wUx/aZtBeWXj3w9pvjGztYGfU&#10;DNDHZ3QjPGB5QCN9PLJPTIrWTlbRmWDrywuKhVt8DT+53Pl79nSaKymTUlkkaNtryRt2B4z+Yr1b&#10;9tjWfjBoHwR0z4tfAC3t7670aZbTVrSeFXa4s3GVPzd0cdPSQnPGKq638P8AwJ4k+Jdx8WP2ejIf&#10;DeoTNLrHhqZsTaNJKfmGznMW/wC6ykqAQOMV7p8D/D1vf2Go+BPF2mifTdQsXguI5OjRnAyPTAZu&#10;nNeJUpyVVPsz+uq2Ky7jHgefsLX5b26xklsfnj4b/wCClv7W9xoo8K+D/B/hzw9cMdrap9jMk0Tn&#10;5Sy7yVViMjPavE/E2lapqWqXXiDxDq15qWoXjebf319IWmnmblmZjnJz056egxX01+05+ztqXwb8&#10;f6l4dktEZrGUmS4jj2/aYW5juFHYMODjjdnr1rxPWPDK3NwscAjMccYdm8zdjgenev0jL8Ph401K&#10;mtz+McZVre2lCelmed3GhSLIojZSoXDMvX8cVPb6DcPDttrMbWb5WkGM/wD1q6VtHCxywt95uFb+&#10;7yM4GPbr1q5p2jTPGkCpNIrNhTAm9tvQ7Rjrz3r0nRjLc4fau5i6J4MNxEXudu3P7vGOa8U+Jeha&#10;jomvXEV/bOu6QtHIV+VxnqK+oZfDmqWNmt3qQhs42f8Advd3QQKvphiST2/xqpfWXgbV7P7Dr2rf&#10;bkXlY4rUTquOcESqgwfbdXLjMupYimop2Z2YTGSoSafU+S7cHywUX60qAs+ea6j4zw6JY+PJbfwz&#10;pa2dqsMe2BXVgGxyflVRz1xjj361zO4ltnTd6V8fVpujUcH0PpqNSNSKaHQx7jkDHP516F4K1vUL&#10;KKJI13JIo3qwzj1NcBZ+YJgqnPzflXe+FJLhreNXZVUL8yiMCsz2srbVQ6iW3tbnWLaVHO6RgW/d&#10;5H517ne6RceHfBdzrmvrHEzXCQx2a/IfmB+9/d6d+a8E026fTdSgleDdD5yluenIrpP2kPjnf+Kx&#10;Nb2ix2NvdXzTRabaybo4Y9oG3Pf5skDqB1row9WrR96B4PG861SpQp01ve/4Humh+KL5PBtrZ3l3&#10;HdQrCu6RWy7tkbRn1Axn0xXR63qb+GtAk15pFzHFmMDB3P2Hvzivn/4VePYvF/hmESXrKsUyieJM&#10;7Um7y47ZGM+pycV7BJqr6qdL8MahNutIY90LMv3z2b/awf0r7zC1liKKmj4GpGVOTTPMv2hdRutL&#10;8CaZaSjN1fapHd3gXv8ANwv4V9CalrV7P4F0NLKLdJJp5IVsDoP/ANdeG/tHaHZa3eaT4e0uRpLi&#10;4ugeh4UEckduleveKF0fw5o2mw6/qP2a1gs44pHRiS8mMgIOpOOeOnNVUqU6N5Tdl5nRTpzrRUYa&#10;u+xwviPwPB4Z8Qr8a/F+o/6Lods1x5duR87hcqhJ6knH+eK8X1n4ZN8RvFGofEPxnqf2efUka+kx&#10;J/q5JGLuQSfugtx7YFd18f8A4kadqHwzuNJdZYbW4uIYLeNnLEt5gfc3udv0FeA/Eb4uaxq979lt&#10;GWCG3i8hY4/4kGB/SvFjjI5hGU18KdkevLL6mFlGLfvNXO60rxTDr8cngPVr2C5a1ZlkuO0sY4Ey&#10;Y6kfxD05rg7zS28M6uUjmWSE8xyLjDDseK42LXtVgv49QgunjkjbKMhxiu8tvFWheK9J8iS1W1mR&#10;cy7cnDeoz/CT+VY+2/Ac8NKCuVYdaL3Y81lI3dfxrO11yt7I4m+XqrVFqFvJbEM+fvcMvf3rL1fU&#10;biXZHLIzBRzk9awrYj2m5VKmdJ4cvv7Ji824bzBKpIx1Vj/hVyDX9Ynv7ewtdShkXzSqpcD7hP8A&#10;EfbmuXs/EM9tGzSlc4xGu3oPWiz11v7TSdV+VY8Y2gd81zRNuU9U1jQbuwitfGVxocM+m2k8a3ht&#10;LoYc56AHlcke4Brybxv/AGtqWsXHi2/Zn/tC6kdpGX+POSCRxnkHHoRXXeJfid9g8E2/h7Q7lm+0&#10;XInulYA7dvReRyD3ByDis7UvFF9408L/ANhxeH4447e7a5DxoudzKFbnGccDjOB79ax9jU9t7mzO&#10;mNSMaN5mN4T8UXPhHV1u4gr7eG91NdP428RWGreIWn0J2it5oY2niz8vm4+Y46cHjNcMtqYXMe35&#10;lrRsI2DhS+3nNdVatUjT5GYT5XqjuvB8DeZGAuecfX3r0PRIiUUJH82eSW61wXgtkzscsM4+bHev&#10;RfDsAZgIFzxgL61wSkZnf+BLIoYxIpY7sja3Svb/AIfsVKRgglfXvXkHgq38gKhbr/F7elezfDe3&#10;E0qIkRyT931+lckviK+yfX/7If8AY9hPDrGrzrb21qrTXUzdI0UFmJ46YFafj39qO6uvCur+Jkmk&#10;hn1WaR41abPlRn/VpkdQse1foteU6343uPAHwhXQbaR47zxA4tvMjYq0cAwZD+I+X0IY15P8XPiG&#10;2n+GGgklZVjjJHyjpiuijT5pKPcly5Vc+df2o/FZ+IHjJrG7ljkjsy775MYWQg5Jz7CvLbG3byI/&#10;s7FhnG1VwMetdZd3r6/Nc38ok3zbmkVjtDDd65rOWytrtWNmtxtZQEZWAwfyr9HweHp4TDr0PGlW&#10;9tWsfcf/AAR/+BmnW8GpfGXXrBWmuJTZaVM3/LONSC5H1YY/4Aa/QzTdeTSG8iU4Qj5Tu718Q/sr&#10;fFbQvAvwZ0bw9o7JixtVWbc3zbsZLH3J5+teuRftIabrtssH2xWZewJzn0r+ZuI8ZWzLO6tWS62X&#10;otD+hchwdPB5XTpw7Xfqz3zXvEVq0bFWz3Cg1wviLxpeQI0Vt93p75rj9M+LlvqlubczKrADd83W&#10;mat4htrq2bzJkDfw89TXlwjytJo9SSsUfEviO5d2LP1X5stXnHizVILoyTKx3dTtat/Vtd/e+TPt&#10;XPQ4rhvGGoQ27vKkisvsf0r0Kd9NDnlocnretQxSOsgG7+H61554n8SXOZGP1rU8Ua2ks8kwdRn+&#10;EVwGualPfXkVhb5aSaQIFx6nFe5g8NOvJQirs8jG4ynh6UpTdkjn/EXhHxv8Y9ah8HeCdHmvrydt&#10;0kca8Iv95j0UD1P6kgVxvw78MXfw6+KObj93qGk3rDzFJ+R1bBwfSv0y+BPwd8I/CvwNHb6DYhb2&#10;6hEl5dNzLLIVHVvT0HQV+f8A4ssEtPjz4ghl+XbrFx2zn94a+gxWF+p4bmW58Vgczjm2ZONvdX4n&#10;2n8E/FOm/EW2S7kEa3gj8u8hJGD7j2Ne/fBeS70yO40u8tvt2nAblt5vvR4/umvzwbxdr3w10hfF&#10;/hTU5LW+s4jNHLH346HrkdODX0v+wj/wUT+EfxjFp4X+Juo2vhvxZkqTNJttbzH8SOeFJ67T6cZr&#10;HA4z21O0gzfLZYerzR2ep9p+HdF0XVAreEtYW3l6tZXrbRj61n+PfAojiM2r6F5MnXdt+U+pBFdJ&#10;pHhzRNbjW5njDNJH+6vLVhyMdcjg12ejaP4rstGbTZDBqtgV/wBVIoZguOmD/SvXpVD588Z0bXPF&#10;XhC0jPh/xLK0DNhIZm3qh9Pxr0nRfFHjPXdGjm1XwrDdfLzJEOT70up/DfwJrunyx2gm0q5LE+WT&#10;+7DeuDyKoeGNF8R+G7pfDdxre5guYZ4pPvr6/WvTo8rMZl7+0opFU3OitGem1k+7Uw0zw7djfdaS&#10;p3DG7bWld+H/ABLeIrHUEl7tujGacmma1EnypubH3SoNejHYwcncq2nhbSF/48rZh/dCseK6Dw/4&#10;YaJ1aRoIY+rPM2SKybEeIre58qR4o1XlvMStWf8A4SHU5Yl0y1FxhgD5cIxVVJKJO5tCfT9PfyLO&#10;7t5cnG1Y+a3/AANplo0/kXGuvbeY+eJdqrVjwf8ACqUWkeo+I7q3gkZQPJRf5n1qz4vuvB3hSxmO&#10;oeHHuAI8boGPXsePeuSpW1HGJzX7Tfj628GfCTxHBFqMsrQ6LczNIxLYVYmOf0r+Zv8A4WjqX/P6&#10;3/gVLX7nf8FKPjPpfhj9hn4g31vP9hlvNEktYtrDzMyfIMEj1Nfz1/2pd+s36f4VrRTlG4Sai7H6&#10;WfAqHwho2jwyGytLeNVB3NjCjHrXWeMv2wv2X/hVatD4w+M/h+zmXn7NHfJJKfYIhLfpX4Vy+O/F&#10;k9p9ik8SX5h4HkteOV49s4rLe7mmJkeRmbuT1rxPcOr6vLqfVX7fv7S3wm+MXx0m8XfDLVZtQs2t&#10;Y0a4aFowzL6BgD+lfXX7K13o3iX4H6Deahbw7ZLGNlWbBzlQcc1+TSZkbB61+h/7O9rZ+If2XvCv&#10;2/wsNSMEaqmdRMDIw+XepyOcds16uGxHtI8nRHDisPTopSW59Cav8KvhvrjZuPCdk2RkukYXPPqK&#10;q6T8CvB2j6zBr2gvqFq0DAhYb5/LPsVJIP0rzlLeLTixt5vGOkfLndBP9pjC+uCGzWl4a8Y+KbfV&#10;reKL4qx3CNIvmW2saX5cjDPQEYGcVtLU4T6S+Elwtn4z0+PPW6AP/fJr9CvhDcLJ4YjXdzt/Kvzn&#10;+GlyqeKdPlz968j/AB4NfoV8E5RJ4YTPUCvn8x+M9DC/wzuC2eP1qNmHrTjKdxNRs+Pu15h0EUmQ&#10;fk/WmMx6EVJIcnOaicqDkjpQL7RDMQTgCqd3dJaxMzf3atSyMrZFcz4o1URnaW9vpVRZKVz8U/8A&#10;gvZqYg/bu+0PkNJ4NsW/3gHmGf0r4Y13xWthbrc/Z2YHhV3Cvsz/AIOD9RMH7aWnXaM26T4f2q7v&#10;b7Rcf1zXwrplvpt1pUdxf+ZK3TEjZUfSvSp/CVymponie68R3K2luUt5JGwrFd2Oa9AtfAmkJaeZ&#10;qF3JNIpHH3d3PX6V5d9v0y2lX7Jbxxlfusma2bf4g389t9k8/O3nzGJqnzF8x7t4/wDjf8QvH3wq&#10;s/gz4q+IV7P4f0q3SPT9MkmzFbhPuYHqO3NeE6v4Xu7K2km/ti3kjjXO5VbcV9cY/wA5qrdajq08&#10;yTRX42McyfLkmrjXwmj8m5LbWXH1rNy1Kj72p2/w38aaB4A0Nv7NtpWuJow0srAck9Pp1q58Ptd+&#10;G2vahr0eualq3/CYNel9Nt1tQbaW3KnezSbsggbcDbjnrXlg/tDR0/dyNNbrxt3/ADIvX8QKTwr4&#10;+tNJ8cR66sDKI4nTeq5JyMVNSLlE2hyxP0S/Yv8A2mPhd+yd8aPBXxR+MfxK1Lwrp83wq1TTbXUN&#10;J0k3Ukty9zbPHEyggqhMedwycqoxgkrb/aU/4LXeDfE2gXfh/UPBCeOVvrd4xaeI9PQ26g9/mG8f&#10;mCDXxn+0Brdx46+E3gjV9NtZntbKxmgupljIRJd4YLuxjcR2649q4/wJpFhqUMesXVgZGhYgecfT&#10;jiuWng6VSXNNanqRzivRwyo07aH0F+x5rGvy6NqGr6zbyQQ3F680Mao3lQRnpGuew5AHpXqVp8T4&#10;/CXxf8nw5q0cl7a2a3V5HCSQqyHHlSAgYOOoPTIr510/4i+PpFTwv8MvDVxJfSKEi+zWpmnDAZHl&#10;ooPPTkg19DfsXf8ABMz9uL4gXeo+Lp/glrlv/axXdfa8ot1POSzGQhv4u4Peu2XLFWPClKU5XPTb&#10;b4haT8MvG2j/ABt+F+qWsazTq+oaArZ2Jn97Cy/3GG4ZPqD9Ptbx14bsfh/8Q7+10tfLg8mKe1T0&#10;jnRJVGehwHArg/gD/wAEV/Fdj4k0zxD8ffiPpNrY2t5HNe6PpitcSXCKwby94wgDAFTzkA17J+2J&#10;4bvPE9nqHj3wrb+TdabuAsY+BJbIMLHj1AGBXJOmqs7I+/4F4o/sDFTp1m/Z1E0/J9GfHH/BQq30&#10;681fw/47W+s4nWNraaSdv9ZGOdjKMsRjI6HrxXyf4p8DeF9EEfijSrm4vLG6mcwx23HksDgxlmBO&#10;4deVGRgjvXqn7QPxPj8dNa6ajsfJm3NHuxk56EkHHT9a870nUnhuZtC8Q/PZ3TKk6jBeNugkX3H8&#10;uK+8y/Dyp4WLufmud16NbNKs6eqcmcDcXNtHqLWuhaBb+a/zeZejd+BDHb+IA5/Sndajrs0caSay&#10;9rCpJ22a4P0ypH5e9bXizwxceHdTaxvPm/55yDpInUOpPUEY/Csu3tJLnUPs8SMJLhFBWNsbiedo&#10;A459P5V7EaakkzyefWxzuq6Q92AIbtpFkOWkkkDN0646849PTr1qstrqAQoNytCS7s0e1lwBknOM&#10;jjgDqf16C5DRAFZVRt2xNrHcPp6Y5qlfX2m6UkyX11FEiKRNJcMAM4zt69cjtW3safLqPml0PMfi&#10;b8MNJ1lf+EjsrmZbqTb56svyk9M151c+G9QspNs1syhekm3gmve/EWueGb7Q5tHt9Xs426uDMvy4&#10;6YbJ7f5NeXweJo47v+zPJW6E3Hksu4E/3s/Svh88pxo4z3NmfX5LONajy1NLHJ2cQtrrMlux/wCA&#10;112giSIguzbG6H39K6pPAfgW/jV5tNvoZm+79mlBB9sEVueGP2f9W14LDothqlxnPlpHb9TnAGa8&#10;WVSnHVs+swdGMXzQkjidQtdSbcbPzpW6xW8SlmdumAB1P0rjvEvhnxfoth/aGuaebSKVv3aXkgWR&#10;z/uE7s/UV7n8RPg/4n+FmjQ6jr1vNY3F0rpp/nSAP5gHcDOPUEnrivB/Eqzzaizane3FxcKCJWup&#10;SzZzz16D2rqw0ZVad09GeDxBUpSxMY7tIs/C74nar4B1oX8cZuLdmAuLU8bh2PQ8ivpHw3+2F8LU&#10;06H+1PDepPJCMww+QrbCcD5TuHFfLdnZyTP9nt0J3cgLXX+HPDlxcQobsrDGpwyyHr/WvcwsqlFW&#10;iz5fEU6NSV2j2/xh8fvh7Lr0Oq6H4Tvprme1P2U6gyqsMmehAyWGOcZFYf8Awm/ibx14g/tTXtUd&#10;mIwsWfljXOcIOw+grjfGPhyzgWFxeOxXa6+SBhT6HPP1rc8FOlxMqOG6Yz+NeXn1fFSgot+6z18j&#10;o4dSdlqYP7RuqTLpdjp1tdMyvcSOw9cLgfqTXkhs728YzLC7AclsdK9w+MHw017xLrmlrYRNJE9t&#10;IzyAcKd3Suj8EfCXwt4f0FY/ErW6zOPn81sZxXXldFU8vjfqYZji/wDa2kj520/wtqV5Ns+ySbVB&#10;Zm2ngetVdKF4urxW9jPtkaQJG7NgZPHJPGK991u78Jf8It4gh8MRRta29uyyzQrwshHAH4kD8a+e&#10;8bbjd/tV114wlFJHPh60qt7nbXtl4i3Q6dqOkS+ZcTmGGUQHY7jGQD0/iHQ4wR0zWPrnh2/h1JtI&#10;ls2jkhY+eu7d5Z9K7OyufEF54WbR7S9SNbiOGSHdD80aAZc7scDrz17elY+t2urahqK3tnM0kky7&#10;MleHAHWuSVPki7kxqRUrI5Ka2a3b/W+Yv8LetNcjH2h0Hy/VT1xW9f6TahfsPnPt6LMq53MOp/PN&#10;WvDfw7u/E3ja18HQB2+ZVuGVd21sZZuOw/pU0aMqki/aRjqx/wAJPgr47+L2tfZfDuizXAVd0jIv&#10;AH8q+svBf7E8Hhj4Gax4j1XTnF/5uxYZVO4qqKSVx1GWI/D14r1z4Gap+zx+yl8LbiLxvqVskPlh&#10;pGGPtErY7D1z09KxfAf7Z9r4w/Z4+I3jHxPaJPDpd15Wjq3ykxSAiJT/ALWSM/0xXo0YyjTc4rRW&#10;uzgrVJVJrsfnp4i0xtO1q5hMZ/dzMpGOgzRpC+deBPLyVxzT9auZL2+ku5W3STyM759Sc1Z8PWkj&#10;SgY5zn614+Iqe0qOSO6Mdkdt4Wt5U2kRfd+Zvxr0nwZbMdsjE4X7vWuG8LWcgXzAOcDd3A616F4f&#10;lS3VPIDehX+tc0tdByjY7/wpLNE4Uw/K2Meor2z4OE3etW6ImJNwAVsgnP8Ak14Po8spdQQeMba9&#10;7+ELyaT4Zl8SQxK95Iy2umQyf8tLqQEJn2UBnY9lRj2qPZ3GdV4+1q48W+LJigK2umr9is9oypKn&#10;94ff5vl+qmvKfjDrFjfv/Yt9diCOT93NMzYMYzjcFwS2OOAOncda9F1GDTfCekbLOdvIgUxwMwAL&#10;85LnjqTkn3Jr5y+KepPrOu/bJWBjWRkAZuhGCR6jqOfy717GUYOVfFJdtTlxtSNGjqV9Z8F6DoNr&#10;LqFtdza1axMA0sH7uMcH5XH3v0H41kXN7eW1g/2DS47OLd+7SJR36cnk/XtV+wuNT0ueO9stQMLu&#10;ufMjIYOo6g+o9jkVcuLfQPE0skCotjdNIQrAHyZOfTnYfzH0r7+NGXI1LXQ8GjWpxqJoo/Dv43eI&#10;NODaadQlReg3dOO1emeB/jPqcN4I5rtia+d7/Trvwn4nudHulXzFfKhW6+4P511nhbWj5qtu/jx9&#10;a/As1y2FPFT06s/cspzWpVwsVfofYngT4oSXUyxtdsu4DmvRLPxe9yuGu1bd0BbpXyz4M16aKGNl&#10;m2rxtr0/wx4nvZYV3N7ivBeDjzHtRxXu7nqWo6q8v35fzrjPGN+8kD5+UDp71HdeL0hgWOTO4+/S&#10;uK8W+L7i/cWOnJ5jSNtUCuqjhZSkowV2+hFbFqFNyb2MTxB593M9vp0LSSDk7Vzis3RNEOl69Z65&#10;qiv5VvdJJMy4JVVbJ4yK6fwteX3hK9lkF4IZ2wJlkjDxv/ssDkEfnW9dXXg7XLVvtdtHpd0y5xDk&#10;2zsfrlk+nI+nSv2Th7h2nl+F56ivUkt+y7H41xHn8syxPs6btTX4vufTfwu+K3w8+JWhre+CvFFt&#10;eJCmyRY5BujbH3WU8qfqBXwV8YNPktv2hPEFrArHdqcjfd9Wz/Wl8ffAXxV4X19fH/w68T33hfXo&#10;cm31LRbnbFNHw2HA+V1JwSD+IOKx/C174r17xk2oeOdQW81MsPtl0sYQSv03YGAPyr5/inLqmDwj&#10;qN6XO7hKpGpj7R7G98TL5rP4a3jS/L/o5DY6V836ZbC5nU20m31PTH1r6U/aBtjb/C67LxfL5arn&#10;HTpXzXokWyUeWzeX3+tfD5frTcj9AzSP7xJn09+yv/wUJ/ac/ZvaPStC8eSavpaSZ/srWiZogvoM&#10;ncv4Gv0D/Z//AOC0fwm8Zxw2vxQ8KX/hm74WW7tcz2+eOSB8wySexwBz1r8lfDcIcbWQ42gqzV6j&#10;4HgW52syr91dtel7epDY87+zcPiIbWP3V+GHxv8AhJ8ZrFdR8JeKtF12Bh8ptrpfM+m04b8xXW+I&#10;vhRo2uW0epaQzWskI/1e7PavxT8GPNpk8ep6ReSWc8ZUedbsUYYPqK9o8G/tcftKeDH2+H/ixqUk&#10;K52wXkvmoPwbNd1HM407cyODEcO1OW9N3P0ktfDvjLw3fbbS8WaJiSFZs1LeaZ44uLk3Fr9WjwMD&#10;3r4W0X/gp1+0LoIVtW0zSdTwvWWIxtn14/Guu0n/AIK53iyLHr/w2aPd957W6BB/AivWo5thaitz&#10;WPIrZDjqX2bn2Ho+i+JdSuQ19p25l+62Rj8a7PSNS1DRLKMNp64jPzCOP3r4fb/gtj8BfBc8MPiS&#10;y1SGaUbjFHah8c98Gup8J/8ABdr9jPUp2tdWfUoFz+8a408quM88/wBK7J+0qRvE8qUfYy5Z6M+7&#10;9Cjs/FGmeUIZVkXna9amnJaadazWMunxs0mFaKQbt3X1r5Z+H/8AwWF/YFuP9IT402tmzNho7hGH&#10;5HFaHhj/AIK4fsV+LfGT6To/xi0dYhMQ013cCIAjHdu3pzXnSjWk9jSPLY+Yf+Dijxfpngv9m+w+&#10;H9toVrb3XiLVlbbCgDLHGCcj6k/pX4eeVZf88pP+/f8A9avv3/gvP+194e/aV/aXs9J8DeJLfUtB&#10;0OxVLe4s7gPEzty2CODXwjuHqte3g4yhR1OGtKPtD5SiCMGXZzj1qWCwka0kvAflU4xUcILPhB17&#10;0gkmVvKJ4z931r509r3h8IiCs5f5s4A9RX37+yBZX/iz9l7TrKHwpa601vdSbrO6vjDgbiMqwU4O&#10;CBj/APVXwAoZJMstff3/AAT38YWvhv8AZ+OoXcNxcLBqEitFaxF3Hzeg5xzXdgfiZ52YfCn5ndNp&#10;13pLRLcfDPxjpJ6faNH1KOeGPqc48wMegGAmeelPtfFdgL6GCP4q3MEnnKGtfEmiFCwz90MyLg+n&#10;JzXoGnfHD4dahIsVxqklnKekV5btHn8xW7p2seDvEcX+jXtjeDrhZFbNekeUdX8PpRDrOmuG3bZo&#10;24PXnrX6I/AG5E3hyNSG+4K/OvwxLEdatdiKqi4jxt/3ulfoR+zpcK+gBAMfIP5V8/mXxHdhvhPT&#10;mJxnbUbna27NPMg6NxioJWwD81eWdQNgjAqMjAxTg5FIxH8IoJbKWoyrDCWP6dq878c6h5e50Y/L&#10;7+9dp4kvNiNGD2ry/wAe6kTEybtvzUFRPxd/4OCtbNx+17o0Sox2+BbdSwxjJuLj/wCt/nNfCMGp&#10;+VaLbZf5c/Svuj/gvrarcftT6LqKSfL/AMIfCh5x0nm4+vP618JxWj3Ef7jkZ5r0qfwo2ja2pGbm&#10;bdnfV7TpXmTbvVe3NNtNMuJ5BDaQM0mcYC8mu48A/s6fETxtbyXOi6XIduflWJm/UcevfNaaivGW&#10;iOftXnDLGAx+Xoo61rWFjfXXzCFvlP8AHxXQ698I/EPgW5tl17MY+Xz/AN2Qyc84H8XHpX6T/s8/&#10;8EoP2f7/AMI6X438S6re64uo2cVxH+92IVZQwGB9aicoxJcZI/NXTPBt1qcUwMMks3lsUht0LHOK&#10;5ObQ7bTLK01a0l2vNGfNj9GBwR7V/QV8H/2W/gV8MtLmh8GfDDSbeRrdl802Su7cerA1+C3jGx26&#10;rc2k8eEW+mUJ/dw5GKdOUZEHX6N8R9Tn+EUegataHUrGxkkms9PvJm+ywzMqr5uxcZbGOuRwMiv0&#10;L/4IsfsCfs1/tJ/sx/8AC2vi74ZvNU1CHxFd20dv9saO3CKVI+VcE9e5x7V+amlw7PB8lnAx2/K3&#10;+NftL/wb42oT9h2YL0/4TG//APZKis+WOhUdj7C+Ev7PvwO+D9ott8MPhHoOi7ePNstNjWQ4AGS+&#10;Cc16PEZ9mySRmX0zVSyiCxfKverqEFdu6uF81yhGYqNpB+UHvXhnie+VdcvrWRcq0rcMa92ZgVIF&#10;fPfj0+R4vvF/6abv0rai/eImfBn7e37Op+Hnip/iJ4ZtGXR9Uk3zLHCGW2n649lbnntXzBqLfZ5W&#10;uZpmuJAp8uRGyf1FfrF8Q/A2i/E3wheeD/E0KyWt5AUbK8oezD0IPNfmp8cPhXrnwj8V6p4K1iKQ&#10;xxybrO5YBfNjzwRx6dfevuMlx3tqfspbo8bGUeV88TjIBY+N7AaBqoWG4iLf2XIzYO45PknsFOeO&#10;mGPocjjdYsL7Tr6SCKU+fHxtj+8rA9Bxwff1rWubqS1uYWsR+8Db/M28rjvzVfxxqdv4h0lvEFnG&#10;y3UKBLzaRmWPH3/qOhr1p1PY77MwprmRyM97G1wiw2yr5bZbzG3Z9Mg/5/nVHWNPi1y0ea7fy2hk&#10;VlmjUrscnAI4xnBP1AI71g6x8QNF0u7m/s21+9nCy/NnnGSa5DWfiFrl63lW955Mf3VPTGf8/pXN&#10;WzClDQ3hhakpdir8YI7axmh0nTdXuJplhLXCGRCqDHfaB19+a4jw9q15pGp/bFUSeX0VzVvxIIlv&#10;5JrfUHmYsfNuJOGdvp6VnW9vMEBgTcWFfL4uarVeZ7Ht0b0adk9T6e/Ztkg+IAtr2e1VTuIkZf4S&#10;p5xX358Ffh7pcGix3X2Zf3cYO3b1OOf518E/sJ6BrtndW9tqtl5MM8xlt9zfMVJHOPc1+j3w+K6d&#10;4U3uNuIznbxXxOZVOXEOK2Pscsp81BSPj3/gpA1hrniXSfDqP5S2sEkmETP3jj1HHyn3r5f/AOFd&#10;2Op7be5tN1yuEt5JG3Bj2U9AP85r6K/av1dfEnxlvLWS9ij8uER7ZG+VRtJw3H+eK8plsbOXZMyj&#10;hgArZHtxX6VkeBp/2XTb3av9+p8LnWJk8yqW6Ox5/p/w4vUuWtLmSO3ljmCPA3yn3wfu8e5H4810&#10;+j+DLQKsqytlP9jBK54J966rTbCPxSslrfTIt9GP9FumX/XZPKP+HRqt2Fj9luzp08Tx5IEitjcm&#10;DztPTP1r2I0acdEjy+ectWzj/EGjqsxmaInayll2df1H9KZ4At5W1s2ihflkJZc9BnpXU6zZTG6f&#10;yjL5csgCsZOHweM//X71zksv/COeOrO5jjIW4Qh42B5YH0+n614fEGH5sC5dj2sjrcuK5e52fxP/&#10;AGh/BHgPTLXwf4e0g6hrUdsIrpUX5YpCSTljznkcCvDfiNa/GLxnqcepa3pM1vHIu+3hjOEjX8+P&#10;x5NeueOb34UaHp58RppUP9qNcbpJWbcwlxxnPaqfgH4oJ8Wbu40WK28qOG1xJ78Yz/n1qcPGKwsL&#10;dkY4mXLipSS6nD/CWxtrn4IeK7e9Zlka6VW29eAp/mOa8gihBvNmP48Z/Gva/Dunz+Hvhh4pELHy&#10;V1J0z64GP6V4tKpjnaUt1bj2rWS91MqjK7lY7vVvizEl7Fa2lj/odvaG38teN3GM/XPNYun+J7kl&#10;pILpwx+WMqcNGp4JxXMklmrQ8OWj3msW9urbfMmUfrUWdQr2MIxudXoNhe6lra21qTLb4A8zbny+&#10;lfVvw38EfBz4I6VZfE+/1q0unm0NppoGkHmJISAw7/MAGH4V5Xq0vhH4f6DDqskUMbeTmTaMGRx1&#10;GPXNeR6t4r8RfErxHHZXl1NHYSSbVj/hVc96IylGLijBx9pqSfFPx74g+MHj6a9iMrRNKY7ONpDh&#10;EB49qi0bx54oi8CXHgFZGXT5r9bi4RVwZJEXau4+wJ49a9Ks5PA3hDR1eO3g8yBCF6bya8qlWJVk&#10;ljcLuYkKOxJrGpWlGnyrqax5ZLYozq08xQD2xXSeFLNHdV2Z7NjtWHHAJ3yTt75rsvA+mOFDv8yr&#10;zj1rz5RNDrvDlsbdTGYx1GDurpNNnWCVULrtdsZLdKydPQRRqVU7mXKhhWpo6PcXO7duXrzWZDZ6&#10;B4FsbrVdRisYImZnf+HofavdtG1G202/WxgjX/iSx+RB83BupkIlf6pE3lgj/nrKCK80+Emnr4f0&#10;ObxdcjzGt02W0bR/fmY4Vf8Avr9BXaeEiba4Ec8rS+TmW4cn/WTE5Y/iSaqKNY7F34o62IdMjsFc&#10;s6LhmUH054HWvA57QTaldNNcNvdmZmMYYFj25IH45JH6V6N8Ur/UNYSa2t32ybsVw8GnM1u1kZR5&#10;2VaUOhIjO4jGc8gj+fsK+24Zwy9lKs+un3Hg5tUvUUSqY5VHl42hjjcrdPqff61pWth9pKrbtIMZ&#10;aFWUBc45y27jp75qWGC2ukWCeGHbCgVvJUDI6c56nmrVtCLVV+y2kirKwWN3XKsfx719dTpykzxZ&#10;NI82+LmlyC7h8SIJGkdSLj5unPp2OPf9ap+GtSRNpB6Z49a9K8R+F7XVbS6g1CT5+gXH3u3H5/pX&#10;kL2lxoWpzWDt/qJiv3uozxX5vxrkv1apHER2no/U+84XzJ1KfsZPVHtPgTxILho4DuZVYfKcV7L4&#10;WElzZoIm6rmvm74d3dxDcKXBdeMHdyPavoj4a3EskcIX881+Y1qaij9Iw8pVIq4/xPJqFtG2fX+E&#10;c1zuiRah9pknuG+8Pl3rjFe6aR4Ws9RiaWZI5PTctYfjLwNaWkLXMVuF/wB0dqMtx/1PH06lk7NX&#10;JzLC/WsDUp3s2mcLHcyWxka4thMwULuXBUc9ev8AjU03h/W7qItKlvDaiTc9xdyCJTyPU5b6KCfa&#10;nTaomnYtdJgQNuPmLIm5sAdeeP0qjqestdsWku5eY8RySHnjqK/fKNT20FKOzVz8Gqr2NRwa2dja&#10;sPE+j+FHmtoi2p+djNpI2y0bjHQ5ZuvX5Me9cBBFFqfxPvr6202G0RpAPssH3UOBwOTV+9ZII/Nt&#10;1k3L9+Qt+v8ASrXwd0hdX8T3coDMvmcM68g18b4hfu8jvfqfX8Crnzhr+6V/2kla0+Dd4ZUQ9AT3&#10;HNfKvh+WNUL4O3fwAeRX1x+2Hp72PwjuI4EbJZQwX0B5/CvkXQwkg2RJ823Lf4V+W5Q74Z+p+l5k&#10;v9oVzvPC9zJKqlAflGF3d69T8C/Iyln6Mvy7uma8r8JsQY9y/ma9X8HwGYRsren4V60jnpnqXhgR&#10;SRh3T6VvZt4l3R5GK5nQpmt4o1Q8fxGtSW9DSqsZP3etclV6HfSqaFm6kMkvysfm53Z61jeKtVg0&#10;XTGvJ5EUqv3ieh9qvPMbfbI7jn1rzn4r67LqDx6TvXysbyrfxV3ZLl9TMMZGEVotzhzrMKOBwMpy&#10;3ex5r4imk1nU7nVLm4kaWST5FYZA+lUJNElYKzLtk27jt7iuks9Ljdm+y2/mfLhVk7Hrmp5dNtbi&#10;OMh/LIXawav1n6nGjT5Ej8dqYmpiJuct7nn95bXMSNt+bHOew561mXVk+TsnVRn971+b0xXeal4V&#10;ZGLBPk/nWXN4RaQeaHWNejbvlzj09a4ZUY31RrTrSscdc2TzxgMu4mq//CPD1f8AL/61dVPYadbX&#10;JQ7mcfdY/dFR7pf+eq/981PLy6IwnOUpXPi+K0fJ2H/vmpl0q4Y+Y0ZBHPNbht5E+ZVX5W6BRVS5&#10;iYFmaRvvE5Y18fyn0PtpPUy5bd0PzMPevs39gi7mHwI1cWl7qFvLDqRZZtLUNMPlU4AYEH346V8b&#10;3RIYh/mr7C/4Js2P9teANd0JL2aF5L7/AFsDYdPkXkV2YVtTMMX71G57avi24aJRN4z3jyiXt/EG&#10;h4OPTcNuD+FLZ2em38qzyeENFvnb/ltpd75MgHtuOew710S/C7xhaRs1j8Qmm3JhY9QtUlX69Pas&#10;m48CfEO3k3XvgzQdUUDO61ZreXdnr3FegmeTI9k8EzxW62j+VIu1om2s25hyK/Qz9mi4kk0RMjlo&#10;lP6V+c/g+Oa2trea8tVtpPJQNB5m7Zg9M96/Qn9l29M2jQ7sf8e6/wAq8XMo9Ud2Fl7h7HK3JzUO&#10;8ktleKczZPFN5OVDV4503HZ46UjkhN2KDkjANR3hIhxmqSEcv4quiA57Ba+Xv26P2n9B/Zi+H9v4&#10;w17Rri++03XkQ29uyglsZySegr6S8VThS5J4WvnX9rX4G+Df2gvB48F+OYHksTJvURttYN6g1S5b&#10;2ZrF2R+J3/BRL9o+/wD2r/ija+O38Of2ZDp+mi1SP7UJC43lsngf3uwrxjwtYWn2RWxuIyzHb1r9&#10;I/i1/wAE+/gf4Y8W3Gg6P4akkh/s1ZQJpi/zl2H9K+Fvix4GX4bapfaGdP8AJdbx0X5SMLk4x+Fd&#10;0HGySCVTojkU1Gziv9tlAq9ndVAJ/wDrV9Mfs7fH7U/B66L4P1rwvu0rxBceTaaoswBSRcDlSOmc&#10;ZOeOtfN+n+HbSbwpceJjqlvuguliNo0oWQqR94L1Irqvh3471/TpYbiytLHGnxPHYzXMJcqW6lRn&#10;hvVuuK2FFq53n7XHxXtPFWpw2ugIzWsMjLDdQr8sjKcHB781+jH/AARo+KGo/FX9lFfDuu+dJeeF&#10;dVksPMkYndCQJI+fYMV+iivy3i0jWbjw/aWQtmms7eZx5h5VHc5PJ9fSv14/4IrfBLWPA37J83ij&#10;VY0VfFXiCa+sYxGVYQIqQAtnuXjc+m3bWdX4SnJs+r/CmkqgVRHjI5J7V/O5+0P4D8S/DT4sa94P&#10;8UaZNZ3thrl0k1vNwV/eEg/iCDmv6TdC0QxvyFHb61+Kf/BfXw4ln+25e3qQeW15oNjIJIx94hSp&#10;J9fugfhWdPQzlsfI3h5Gm0Jld1+Zhxn6V+9H/BFv4EeMPgf+xHoth4ztEgutev59Yt7dT8yW8+1o&#10;9x6ZKgN9CK/BzwFp8M1hHa3KFm807nLHn0GK/pf/AGVYPI/Zs+H8MK7UXwdpu1fQfZo+KK/w2KPQ&#10;oBsGKmjc5wahZwHxtpzzqvQ1xlpk3zZ3D/8AVXg/xMQp42vEVONy/wDoNe5fblbhWzn9a8U8fML3&#10;xtqPltkRyKpx2O0ZH51rT3IkcwYbh2yI8/WvGf2zP2bX+M/w/k1TRrUf21psbSWW7pLwcoRjqR39&#10;a+gILLCqHHBqUaajL5bxbgeK76NaVKopxdmjGUYzVmfh943g1/Rb2TT9QsvJMMjRt5q+WpbPIG4A&#10;153rerXUDGQ3bbVJ2xw5xj36Zr9BP+Cqn7FmqaY3/C//AIe2LfZWO3WrWOP5YCek2B0B6N7kH6fn&#10;3rWiTWTtaSWu2R9rhW+UlfXB619ZRrfXqFzznH2EzgvFdraqBqNhBuVj+8VudjE/5/yKzde0g2Wk&#10;Q6xbEMbhdkXy/dOPmYjHXsOPWuqu9NittTSPVWVLWa4UXhyMCPcMkfrz2xWj4o8Hafb63e6BBq1l&#10;PBbzY09obhXSWJsFTvU4BwcYPIPWvJrU3RqcsmehTqc8bo8Xaz3bnaMjaMs/XJqTQba/gS41waa1&#10;xFp6q8m5SUBZwq7uMY3du/P4dxr3wp+Id/8AutF8A6tFZs2RcTWTxwgf3mkYBQPxrPl1ex8F+E9Q&#10;8B6fcfarjVGiOqSZ+RBEwdFH/Aua46tpSUY9TqjL3bnvX/BPGLX/ABN4qvtW1bUJJFhIMMbsTtz1&#10;A9BX6AWN9er4baMYQeXivz9/Yj8XeCfhppOq+IPGF9I062zPZ29opCrMwxGsjFl6tj5V3frX2p8C&#10;/wBqb4K+PI7Hwv8AEHWYbXyoW+06f/qbiZkXdsUnqzcAc+/SvCzHIcfXxTnTWnQ+hy/N8HhcPabs&#10;fIX7TMs2kfF3U4LuRpWYpNG391CmfwwK8+staae4SXzBHIu4o0nO7HavbP29Ne8BfEXxTb+L/hvH&#10;b2dlZxw2LWcPLAlWfc7Dhzu3jIJ/hr53Es9s+wKrJ0XrxX6Dl0a2HwdOnUWqSv8AcfFY2dPEYqdS&#10;D0bOt0TV0ctIZmLMSuI/vDj37evqOK6WG7XWomgWRY76FQ0ZZQFmUcBCc/e549envXnuntqMd1sj&#10;Me7ZnLdwR/Ot3T78x7UT7wj/AHnmD7x7kfnXXLmlqjm5UbV9KZ71YNSlAMm3zFWPbs/DA6frXmPj&#10;zxg2o/FOxt9N1Tzo7cbXkkb70pOSc5PYAfhXX+NPiTo2h+H2ub8mTUEVY7PAH77P8LZ9PX2rxvRv&#10;C2tWev6X4i1KFlivLkuGRdwBDdz25P6d68TNcXel7Pue1lFCftHUS2Nr4zPe3/mXcErbY5CZFz1G&#10;eDTfgLdT6RNqHiaCR2axtzJJCGI3r/8Arq7rLQ3MkkFx82QeGrS+EljpuieF/EySIrPHYyBdvdTX&#10;n5biOZOm3tsdGYUrRcktx+m6vK3wE1fUWj+a51F2cs3UscD+deT6foWoatceVZ2/mGvfLXwDf6n+&#10;z9pPh/T48yXRWe4YL93nPNO8KaF4Q+Dfh6PWfFkKs00hV9y5YHqMCvZUYyp6nkxqOm2keW23wM8U&#10;/wBnNrVxZGO2T/WSyLwPWsbRJ7fSPFkVzCVMcM38Q6+9fQtl8TtM8f8Aw41i/XT/ALPaRNJBbpwP&#10;MXGQ3+I9q+aZCH1Volb5fM21Ss46IqnKpUvzHq3jDwrc/EXVrHU2ufK0tYQd2eNxPIFWPEfiHRPC&#10;WnJpmg21q0ka4P7sc49az5PG2l+E/ByaTbXgaTaCp54ry/U9cutXvmkaTl2rkklT3CnTqVDSl1Sb&#10;X9TkvWiEfPzIjHbn1p0wcDay55xRp1g9rAoZ13N9assm9uTnP3fl615lao6kjsUVHQs6XpweRVbG&#10;W6+wrvvC+nbbZP4d39Olcv4YtVuJgQh3KRhTxXcpIbKzEgQKQuMe1ZcxMizc3RXbHGF+Xgt/Wux+&#10;G+iS6te21qqhhKw43ckn/OK4HS/Mv72ONUKqZAOf8+tfQ3wQ0Cw8LeHr7x7rUY+zaTA0uMHMj9EU&#10;epZiAPc0fCJR5jf8QfZdHurXwVGu6PSYUnut2PmupFzGp452qS3Y5ZDWnolwLDQnuJQqySnLEVxG&#10;kTarfajnUrrzby6u3uLxm7u53YB9FGFHsorsNYSSWCGyiK73kUL6Cj4tEayfKjkPGEF7cFb5LaYI&#10;u797uwj+oqtdXEswN4935qrhYZGXZIpQoQ+F6N9c5JJznmu88T6J4v8AhH4z1j4ZeOdMWSbSrx7f&#10;VtNVt/lsjAOVPYj+906dRXN6v4Yj1SZtV8J3G+AHdNbTAI8C+rAD51z/ABgfUCv0zK6aw2DhE+Sx&#10;kpVKzZmvFNMTfXX37rLtKwDMc92x/FkdOtS2MengR2+o5SPec7IPmI/vBScZ+mPrVJvEBF3D/Z2n&#10;pDJGozMkhO9s8tz0PtXRaP4R8W+LlF1aafIYbY7ZLh/3UMQ/66sQvXtnNe1CrGNm2cE6cjFlsLNL&#10;S4txK0irIoTcpDYOeepx2zXlXxP0K50TWVuVDeVdcpuX+Idf6V9Hp4L8AaDC2p+I/ER1KW3UM1rp&#10;3Eftlz1PrxXM/H+80jx94Fe28PaDZ2v9nnz49qHe2Oo3euO3euPiPC/2pk84xj8OqfoelkuJ+q46&#10;LvvoeS/D/VY7Z0a5lOc8qK9++GniRmEb2wX/AHd1fL+h3ptrlSrfe9e1eq/DXXpre9R0m/1hxX89&#10;4+jyn7XluIjJJH114E1IvGokclm5roNW09dStSJV+Rl/OvPPhRr0c4hWSM7uindXqQlEtnt2L061&#10;87Ulyz0PdqRjKOh4V4qgt9P8QNbuzR5LBSseSSeMdRjr15rmotYaCWaaykwyyYkIYhto4I612Xxk&#10;8PajPfSX1hGWVW/eIrYYe49a8j8TeLbbwppU+qa8XSO3jyWXaGxnpjjNfu3DuYRrZLSnN7L8j8Nz&#10;7A1Keaziur/M2NU1+SyVmYDa3JbOe9ewfs/eEydBXX2tvmuG37xjmvE/BWjWHxY0y1vvD2p29xbz&#10;ZIdW3q2R8yOP4SM/UEcivqjwSNN0L4eWVppVv5C2sPltblfmjI4wa+L4/wA1+u4OnSpJ2TbbPruA&#10;8F9Xxk51HrayPLf2sNPW78E3unFS3+jHLdMHFfCujXBgvjAkmSsmDx0r7U/aB+Jehz6LeWVzMGaS&#10;E7VU9eDXxTC7prUzxgfNIdv0zXxOQe09jJSPtM4lD2kWmejeFEN2Q6N83VgOK9I8H6g8EkdvIcDd&#10;/F9K818Buhlx5nzd/l616ZptrFJEsmBuP3cV70vdOWmvduj0rQp4riAZf3+laMchRijn6Vy3hWY2&#10;g8qV22/w11lu6GDzX+Xd1bFcVRm0HLqZnivU2s9OciQKwB2/lXmWtPcXNx55ulkVwNzbfu+1dd8R&#10;7qSeFoLXczbgF2rnFcrBo8UEONbvljHVY16tn+Vfo3CNGnhcG6jXvM/PuLMVUrYhUk9EVY5Z7oiK&#10;C2PorItalj4XnVBcX8ywxEfMJf8AD/8AVVeLXrazk+x6baFdvCzNyc1JFe3E86tcXHzM6q27tk9a&#10;+olOU2fJRjbUnhu9Os7ZobGxF0qthmm+79AOo/Osu90Yaypuo3EO1iFiU7gO1ahtfInkc3sZZW2s&#10;gGQeeuad5KRS5LK27jC9OtZ+zKjI4rXPCyyRKuZN44ZlHH1/yayP+EOg/wCf24/P/wCvXoc9qFne&#10;GWXadv3SvBqH7JH6f+Oil7NmPMfAcjBAZtwx/dqnOwLnLFt2cbu1TeYZVYbmbb79arzT5DBV6HGf&#10;6V+fn0kSndLk5xX1N/wTk1a7i0TxPbafqUVrMoSSO4uIi6RnB5IBGR+NfLEoaQMD1r6R/wCCdOoR&#10;xan4l02S7EO6xV0kEe/aRnnHfr0rfDc3tB1knR1PrLw7448fSItyLvRNYH8UtrcGHeR2AbPPtnvW&#10;/a/E7UoWH9r+E7u3+UfdAkTnuMV5zoOtaNezR2ieMPDuozLk7GAt5vrtzxyMcgV0to2rWsfmppl5&#10;CpIPm2d4JAfop7V6B48kuayPUtG1CHVLaO9jVhuTd83GM+tfe/7Kd6sujW+Of3I59eK/PvwpfC50&#10;2FmeSTcv7xriPa30K192/sh3fmaZZlG+UxLhfwryMw6HZho2iz6HYkrlDtpFTy1xRkkcmjeCMZrx&#10;zpHK2Oi02/x9lbclKh7k1FfN+6+92rQNzh/FZQF1VeG+9XmPjeRI03Sx7o/uv/s+9ekeL59pkAP1&#10;rz7VljuNyy429CrDOalmkYs8A8eeBo9V+LIi8pWWTQNylu/77/8AVXxv/wAFNf2M9av/AAb/AMLb&#10;8E6PJNJYt/xNLWGHJK9BJx6Hr7c1+iFx4at7f4radKihYZNHuIo89nEkbbR+BJ/Cujn8G2N1G9ve&#10;WscsMi4kjZNyuD2IPauqnJIhxkfzlaRZWEF8yatbt8pxg5610vh3TS2iXtxa3kMbpIGihkwDgkDA&#10;9TzX69fFT/gid+y/8Vtbm8Q6IdU8N3V1N5k/9lzq0bZOThHBC/hXS/BX/gh/+x78N9XXXfE0Ws+K&#10;WjwYrXWrlfIQ567Y1XcfqSK6faRsOMbHwz/wT2/YX8fftWeJLGKfQZ7Hwfb3Sya/qwHlpKB1jiP8&#10;UhwV4+71PSv2o8DeBfDngbwrYeDfCelQ2OmaZax2thawphYYkUKqj6AVN4K8CeF/A2hW/hjwfoFp&#10;pun2qBLazsoFjjjX2AroYLdFVd3b9KwlLmB9htlZ7VB/KvyP/wCC/H7MPxk8Q/HrTvi34a8Cahqm&#10;h3GgwWzXmn2rzeVNHI+UbaCRwwxX6+LLbRJksPlXOe1eb/GP9rb9mb4I2so+L3xg8P6XIi7m0+a8&#10;WW5dfVbePdI34KaI8y1HZs/Cb9lj9hj9pn44+KofC3hL4VatGsku2e/v7V7e3tlLD52dwAMD0r+h&#10;D4UeGv8AhXPw18PeAprtZm0XRbWwaYDHmeTEse7HvtzXxb45/wCCz3w4lmk0f9mn4F+JPGMyttF1&#10;cQ/2daAdnGQ8hHqrJGfzrzPxR+1N/wAFMPjkhtrbXNG+H+n3C4Meh2Re5RSeokcswbHXDD6Uqnvj&#10;sfpJ40+JvgnwJYnVPGXizTtJt9pKy394kKnAycbiM8elfM3xb/4LH/sc/Dp/7N8N+I9T8Yag3+rt&#10;fC2mvcKxz0Mpwin6mvkxP2JL7x5qzeIfjP4813xTeSSCSWTVNQeRWbB/gzgdTXpfg/8AZi+HvgyK&#10;ODRfDdrBs/iSEZHFRyIqLRPc/wDBVH9q34reI4dN+Dv7P9n4b0ue4CjVvElw1xcGM8ZWFdqhunVm&#10;Ge1fTPw/s9Yl8PW954kvWmvrhfNvJXxl5G5J4968z+Fvwl06DVI51tkbY2VzjivcIbFY1jUMNoGM&#10;VpFEykhYbOOLB3A/hUrq7P8AIMfTtTxFtTaoz7VYgtxjLHk1RmZet+FtN8V6HdaBr1jHcWt5A0Nx&#10;HIoKsrDByD14r8gf26P2QNa/Z5+KF1p9jasdFvpvN0WcBidpP+p+o6DHWv2ajyRtaL9a8z/az/Zr&#10;8OftJfCm78J6jbxi9jUyabdDhoJgMq2euM9favTy3G/VKyb2ehhiKftIabn4O+IvDIujJbLbNtUs&#10;skbfMSwJBP55rz+9+Eeq2utSw6Xqf2NW/wBW0cmUBPQbu2Txnmvo74seAda+GvjvUPBvi/Tmt7qy&#10;vmivkxkZyPmB7gjBB7g+tcXqej2dzOrRywx23mERtJgs5XkAopP3vu5Jwc9eDX3FTAYbHU03qmeV&#10;HEVMPLQ8l8VfE/8AaDi0P/hCfEPxG1ZrC3XyRatMQAo/hzjOPxrh9GSysdQW41VJJERtzLGeXPOO&#10;T74r6L8V+D9C8c6XKbVXOpWMZaP92FN1DjrjcQWX6nivEvF3hldJbfG25W/2cYPpj868HEZXHDPm&#10;h0PSo4z2nus6Lwvo8nxKgtdEtb+S2t4mZlgkY/ez94vwoZs4yRgcCva/gt4T0HT9B1LS/E73cOvW&#10;8lvafZo9bP2W7XMkbTTBD+9II3KDkYPdduOY+AulaTpaab4d1V7eyh1K3Rb/AFK8gae3WJpEkZmi&#10;UEyD5F9Mc/Q9tZQ+EdN/aDvre31jSJLHWrpbayv9D02WCwJCfKwDqChBAyuO/cYJ9XDUpe65EvER&#10;jGV0n0PXfi5+yLDF8NfER0XUWa60Dwn/AG3LvRDBOFubNXWLHTCTPz3MZHSvkpC21lugv7tcITEM&#10;HPODjGa+v4fizo/w5/Z7+I2mr4mbWtU1rQrPwzYb45GLRzzmSRk9AkVs654BMq9yM/OVl8K/ElzZ&#10;x6lqlqdOsyo8qS/IjEg7uo+8/wDwFTU0oVOefO+pjW9nGzjscjYXtzMHRgvC/u9xJ6DOK0rG7WWJ&#10;XuoIGaNlZbdozibJwVyuDjHuMdjmtTU7Dwjo9j9kaaa9aOYeW1qvlKfl5O5juIJxlSqkY4AHXD1r&#10;xOlpEToljDp9uq5bYu+TP+8eeampJrYmn78rFXUNJ1jWbS4ubhGNr52FkuPl8yQ5OMnG49cn8ayv&#10;DWq6lDp11p9v46t1W4vGa40SGx4YIequFwqjg4yAccV6P8OfB1p4y0CC717RmvY3Yyf6TIVjQPyQ&#10;oGOvHc1oeOvg74C8GeDL7xBovhf7PdQLiGRbh8BiVBPvwfUY/SvncZTlUg5M/SMHldTC4JOm91d/&#10;5HhurTj7TtXKruwT2pul+JLjw/8AaEtyWivLV4bmP+8COv51WlkkeZvNAPzYqpdOrZTpjrxXh0pS&#10;pVFJHh1Y80bHrUHxp1tfCWneFvA/h/zrr7Csckm35I+MEY9ah0z4Sa74y8MrqfxD1meS4j3eTbO3&#10;3Tzx+Ncn8PfiZF4W02fRr+NDx5lvPxkNx8pNWdB+Meo638Q7O2vb50tFk2lc4BbGM19VQrQrUro+&#10;drU6lOfoWdA1SHRvgPdq0SiWG9lSPP8AECf6c140l463DSn73Jr2PxVpUMvhvWdFjRVkt76SeMK3&#10;3kYbgR+ZHtivFZYtkpXNFVuDVjbC2lzXJLu+nulBkkY/7Jan6FbPPeKxXcqcsKijt5Jl2KvTmtjR&#10;7Y28W1Dy3LYrhqSla7OtyjGNkagliPyx5fbxjpVi0i2hS0m4n+8vNQRxon8a9PlI/nV/TrYXM4Qd&#10;ulcXUUjpPC1o+0Oy7cYP0FbGqX4cbVO0dFGTzVbS1W207Mq/40tlHFqepRxFflXk8c1Bn7p2nwl8&#10;JHxHfQWssJ/eSDHB556V7r8Uby28PWGk/C/TSoW3jW+1baDneR+6Xgj3OOe3pWV+zj4UsNHsZPF+&#10;qpttNPtmuJGYZwFGaxNZ1zUPEOpXXiK8y1xqNx5zxt/Ap4VfwXFNlUzpfAVmt5eyX07BlUZLY716&#10;x+zh8Gr34/8AxfTwVbXclna2Om3ur6hdrDvWCC0t3n+b0VnVIs9jKOvSvN9AhXTNAVypV5enrX29&#10;/wAEZvhva+ItP+L3j3UIkO7wVcaJDcbseSky75iQeMfLCQT3X6104Om6mITtotWY4qpy0z5b/a41&#10;2/8AFn7WnxA1Oxik1D7b4huUtvLjE2Y2fk/NkxkY4ZcY56ZNcRbeENS0DUote8S+MP7NuYpC6gzN&#10;NdN0PIBJJ5+8x9M1ufFDxdqjeMNa0+0IWNdQmjb7OfKZ2348w4wckevHNcFrrIjLJc3hDyDPllWD&#10;K3oSR1r9JpqUorsfL1JWk2dt/wAJz8Kr6d4tP8J28OreZuj1TVrVWhkfs3kglEYnHJ3IecgVR8Xe&#10;KvGGoldJ8YRSfaof9WfOAiaPjAjRQFUew49MVxkl1Hco4v4V+0KqR2/mKQqqOwKkDOPUH6irvhz4&#10;gRxJHoWpaY19b7SssLfL5Po0bHJB/TNdFOlGnK61MHUUlYtvKlpOZljYwyKoMUuTuPpkY4/KtS2t&#10;l16ykhvIkULCQ68cKBjH60+00D7RD/b3h/URqOnGMrJG8GJLZuOHGeDxgEZBGcGm6Yn2wyJcxoqe&#10;ZkFT8oI6c/5Fe3h6kKlNwe1jkkpU3zI+d/E+hXHhnXrnTSm1Y5iY/wDaXOR+ldF4H1cQXSFWbcfl&#10;yzVsftDeHJtPuYdYlCny3MMzQtlT6EHv+VcT4YvZYLlFI2qW+XLdK/C+J8teBzCdO2jd0frXD+OV&#10;bDwfkfVnwa14SLGVl+82DuPSvbtIvGeDLyfKP9r2r5V+EPiZopY7aSdF244PevfPCfihbxFVpOQf&#10;l9Gr85xVDlqNn6Fh5KdMh+M9hq2oWsFp4fKrdXNwsUEkk2xUc5wWNb3wY/4J5L418RL4g+NGrL4p&#10;lYL/AKLPZrHZxDHeIDEh/wBps/TNUvGV3bHTmubtk8tcFvMHyr9T2+tey/spft4/Au78Or8MvEni&#10;COx1eHEMN3cKfJuD2USfdDegJ5q6mLzeWW+zw8nyL4ktzy3h8tp5ipV4rme1znf2g/2C/APwz0OT&#10;4hfs92kOg61Z2wa+0qwUQ2eoogzjy1wqSAdHUD0Oa+JfGv7Svjy/umtvBOvS6fJYSH7VJMSAW6NC&#10;8fRvcnp2r9Cvjx8bPCOi201xea6rRspH+s4x/wDq7da/Kz9qvUfAr/FjUNQ+Htyyw6kvm3MY+75m&#10;eT+Nd/DdWviKbo105R6XPN4go08LavQ92XloM8ZfGHXfHTNb3k9vDM/M3kufnb2zXF21y4mjkkOC&#10;JMN781i2txZW96s89wVbdnr3rbn8xbaNkiX5sN94cV9HLC0KK5YK1zwaGMxGKqc03c9J8IXNvPEr&#10;MnP+zXaaJrotXxhsLivN/hyNdvZI7fR9OmuGZvuwxM/f2B5r2q2+Gvi21sFutb8E6lbKV5lms3VR&#10;6ckY5/pXmYhShI+ow9aEqdro2NB1uOePn72flrpYNRf7NlWJUDsetcRYaWI22dGHbniulsBKbbZE&#10;N2evtXHKUep2culzI8QeKovtTWTsY5GbaZIfvdK5zUdI1CWXz4nMy4BWQd61NfGmJrazXNvvaJsz&#10;Qyfdc4x29jVCG3nsr5ZIJZI2flV8zIP51+uZNQ9nl0Gluj8kzipKpmE79B1tZ2UFusqg+c7fvFI+&#10;7zwBV824UqbrHHRNo+X8K6Dwt4I13xtIbDR/C15Leqwby7O1Z8k+oUEjrnpz2zXolh+w9+1Hq2fJ&#10;+DOsXXmR/u5Fg49uSRg11SxFGn8UkjzIxlI8j+zGdpIYIgjMvy9OajuY1WKNnhDOFweOnvXvOi/8&#10;E2f2x9RHkW3wW1HnhnkkjXB+m6ur0r/gkH+3Fqjq0fwukji8jc0lxexKvP8AwI9MZPf0zzjH+0sH&#10;F61EXKjUjsj5Ynt2uoWZvlP8Kquc/jTv7Oj/AOeqf99V9WJ/wSD/AGvMuJtC0lmSTi3/ALXTOfqK&#10;j/4dE/ti/wDRPNL/APCgj/wrZZng5bSRyypzi9Ufhz52W2iQrUZdiCv+1moDOofZg0rSMB2/xr4G&#10;6Pq1GwyVti88mvoP/gnTqKaf8Tr8TD5TYr5hP+9mvnmfLZctg7ehr2z9g67kt/ivcwhVkEmmSBlk&#10;+6enX2rag7VdBYiN8PI+9p9D8BeLUU3WmabfK7DO6FHz7VAfgh4EkDXGjm602Z8/Pp908a9fQHH6&#10;V5VpV95NzKun+ALBoxIW8zw/4gCyE567HCjPXv2711XhnxfeMzLHq+t6bJ3g1q1Eij/gSZBHuCRX&#10;pczPGtY9V8M6dJ4c0uLTZdTuLzb0nuvmdvqf89K+4/2N7wSaTY5bjyV/DivhHwfqdzqOjrPd6hb3&#10;DbyFkhUqpx7E8Gvtb9jDUGbR7HcfvKo/SvLzC3ImdeFvzM+rPtIZRtFNMy55FRwlTEDn+GmlsmvF&#10;OtosRyrio9QmAixihCMYxTL5sxFcZrS5JwPjNwRMVFeb6tqa2shcn+HOD3r07xVZyypIyg14z43S&#10;7s3YlMbc8etBrBmR4r1uOby5BKyTRSb7eReqN6/lx9KteGvip4kv7yHTP7OtZuzSliv6Vxl/LeXk&#10;rNNlcdq3fhpod1PrizMjKq+o4FTzFvY+h/AXg/xd4mijay0GE7h/z9AfzFaPia40/wAC6ndaR4tv&#10;rTT3srWO5uJJrpBGkTFgGLEgAZRuuOlTW3xW8L/Af4aXHjnxxf8AkwW8fyR4zJI2OEVe7E8AfjX5&#10;q/tJeEfGf7bHxxuvi78UvGF/Hp5j+zaX4esWMUVvZqWZI2I5dsuzFuMljjjiuiLMle+p9afFv/gp&#10;p+yB8GZXsr34mw61qCybDp3h+M3cm70yvy/rXgPjT/grh8d/iM0mlfs4fs2zWkcmVi1rxPIQEbJw&#10;fLTGRjB6965v4bfspfC7wakR0jwrbLIvJmkjDMfqTyfxNenaN4Q0nTERIYI1WP7oVau5Xunievwf&#10;t7ftDOG+K/7Rep6TZSMXbSPDJ+ywgEYKEphnXHZmYVb+HP7A3wh8PSre6hon9oTs5LzagfMLHPXB&#10;46174iW8AUKq5AqeO9hjUJxjtinoJMxdA+FXhXw7EsNhpNvGiDCqkYGP8K6C10fTLRA8Vsq+ny9K&#10;j/tKJTxTXvi5+8efu+1SVctHywpWJf8AvmpNOtBLOC5+8aq2PnySLsQv7KOtdx4M+Fnj7xGhvtF8&#10;IX90kfJaK1Y/0oJNrwNYRWse9V6CuoR2Me4f3uK57SVutKZrW9t2imQ7XikUqykdiD0rXt73KEbe&#10;/rWkUZs0Inwo3feqyvAVse9UIJWdM4rRt8uu70q7ICeAHf8ALHweeatWW5wcr3x07VHCw6E9VxVq&#10;yVsZJosB8a/8FUv2J4fif4Ub4y+BNCR9a0uBjexRx/Nd24HTjuoyR7ZFflrLohkC20jK00lwIFt2&#10;OOpwM56DPHb3r+iC6sLbVbF9NvYw0MqlWUrng1+WP/BQr9ge9+GHxRuvG3hJrGz8M6w7XE01xEf9&#10;BuFydiBAWYOCSAASduOuK+s4fzKMf9nq/L/I8vHUOsT4fvNPn0Kea/g1Zo7ixm2+XH95W6Nz3G4E&#10;e4rD8TfD208f6tpc+hWsfl6lqUUN5BGfnt2JO5gOm1sEjPTGO9epPovwk0yT7Qy6nq0jSOTJcD7L&#10;bHB4+UF5HB6/ejPr61Fqtl4o8b22qR/DTwvZpNoOnwXljo+jWo+0SAy7SQBmSTADNyWPQ+le7mXL&#10;GlzrRdTjw75pWOj03wdovha8GhT+FLG6SGGFAskKgRHb8yqrKRznkjBB6V1nhf4PeGLbwJq/xB0D&#10;Qby1ktr7y7OOSZ51SSYYKx7idoUc+vPHGab8ErDRPGVq1/8AEzX1l1SRd81n9oP2pWC42Puj+/n1&#10;bPbrXTaRH8Xvirq1j8KvhP4Y1zVIpmZNN0uGFlXk/fbaAmR3d87RnkCsaOLwsk3zrTzNqsKlmkme&#10;b+JfD3i/wX8KZfE+ladNHcf2osEkyQD5Y3jOMPjMZ3A5wQfmX6V5PqEeqmdbvVJxPLy0k+7LPwMg&#10;t1Y/Xp2r7L/ba+FOn/swfs8+EP2VLzxXDrHjK61O68TeN3tJnmSxdo0jgtlbn5QgkHbPl7yo3ivl&#10;7UdC065vYrHS7y3ZfsqSPIIZI1ibZlk+flzkdeASTjjFdmXxjiKDqd2zjxFSVOXIzz/UdEmYNcIh&#10;V5ABHAc7jnPOPpiud8TaA2n2EsOo2Mkbwwl5d0ZDBepyPavTv7NjuGW6W0kkjWGMNdQ7WMS427sM&#10;Vz279TgYqnq9jBeXlxDeyLeQtwzTK2Z06EHByMj0P5da6K2CjUptdyqOIlTkn0TPWfDHgTUNG8La&#10;ebLS7jUNPe1SS1vLOMmF4TwpWRcqTjAxnIIIxWJ8ZfEltc/B/XtBhtpoZLdF/czseAJB2PU+vTvX&#10;zTo3xN/aL+AWoNpfgLxZef2XHJuhsplE9uy5yP3bZA/oa9c8Vf8ABQ/4o/H34XX3w7+JfwQ8Jm7/&#10;ALFSztfF1lY+Td2kUTq6qnYkkFSTk4Y4wBivznG0cfh3KE4uy6n65R4owlbBqCj70lbp/wAOfPM0&#10;gM7oCe5y1MM3nJtkX8KjuZFDld43H/az+FNKZXg44xkNXlr3jw5PUguhGQzEAq3bFZcRutN1WO9t&#10;j83mAo3pWvOm0MDz6bat6Lpdrqcv2O4HyycfL1B/xrqw2IdGRy1aftVY66W3nuvFGnX8agw6pY+R&#10;cxsejKteaeIPD8lhrc1jGGbbIR8q+9ew/wBkXen+FLFo90k2nahGU3fxoeOCfYnP51a8VeDvCmiy&#10;TeKdUkVW3ZkDd+O1fQc9OrFSR4cfa0aried+GfDdvYaBcajqFofMWM7dy1lmFImztyzD7u3pzW74&#10;n8cWOvobDQ7RkTcGkZsflWMN7KqHGNvYV5+IkpTsjop832iSOLYeox0+7W14a01ZJ1ZP4fvZ96y7&#10;WDznXk9cbfWuq0GL7HbiVid3QD1HvXKaaFq+uBCvkhm3KOMD1NdX8KfC8mt6tErR7huHLLmuNRJb&#10;6+AMjLtHavon9mHwZF9tj1jVNwt7dTJJI3QKozk1mNcp2HxI+yeEPAOk/Da0k23Wo7brVAq8C3jP&#10;C/8AAm2j3AauS8OWK6pq8cTKdpf5faofGPiKbxj4nvvEzFgb6622itxi3j4jGBwMjn6k10PgbTXt&#10;7J9XlTnqoDZ/CgfoaWvXcNjH9lSQ7lUZHbrX6mfs/fC3w3+yd/wTK8QeOLlvsuq+IPB5uNWuZQqy&#10;eZKfliLL2BkCj/e96/KnStGHjvxxY+FTdrb/AG672zXDdIkJ5Ne+fGj9qbx94X+Ay/suWHxVk8Ua&#10;LeNGl1fSxk/Zo4TkW4fgOD+7LdcYXrnFfQZTgnWTlGVrdO55WMxPLozxDxhqZ8QalfeJtSZBLfXT&#10;yPb20fCOxzgHsDntXOzaNDcREJcCErGHXdnn1/Gp7h40LaZe3DKyMR+5cZIHIIPI+nY1WEN1Oqyw&#10;yNll+baegwMj+VfbRklseFVXPqyKSeBrTz4/OdtoQyTPnawPJ6dCAfp61C3h7UMw3guZLdZcgTSJ&#10;tB9RnHPp+NbNrpUn9jrHLbbVmnINxKny8ev8WO/8h3p9howkjuIpDcXWze0Plv8AKoB5+UjP6ito&#10;1DBRY3wtq2reEtRa5sEjkl2MrMMtlCpB46dOxzyBXTaTfaP4pts2LR6fqC/8u7fLHKx/unsTXP6N&#10;e6fbxefcWkEpkUq0MxYEdcEFehHXnI9qnt7S0Q+XNIVV2BhaNR17V2U+6JkmxvxJ0S81jwnceFNT&#10;09YnXMkayQgMHxnrj2zXz1bSPa3vlTAr5TkP7dq+p7LWobu3fw94mtXmtlP7m4c5ng9g3cexFeCf&#10;HPwfZeDPH7NY3cdxZ30YubWaNjhwcgg+hB7deK+N42w7rUI1rarT5H1PDOI9lXdK/mdB8PNVWG+h&#10;P/fOepr3rwTr8WxUDcnnPtivmHwbfyvcxAybWUfKF/pXvPw4kS5s0jBYNwNrMfT3/wA9a/GcfGMT&#10;9UwFeTjudb8VNZvpPAOpXFuQWjsZSnofkPWvkjWfjEG09NG0rTo444tu6Rgd24d8+vFfYep6A13o&#10;clrOVMbxFGVjxg9Sa+U7z4Gx2moy2094H8xsKsa/MfX617XBmWV8zlVhSitN7vSzPC4urfVY06rf&#10;oVfH/wAePiL4x8M29tdXV5dzeSIlmZ+Avpjvx615fN4R8bahcLeNbSSbuNzEkn2r6s+Ff7Ll3qFv&#10;FELCRYGOxruRsGPPTGRyenY19d/s1/8ABKCPxLNa6x4ymc2qsJPMuUCh19l5x+NfeVMpynKqPLWn&#10;73ZHxUsxx2M0bbXmfmX8Pf2UPi18WbuPT/B3hC7vJyyncinaPqa+7v2Xv+CI3jbxWtv4m+O2o/2T&#10;YR7S9nHIAzqOoLehr9Fvh78Cfhn8KrVfDHwq8FwXl5HGN8yovlxcdXft/nmnfFb4yfCH9n/wvJ4k&#10;+OPxCtbi6jDOljBPtt4yozsxyWP4fQGvk8ROFSo+RadD0KNSdKFrnJ/Bv9lP4J/BjSYdH+HHw4s5&#10;PIUK1/NCMfXceta/xO+Iv7PXwtt20b4kfGTStOur23IbS0t0ZVU9iD94fhXxr8Uf+CoX7Qv7Vvi6&#10;4+Ef7Dnw8urjG5G1NYQsaL0DZJAH4/h7+hfsv/8ABETUfiNq9r8Wv20vGupaxqnmCe402O6dYiev&#10;l7geVBHPQdKxfs4/GY/Wqi+FnO/tHfs1/DXxz4c/4WX+zpf2upSRtm+tdIh++rdG2Dp+Arhfhr+x&#10;J+0x42hjm0r4U6kkMn3ZrmIxqefev1C8KeAvCnwGtV8N/DXwrpumWcUQSFYrRchfTNbw+Nnj2xtv&#10;sto9vs7L9mXB/KvJnSo1K2ux7FHO8dh8O4Jp9r9D4L+GH/BD74sfEXVv7T8ceIYdOhkUNNBCm5x+&#10;J719TfB//gib8AfBjxXPiDRpdYuISDuvJMjp6DA9e1egD9qLx/olwA9nasf90rWvpn7bWv2rKmo6&#10;UrL/ABbetfR/WsVKjGnCo1FI+bnP2lZ1JrV7neeEf2NPhH4KsFg8O+GbOxSNePJtwCSOldD4a+Hf&#10;hfStURpYdyg4bd3rkfDH7SHh/wAcSfY/7U+xyP8AdWZtoJ9Oa24fFdk2qLp5umLNz5u75a55Sn7N&#10;88rjiuaWh6C39l6Wu3TLKNdv8S1n6pc3GpqtvcSSJG3CtF1FZS61qGnAMjK6N0frmopfG8dm3+kx&#10;CRvWPpXjS8z0VHqcP8avhLrwtl17wpqErbeJFzhgT0NeV/2D8T/+f+6/75NfQ198RdOS0cTWMhVh&#10;93d+tYX/AAsbwt/0DH/T/CvRwtZRp2ucdempTufxW+YFOFJK+9I7ZO5jUZYkHDVHvJPzNW56ygSS&#10;tlOv516/+xHdzw/Gy1t4T/x8WsiN+Wfyrxw5xnFepfsh6gum/HPSX37QxZT+VaUXaqjPEL9wz7I1&#10;P4V+IJhJMngPQ7vdIGVrOZrebA56jjOcVHoml3vhFnVvDXirTyWw3lzfaoVHrySa9S0++JtRKr5+&#10;UH6ZrSgaQRqJm/iyuO4r1DwSj8KNXg1XQpGS7a423DKHkszA647FSBznv719rfsWXw/siyCtwjgD&#10;86+Ro/JjJRIlVmx2619S/sWXKvZWqZA/ffMPxrzMf70LI6sO9Wj7MiciJee1ALZ3bqhieQxK3bbT&#10;kYsc14x1FiLcwzvq5aaWbuNmkTjtUen2EkrbsdK6CzhWKPBHy96qIHGeIfDQkibcMeleZeL/AIfS&#10;XU7SmPcvavcdZjNyGBT5RXNX+imRWYx/LTauNOx8/wCq+ArSBmD2GW7HFVbjxH4f+FOjXPjTxlfw&#10;2On2cZkmkmxg46AepPQDqScV6346Hh3wbol14o8TXcVraWcDSzzTOFVFAySc9q/JT9tD9snxh+1D&#10;4/bwx4CjntfCOmzkWkSrg3rA4Mz+390dhz1NOMTePvHsnxZ/aq1z9pXx4uoTytDodm5XR9P3ZCL0&#10;8x/9s/oOPr0OgeKNK061UTzKrIu1cd6+ZPAS6voGnx+WGLsoLZXpxXTxeI9buLjyCXGT/CprZIJR&#10;Vz6Pi+I2mqoXzlxir9p4x0y4G5bgH0214VocfiK8ZQI5GzwBt616d4C+G3jfxA/mafot1KkalnaO&#10;EsqgdSTjGBVog7SLVo5/3iybqmN73kevUPhj+w98RvE1pDqevahb6daSxh1bzBI7KfQDj9RXu3w+&#10;/Y7+FPgtY5tTspNYuF5Mt825PwQYH55pSkkR9o+U/Cvgjxr40m+z+F/D91dfNjfHEdg+rYx+teye&#10;A/2KPF+qiO68barHYx8HyYfmf8+lfSWnWWlaQV02y0iG3XHyeSoCn24Awaux6hC+6MFhtPdaz9p2&#10;KMT4GfB74Y+BtSXwtq3hyznumTdp+pTQDdMAPmRs5G9eox1X6GvcrDS7CwCrY2kcaqPlVUAAryHU&#10;rWS9thJb3LQ3ETCW1mU8xyKeD/j6g16F8P8AxlH4q0VbpgqXUTeVeQg/6qQdR/Ue1KLZLR5z+138&#10;EYdb0b/hZ3hWxVby0XOpQwrzLGP48eo/lXzXY3IU7Xevvvy47uFoLo7o2yrq3Qgjpj0r5I/ad+CF&#10;38LPFra/otvu0XVJC1uwH/HvJ1MZ+pyR7euDXTCRJx1veq20R/dq7Be3Dbdi7h/OsHT5yPlx/wDW&#10;rUsZZsKA+3nk1oBvWe+Qq0jbeORV6B0U4D1zkniPT9KHlXV0qs396r9hq8Fym+GaNs9MNmgDpLXc&#10;RgGuf+OPwg8LfG74c6h4C8T2KTRX1uU+bqD1BHoQRke4rW0yaWXDIfrWxZOm4NMfpzVRk4yTTsTK&#10;Kkfhb+0b8APGP7PHxGv/AAT4gjdreORjZzBflmjycNz37H3Br5/+Nmh/ELTNTs/iB8L9Xu7ae3t2&#10;hmk0+4KyBRjLHBzg5x6HFfuL/wAFDP2UrP46+AJvEnhaPydf06N3tbiL77jHzxk56MOPrX5MavoU&#10;+iXsmm6hYSQsm+GeCRQGRgzBifxz24xX6Nl2Iw+eZa6NT4lv/mfO4iNTBYr2kVofLvhn42/Hbwfq&#10;hvba4nluvMyzTxlm3ZzknqTmvrzwR/wV2/4KZW+g2vgjTbrR9JVbcQtqLaGv2iRNvBByMnnIYCuN&#10;bwroXnb7azVYdpSPzcM3+znGMn8q7rStH07xbp7+FEs3tdQ0t5ToK3z7pXt85NvI2BuZP4eBgAqA&#10;BgDjlw3hMPOM6nvK5v8A2tUqKySTOb0KfWfFOtXGtfELxO99rGq3Hm6lf6tMXMkjthnduT39OB24&#10;rJkFtfakn2O0mWIJtSJXLYUDPft1PtzRqU81o15FdW7rLHIqxqyrtSQOp+YN1BAI+uPeqc+uXE2p&#10;T6hcxQxyNlt1tCsKZPUhEAUD/ZAAA6V9VTjCMUo7I8qUpOd5bleCF9RW7jheMrbKCEadQcbscc88&#10;kcdcfSq9zbXDJGLuGILFEUj8v7xOcnP4Z/KtSa2tbgx6nukuorG1USQx5jWMtk7T9XOeOMsT3NZ+&#10;oS295psKWM8xm8tfPiZQuX5O1Tk5HuevoK0K5raow9fNrrTJuEdn5dudsYTap2qOpGeSfWuO+IF1&#10;o+leHpl0eR1N1KFh3Y4TndnHfgfnXX3VzdzR+RJ5O2CPaFwFJXJz0+uc9a4v4zzR6jYnVEsYIn81&#10;Vf7Om0NgYLfnycYGT0rxc8pupl87b2PSyupy4mNzzS4xLLvX69KYEkLkBvlzQVkZFEe7djmpoYPu&#10;lmYGvy1Kx9tfm1HCKJMMx2svGa3vCVoZdQjAAY7uQKx40CT+XywXiu1+G+jNNeBni3cjaV6miWxp&#10;TjzSO/uNF02TwLMLxG3bHeNlzuUhc5H44/OvJk8L+MPiZcfbNa1lY7RW2tsk4XA9K+hfGHhWxt/h&#10;xd3F/qNvZ3lvYM9vG8nNyhXO0r2Ix8p6HJGK+b7LXdR0V2ltJ2XdwV3cZr1aNWNGjBPqeZiqfNiJ&#10;NIz9d8MW/hPVG0q0uvO+7uYdqjg+9tUDj+96etNnu7i5vnuryTdIzfNz1qSEJ5hBPHXpUVHeVzGO&#10;m5qaZaJcXKhAPvdGHX3ro5ZI7W0js8fNj73rWV4aiQyCaRMBT1Wrkk0lzcJCVPJz96sJPmFLyN7w&#10;Jo0+pajHEV+835/5FfSmqwp4D+E0OjwDy7zXHEP3v9XDjLMfbAx+NeZfs7eBzr+s28X2YMu/Mknt&#10;3/Tiu6+KOu2+s+N5xYqslnpMIsLNsDlhzIff5gB+FTcqK9059LOa81GOCB13K2FPoK7fVZU8PaAN&#10;PDbW253Z69653wXYC51F7x0bbDzkj86i8c64zytGgCj+FmI4P9361pTjzSCWhf8ADHhbXPFmm6v4&#10;o01o2TR0jluFdvmcO4Xj1x1qFblrQyRXi7o5k2hXkI2vnIPv3/Os/RPiNq3gDSItL0mZo7u7YXM2&#10;+PckkX8KnPDD1HvXSyabonjexXV9AtsX23MtjzjJ5LR+o/2eo96+ryepKnRd1pfRnkZlGPOkjLsL&#10;Ah45ppJvs5YCa4WMP5Q7D/JqezvJr1mQ6j+73bDI47fTr0puq+dajZAFQrhdschzu6c5P41NCL2V&#10;Fs0SOB3AjfMa/eXHU4zn35zmvoqcuZHiVE4ysXLTba2cj/aZvLZf9HCyAozZ/iH/AOqrWkRfaLdr&#10;M2zL1YmLp78iqsulS2Gl/wBqzJNt84xfudhjLY4yMZBPrnBpbJbMvIXhmkkj4WSC4Cq31BByPYEf&#10;0rS+pn6FnT9MtXhmuIn3NBKqrGu05yDweQenf+XGbxhnFsst4mIz8qllO1VHoe9Q6VbK4it7SzLS&#10;NlVAXpls5wOpqxdXkl9MyRo0aou3y1UqucYzj149ea6qdTUN9i1eXdmY5oAY7hzjbcRtyOeuDjiv&#10;Of2hfC+p23hyxvL+xKiFswt5f34WJIOfTNd5cXFla3B+zWTSFc/NwNxIxms/xV4b17xN4YuLVmac&#10;SWreTAqFiuO449e1PMsPHGZZUpvsaYGr9XxsZvueF+FLuO1uI5XZl/edWPQivdvhZrsLCPksc/w9&#10;sd/1r58gLwynzF2tG33dvcda9R+F/iCZbhI4yysWx+HHQV+AZhh+a+h+x5biIRitT6QtLk3Onbfm&#10;2suRmtT4O/Aa5+IuufZ/AXgOW61CRv3l5eIfIjJJ5HGOK7j9lz9lHxx8YEttY14yabo42tJJMuGk&#10;T2B6Zr7L8MaH4Y+F+gr4U+FmkwwmEbbnVGXhfU57mq4dxWLympUnDaSt/kcHEVfC5hRjTfR/8OcR&#10;8Jf2aPAPwjghvPH7tq2vOv7m1KbtreiJ6V6tf6suh6M2v/EW5ms7KONjb6PpsZeaQAZw2wE/hVvw&#10;54E+IXiGe10/4ZaC1xLqEv8AxMvE17gtGvcoD09q+qfD/wANtG+G3w/s9MstOjuri0XdcTXCh2mP&#10;fOc16VSpiMRJ1JO/9dD5fmp02oxPyv8A2p/29/2g44Zvh5+zF+zf4om/gWWPRJVRWIGGY4GTzXy/&#10;4M/4J1/t4/tieMF8RftEW+q2FqX8zybzKxomc4CZ64r9vvi/49sY2tbqHw9YxtCNokWEBiPSuNPj&#10;2y1hPtESpFJ93yVPB96zo1ZOdrE1moxPNf2FP2I/g9+yL8P1stEsI21CbH2y5kjAdjjp9K94l1+C&#10;V44EQLHnjiuGk1ySW52O5DHkAtU1zrTJBlJAxx8w9DXXKhGSbZxxnK9jV8bxRTotwPm98VwtxcrG&#10;7CV/utXQXWuG50vljle3pXF6zdeZcMS3evGdNRkehH4dR15aW+qSFmf6Gqf/AAjEn3lZWqaB5V/e&#10;p9Olaenb7llG04xVqtUhoiZU4SM6HwxcJB5gcKRyMdq774Z+Ib9bT+y9TnaR14R26gVlJprtAFVG&#10;Hy07w2k1rqynPU1jPEzloy40Yx2PS7bX9Sgj8uK5LR4+6TUUl9cyjJk5/lTNMt0mtllzz6UT20kZ&#10;3bay5jZFe+upxAxD5+WuV+2XXpXUz28k6GPbjis3/hFrj1H61SqNGc43kfxvsoX5gaTKq2cUbmB+&#10;agszc4r14yseiOViT0rvP2Z7z7J8a9FlK7h9oxt/CuFMTKuGFdR8EJWsPijo96y58u8Q/rWlD+Km&#10;YV7exl6H6UaXctJDGGTG5V/CtmyuW3LFKTtH3TXJaJfiW2j3S/M4Axjr0IrcW5RgruOM46ZOa9a/&#10;Q+clpI6a2uI25YE/MB83avpb9i+7kWCGNSPluu56818r2M5iBQlV2tlsGvo79jTVZZJY7Yt0uvl+&#10;X3rgxi906sPK7PvGB2W2j3ddoq/Y2rSkSsPl/rVHw/ay3FjDJJ82Ix1rqNJsY1G50xxnivFOwm06&#10;z8tSTViZ3A2L0WnPd2yptiFV5rpid2TTWoDJHVyQ6VQ1nUdG0nT5dS1adIbeGNnkkkbCqo5JJ7AC&#10;pNT1O3sLVr+8kCxqpJLHFfBv7ZP7WviL4565cfBn4QyTSaKsnl6le2eSb3B/1SY/gGOSPvfStIoD&#10;y/8Ab9/ai8S/taeKZPhP8MbpofBtncbJ5o22nVZFP3j/ANMh2H8XU9gPMfA/7OVlpVmokgUSEfMx&#10;HNfR3wV/Yj+Jmt28dz/wjv8AZ8LKD5158nHsvWvpDwB+wj4D0lY7jxlrFxqUi4LQx/u48+nHJH5V&#10;qpI05rKx8O+GvgKuoXS2Njps15cScLb28Rdj9AuTXunwv/4JzeM9cMd3rOlwaXbnkyXbhpD9FXP6&#10;kV9reFfAfgfwRaLY+GPDlpZR/wDTGFQT9TjmtYyRj7lPmJ1Z4z8Of2Fvg/4PSO41u1bVLiPB3TfK&#10;mf8AdFewaL4a8N6BYnS9J0W3ggZdvlxxBVYEYxUwlaTOaesuBsL/AJ0wtc4z4baxceBfGV98IdSd&#10;vJjj+2+HZHOfNtGPzJyeTG52n2KnuK9CWcj5WNef/FjRzrQ0nVvDV0o1zSNWhmscMPnheRY7iNv9&#10;hoSx/wB5UPVRXbWrHYufSs5RGkW2IfgmligDHcxqETrGMM1RvqODhG+tRaxaasXN6htqNzUEGtT+&#10;BNcj8awD/QflTWo93SEf8twO7JyT3K5xkhRVZLgNKJBmrscyzptK017rJPW7bULa6gjvLaYNHIoZ&#10;SOcg1X8ZeE9B+I/hS68Ka/AJIrhT5bFeY2xww9CK80+EXia48L683w01SX/RHVpdBnYjAQH5rf8A&#10;4B/D/s8dq9TjEijdurZPqTY+G/iF4H1v4a+MrjwnrSYktpP3Uin5Zoz0Yfh+tVhqMdnD58qfu1+Z&#10;vmx+FfWf7RPwatvi14SbUNMt1XW9PjZ7SRU+aUdTH+Pbtn618P8Ai/WLrTRc2v2OR2t2KyW7HDFg&#10;cYI7HNbR2DlF8R+IotY1Ca006/hguZOY4d24ov41Z8J2mq3FzDo19cL9okb/AI+ITtIQdWx/nrXL&#10;6ENJ1iT7bf6Q1tdKCWbdyPx9MV6b4H0yS3sZNTlTbcTLiNW6qg6f41diTvrFlji2I3y7fvN9KUXD&#10;ZG+bvgDd1rzDXvG14jRzWkc0wkUbVjkO334z61LpuuxNAt9PFJE0ciyMP4sKwJH44pBa56pDBDJZ&#10;yQ3Yyr8YNfn1/wAFK/2T08L+II/jp4N0S3msl3rr9rtAwGB/0hR0LDoR64PPNffaaiuwHPXke9cz&#10;8QdJ0LxboV1oes2aT291C0c0b8qykYKkV24HHVMvxMasOm5jiKEa1PlZ+INrqFnpYksJfMaSZ18l&#10;twIHXr3/ACrQuNYvobk66+oPJfMxMk0jHekm7ceepJJ3Z717F+1t+yk3wP8AiB9o0KCT+y7hjPpk&#10;24/uufuZ65HY9a8b1PTtRM011PE0101wsq3Ujlm4HQ5PPT619zS4iwFaNpXV+6PElldan7yNTxzo&#10;UfxD0Sbxh4bPl3lvtGr23l/MynGJ8ehwQcdD9RnztrWWw1VIL+H5kZlzNwoYjH6D3xXUadrPiDSd&#10;dh11xJvXMU0JcmK4jYFWjcfxLtJG3pyO4BB8RNB03yhrXhoedpt/MzRqY8vE5bmI89R29a6qGOo8&#10;/LGV09jKWHly3kjl743CXElppZk2hiFaRhyqk856d+3Peqer24W4xbzOywohdmIXt7dsnA71asNU&#10;stAZf7U0b7aoV4pLeRmQBsHGdvIIOPy5qG11XULS1uFt5fJiuIFiuFEm1XXIO3H1A/l0rv559Dll&#10;HokY2owXAijup7aFVkjxncpwOnIB459ef51keJ7W71DQD4a1DbtieRo0RV4Zsckjr93jkj0rqj4R&#10;8ReINWa10iwa5xGC7wj90FJ/v9OO+T1qxbfDzw/a6jBYeK/GcW9SWW200hu5JVpPu5OMc5Iyvbis&#10;KzjUpuMtbnRT9ySaPnC4tLizu2tJY/mjYq2KYLR5Zd/Q46V13xpsNL0XxpdW+iWLQ2pYFIZJN7qc&#10;YYE4HORmuNhvHVyhj9OlfmWLoujiJRXc+4w1T2lFMuWlrItwqFeOvzdxXsXwd0ONpIbh4vT8a8u0&#10;SM3l5GSfZfavbfh9KlrbRMqruXlfl5HHWvNxEvd0PSwseaepsftKyfZPh1DrcZ25Is3VuvzZK8fQ&#10;NXzTIWaRm6Lmvef2n9UlPw10mye4+9qYZhz8xEb4/nXgkaB5VEir838VXQqTlRSfTQzxdKKrNrqV&#10;Xj8s73UZZqmtI905VBlifu/hTriOCKV4z8xVyA3PrVvSbUSzLk/xZH516EWeNPRmrp7Jp1pzu3Nz&#10;83ar3hy2Op6ku1lO5sDj3rOv7kRxNbiYMu3AwO9dx8DfCg1rWYA0O5XlB4XP51PKZc3Me/8Aw4ii&#10;+FfwxvPFjIv2h4xHZqcfNK3yoOfcj8M1xeFs7WPTxM7suN0jNksx5JJ9Seea674r6tbpcad4IhYL&#10;Fp9uLm4I7SkbUX8BuP4iuZ0sJPfRgsdobJwBg+5rJmnQ6K3caN4f3gbXmQncR0FcWtvd+M/FdroV&#10;vMFa4u1RG3ADk4zz6Dk1qePfESuq2kcg+VdqhT0ri7PxrL4RuTq1hOy36xyLp8ijJjlIwHx3xz+f&#10;4V30KMvZ6LVmcpqJveMb5Ln4papoUaTNZ6ZMbWzijIKqUULuHHTjn/61amkajcaVcokF00ZiYN5i&#10;Z4xg/wA/8+nIeHNFNxfQRw3UayXDbppp5QojcjJYt9c/X9a6CK++yytJubzEO1grZ8w4xwcd+a+q&#10;wdP2NGMH0PHrVJVKrkehXHivQPiNcQ2WqyQ2uqL8yuxCpeeiOAPlY9j0NZgvPsFxcaRcacI9smJI&#10;5fvI/qCa5t/Jv5Rcw28ccgAXCoVbj69f5V0mn+Jbe/ig0nxO+8Rx4t7zd80QHRT/AHlH5gdOOK7F&#10;KUNtjhcVOWpO6z2Fp9pktpma4wPJZdu5eoYE1saOt3cq0MTRW+Id7CTHzAcdhz/nNZOoraaZYxSG&#10;T55H/dbRuRkI5IPY5+tXdGkuddVYbGylcP8AKPlPGP5V2QqRlG6MZU+Vm7Y6vqkjWpgbyfsf+reM&#10;4Zfmz1Hv+VSpp2oazd7LdPM3SE/LzvbPOfxqXRtA0vw0qHXdV3yStuis7UB3HHQnt2NXx43gQLba&#10;LpC2cJYqWix5j+uWxW9KTk7Izl7petPh9olhCbjxdqkcMmA62UBzIzZ5+lbE/iCCXS5tP8J6ebe2&#10;hjJnulh3SJ0Geeg9enWuatrq2bVmvxYtOrP/AKuZiQCRnGfatTTvjBZfCOC+0m50t7mbVrdoFhVN&#10;x2SDbtx35PFY5lmVLLMK6lbV9F3NMLhamLrLl6HyJ4r06a08d6jpdszTYvXEYjO7dlvzziv0A/4J&#10;3/8ABOe71HTrT4zfGq3+z2e0SWenzL0XGQ7+59PpXSfsNf8ABODw1beJj8d/jDp7ST3Uq3Wk6TcZ&#10;xbRnkM4/ve3av0E8IeE/CovdPk8Zxy2nh+O5RI7WFsMwzguf9kdcV+PYqtGtWk0t2fee0qQpKLdr&#10;GR4C8Aax43gtvDXg7S/smleYI1WP5ZLjHYeg969ks/2PPD/huz/4STxdePLJDxDp4k2wIfQj+I57&#10;17ToPwj8IrZRXPglY1jWJTBcRYwy4/wrxH9on4ra5aeLofC2kzStbWkf+lHHy789K2jhYxp81zyp&#10;16lSpY9b+F+kafpugmWOFFZm4VFwAO2K7G10V9WtGSaRSjgjb614d8LPjAx0iPStXRcMhKSZ5Fd3&#10;pHxGfRrlWIZoZPve/vXRGScLRMZU3GV2eU/tN/D3xTYWVxdaLG832PMnkoMl4/UfSvluP4iX9rdO&#10;XkkSRWxtxgg1+injCfQ/G+l+Zp77bhVO1lPIHp718VftSfDWz07xP9t/saNFmbHnW67CW75xwfrR&#10;Sp8sr2FUIPhp8R7jxDfx2Go7WfcAsjd/au+v5LOFtsPysVy3zZFeb/Dz4WWK6fb+K9M8VrE0cmFt&#10;7qPBY+x9K6LxDPq1rJ9muS0eV+VuzD2NZ1JSlKxVPlUb2NQ6vHcrJabsOv3tveqjaZ9ok3kclqpe&#10;H4Z/7Qi3/Mrccjmu803w487KRF2GK8+tHlZ0U5c5yf2NY2+zsOnG2trQ9FkZF2pweldpZfDpr2RS&#10;8P1bHtW5pnw7uLU8xMewrjlU1N+U5vTtC3wjcmazdV0iTSdRSRU2qWzur0q38NvaA7k+9x0rL8V+&#10;GDe2ZMKfMgz9a5aki4kXhWVZ7by3PWtN7cKdgUe2a5nwZefZ7j7LcsVKnBDdq7eG3VxvQ5z6URqa&#10;FcplS6YrKZtv4CqvkSf88TXRbEPyH6U37JD6VfOjPlP4s/DNro8TvLq1s0x2/Iv8I/xqfXJo71Vi&#10;gtljWNvlwuMirFvamLcqx7P609bZWiAPVT81e/7GPNdmv1r3bGLNYkMe3+ye1bXw8UWHjHTZtp3C&#10;6Q4/Go5LNS2fvexFO0pxZ65bySvt2yqd3410QiuZHNUqOUWj7t8KaytzpsRjZvMMYYMxPFdTYayS&#10;m9CxLNg7vX868Z8NeP8AS5bC1Sy1KORvLG7y5Bnp0ruNA1yO82/vly7DqwP+TXob6njyT5j0jTtV&#10;EkmCnzNyy4719E/sUaxaHxSdPujh/tAcc18aW3jLWLXxzFoMt1D5LLu+6dz8Hv6j+teufC74h3vh&#10;PxMuq2EhDRyK7D1HpXLiI8ysbYeXK9T9hvBV1BqGio8ZGYUG8evFaMuuQ58qNu3NfOXwC+M3ijxv&#10;4eh1LTtGvIZFjAlaSBlVvoSOa9ct9Tv7kK8kPlt/FXhyXKz0FrsdOdTkQ5MhpF11eQCzVhtcpBE0&#10;l1P8uM5zgCs+HxrpE032ax1GB2z92OQHNJDsx/xL8Et8VtFk8M67rl1Z6ZcfLdQ2UxjeaPum4chT&#10;3wRxxnBNJ8Ovgr8JPhZYrYeC/BdjZ7Vx5kcI3n33Hqfxp8niGRhtDdevNJHrcrcb93/AulWI66O9&#10;iRQsaU77cwGGk4rlf7aZBnzOP4vmqnc+MrQEQ28zTSZ+ZIecUF2R3A1FG+XzTTLrXbKzQzXU6xr/&#10;ALTYrhZNZ8RXqFUkS0XPXO5iKls7OyLLc3Ja4kX/AJaXDbv06CqEzoT45lvGMGgadNcEtjztvlxj&#10;/gR6/gKlittbvvn1vWfLVm/1FkNox/vZyf0rJS/kxgHjHQdBSya48Z27+B/t1pEa2Oj0630vSs/Z&#10;bVQf7x5J/Grza6uPvVxY18vIArnp/ep76223AZqoZ1L66rXEdqCWknkCRqDyxJ6V0eo+H9E0bUZP&#10;Dt94qibVkjD/ANmwwtvGfc8Ee4zXldh4gu9M8XaL4qs7x430nU1uJI1wRPCUaOWM59Y3fB7MFPbF&#10;dL8eL298WNa6l4QWS21bclxDqS2qCOSP0aQjIwMdxX4D4ucecQ8I5lhqGDjywqK/Pa+qezv5fPU0&#10;io8tzTm1VbeQwupVlOGX0p9trmG4LVy7eKrDWdrw33nXkCeTqXzhv3y5VnyOCGxu49fwDU1CQfOJ&#10;Pwr9f4Yzb+3sjoY5wcXOKbTVmn10/rQzOm1wrqtkptbryLyGRZbG8C5MMq9G68jsRkZGRXpHwu+J&#10;i+OvDn2q6ja2vrWY2+p2b/eimXr+BBDA/wASspHBrxWLV2zsZ+/GKYPFl54F8QR+P9MTdCEEOuwq&#10;CTPbg5EmB1ePJI7lSy/3cfQR3Dpc+lYtXCngk/1rw/8AaC/Za0f4h6/N418PXi2NxdMpvE2/IWHV&#10;+F6n8uPrn0LTPEFrrVhFqNhdrJDPGJIZI2yrKRkEexFaNtfGS3eCUb9wxhquPusSZ8UeO/g9rvw9&#10;8S2ui6lcQyWsy+assbDc6g/dZckrluAe4BrcsJ8RlXY8DCkH9KZ8dbjxDH8XtTj1xJE2yYs1foYf&#10;4cfhWZbTv5Ak3bs8c10fEhPuczq02sx6V9m8PPEsiyPGskzY+VXKk9OeVx+FN8LXGuR6fJba9fw3&#10;M3OHjOeCO9WIfC/iDxFc3mmaBpd3Ni8b95axlsFgHxn6NW14X/Zo+LEU01xa6Ddbtu7bNwGO3t79&#10;vrWbiwcoo6DT/Fhm0W2unRtz26Fs9jjmsvV/EMk0oTJCjlhVe/8ADnivwBKvhjxdYtb3keXaNmDY&#10;VmJXke38qo3DyzHnPI4OKloVzmfjB8NdF+M/gu68H6uiq0ilrW6ZMtDIPut9PXHavgPxr8KNa8Ja&#10;9d+HNas/IuLWcpIrfz9we1fo1GJ1kC7G6/w15z+0l8Arfx7pA8Z6Zaj+0LVP9IUf8tY/X6iqi9LC&#10;lqfA+peCpGXyiir2Xbz+Fc9eeCryOJo1mbHmeYyZwN3qK+grjwILZ5EeH1A3D8KytR+H08KNcJFu&#10;BYZIXrxXRGUo6xdjHmjsz5j1vwVciVpCrbmdnkVj1yevNWm1Lw1oenCG28JLdXJX5pNWbdHvI6BE&#10;42+7FsHnHavZfEvgDEDNJApyPusvSuA17wVMhZlgBHbNepRzbGUbXldHHWw9Goch4g8R6tq9lJLP&#10;4hj8yGXzI9NWHYjgnnAXAGODg/z4rmIjZ3KyW8UDfKMrNtwNwPI+tdFqnh24tS0iIVk3EM3rWHJq&#10;l1ay4ubRTHht4Vcc5H+Fe/hc8w1TSejOSWFlDVank/xjtLltcjubzdl4/wC71xXG29vDHIrqnOOv&#10;pXqHxyit9S0qw1SzLK6ySLPCf+WXPB/GvL5RIytnjb7da+ezWVOpinKLume/gZctLU6Dw48UVwkg&#10;HOflb3xXpngzVwQgkmLN0PvivH9PvngKxMzYDZO3v716N4BvfOmhBLAKvynFeBiEuU97By97Uvft&#10;NaozafominO7EkjccfwgfzNeUw20iH94dw4P0r1T9o/SjN4b0rxWF4t52tX/AOBLuH/oJrgdIgh1&#10;W12EjpwV6jFTR92mvUrEe9JmAYZZHzyPm/hXrW1phWGBjKq7sfL8uMf/AF+lUkx55iTpuxVq9nME&#10;Pk9V65XFe3yrlR8/KUeZoZF5lzcJHIOjfw9q+lP2Y/DVvp1vJ4ivMLHbw+YzY4UAE189eAtLfUNZ&#10;VB/e+91r6Q1vUl8FfCePR7cFbjWWEIwvIQ/fI/4CM/WueWhnHuYuq+KJdc1S61242+bfzGXb/wBM&#10;8/ux9MCtLRriOzsZJ5W/etyq8cVzFjJFcTR20f3V24/2QK0fEGq2ttbpbR8N3zRThzyKqStExvEW&#10;q/bJ5JZCd3md6ztM06a51SGS1gZpGlCxx7c7uRgD3zVXVGaabaXZmZjtVea3oI1kS38q3b5VAZeu&#10;OOfzr6bK6PPO9tjy8RW92xoG0MFwYxa7fmJcqvAJPPpxnPHFaEMMfnx3WoZaORiPM25Xdg9/ypui&#10;q8VubSe2Z9ynypA3TnqeOa2tD8FX2qx+fZ2kjeXIwklf5Y0XHUseOSTx7CvYqaM5VLm2MzbLaXrN&#10;JBu+XCrKSB04Pb+f4Vr6Po8WtW8kFtpcszMgAfkLH3znOOnrxj3rTv7TwvpZkFzetqlwuMQq/wC7&#10;QgYA3dSB7VWvPE2q30L2uRawxyDbZ2i4jx3z3PbrURvLZGcuXc3NBPhrwnarYeItQ/tQLytpbsP3&#10;Z/vbzj5hz04NXvEOqXVrbLJ4bZI9MmY7WteCM9pP4g31/wDr1w8kE93NE8Vt5jtIAoHVsn/GvcP2&#10;NvgbrXxx+LMXwthi+zwMzPqbzKTtUfwYPcn8sVpU5cLSdWb2JX7yXKjzF7oRaqsVsd00bbtwJ9Oo&#10;rqPC3h7xDr1+troOk3N5K3zSLDA0mAR14B4r9afAH/BIL9nj4eeHIdY8Q+Hoby4kXeZrhdxPA6VS&#10;k+DPgf4Lvqk+heHNPj0eRkSPy0AaM5xuHtXhVuM6MI2pU22axyupU+LQ/ODRvhd4p0mHz/F9jJpa&#10;iQOI5lxvPrz/APr9q9x/ZM/Yqbxr4xb40fEfTGNmrq2j2txH/rAvSUjHGc8DqR6d/qT4O/sSeJP2&#10;2/EEXjSKxgg8MeHbxYfMuTtW7nT7ygY5UY57YIrt/GepaB8KZb/w/qXkR/2UzQhFwqLt7/QY6V85&#10;mePrZnUU6nTZHtYGlHCx91E/hbTfDOhafNrXiLZFbWMW5UmwoIH8RJ7V8O/Gz/grrZ3H7WWk/D3w&#10;Rp6X3g+xvGtfEN2ozvV/l3Jj+4cN77cdDmvMf29v+ChXiT4narffBb4Pa1MsMjfZ9Q1CFsLjuq4r&#10;yf4H/s+WeiWsXiHxKPmU70ilOWlJ7n15rgpYeK1Z0VKkqjsftp+yl+1vJ4G0u+8J65qAurFlEmlT&#10;O2fkYcDP4g16BdeHrDxhYPc3VrHcJcybvtUa5zk561+eX7M/xAtvF+jReH3vF/tDR9q+Tv5e2JwC&#10;Of4TX138GPi5qPgTbomtTNNYyHBVm+57063s5aXMacZRlZ7HpVz8FhaWccmizs2wHaBjctRvp/ij&#10;T7T7Ff8AmMsfEc+OorpovEETac+taJO00bRblVeT0rl/EXx/8PeH9EtdR1u2Y+c22aKPHmRnJGSp&#10;7Z71GHVRu0Ua1ORRNDQ/EusaXOolST3bHFL8bfhe/wAUPAs2saVZhZrdd5TjOR1I/Crtj408PXsN&#10;tOx4vLcSwI0e1mTqDjt9K0tO8WzLL9ntZNsLDDL61181Xqcb9n3Pk/WtYayv7fSBH5cNuAkYwecd&#10;/wA67rwJqmka/bNoXiG3WWNseTIeq/Sur+JHwT8LomoavZW8gkuZGuEj3ZVWPUgdufSvJrPULjQN&#10;TSAwMqrJhmbiueVKfNdGkakYw1O00OXwynjKTwgDIt1Cu6FpF+WRfY+vSvXvC/hXzlVvKA+UV8/f&#10;s63lh8QP2jb65hvpnFrEsU1q7ZXfn7w/D+VfaOn+HrOG1FlFEsMgX5cr1rizSj7CrFPtc0wdSNSL&#10;sZGj6DbQwgSKvStF7K1iTgqKr38V9pUhWaE9PlbsazZvE8XKSp3rxnLU9K0eW5n+PPEGlaLd2OkS&#10;SSLLfTBVeJc7B7+30rznU/jxoWk/F1vhF4lsJra4m2nS9QXD29zuGQhIOUfg/eAU44OeKzPip8Ql&#10;ik8QeI76SSa3s4Ps0EVqf3sZOfnA74znA5rzP4EWkN9qt38Ttb0dlMNqsNobqVmZpx0kTdyAwOcZ&#10;IB6V6FPCxlRc5HDUrJSsj2LxrCdG1GPXoBmNjtm29/etvTvEKGyRln4YZ3CuQ1nxJpXhjw5jW7nz&#10;JbxiWhZs43dhVTwtrlu5W1kvNsZPyFj2rzHCSk7bHRzo9Am8S9MZqP8A4SZ/RqistN066TcsxYN/&#10;EvarX/COWX/PWT8qIxJP45j80xz/AH/606ONNzfL/F/WiivrH8Rj9kGRfn+XvUdzFH9kL7BuyOaK&#10;K0M2ZvnzwXEk0Mzqy8qyseK6rwZ8RvHNjdxR23ii7Vf7rSbh+tFFaUya3wn0b8Kta1PX76wv9Xuv&#10;Om2n94VAboPQCv1Q/YP+BPwivPhFp/xFv/AlndazN/rL263Snr2VyVX8AKKKrFfwzzY/xEfSFrdT&#10;2sa21q/lxhVwkahQOAe31pDeXW/H2hv++qKK8CXxM9iHwnm/7U3jDxJonhSGz0rVXhjvLG7FwFVc&#10;tiPjkjII9QQa7bUfht4I8A2HwaHg/wAPx2P9pfB/Tr3UGikcm5uXaV3mkJJLyMWOXOSRgE4UAFFb&#10;r+GjSPU0ldjklu9Kski7ir0UViYlbSI11m+mj1PMqr91SxA7+laAtoLQrFbRLGo4wtFFBUiZWbpm&#10;nbmEeQf84ooq1sSSRSSf3z92mnkNmiirj8RoCgKm4U+Una3NFFbARwKp6qPu56e9Q6bqV/q91eeH&#10;dQvJJLGzm229qG2qgODjjGeSeuaKK+N4ow+HxGKwqqwUrT6pPp5lfZNG3t7exh8qygSJQeFjUDtU&#10;m4560UV9fCMY0YqKstDP7IISFDA1OCZItrnIbqD3ooqzSHwnU/Ae5ni0rUNGWVvs1jq80NrG3Plx&#10;jBCgnnAJPf26V6As8ybmSQiiitDP7R5b+1joulT2Gl+IJbGNr1bgQC4x83llHbafUZAIz05xjJz4&#10;/FDGV2lBj/61FFdFMJHqn7NFxNYeGtXa0fYZPEUjOcdT9ltR/SvT01jVFZNt7IM5J5ooq1sYz+JH&#10;h/7SUsl/8QY7m7bzJDpcOWPf55K4JkWNTsFFFYSLjsQsApYqKfHPN5apv+VvlYeoz0ooqAex84fE&#10;vSdOtPiVqlpbWoSKNv3cYJwtcrqkMQnWIRjbv+7RRXTE5H8RzfiWztTY7zAuf/115n4n0+zFtJKL&#10;dd23O6iiq+0BwXiq1t1iYiFfvZrhvEtrbrAxEK9f6UUVVQcfiOB8QxpJC29Fb5iORXl3jW0trLUm&#10;S0hWNWXJVfpRRU9Ed8DI04ksCT616b8N3YxbieVxg0UVw4g9fDfEjq/jjGknwVkd1yVmhYexLkZ/&#10;I1414RkdZFVW65oorOj/AAV6l1/4hFCoFzwP4f61XvpZZN2+Rjh8Dmiive/5dI+bn/vDPQPgrBC2&#10;owSNEpbcOor0v4uXM8njXT7J3/dW+iu0KY+4zSYJH4AUUVzmkTI0EkXiAfxK5b34NV9dmlkuY97k&#10;/e/maKK2omdToZtoT/bCr284f0rqLONJNQkjdcruPFFFfWZN/BZ4+M+I9M+FGj6Zq+sLY6nZrNCl&#10;uzrG+du4Dg+9VPiXq2onSJ1F2yrHdMkcafKiqEU4Cjjr7UUV0VvjM6fwmRo0Ub6JIzRqSsi7W28j&#10;ir+mxRm5jyg+aPLe9FFb0dzORveI9NstHs9NudNg8l5rFZJCrHl9w+b2PuK+r/8Agl9eXVt4i1Lx&#10;FFM3277RCPtTfMxDK+Rk5zmiiuDiT/kS1PkXhP8AeEfpJaeO/F174AaO612aRYxiPdjjp7V8/wDx&#10;n1zV4fDuvRx6jKFUMVG7ocUUV+W02/bRPoZ7H29/wSluJn/Y2s7Yv8kGoXAhUfwhoopW/N5Hb6tX&#10;5u/8FTfFfiLw/wDDTxBd6Nq81vNealMtxKrfM43kYyeelFFelL4jaX8GJ+ef7N+haRqHiCF76wjm&#10;Ztrs0gySx5zmvXviBqd/aW8i21y0YSTaoXsPSiiuh/wzKn8Rx/wr+InjbwZ8W9J1vwx4kuLS5bUo&#10;YJJFYMHjdwGRlYFWBHYiv1Q0e5mudPgknfc3kpz/AMBFFFebL+Ianpfwf17WYbtbGPUZPJyB5e7i&#10;rvx80nTmubO6NovmM5jY88qTyMUUV2YF/wC1IwxH8M2NMJ/4TLS4SzFV0gbVZs44rt7dFU7lXpRR&#10;XZI86Jo6rHHc6E3npu/dnr9K+cfjBFHBas0KbTtJytFFPD/xgq/CXv2FbeBvFuqSmBNyahGFYKAe&#10;V9a+3gimzjkK/N60UVzcVf71H0R0ZT/A+ZX1KNJ7fbMu75e9eX/EOKO1uW+zrt/3aKK+SZ7T+E+V&#10;fjsWhtNYETsvm6jEJBuOG5pPhPe3cnhSGwlnZoYbrMaNzt5oor6Cl/uD9Ty6n8ZDvEmpX2o+LUt7&#10;25aSOP7it0FdP4ZZvtUaZ+V4yGHrxRRXnVP4bNY/xDoNI1fU7G4ZbS+kQKwAG6uk/wCEr8Q/9BST&#10;8h/hRRXnxOk//9lQSwMECgAAAAAAAAAhALr1BSjLHwoAyx8KABUAAABkcnMvbWVkaWEvaW1hZ2Uz&#10;LmpwZWf/2P/gABBKRklGAAEBAQDcANwAAP/bAEMAAgEBAQEBAgEBAQICAgICBAMCAgICBQQEAwQG&#10;BQYGBgUGBgYHCQgGBwkHBgYICwgJCgoKCgoGCAsMCwoMCQoKCv/bAEMBAgICAgICBQMDBQoHBgcK&#10;CgoKCgoKCgoKCgoKCgoKCgoKCgoKCgoKCgoKCgoKCgoKCgoKCgoKCgoKCgoKCgoKCv/AABEIA+wF&#10;l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hubRZoWx9hKq3O3GeKP7BQymRowvyYz6V2wt7CSPLzKWP8XX8aBokEqYTDBvvNivhYpn00ZR6H&#10;EjwlDInlMN3HGByRSv4Rs44v3USfdx92uvPhxTN+5Xhf4g1QDRPs4kUuSd3NTKLL5Ys4uXw7lFgD&#10;5U8YUYqG78NyR9G+Zj2rt20y2dM+Vt2nhqjbRFkfzHPDcDAoiPmS2OBk0CVGMs0ef7vFNbRsbY4b&#10;Yj/aZa746MIP3TBXGflOKjl0eRW+XJ9flolIFFyOFl8NTRthY/0qP/hEvtP+ui2t1+Wu/i0ZizIF&#10;2r/tCnNocWPMhTeOh4rBcy2NPZqS1PNrrww2MR2zBg3zMuarN4afYT9mZVJx9a9LuNIihTECgEjJ&#10;461Rl0kTLho9v9fet41tLB7I85k8Hw4ZXt946/dzin+F/BlmviW0cQ4C3AbCr3zXb3ek+TCxC/N0&#10;+tVNGsXs9Yt7mQ7VVs7lHNd2X3qYuC80ceM/d0ZS8j6f8MWVvdJZQyLGVXb97tgV5H8btQvfh78S&#10;dbi8T67BHa6jMl3p0f2N5GZdo3AnoCCPevYfhosOs3sdvuWQR2ZkZvQ8YxXm37Xcen61LaaO2mM1&#10;5JIAGfHzKO3XI+lfrOIozq4dcp+d4GtTpYz39jkdC+PPhJF+wanq8kcbJlJI4H6/z/pXVWHxg8GL&#10;pX2n/hYEMflR/u1mjdGAz0yOf8a8pi+EQ1FpNPfUPskiRb4XaEkDHbINdFZ/sp+OtY0xW0fWdPdW&#10;h3s12rJt44Hc8n29+1fPuOMpT1ifXf8ACXUp3lNo9O8T6R9o+z6tJPc6ktxApVny0eSO3t/WobLw&#10;hp8sC6pDaNDdQrv3R5Xa3tVv4LR3/hLwPb/DTxukMdxpistvdWMxljmRmLfNnncCT2FdHaJbIpgA&#10;ZtzZztr6fD04ypJ2PjcRKVOtKKd0nv3OY8MTXXg/V4tYtbTzriRs3DO7fMrdQetbuoeLJZWk1LUN&#10;CPzsTuik3A/nW4NK0250/fFZ7pBxz3NYt1oTxYS9b5W/5Z5OKzrYGnJ8zFDGVI6JlVb3RdSvIruJ&#10;1IZM7WHIPp9a6DwoENpLcxxKFZSOOgrJsNDsbhWhYqu0ErItaXgm3kh8OGQLu85SwHTHNfGcYJU8&#10;HTh5s+l4dqOriJy8kixHodolhKYV2MsZH7sVz954Ch8ZfAnT7GYtP52pzNIsh5fe3IzXSaneT2uh&#10;zG106SZ/LO3a4Az9a7rwR4HNv8NfD2jyx7pEZZZFVgfmyWx+f6V43CtH205RPUzyt7GnFvufOPi7&#10;4QW3w70zVfFGn2zNZ6bYzXLW7MdzLGhbaCc4zjFeUaB+1t4YlgEp+F2rKu3cp/taJsf+OCvtv9pf&#10;wbbaZ8AfGOoGNI2bQpo/Mz0Z8J+fzV+ddt8M9VsLZBFcxkbQFUqeePbNfYSyWcv4aufN08y5nbY9&#10;RtP2tfB9xKrz/D/XE/2YryBv54q+n7WHgIxtFL4K8RRsy5RlEDd/94V5LaeCdWhYbjC2eM5Ix+la&#10;Ft4E1HLJ50LfL1LHn9K55ZBiHvBm0cyj3PUIP2rPhgDibQvEynvmzhP8pKsW37UvwXBZp7XxIpb7&#10;u7S14/JjXlMngDUyoEbW7f8AbQ/4Un/CCa2w/wBXDxx/rRWMsgxH8rKhmEe56/F+0/8AAhkPmXev&#10;Rt6to54/I05f2jPgTM6vF4t1KNe4k0WXj8hXjU3gfXIj81krL0DLKp/rSjwLrDRNKliuMf8APVef&#10;1rGWQ1v5GU8ypvdnttr8fvgI8nmT+PbhcH/lppM3+FPHx4+Acsy5+JcUK9F36fMP/Za8LTwTrSp5&#10;j6c3uAy00+D9VUMRpLnpwVGKj+w638rD+0I9Ge6t8afga7sI/idp/wDsvLDKvP8A3zUT/FL4NzWz&#10;LD8UtF/77bH6rXhNx4N1oJvbR2O052rg/wAqry+ENUAWSPQZsN6wGiOTVou/KzRY6Pc/bH9jC60z&#10;4n/sM+NtC0nV4ZrXXvgbrNlFdRN+7LC3IDA47bSfwr83fh1eeFfGXxS8N+F9N+IOl3Umra5ZxRra&#10;3mXfdKpIUdScZwO+K/QP/ghddxeJf2cNF8CarbfN/YeuabcwOu3KMlyAOfYr+dfmV+w38MWb9uH4&#10;eeHNa0WSOPT/ABExm3R8xtDDJg8dMMox9a0eDlOpytWsY+20vc/aHwn4F1jV9MtdU0/xm95HvUXF&#10;jqUJDKFOCVbHJHoetde3g6+tY3e/Mdwob5XVcfL9KwNF1W502BM3IlZ14+bk+9X5PHwXKXQaNcfM&#10;zHir5YxJvfUevhLSLudpdKfyWX7yStkE+1T3MN1YMsN9C0e3G2T1FWdOg0qSEX0tyuJBlRWpJqVv&#10;Jp32MusgU/K0gHy/Sqj5EyM+5uGt7HZG7dR8orPuxDLG0dxbkttzuAORW7Y+JPD9tcJa6jPCW/u7&#10;hWrqHiLRbm2FtpVpHJJt4by+31q3qScpofg+XVQZ/tsaRSrht+eRTLz4bQeF7fW9Y0SNGMHhXUTc&#10;SSybSYvs752juc/pXRadP5J3SqueflqS61TQ9R8M+LNJl1H/AImEvg3UxZWm37wEDbmz2xxXlZtG&#10;McvqNdjuwMpPERPy21O133zSsM/N978KiuLFDbyYA+ZDW9c2QuLmWMH7rdvas+7geKJm8tj1H3a/&#10;MJOLmj7qKOHFsJLmQCUqytjtxW5ZWiKqsG3bVxuqjcacxvGKpt+brmtPTraRo2zIePTtXrr4UefJ&#10;+8W4reNiodwdoqrqOnQMNqjqKsiF0XCz7m6lamJiaFd8fzYxUSqCjc8w8e6V5dvtQE/MT8tbH7CX&#10;iDwn4a+JfiLRvGPjDVtPjvtPjksbaxuJkR5Ef5nxGeCFIGT24rQ8RaWl1I+7B+Xp6VrfsO+DdPuf&#10;2iL43NuS8fh+bbGygqcuoOc/417PD8ZSzCKXUwzOpH6jNyPohPF/wotxuX4ra3btt/1lzqFycf8A&#10;fWaZd+M/B4jT7J8bbk/xeZNIzE/99LXoQ+Gvhm+VDNYRsq/8s9oINWYvhz4aC+WdMiK5+X5RxX6a&#10;sLO1/wBD8+dan5nmcfxT8Nxt9ktv2gdJkZhwsn2c7T/3xn8M1d03xtu+d/itoMy9VKLH/wDFf0r4&#10;U/bSt/8AhEf2vfHVpoFkY4U1ZJYYYFO1VaGPOAOAN4esXw18Rpo4o476MCTb08s/nXjVsdWoz5Uj&#10;0aeDp1Y3ufopFr2tT7Wh8WaDKjN97jcfyerUV/4jcM8UGkzKv3XEjDd+Rr4RsviLbyRK7XCrnv0r&#10;Wi8dZiAg1KYq3/PO4bB/Ws1nFRdPxK/s2L6n2zDf+LCS114SsGPRvKnbkf8AfJ/nTbi81eGJZf8A&#10;hBtxz8wW54H/AI7XxcnxI1K0PmWXiC8i+X/lndNx+tB+PXj3TxtsfiJrUSn+GO+cD+dV/bUuqZP9&#10;mSWzPsxNSjmfzNQ8DSqx43LMp/w4pl1feFrZf9J8FXzbOB5cKtuz+NfIVp+038WAFjT4laiy5z+8&#10;l3EH05rcsP2qfjODiHx8zdl8y3jb/wBCWtI51Ds/wJ/s2S6n0i2sfDtnCT+D9TjZePl0tiP0NRvq&#10;HwntdsTaZcw7/vA6PJ+vFeAD9p/4zM+6bxTBI395tPhz+i1qWH7UHxUZka8udNm2/wDPTTk+b67c&#10;VSzel5h9RqLY92gl+FwhZVujCu3LbrV1x+GKjik+EUZDweJrZT/tMyn+VeQ237TXjcOTfaHos271&#10;t3XP5PVyP9onUZ/3l54C0mb0VJJF/mTVf2thZb/kH1PEXPU4bP4e3kjSW3jAEryqm/IA/A1ck0rw&#10;zd26xweMvLJ6NDqWw5+oYfzryaP9oC0WPc3ww01h0K/2gy/hnyzTZfjt4DnjZdT+EUManmT7PrAb&#10;+cK/zo/tDBvt9xnLCYjsz2Cz8MauhX+zPiTdtn+BtQ8wfqTV610Hxq27yPGEssit914UbH/jua8N&#10;0f4vfBjxV4l0/wAGaL8Mddl1G+kcWkFn5MnKoWY5Z0xwD/jXoNtc+C53W0bwN4u04pGCT9jQDHpl&#10;Zzk/Su2hUp1oc0DllCUNGdbd6B8TcgxeJY1xztk01Du9ugrw39u/XfH/AIV+Fuj+G9VurO4s/FGv&#10;rZ3QWxCsixRPcq3/AH3Evb0r0waj4OtbcWqX3ii3ZjlWbTrlz9PkDYr53/at8SzeIfitpXg7T9d1&#10;S80vSdJ8+5t9Us54WivJHbkLMik5h28gY54NednlVUcBLvsd+VUpVMZG3r9x534W0dFkU4XP8Iau&#10;l1XT1cxhk+760aFYbZctHtXite7tBI+FPFfmp9vKWpzdzo8ZiOU2t/CPWsG68IQXd4zyQfdXg4ru&#10;ZbPcikp92mppC5Z40PzYqZFJnPeE/DNtZX7uLcZERHSult9MSMKrDaMfNxSQwvbu0nkbT6561dt3&#10;Mp+c9ulVJylFIm7uRPAkYdI+i8Vg+JNKY2zvAnzMOFxXSGFGnYknLHketMuYopnKou7HGam3cE5H&#10;lk+mXNtG3mwMP9nFeu/sGav4Eh1fxtp/im/tY7mRrE2cMy7maJBKHfGDwGdR9a5bxTpcyQs8EAb5&#10;eFqx+xXeaJ4W/aJvtM1/Sp7z/hINDkttNt7eFXZZEfznZtzABdqH/PT2chrulmUGvQ480h7bATXz&#10;PrOOx+FV/D5cd/pLN6SKv8iKgl8HfCK9dUFhoLOOjeTHn9RVq7fwYpLXXhS7jI7/AGZAR7fK5qGC&#10;3+HO/wC0HR5o9/H7y1b+ma/TuZ90fn5HL8I/hPetu/szSS2M/Kyrn/vkihfgv8NtitDYQJ12tFdN&#10;n8Duz+RqSYfCyXm6uI42x0+yzdPwSo5tE+GrRLLHrEaxryocugz+KihTlHsHUjPwN8FktKlrcq27&#10;vqEpBP0Lmo7z4EeGJlyJ7xOP+WU2f5g1as9D8HL88HiBV3f3boAfrU0ng7w/cxgReOo489o9ST/4&#10;qtPaS8vvJdOLMKX9n7SEj22muX8a5yy/Ic/+O1FL8B4pZsr4svwuOVCx/wDxP9a2n8Eyo4e08fN7&#10;qt4p4/BqtQ+C9fLBrLxvdH5furNkH9aPaPsR7OJx99+ztLKF+z+Lbrav3d0KH/DNNPwBvXG4+LN3&#10;pmzwP/Qq7OTw34+S4zH4ymZVHfjb/Omjw/8AEtB5kPigeVjJMlujf0p+0k+gvZ+Zwx+A2uIGEPip&#10;dvZfs+P61Xf4G+KmVo4ddtWwvWRWGf0rvLu0+KkMSi31qxkP8W6xWq0P/C4kOM6c4/um3Az+Oaft&#10;H/KV7I4Rvg34/gkxFeWb7c4UM3P6VHc/D74q2SF7G0s2YLj5pSM/jivRZNQ+JCyqP7Ks2wfm28D8&#10;80s2o/EJ5Pk8O6cy57Tsppe0XYOU8rfwb8ZxF+48OwBuuVugR+tMXwx8Xw/m33hjcy8K0FwnH616&#10;nN4i8axRN5ngqNtv9292g/8AjpqvZeNfEjqzXPw+eEjp/wATJWDfQ7KOYOU8vXSPiPas32rwNdTb&#10;c527ePxzUH2bxh/rpvBl8uThdsOcV67P47vYod9z8O9QH/XO8iYD3PArKufG93DHvbwdqMcfVR+7&#10;b+Rpe08hxps8E+PmheIvEvwi1rwta+DtSkubhrYwRR27FmZLiNyPphTXzhHol/oF7Jpd9p8ttdRN&#10;skgmXDIfQjtX6I/8JrpEtvuutA1WN/vN/oWVx+B/oa+L/iXceHvFvxa1/wAT+HZpZLO91J2hM0RR&#10;uMKflPI5Br5LianT9nGp1Pp+H6k+aVP5nK6bZ3nKyqqKO69TXS6OLq3tWm8rhRwfSo7TRZi+8BiO&#10;hFdTbeH5X0hkL/fX+JelfF7u59PJ+7Y838ZavLHLb6ntZvs0v3Y+CR3rPHixdc8QW9rpk9xtGPM3&#10;Q4Nb/i7wzM9s1sW2Nuxio/AfgqeO5W7uFJ2fd4rop4mtT2Zk8PRlq0dTbC6mhUKjNkYyR0NXptAi&#10;k0xm2kueZG4rQ0/SZAqqw2j+dXvsX+hSJjdu+7iuepOVR3ZUeWGiOH/sQKkin5htrg/Eeibrhokb&#10;bzXsUmkzGF2aMq2ccDtXJ+JPCM8z/aIRt4IK461BtGR5Vo3hizi+LPhjWJoFVrbVoXD/AEbBP5fz&#10;r7Vvraya4Z43+ZmyvtXzX8Jvhnb/ABC+Pnh3wZqk00NuZHkmkhOH3KpKjp/eH5V9dXPwLlFwbj/h&#10;Lb1ew2qmD/47X3vDdHmwspeZ8jxBUaxEUuxzaaHZvGxbqwzinLpVo8X7jORwK6F/gnrMC/u/Gt03&#10;y9XgQ49qin+E/iGH93a+LlH1sz/8XX03s4nzbqM5+fQJpgv7zj1qKPTRAD5kLM3Q+9dKvw58ZiPy&#10;T4qsyf8Aas2Gfx31Uf4d+NV+UXljI2fvbmXH6Gl7McarMQ6Dljc7lGT90rTZNLiK/wCo3NW1d+C/&#10;iKsZha1sZfSSO6Ix+a1nxeFfiSHMo8Or5YOGb7SoJ/Dn+dQ6Nx+0kZraVDKzKbXbtHRl4qmNFtJJ&#10;TIbeNv8AZ8sHNdA2kePi+I/Bkkg6Z+0RD/2fP6VWW08a2Nx5dz8Pb6X0aEx4H/j1S8PF7mka0kYa&#10;+FLcyMs2nwlT90MvSmnwPY/MVs0H+z/Stm7k8VxOry+BNUjjZfm/0Ytj8s5qpdavqltI0v8AwjOr&#10;My8Mn9nyjH/jvNT9Wp9UDxFS+5nHwHpzD5bcq393cRih/CNiIxFD2znBrQXW5ZLQyto2oxlfvNJY&#10;yLj8xVIeJLexVor2KZeeWaEg5qfqVGW6NFi6sepm3nhCwVci7uI9vPEh/Kq0+iXvH2fX7odNu6Qn&#10;8s1tTeLfD28F7qP6f406PV9BuJGmN0vy8bVWsnl1Doh/Xqktzm5dK8V2rfuPEsxDfxb/AJvp0rPu&#10;Y/HLPstfEs2V/vRjn9Oa7S41vQVPDRsvZu4NU31PSndltyGx/d7VP1CmlZFrGSscPLefEhbowtNG&#10;Ux8shgBGfyr53/a8+LPj7xRPcfBjVrSOG2s7qKeSaOPBn+T5R9Of0r6/S60h2XybkDdw+W6V8zft&#10;a+HbC8+Ocl7F80cmlW2WB64BH9K8zM8K6eFlKNz1MrrRrYjlPAfDvgaSWRYwq7f9pa7vw74JjgZS&#10;qY4/OtvSNCjtmV4IeO3y10Flo7R7V29ep9K+FnJ8zufaU37qRhz+HZ0siqn7v61wd/oG3xRGB90y&#10;fdr2mTSpGtmDdccVwXiDSzB4hikc8+YO1KMjZ/Ce4fCi2jh8PxwmRRtgAyf4qn8U6a5nUKNwzy1U&#10;vAtwkOlLblfu8DNbmtC4WL7SIsK3HNYVeYxh7sh3wx/0HXJGZSyrESx7LyK9a0uazvIvMt5g67fm&#10;rynwZabtXe3LZZ7djtBxXouiTafZW62tsfnPXmv0nhGfNltvM+F4nX+3fIt3lokj7kfad2M461mt&#10;YMpcs2WVuG/pW4WSfarDhe/vUF3ZLIqsiDhv4jX1nLzanzvM4qxAtjLngbflBxUhs4m+WbrtrWEE&#10;IRXlZflxx0qOdrSNmDOvPfHStVAlsxxpUMcyzQZbap/dt0PvXL+L4riPg5CMcECuquNSQzEw/wAP&#10;Arm/GLTLaeZKPlDZXvXNio3oyXkbYdy9tH1Obt4oZc7Tx/tVat9PiQNI4+VvaqdrdgKrugVf7xNX&#10;lv42XJI2rX45Wjy1ZLzZ+jUfgXoCoUOVXO79Ksqg2bshccGqn9o2yHIl/CgXnnFpY+VVsMM1jI6I&#10;ysXkhCLmJt3dqCkbD5xwvOarrqQRdypz6U5LqNyzIPfB7Vm11K5rjjBGBvI+8OfU1IERIs/xZqMX&#10;EWMNIPSpPMiePPPXrUk9dCKaNnGA20D9aozWqRZzHz0ytX+p8tj36jv71E3liErvBzT3KvzGJqMR&#10;lXfG3XkZrP8ALJbdIB9BWzfxYXCMPesqdDvMY/X0qzWOhs/Ai1j1L4z+FRcaULhTr1vus5Oj4kBB&#10;PtxmvoH9rz4t+NfC7az4X/s5Y7XWbF7Ce5s7x0yrDcyEDAZcL0NeX/sW+FTqv7Qei3Tq5j01Z72S&#10;TP8AcjYKPxYiuj/bV1V7rxLY6aMqHe4uZFz7hFP0xvr6HDzlhsnlUXVnkVqaxObQg9krnyBcgpdy&#10;RmJdqs235egqvY6LPr+qw6Ppce+4upRHGsYJPJ/w5q5rKiHU7iHO5vMOFx717p+xH8IpvEfieb4i&#10;al4dE1ppylLd2k2Zl45Hrj8q+1hW5cHGb7I+bxMP9qlbuz1vwX8G7fwD8OtP8LaJaxR3EMI+03EM&#10;jRuzsOScHg19J/st3viR/hddafoN60d5Z34SSOSZ1WcgAqHZeSCCRyTj0PQ+f3NlZ368M0ci8MrY&#10;yTT/AAHrHiPwDqN1caBrd9bx3sR+0W9vJtUSL918dyO/qK8NuVSbt1NI2i0z1H4wfEH4weA/hpf/&#10;ABBv/h7pNxJZRrt02a4dXyzYGJFB3KMk89vTpXjPgj9um/8AGlrD4L8c/C+G31OG632+oadeEwRK&#10;TguUOWUgYzjhvavYvCHxSv8Ax5plx4T8Z6NY6hatbt/aEd7I0azRjkYK4KHIz15rI8VeMvh94D0S&#10;TRfAv7KcGsWN1bqLxNAEbXEis/VdwLydd3DAcE8YrGpBUdGdtOpGrG6JdT0D4bfGOHS4dY+IOoaX&#10;rMN5DNaytdO1rfyRyKyxyqQ2xTtHK7SDjORmvC/29dN1vXvizbS6xb6fItnp/wBmik02fzY2Xez4&#10;LEA7gW6e/vXt2r+E7bUNGsE8D6HqGn30d1A8JlmWSYKZF3IUZNpIXPBAPHUV4v8A8FT/ABdoH7Nu&#10;vaL4l8T3Md14f1aWVNPuNPA85bjaGdJkdhg4BKsMgjIOD15Yyi6iudcZS9m+VdDwez8IWUt7vkto&#10;V2+i8moL7wFpt5dNPPpqrlsM0bHp+dcNY/tx/AN5GlluNYLNz+7tI2x/5E4rY0P9sf4C6q7R2mo6&#10;ip/u3FkP6NXqxp4fueSqtaMtjoL3wXYzsI7WPaAuF2uePase4+HRdArW8/8ArP8Anpzj3rXg/aE+&#10;Dbw/aJNcki9VaxfP5Befwqtc/tIfA15NieMQu19rCWxnXHtyla+xwr6ouVat2MHxP4Jmh0420MEz&#10;HblVL1n+Cfh/qV1cB7y3mUxrllVh+fSuyuvi38KtVtzJbeJ4XCr837mQcf8AfNGkfFT4YRXDJF4s&#10;s49o2nfIV/mM044fDuW6KjiMRy7M0dG+H6vEVeWdcr7UuqfDaBImjF3dI20mNlUHFaGj/FLwAJir&#10;eN9PkUDjbdLV+Xxl4I1OHzLXxtpsjH/lmt4hI/WtvqWF6M5JV8Rzao8c1z4Z3B1Rt+oXE6bflONu&#10;DRXoGs6/4Zt78ldZs3BX+G6jx/Oimssw715kbfXMV2X9fI8kVLZikgRvu4+n1q7b2kSEYLYYfeVu&#10;9NmtdSsrBr+40PUPLXl8Wbtn3wBVWy1+N5Fk+xX0fmAYjksnXAHfpXyv1V9j0o4i20jU+xm3Ussr&#10;fRT1qvLp9yUV/PZlPJLHpTItftCPLW4ZWLbWzGQf1FacVpNdWoliuIwh7ucE0vqv90qOK/vFD+yr&#10;uQKFmXavc1Lb6VNJBkupZWOKkeUIcx3cRUfe2sMGpftEQk/dMv8AwF6xlh7a8ofWrfaKd94f1Ixb&#10;oLgLxydvSs5tJ1+MffUqB971rpkfz02xjhurBs1G+22I+Y7dvWspYWMuh0U8ZPozm7hPEUMIluLV&#10;GC8YBxx61uWlr5lokrN95emOlNu51ltwgP8AFitKOzc26Kg2lVHpzXm4unGnJWPWw1SVSLbMe606&#10;OWfcAAwH8Xesu4sHSRsL7V1F1ZMBkKf9qs27t9spVl6Vxrc7InPzaajRMJBnH3uOtUdL0kPrCQIW&#10;O/hV966loY/JZjjGKZ4T0Bb7XmkkdoljXduXtXuZLDmx0DzcybWElbse2fAuwU219IU/eQ2saKfT&#10;JPH/AI7XI/FvwnaeJfFcd5LdeYbdDsDNxurt/gSj2nh3VZJp/Ol/tAosmOGjWMMOe/LH8q5jx6um&#10;tv1ZJPJZQ0mA33q/Y6K/do/L6l1WbR57r0draa1o8Fm6xXV1OYotw4HHQ16LHKdBtY9Mm1MtdXGI&#10;l2w4HmemPTrXjWuaz/wk2qG9fzFjjVUiY4G09SeO5P8AKtTwtHdXF0sN3rtwfLbfCPNY4bHLDJrk&#10;q04upqdkKkvZ2Z6nHodrp+bxvlmY/vM8Amug0vSI7u3UJt+XncOtcv4W1GR4msb6Vrxd38TfMv59&#10;a6/R306DEsU3lt0UN3Nd1OMbKxxSkx1voz2s22MttLVl63ZFxu+b5XwrY6V0JuS0TSk7mXlVz1rE&#10;1O7urmQObZkUjG2Ppn1rSUNDK8ikii00y+kFs37pcM2O+K19LtjYaIsM6bflUHbVe6+TTRHKrNnC&#10;7fUk1pagBbaYAQzf/qr8x46qfvKVP1PuOFaf7qczM8VSQWfhG+kTcirbt83PBx1r3f4daQp8J6Cw&#10;KszabEWYfxHYK8LujLrHhoGG3OJxtEUnuccivpzwTpZWGxs0iykNrGq/LgD5QKngenzTqP0HxTPl&#10;pwPOP23NOS2/Zd8U7mwsiW0W0dTmdP8ACvz8mlis5dkh+VcCv0I/4KIsbf8AZymso32/bNes4W/3&#10;QS2P0r87fF8skepMsA24chSvcetfr2X0/I+E5uqLQvraUhB078VI06xBQBjPI9655bqbK7T90fN6&#10;Vu+BvB3xB+JviL/hG/h94YvdYvlheb7LZwl2Ea/ebA6ADqa9KpTjGN3YFzS2LqXkCgEIM55ANP8A&#10;PiZMBePUd66CT9mD9qa3W6lf4HeInS0UGdodPZygIyCcDvVeT9n39pqyihml+BPiwLOu+Fv7Bm2y&#10;L6g7efwrl9phv5l95t7Out0ZIaFUxIPlzTYvLXagXK7sbTVub4afGewDW978JvEUbq+GT+x59wPv&#10;8te3/s9/sgQ+NvhrdeOvjV4a8aaCf7TC6bJaw20cU9qBiQsk37wMGzgkBSAetZYjEYWhT5pNWHTw&#10;9ao7WPDV+z5JD478CgQ2shZkkO2voDxj+yH8MPC0qA6147htbrmxvbrR7SSO4GOm4Sphs9sEY5zS&#10;2X7FHw71C0W/t/i54gg+XEtvdeF4GkRsc423g3AHvnn2rgWb5b1dvkb/AFHERPAFigZQqsP9r2qA&#10;W7OzKGUL3x3Fe26x+yR8NrLSRc6f+0bdTXjSFEsX8BzKxfsmVunwT64wPWmt+x3o0axtd/tHaBY+&#10;ZCSqX2i3isDkcEIjnHvyPpVf2pld7cy+5lRweIPsH/ghTelbfT7dZv8AUeLJbWTB6JIqf/FmvnT9&#10;nLwO+m/8FRbjR1iH/En8ZeIJFRR0SO6mVQR9CK9k/YH1/wCH/wCwZqcl38W/jLot5p2paxHqOn3m&#10;hWN9PGBGER9x8gdwCD9a5rwnqnwW8P8A/BRnXv2k7f48eFP+EP1jUdTvtPvBcXEVwjXDAqjxyRLj&#10;JLZ59K+YqYnDRxVflkrNaeZ6lOjOMI3PvGbRbZbtpIEVVPK7lxj2FVZ7CAzNbXNiWU4IkVulYGh/&#10;tXfsv69bKlr8dvDs0m7Yy/bMOeM/dIBxjvXZaRf+HPEmh2njXwlr9lquk3jMLS+0+4WWKTbjcMqT&#10;yMivnep12RCugRXMkLrcTw+UwZfmwpHo3tWsmhx3bLb3XlvH229KnmSO5iVWiO0jBGeDWhoN3DYq&#10;sH2ZSMY3GteYUkUb7wP4d8hZTp6jaMN7fjVEWOl6NMgtZ2Vd2GVTnFdNqdwt0mxvlQqdyjvXM6lp&#10;9psknhutreZ8q460XZHKamn3fh68Jki1NVEZ/eF/4asLr2l3Hgr4it4d1uK6gs/Bd4LpY7cZjcxt&#10;g7jzyOMDrXIwadLLE9t5IWOQZk9TXRaD4P0jRvgx8TtW07Ubhri48Hzxy27MvlBdrEMBjO7PHJ6d&#10;u9eRncpLLp27Hfl8P9qifndFbBLuSZG/d5P3qy9aIFs5j5+natPT1leScl/kaU7fequuQxw2blUx&#10;8tfl0Zc1VI++5eWm2jiLpTu/dg9ean0390GXeu5h0zUd1KFvPLC9TWhZ2sA6x5P97FfQP4Dx+pLa&#10;2scse7+LOPvUy4tyqhScbe1XI7e3T7j4br9ajljaaXEh4z2rnkjQxdRtPNhaYLtYcV2v7BdsB8cf&#10;EQkjUlfDY8pvfzhXMamjpaviIYr0D9gbTHk+KfibVE+XydFjTBXrmX/61fQ8M65vT+f5Hl51pltQ&#10;+obSFlg3BPmyRVy1t1O0GPafekt43bp3NWLaNhcrGxyvSv1r7J+bo/PD9qXw/qcH7VfjDxRo12yt&#10;NNHGy/wuoLY/l+lcxpPxE0bT76TQdW+IHhezvYXPnWd5eRQuh64YMOte8/FDwYmv/GjxFfMNvmXQ&#10;CrtzgAt/Svz4/ap8KtaftH+Lx/ZTbRqzhW8n5TgAentXz2Ky2pUm5RPcwuMjGKiz650zx1ot2I1j&#10;1vwbcL28vVrNsn8WrasdUtp4wlr4V8O3Ss+7db3Fq4Y/8Bevz6ttKstqw3Fj+Jh4H6VoQ6Zo8OMR&#10;qp9V+WuGWWV4rWL+46PrkX1P0Ht9NtZoy0vwUsZvM5by7VG/9BJqKfwX4Plcm9+AdxuZv+WNrNjH&#10;qMdK+C4tOtiN0V9Mv95Y7lhn9auW8msWKiTTfFWo2wVekOqSr/Jq53ga0ehp9aVtz7cvPAPwt8o+&#10;d8HtQtpN334/OB/UGiLwR8FEVRceFtXhbjcTcEY/SvjW18dfE22i/wBB+LPia22/c8jXpxge2H4r&#10;S074x/H+yUC1/aB8ZrnoP+EgmcfkxIqJYWr2D60j7CPgP4FNzHcaxDgf89gcfoKsaL4F+C0V558m&#10;uX11GFb/AEeYhRn1ypzXyTb/ALR37TFoNlv8ftdl2jH+k+VIf1T/AAq9F+1f+1RAFb/hb6S7e1z4&#10;b0+YN9d8BP61n9WqFfWU9D6y1Lwp8JpIsaNqs9rLn+Jmcfkf8arf8IJ4d+ysIfGyrKRmPdCQv418&#10;w/8ADZP7SwX/AErxJ4buP+uvgqx/Qqi/rmgftl/HEx7b7Q/Bdye2/wAM+Vn6+TKnP4VMsPV7FKsu&#10;59E3ngG4ALQ+MdPLD7vLLn9Kzb7wBqrQFR4j05v7o3kV4M/7a3xWRAt58KfAcx7bbO9X88XP9arX&#10;n7cPjGKFrm7+A/hWTaDu+z6tfw5OP99v61HsKnNsbKqfT37M/wAOdV0v9pPwvq97qdrNDb3FwzG3&#10;uNxJ8iQYx+NfZEllBK7B4lY9iRXx3+xjdah4k+Lng3xdcaatkt9p73ctnDI8iQl7Nm2hn+ZgCeCe&#10;a+z5isZ3FevavsMmpyhhbS7nzuZ1FKvoZ8+k2jhQ0C/Kflyor5L/AGutLW5/aDvLiBAvl2Nmkm0j&#10;n90p/r+tfYMoSPgrkddvpXyj+0uEm+PuuGOL5Vt7MHavX/R4683irTLV6nZw65PGW8jgbWxMKCQf&#10;L8uPY1YgQkjcOvSpuAMY7fdxTI8K2HX71fml9D7gjktmb733lP5inrBx+74/vVNMAyY8rrx1pyRr&#10;s2Hj3xWVyo7FO8gLqF3YxT4LeNcb/T6VbltQ6qc5zUcQh3GJxzVKVwUWVbgxBRH827d8p9KdaQB1&#10;Zn/vYFNlhzctGeVVvlzV0W0gi+78tSUZuoWKzQsuK4zQrXxZonx28Jav4BuJLTUTqi2f2lFVisM3&#10;7uU4YEH5Cw/GvQrhV6HinfC3TEb4+eEYSFYyasGHHojH+lellcebHU15nLjJcuGm32PolvCPxXgD&#10;Lb+P4JgPutNpseT9cCs66sfj+kTfZ9d0KZc/8tdHxkehw4r0mKEPt8xv/r0rIgB/u56V+w/V6fLs&#10;fm3tX2PlP4oftM+O/hT8RJvh1r2naBJLHbxTfaodNYApIu7GDIa0tD/arvLmBVu9F0mRg2dywMmP&#10;/HjXO/tceE/A2s/HvULnXNSvYbpdPtU3QsNqL5QwQCrc8153a/DjQmVTovxNkU9FW6te/uVx/Kvk&#10;8XUxFHEOMJM9/D0qM6KbR9AQftHW8+xZ/BWlkN0YSutTx/G/RJSrz+CLXjnEVwefzFeLWPw91SLb&#10;E3xG0hk+XdJ5cuQO/BA/nW2/w51JXj/sv4h6bcZ+79o3REfgC3Fc6x2LX2jT6vQlsj1N/i54MmXf&#10;P4EjDd2SUH+lSR/FzwYIvs8nhO7Vd2fknTivK28FeMIpBDb6/pL+jfbgM+2CKcngn4jTSeXbf2fM&#10;2cBo9Ui/qaazDFdyXhaJ6wvxi8BomybRtS+X+FJh/Q0N8W/h4Y/Kjk163zztWZtw/Jq8pf4b/FuN&#10;WcaRaMoH/QRjz/MVC3gf4uqyhvCEjn+HbPG38mqv7SxSJeBonrlt8UvAjBfL8WeJoW3Yy+8/+zGt&#10;C3+InhKdty/EfVo2HaaEt/PNeJp4P+LEExM/ge9b+8FAYD/vkmnR2HxDtXZJfBuof7xt2/woWaYq&#10;PRE/2fS7nv8AB4y8LmLdF8VI1/67W5JP/jhp8nifTyNtn8ULGaRuRuhwB/47XgNvN4wu5lt7fw7e&#10;Flb51ZSoH1J4FWnHj63uWtB4bk+bhWWZWX8wcVos2xD6In+z6fc9wk1zXpG8u18b6S/+9GpH8xUc&#10;mpeOk2x2+u+HbkH/AJ6YU/8AodeG29z4wtj5Mvhe+dix3MsRx+Y4xWbqXiPxuxktdN8OXTSRsRIF&#10;iOU/Pj9a1jm1X+Ul5fH+Y+hP7W8fZaGO00CX18u5IY/+PGnW3/CwJpW87wdp8qj7nl3Tfl0rzH9l&#10;jwxZ/Eu08Tf8JzpUc7afqEEUKXEfzJJsLE/hnGK9WHwX8GxS74dLVW/2TgZ9a93CKpiKKqd/M82t&#10;y0puJG+t+O9NtpLq9+HkAFvC8mI7tgW2qTgZXqa+J9Jg/tvWbjWVsPs63t1JceTu3eX5jltue+M4&#10;r7F8W/A/wcvgzWZI4rvzv7KuX8xbyT7wjYjAB4r5e8M2S29tHO68MoO3HtXynFnPT9nFn0XD7jab&#10;Re03w/FHGA0PbritZbCKKy2AfLt71dtrdPsS7cN8vaq18JBDtRO33c18fE+glI43WtGW9uWwo/xq&#10;9oWhx26qBAfetRNPkE3neSvFTT+ZA29fl55pTfYqMtBnkLHHtJxk+nSrNtCCgUIflHeq80k0sW5e&#10;fY1qaW0KRNGyli3IzURkDKNzaRqN2Mk9cVk6paWxhZmA+Va6K7jUJny+9YerRblb5OKcgjL3jzvw&#10;Zc6tY/H3wzLpWomxW41mMXl6snllIc4YA9sjjPoa+1bvwq32pvsPxTOzzM4a/iYH0HWviT4jaS1s&#10;9rewuY0jvFMpVeoz938Tjmvri1e1tdJgn1f4H3k0jW8XmtZXkDFiUByNwXj8a+04VqP2c4W6o+b4&#10;ih+8hLyOjfwd45B/ceNWmVuV3Rx/0FI/g3x9HHn/AISLzPZrVf8ACuXm1XwaXJn+Dutx5/h8mFmH&#10;4CTH61zfin4wfBXwVrEegeI9A8WaXdTRebGGtIl3rnGVKz8gH8a+unUp043en3nzapylKyPSH0L4&#10;h2yEfaLZm65e0/8Ar1UaH4jbMyJpu4HG37OR/wCzVw2n/FX4OTfvrPxr4nj8z+AxyYz+DmtJ/iV8&#10;OFsvNt/ilrkTf9NYrlvyxn+Vcv17C9JL7zT6tW/lN2aX4jpKy/YdPdRzlNy/1pkV547ktyx0W3Y5&#10;4UXBGf0rBX4geGrkoNN+L8wZvvGSCUke/wAyVYtPGckcpaL4z2zLnjzLWPI/76j/AJ1ccVh39pfe&#10;S6NSOjRrR614whlUSeEVP+0twf8ACpLrV/ExbcfCsnyjJ8uYVBa+OICFjPxY0+SQt0kFsufyQVYb&#10;xsUdl/4WPopI6LI0JH8xV+3w/f8AFC9lPqiFfEuttJtbwlfbR33Kaln168Yfv/C95x83ABOKdb+L&#10;tWmbbB4y8Nyekflg4/75l5q9DrniVmULfaFMpXO5Fdc/+RDVRqU+jF7N9jHfxbalf3mgaih64+yh&#10;v61GPGHh3G68sb1APurJYk4+lb0mo+Lgc/2Tpcjf3o7gjj9agvdU8SYWOXwXZuf76akR+nln+dVz&#10;Q7k8suxhHxZ4JI3GGQfKf9Zp7D+lVLa/+H1zcSXkcVupb/WebZnn/wAdro4NU1nf8/gT5R/ELrOf&#10;w8ulk1Oa2jO/4dzyFvvLHKuR+Yq+Zdw5feOevovhjeoqfZNN6ZbNvj8+KrPovwUu4xv/ALLjYLj9&#10;3Js/lXQXGv8Ah9CyXnw41RTjDiOzjbj67hmqD3/w5Y7pfBGoRbuFZ9PTP14c1HNfZ/gO0in/AMK9&#10;+CVzHutzp3zf887zbn/x6uD/AGg/gf8AB0fCvxB4rsdPs31a104Np9017udWVwQo+b0yMV6VLdfC&#10;y5TbLoVxGqDPlzaW/wCfGRXl/wC15e/C2X4KSWmm27Q6hLqNudOVrWRBIVfLjkY+4WPPeuXHSisJ&#10;NytsdeAU3jIKHc+YLGxdkVjGW4/vVsW2mlExIpLU7SrB3t1mI6LjbWxDZO4Cuh+tfk9STlJn6ZGy&#10;Mua0dNwWPjbXEeJNLaXWIXYcrKPyr1g6eY4M7PlC9a4vxHpTyaosyJ8quuR+NKJpzHWaDZRw20MW&#10;0/dBZveum1GWIaOpIz3FYNm7wFU3L0Ga2LzzG0gosfzU372hh9oNOukg1KGdAdzR4Xb9K6mxv13K&#10;LdW8zo3t9a4lGeK8tBIGG0gFh3rtdP04m8S6ibaM7ue9fecHy5sJOPaR8dxNG2Ii/I6rTJpjDsuS&#10;OD1qbVpJFxcKBtxVVYG2Ky3W7ntTr65aK2CmMyA/L9K+2i9D5Rlq0u/Pi/eL94UO9lPL/FluKghy&#10;uyA5Hy5yvan5tv8AXxljtPNWmQUdVtU3Isi7e4965fxz9sn09gr7fLYfL61213LbvH9omGcKcZrl&#10;fFlwlxppj2dTmorK9JnRQfLUT8zlLG1hnt8vH3zz2NWY9NjJzn5v4fSo9MRkjZdv8WDmrcRdWO7a&#10;G/hFfj2O0xMl5s/QsPLmpp+RAdLyfM5+92qwLOBFw0eGb73NT/eIj9KeI1Ay3zH9a5DqKqach4BP&#10;tULW8kB8tywzWmse/wCUfm1IsUckpjJ+7/FWY7MymMkZLgduhXNLHO7rjJHHC+taMkSquSM7ugpj&#10;RiUMdnl4NAimzhGXc5YgevtTZjskDvIdrVYmjjChRHnHJO2qtwu4eZJJxn7vpQaIqXDgMxUk/wC9&#10;WTNPuk+Zhu7+9a995Pl78Y/2s9axblI5JsiPGOfrQao+iv8Agnzo0I8R+KPFssP/AB46OIVmb+Ey&#10;Ek4/Ba4P9q3Wo7v4vSWhk/48tPgiwTnkgyf+z17H+w5pC6d8D/EfiBLYbtR1XyF91VQP5sa+bvjF&#10;qK658V/E2qIWKya1cJHubOERzGuPbCivex37rJacO7uebgEqma1JdkeW3eh6jq/ittH0y0aaW6uQ&#10;sWP4mY8fz/Svvn4L+DY/hb8OtP8ADtlpZZo4VN0u8ZMh+8civAP2QPhB/wAJl40v/iBqcG610nal&#10;rleHmPf8Aenr9MH6eWZrJPvsvzdhmvoqVdzwdOPkj57FRtip+o3U7y3sn817CRlY/N5fUe/NYGp6&#10;vFLcx3enGaKa1mDr5kfyn8O/vXSXHiLQWj2ahOsUirzujIzXPatH4Y1qxaO18RQrIW/ibb9PpWMU&#10;1LQzlbY7Tw/8QdF+HHhubxleeH9WvJmkEc9rodq07wejYH8B/HHSuK8Sf8FGPgVot5Glpa+KNNuS&#10;RHNbp4d3hFySWKFhtJ9iM19KfB74AP8AA3wjNrXjnxg+sXGs28cv26NmkitYNuRgFRxjrlePevNP&#10;ifb/ALO+tWtpq03i/wAI+IxqmqGPTfO0UrIzxDmBLiFsLIoZmAKZbng4zSre9PU6KMYxhZHPWn7T&#10;XhX4weGdT1z4KeDtW1Kxs/KXXJL1WsvLRnU7wrA7wBlsryMV5H/wWg+AOo/EX4SW8jvPPHoNu2qa&#10;HcR3geOU+WVkDAgHO3HOfSvS9L1f4YLrH220+Ptx4fgjmYyaPfaLd+czBf8AVM6PHG69gTG2ODVX&#10;/goJ448NfE39gvVfiB4Qgmhha2ZLSa8WSF3hkfyzgNGCRuU7WwAynIOCDXBWp9Ud1KbjLTqfhat7&#10;OtytrZucnhT6V2nhDwrrEM8Op3N8oxIpIHU89KsWXgS009gILMsytnduB5/EVs22i3Mcu+aOb1Xa&#10;RU87Whnye9ZHW6b4mkdGkjZmVWK/MMcg1fTxFNJJtYLub/ZrktOtZCu+5nuFUNkjbnJ/A1ftUd5f&#10;I+1yLnnLQnpWLeptHY6e211EkKLKPm7VPHqkTuzyogHb5RzXLQboJGQTM2O/lGpjqHlBFllYDJ+b&#10;bWcpS6Gi9DqFvojGqIqqWGdwxUYvLeI+fJCqnoG2jmubTVogvN3nuvB4p51GNv3stzuXb9wnpUxl&#10;JdSZJb2NW7TTJZfPksYJC396Mf4UVlxa1HKMG8Rf95hRW3tJdyfZxev6H1BY6r47mVRp/izw3qEb&#10;Y2NDIxxx9MH8M1Dd3fxfs7xrc+FtEvkQ5ys+0kfiAP1r4XtvGGuWsols9SkjHqAP8K6bwD8XPiXp&#10;HiW1uNK8S3H+sVGjZsrIpOCCK/QKmXU2+p8j7W70PuDw34L8WeMNMuNVv/CNtptxZ/PGhkVhIMZJ&#10;GOlcnqt342mkitr74WXzJsyPs6xkgHkcbu9fTHw+0hrP4bMJSUuGsY1kkb+8Yxkn8TXzX+314x8U&#10;/D/VtJPgrWJ9PvndUku7WXGQsasVIwf7y1i8u7MmOKlGVmZN6lnHHJbal8M9ctVcfMy6eCv1yKnh&#10;vfhLJBBDfeD9ZhZF2sw02Tc2Pcda8Ob9t79pLwtcfY08ax3KD7v2nToHwfxQ1bsP+Cgnx3hOy8u9&#10;JuSPmLNoluGz6Z2VMctlLsdUcUz3HQ/C/wAHL+4jvLJ9aPmZ2Qi3mXc3p0rS8afCbQNU0lLbS5tS&#10;smbO6ZVb5P8APvXhI/4KF/GGW5W8uYtL+UfdTSo+T79/yNaUP/BR74n2i7v7O0zp0+xt/wDHB/Ks&#10;5ZTPpYr61I7uP4XaX4ZgjuH1++vbhWzvmzgmtdSDCCOO26uL8F/tkeIPi34gg8H6h4e0xBcZLTQw&#10;yq2BycZkI/Su8kgUuwjU889eK+D4kovD4pQS6H2GS1HUoNsryLmH5BubOKytSdEnUOvOcdK1ZiGB&#10;YHHY7axtYjlKnZ95ffrXz0Y21PZv2Kk+2WOSJSoIHFYev6zc+HLGaeNGZrgrGpEmM57j6CtcW83l&#10;+YS2W9+RXHfGZ3i8MWge98mT7U3l819Lw7Hmxt+yPGzipKOF0Pp/9nL7PH8ALPUEDeddNdSSFmyR&#10;+8YY/wC+QPzrlPiNptjdeFTdyx/NCpMbdPlNdx+zVoM158CPDrQxMsMmkrIwPOWYkk+2c5/Gsn4t&#10;aBbeF/BeueJZhI8Wl2LXEkMajfNtIxGueMlsD8a/UliKcaauz89lSm6uh4+ngD7Pp1hqGmwytHMH&#10;Mv7vO3DdT+YrptC+H17PdJfRW4UdGYL0GM/h2rn7H4mfH/xl9jsfh74B0TwzZ+URPeXzyX0s2TuL&#10;4+RF/wB3DCuosZP2l9C0+OOLxxoep4bLRX+gpHvB6/NEV5965vrtDm1udiw1Zx6G7peg39lJ5kFs&#10;33vmZVzgVtzWE5t18w/KW/u965rR/jB470IqnxE+GCvb+ZiS60e437B6+Wy5I+jE101n8Wvhn4nu&#10;rbRND8QCPULpQ1vHqVtJAiyEZ8pmZQqt2xnrXZSxOHqbM4qlCtGWqGahJPYmG3Qswfq3IxUd7fvb&#10;Wvmu27b/ALVaek2OraxqNxY6tHpsl1bNmSKx1BJOMZ+6Dnp14rK8Q2zWjvB9kHlj0OK1dVPZkKnK&#10;+pj6Xq9zfeIIrZ3LRvIDyfSuy1RmkghtD/F81cjoFlbz+J4RbsikLvwpyeK6/UgouoHMqYUYYN25&#10;r8n41qc2YRj2R99w3TccG35lnR7VzqNtbqAVaZPlI77q+nfh7C8l8odRlV4x04r5w8H5n8U2UJjV&#10;la6T9K+lfhksk19NIU+aNRlfr3r2+BKf+zzn5nk8WT96MfI8a/4KWyhPhX4d0fA/0nxOspX+8EjY&#10;/lk1+ePixVOquN3R22ewzX35/wAFObiQxeB7CNzlbm9mZfVQij+dfAPidnk1pwByGY8+5r9dy+Hu&#10;nwyl3MmNWkl8sKF3J8zCvdP2B7fWLn4o61Lo3mNNHobBlikZWYNIoI46j1B4xXhpbfKVx0+8Fr6A&#10;/wCCfH7Qfwp/Z0+ImteKfijo2qXKXemrDY/2VguGEgYggsoxxnrRnF1ltRrsd+D97EJH0dr9r8S/&#10;h/J9rPgezmjvimZLiEru4B2ZGBuHXd1BNc/ZfEL4n+HtUhZvF2oaRMkbNEJ5HaMIc8IpPTr0r0rx&#10;v+3t8HvjT4Fu/DFla+IFVpbea383y0eLY+cnDkDjjHfPtx5T4o/aK/ZnhsLvR9T0uZL6NhEzPbjz&#10;VGchw7ZGQe3cn0yK/JXiqa6n1CpSfQ9i0L9ofwZ8QYnsfFt82j6lZ3EaR3ljqErWuosAVDMrEbQQ&#10;MnngnNenfBHTv2cvjF+z74Y+IPxWQ3GvWdxfS6XqB1hS8ULSvGybM7pI2XChX4G4YxXw34z+Mfwj&#10;j09tFi8uwuJgJbi8ulaF2j/uBB8u5u5I4/Gsnwp+1N8R9F8KaPo1j8XdBGn6XMTo8Fzp9rJJbxiT&#10;cFyVw4BA4YHPGTSnjacY73Ljh5dj7p174deB/H8DaJ8NPFlwtndM8enLqmRDBMPvDLkhVGP8Kjsf&#10;2Z/D2jGzGt6/oeo3sdqyXFiuqBnYgn94fKb1OB0PAFfF1n+2r8QdU1SaecfDzW5LiZlaWSytYXKA&#10;/wDLT90FzjHPXtmuqn/aPv0gGr2vgjw7rCXAWCaztI/J3Q7gT80Mq7lUjIX1z61h/aEexf1eR9Ke&#10;PfgF4I07wpaeNbvwsIZL62aO1NveLMruv3vNCksrf7PU/pUdp+xR4e1/T9N1K51q12tDsmLTY+yz&#10;FtxDK3YAgDJ5H1r58m/b28beBNdaz8I/s6aTfR7RNJcW1xMqlgOpDXHLY6H2rP1T9vNPFmtXNz4u&#10;/Z51TSdU2KkutW095HwBwW8q4+fAyAWBx7dKmWOi+hrHDzR9WfFL4Z/sleBPA1h8N/HOuW8cUko8&#10;2S1mMjL5YLO2wHESYPp6DkmvAfBv7IXwa+JHxEmh+Dv7Ren6tptvtkj09bR0llJJ+VfMAGR3HGO+&#10;K8g8Sftk/CyfTpNE8S/s7+LNSkZl/wCJtHq1/HuB5Y7fMIBYcHjn9a9B+EX7QHwY1TW9B8X+Dvg1&#10;4g0NrFXOZNQEcc6YwYnZoyVOcHPUkdan65RWsgdCp0PQ/iH+yR8bfAPiuCHSNGkVbq1zFcRxhthY&#10;lApK5wSO/TmvWvC3jP4rfsVfsY2Oj614fsor6TX5EePVSrbN1yQrjB4JQ4A6NuXPSvOdT/bH1a4u&#10;LfX9eOvx29jG/n29n4gjaPYPuFmkiJx3O4nJ+gx2PxA/aY0r4+fsh3MPh7T5LOOw15LfXNPvpUuJ&#10;J1dJSJN2PutvUgrgZX2oljKE9EL2NRbl22/4KLaxq2jQ23g/whbareQ4jvrWKxm+1KxwA6RLxIvc&#10;7TxXYaz+118Uvh5pEeteIPhbZyLJb+a0ctjeQsy5GMZ/i/2evoMV86fDTxp4s8DeFpNE+GvhpY7i&#10;3tXkijjgdpLyRSTuy4LZxhdqlQwHOTzVS/8Ajz+1f4ps5NPvfh1Y2c11NE8e6xknmtiOoETlY1+p&#10;BIyec81tHlZnKm+p9DeL/wDgoD8TvDXhhvF11+zzBHYNIsZaa/mhaNjwGKyAHaT3GRVTS/8AgoVp&#10;kXhePxT4u+EN7CsisVis9VVi+GIDJuTnPHHXrXiWteI/G3jvwnHZ/E03V5d/anSaGzuCMxjG312N&#10;kHkZr17R/hL4aubXRZdO8GSLbrDEfLvIVlSA7RkoDj9c/Wt1GL1uY/aNTw5/wUr+DPijxBJ4c0vw&#10;hrQa0tlmv5Gu4mMGX27cbecde1eneHv22v2Z5fB/irwbdav4gsV8R6TJp9rcSaZ5iKzA/vGIPy9e&#10;hryfxf8As7eHDqv2ywuI5o8O02kQ6dFbRtnktuALZ9cDHtnmsnxZ4K+Cmh+HbfxHf/Cma1uFVUuL&#10;Gz1C6DSMO+Vbnd7j8utZVsLRxFPkm7rsbU6lSnLmRDpP7Puky2st9ZeO5GtfvxXUumfu5VP8SkOD&#10;+GKhg/ZG+K3jTxnqvgXR7Jo7W38PtqWm6/cW7JbXsi7Q1oAfmSUBgecjHI749S8DfHf4dapoOl6B&#10;e+HtSv101G+z7YX3CNSDjO3YwGcZA/h9a9H0b47/ABI8ffGzwnqPw58LahceEbXTbqx8WWMjKklu&#10;s6gwXiPt6q8WBgg4Vh3ry48OZTGV+U9D+2MdblufGs/7FPxNtHTU9T8R6DpVvJJ5b3GsTzwxxvnA&#10;Uv5TKMnpkirNp+yT48m1OPQtM8YeD7+9eXy/s9jrjyFCem790NoPYmvv4+BdG0tpbRdTvtRjubh7&#10;m4XVJhKZ5G/vEjdx2AIxjIrkda+A1tqttJZaReS2UX2mO7s9W8wvLZzAkSRBHJLRsNrck5OckYWt&#10;5ZLgZbL8TFZpiD5M1H9hT9pPTXjtp/DOkrJNxCra7DGzfQSbTXLeIf2ZPjb4b1CPTta0PTbWWcAw&#10;LN4jso/NPoC8oBPB4znivszRhN4Gt7zwn8Sfip4it9Ji2Qtq1+tvHHN5h2jy5AfNTGeFV1Kj1q9p&#10;Pwv8CeF/GF/c+IvDvgvX/BscStZ3dxqAmuvNfGZXLN8py3J5bJ9KwlkOBff7zaOaV1uj4ZH7MHx8&#10;13T0m8NfD4aossZaM6XrVjcblztJHlznIzx9a9H/AGNP2ePjt8N9e8VXvxA+Ems6THNb24t5rqBd&#10;rqGYtgqx4HGa9d8J/Br4dfDj4pag1r8NI47VbhpbDWrL4kMLbSy6bvIa3mkV8EKCAFbGeO9etWvi&#10;NfH3hmHRZdStprO8ZrWT+xdSd0hkAxmSSJlb04JAJ65rqy7LcNl+I9tSd3/mc+MxlTF4d02tGcPb&#10;+C/GE1uL+08H6rNbtj/SIdPkaPn/AGgMfrUi+GvEQnVT4dv924f8uMmR+lXP+GZNKjvNRutW+Mni&#10;bWLW8kVpbGbUp447NlQKqxqkqvt4ywDAMT25qrrNh4L+F1iqXF+2tatpdtNLD9h1a6tbiWIJvEZE&#10;UxLk4CqZGPJ7ZNfSLMJLoeC8DTtofNb+H7q68ea1d3ljMrS3igeZCwJ+mRzzXwH+0rq0dt8efFkN&#10;zcxxxrrlwqmQjHDkd6/Xjwl+09q/xt8SzeCPDejXfheSC1kFrfTai6soVA23a6sRncRnjcc9a5uD&#10;4nfHU+I4ZtK0nXvEnhuS02NN51vHPp14pX7+zbuQjfncC3K47mvQwWcwwsryhcxll7ltKx+Otv4k&#10;0FmZbbVNPYjlgJkJ/nV211rS7pdsIs5N3RgQa/ZLxz4Nk8b6NofiLTfEHiK+uo9b8yf+0IYXhjjP&#10;BilggVRJHxwx3nPXOayvEnwd1/UNUv8ARfFXh34a6zcahbuLO1vPh3YLDBLA+4qJJYHxvTIOflyA&#10;BwTXqf60YOXxUfxRzyyet0qH5EmTRmi2vo9szH/ZFP8AsnhVo1e58NQNjrtxxX61+Af2ZPgB8WT+&#10;9/ZU+F1nb2qySXmpH4f6creZtAaEBECBsjcDnaueQcVm+H/2bv8AgnppV6vhf4ufBj4Y/wBvTW8z&#10;QSQ6JNb2qKCdgLQOsLyf3toBz93HfT/WHK5LWk/wJeV4uO0z8o5dI8DbVJ8M7Vbur4FIfD/gBj5Z&#10;0u4jX+Haxx/Ov018c/smfsW3Gl6nDoP7PHgOC4gs/Ntp9Pub5vMYNtaPK3SeU2CuNwbrxg8149b/&#10;AAR/Y/8AEekXVz4a/Yzs/tNozx3E118StcjieZSBtVUvydpySGUYG3oKxlnOS1HrTf3Iay3HR+2f&#10;FMfhLwTOm37Zdx7eflk/+vSQ+BPCby5Gt3i5+7uc9Pyr7u1j9kb9i/SbBtT1X9mfWrOxjVf+JtD4&#10;t11YygYBnWJ7pyw56nrjvUlp+yB/wTb8VfEKx+G/hbwz8XLrUr6RovO0PXlW2h6kOzXUUrFSME4A&#10;IHrT/tDh2W8H9wvqWYx+1c+DJPhxoG4mLxXdYz3bOKjl+GenFN0fi/jb1YCv0H+Pf/BNv9jP4PaB&#10;/bMOq/FK4uJGCw6e3i/TI9vHXc2nEnJ9AeteE+Kf2c/2fNO0lb7SV+Ilt5lx5Udrfa7p1zOGA+bi&#10;OzjyORg4H50nieG59PwD6rmkdVY+YpvhpctJ5Vv4qRhtz8yLzWdqvwn8QvA6xaxB/qzhSnWvu7Tv&#10;+Cdf7OvizwbF4w8GfFr4iR3kcWzUNF1LQLJmtLhCNymVCoIIJI4JUDknNU/DP/BLzTviHZySeFfj&#10;Dri3CkebY/8ACN28ki56HK3igj1b9Kzvw3LZ2+QcmbX1Ssdj+yD4bbSda8HloRvg8Oxq23oT9kAr&#10;6dkSN/vRng96wvh1+yZr3wytdM1oatc6l/YumrDJb2+noGlIh2cYmIB4zjPtk4q7p3ifVdVElzY/&#10;Crxe1uv3pjpkbBfykJ/DFef9ZwsZNQehpLD16msi1eKFbcdzcdBXy5+0ZDEvxm1tyfvLb8en7hK+&#10;s7TQtZvrF74eHNYjKx72t7jS3STHsvOa80+Kf7DvxK8c+N9S8ZWvi/Q7GG6WFoor6O6WQL5YH8ET&#10;L1HrXg8Q/wC2YPkpau562S0/quK5p9j5cmTy1+U8mnqm3bsGc9TXuNz+wD8ZYhuPibwywXnm4uFY&#10;j2Bhr1/9mz9jT4Yaj8GW1HxDJptx4tuNWvoLjUdQsReWscMM/lbYIp4tqupBVmwTnOCO3xNLJsVV&#10;laWiPqZYyhCN07nxjl9pQADuQ3apY7XY3JPzdmr7u0L/AIJ3/B/VxJqeh+I/Dusom5YYbhflZh/e&#10;+zyREYPG0FR+VeP+Pf2Kfif4CjjkuPhj4J1qZkT/AIlug3Wpl3G75irpfF87f9jHTitpcP4jpJGc&#10;cyovdHzdcQnYFi9fmpkEURnD5Zjtx0r6c0L9jLVdX1xdf1D4KNb+G5lV7e3a+1DT7lcKN6PJPcyA&#10;PuztyoBAzgVD4i/Yui8PodTv/gr4kktbmTy7RbT4hWUflMP4pWktXG0j0Of51H9g4pdUarMKDPme&#10;WK4mm807Sq8cVY8ySRWt2X7q5zXs2g/sna+0clrrHgLxFLiTbps2j+ILW4a5jB+dmQ26lGHBChjw&#10;evGK0V/Yl8fSaylrZeB/Ei6bJGzLqlw8HlqwQttOAD04J5wTWX9hY2+xX16j3PAJW4CmM/WpPg5c&#10;SR/tLeDYyDtGqMp3ehgk4r6a+F//AATnv/ipeyWs3ibxFpCxuqtNeeG4ZYmJIGVZblS4GfQV4D4Q&#10;8JSeCP2xtL8K6gZJP7H8SXlotxJbmNZvJEsYkwc4BxuAycZ711YHLcVhcdTcl1Ry4zE062FnGPY+&#10;q0UFflTbjhS1MliXy+R9371OeWLzNqsG77d1O8xSFO5fU4brX6x5XPz7lldnxr/wUCh1vwpN40+J&#10;3hq48m+0nQY5LaUxh9rLEg3YIIxz3r4ysv2vPjvnedb02Tv82jwnd9cCv0N/bZ8H2fi34beOLG9k&#10;ZI7zRfKkkTgquUBwfoK/P8fsveFfKyviTU0PtMnH/jlcc8hrY6TnTOunmVPDxtNlyz/bS+OEbb3t&#10;fD1wu3G2XRVG38jWpB+278WoTmXwb4UmPvYyL/J651/2Y9MUL9k8b3sbH7rTbGwPwUUjfs030YXy&#10;PiAzY/iNuP8A4queXCmYLZfibRzrC9JHW237dnxA3eXd/CTwpccfeEt0mPyerdp+3Jr8ZJvfgVop&#10;+bINvrV0v48k1wr/ALOXiFNoh8dx+hLW/X/x6mf8M/8AjMHy18XWrEd2jIrN8LZj/KUs4wst5HqF&#10;r+30kcu2X4Guq/xfZvEzjP03Ia0bP/goB4V3qtz8JfEUI2/N9n8RRNj6ZjrxqP8AZ++IiyHytb09&#10;u/zbhn9Khf4D/FVW3CfTX/7aNz/47WMuF8wjqqbNFmuFl9o+gIP+Cgnw/wCN3g/xvb4wAE1K3kB/&#10;QVcT/goF8KQPnn8eQtu/584JB+P70V803XwZ+L1piWHSbORd3zeXOP64qEfCf4sq+JfDkDHvsuFP&#10;51j/AKu5hHV02NZlh5P4j6kn/b0+CdzbC3vPGvjKPdyVk8Oq3/oM5/lUlj+2v8BQ28fFTVLf+6Lj&#10;wzN/7Kxr5Tf4YfFByxl8Kcfw7JlP5VRv/h58SYh+98GXA5/hZTj9aj+w8fHaD+4v+0KF/iR9jP8A&#10;tr/A9w0Y+OcEZxndcaDeL/KE1saV8YE8c+HrXxJ4L8VQarpd2zi3vrW2kQOyOyOMSIrcMpHI+lfB&#10;mpeC/GoQtL4JvgMdo819n/sVeE7pf2YfD7anYNDKt/qG6GRcFf8ASnIyPU5z+NZ/2PiqfxxaKWMp&#10;vZo+hv2NrCeOx8T3Msv/AB8aqryHb/Fs717cIQeqZ5615V+y7ZS2Vv4ggKeXt1YBdvRl2DB/nXra&#10;feJ9f0r6PAw9nh1Bnj4iXNUbMnxdGIvB2rzbf+YTddP+uTV8Z6LaRwwxxMu5QAOa+zvHNu1z4L1e&#10;3Lsu7TbgLt/65tXxzYxhoY3iztKg59vWvj+NPip/M+l4d+GfyOitobVoRswvy4+lUbqJVjYLHn60&#10;/T52G5AfpT5BnDMPWvh4n0cospQWrkmTdimanCzRqh/hPPFaFpskQoPm/ve1Q6tCVKgplezUS2CK&#10;94yYrYhWwTmtLThIGBbGB7VV2lBwPyq/p+1oPk+9j86ziaSjoPvFyvynpWTqSEFflX5vateW3dUy&#10;zfhWbfcgRxpVExWpy/jDS4mjAljVlZwWBFfa+i26zaFp8pj/ANZp8JIP/XNa+NfFpDWGAP4gD619&#10;m+DmSTwfpcj850+Hr/uCvueD9ZVL+R81xJeNOA/7LCz7TCM+uK+W/wDgov4G1TWfF/grWNKv4YfJ&#10;0y+he3mO3zG82FlOcZ4z+vtX1gESZv3RO4frXxx/wVs+Jviv4WXnw3v/AA7oeiXgvv7YS4TWLeWT&#10;Bj+xbSpjlQjPmNnr/D6V9fj482EkkfPYOVsQmzhvCvgDxHFpsbXHiexWbGWjR2Zenrwf0qbVfC3x&#10;Lu/LsNFfTWWSQLJNJeMNif3h8vX2rwS0/bL8d26eXcfC/wAKHj/ljJfR/wDtwa1dN/be1tNrX/wT&#10;0twDy1r4guoyf++laviPq9S+x9J7RH0RpngXxtpkSwtbQTFV+by7oc/nilutM8Z28gi/sKRmJ/hd&#10;P8a8RtP26bcFRefBG8jOP9Za+LgP0a2q/bft2eHC2br4XeJIeP8AlhrlvJn80Wolh6l9gdSJ7HHo&#10;3jKWIzDw1dMq/wB1R/jWPrlr4vWNVt/BepSMxwFS0Jx71wkH7fPgOMbZ/B3jKAf3o/skgX/yIP5V&#10;ag/b5+Fcrfvk8YQt387R4mI/75mOfyqVSmug1ONrmhoWm+JbjUJJdb8HahbsCQPP091J/StO60TW&#10;t3lWnha84X+Gxf5f0rHi/bs+D7/LN4l1+3x0W48Nu3/oOc1q6d+3H8HJF3R/E2SFl/5+PDtyhP8A&#10;5DNVyz6XHzRfQyr3UJ7R2jeW8iaP7y+a6Y/UGsaT4g3mkyNONb1KGPdnd9slx+ef613Vv+2z8G7j&#10;cIfjNpK7+Ga4s54/1KCrlt+1d8LruP8A0f4zeFGVjjbLeMhP501KpF6th7vb8DzyP4965bBfs3xH&#10;1KPb/D/a0n/xVaOm/tFeLY1Bi+JWpMqn7v8AaDN/WuyuPj18NNRXA8e+CZ/X/iZQnP8A31VeLxX4&#10;N1ozXOlaX4X1JkUGVtPMErKDxztGQKt1KvSTJSpdkYGr/tR/ESxt1vfD3jTUJ5pJFT5pg3X2Ir6W&#10;0Hw58YdR8LaPrsHjaSSS/s0luElto8IxGcdPWvkTxx4di1L4q6Hf6TpENjYyQsZrWBQsbTBuHwB1&#10;xX6DeA1jHgbS02/KtjGq474Fe5k9OdS/O2zy8ylGnFKCPO5/DXxvafbH4ktm+bp/Z6c14T+2ZefE&#10;nTJPDnhLxhJYzW80kt5DJBahH3riPGe4w3519oKnlr8qDivmH9vTT0vPFHhOWRVZorW8Rdw6fPEc&#10;V1Z1Rp08uqSXYnJqjljoo8W0HRpks13nO5cr8vArVs9JEY3TH5v9kVe06FbeCNlQMNv3dvSrQjml&#10;bCRBP9pvSvy3lPvubsVZNNj8gtGv3V/OuK1+xaGfkfxZPHvXoJsEjQ+ZI3/ATXK+J7U+cS3zDHGa&#10;l+6aU5dCrCu6aNt2enHtW3eTpHaqN38OMVz+6ZZEfO3aB0qzeGWWzYrMynqDWHMaRjeRZ1GaZoIZ&#10;IVyz47V6D4ZO7SIpbp8ALhs9SfSuB0slrKzhkZj+8G5uh6131hA9lqUcfkv5W35VkU8+/vX2vBlT&#10;+JH0PleKKfLKm/Jm5ZO0zsbeZPLU85p92YnlSEPncc9KyNQ166sPMtTDsj/hdRg5psWqw2unLIt0&#10;7Sls7nOcV99zHx0om/eyQWjxgoXZvl47VBPN5K524x7VnWWpXdy7X84LNs+X5eBVSDxLd69N9j06&#10;LzPLbEjFcVSqWFy3Lmq65GY8vHuVT86qa5rxRq8MkcdzZWplRRhkZsVLrWswWly9jP8AIzcZHY1n&#10;31vJeJHO0rbVXgR/xVEp8yLjG2pzcfjvRrGdrW9uGjYct+7Jq0PiL4NSRZJdbjVv9tSB/KuT8Wwp&#10;a68HkPzOv8KHA571DLFZwBSJIiw9e1fnWYYCP1qT8z7PB4r9yvQ9BPjbwwGURa5aMzLn93MGP44P&#10;FWIfFOkSLvh1K3X/AGmkx/OvLwLSSfyYjEW/uh+SKiOgm4bL2akj7pyK8+WDp8uh2QxPc9b/ALb0&#10;6VBImpwSDuY5lP8AI0p1zTo2VDdxgnod45rz3wz8KNW8RQtLp+iCZQ2D8wwPwrYm+G0WkT/ZdY0d&#10;YZo1+6ew9RXP9VNJYiJ1Q1S2m/1dzGxzjbG4NE+oIiBpUrnbTwJ4bd/P/s1fNznzNx3VcHgfRwqs&#10;3ngjp++Yj64qfqxUcQtzQku1fDBTtPdagaFj8zOGX+6etRf8IboUoCyXN8uOnl3jr+gIp0vgqxki&#10;wNf1KMFcYF3/AIg1n9XaD6wire2cJQmOXp71l3omR90QBwuSorQ/4V8inZH4y1Rf96aMj9UqNvhP&#10;JeSLCPGmohpGwGVo/wA/u4qoYe8kN4pKOp9kfAG2XwL+yZo+o3SqqyfaNTuFk4JVdz8j6LXxLZXd&#10;1rHmXV3b7ZJpN5XdkszHJ/U19yfGLQ5fBX7KC+EoNSuEkt/B8dn9qj+WTdLsQt8uMHDnpg18s/s0&#10;fC3T11O61TVbu41IW83+iyXTAjcOucDnHGK+gzDBSxSp0V0R52AxlPC+0rPds9O/YwGrabouueFZ&#10;l8mSO7+1pHIw+6yoOhOeoP5ivYo9PlmuGtXmCtncCq7q83+Efh4yfGPW9XntV+ypYrB8rfN5jbWB&#10;x3GFNe3XGh2mkaYs9qu1iMMN2e1epTo+wpqHZHk1a3tqkpW3OX8T6G+3BsfNkUjbuXAx61yuq+A1&#10;1BZIY7KMGRcM2MjP0rupPt80cjpfNIu35v7wrF1O9bTkjuIb1o9r5bcuc/X1ojuZ9D3mb9mzXfHn&#10;wt0jSfE3xE13TNL+x272sljeOsijyx8itkHBzyORXgfxC/4Js/C/wsbfVPDPxy8VWkdneNew6cbF&#10;J2MygkPGqsP3m0tjjJr33Sfj78RfhFPb+Af2h9Vh8SaXqSxL4b1LTdNjhtbSEqAkTtEN5dTwWLMG&#10;B6DpXUa/4c8J6jpLXGm2EMceoMPtU0Fw0U1vLt4IcEHJA69SB7VjUu9jso6RSPD/AAV+xkb6ystf&#10;+KPxa1Txz4emUyjR5NNNnJFx/rVZTvEoxyD1xXSfteap8L/E3wX8QJe/Z7rw3q3hu4h09pLchQAm&#10;2NTgfIyOAOgIIxgHity0+H3ijw7Y3DeG/jTrVzp6Mw+z6tfrI8MjngRStwBk8ZBx715r4v8Ah58U&#10;tY/ZS8QXLeM9U1HxBo9nfJdx+KrGyuFvY8EspS3jijBK8q2CRjJyenFW5uU7KdpbH5At4H06N5Il&#10;jIXcSWyecH3qaDwtaKoRF+m5jW15UoZkkYcNz2/CnxIhl8sxfQ1y2Zo1ysypvDcL7Yohhgo4B4qS&#10;TQ2jbbHx8v3t3Nam1RkKTx1wKDEH+dD90f3qQGPHo06y5WVl3dcnrUjabM2Ynbav8O4c1sLCzNyh&#10;3bfyqG7tHuZFhk6HmTPUCoswMU2EsreRFLGygY3YHFN/sdpcRiVcr1+Wty20iztGZoINu4+tNlsn&#10;R/K8vau7Py96aiTdmANIljkPlxRtxzlKK6P7OkS7Wcs3f5aKOSJajE8HtdGulRSy/L/drpvhz4al&#10;vfGWl2QHzT6jCi8YLZccfjVARvnIkIOflUjpXof7OnhyfxP8YfDulwKqt/aUTs0nTCsCf5Zr9jqR&#10;jy3PgadRvc/THS4J7LwVMHJVpuNu37uQBXyn+3AlvrPifT9Jkhdpopbh5pAo2hQsaqPr159q+uNV&#10;WC28IR29xJt86RUaTH3QDzj8BXyB+03mf4lyR2s7Pax28jR7veRv5gD8q5IRuZKX7y7Pjv4h2Ys/&#10;ENxbfeVcBVYe1Yv9m3axiUQtyOwziuq+KMbN4tuQANqyAOfwqvEPLgCKdvy/nXRGnc6FI5t7a4K5&#10;MUnHotKbOVm3vEeBg108URO6Zo9uVxj1pTCFkUiLcDySa09ii1J9Dpf2UNOa4+K1uk0HEVpIys3Y&#10;Yr6mkUIxVQANucV4T+y9ahvG95eRj7tiRux93JAr3eaIshwzM1fkPF7tmzXZI++yOP8AsKZn3kDR&#10;8hRt6tisy/iL/cXjPWtqWLfH+8U8HFU50gX92w/Svl1Y9uJli2BXzGkHp81fPvxq1m51T4nSaJLc&#10;t9nsXVFjVvlBYAk/rX0NdvEm5Afl67a8F1Wz0vW/2iRY6pcqtnca3aQ3zM2AkOYxID6fJmvpsg0r&#10;O3Y8fNrezXqfqx+z98FNP8H/AAr8P6Jpujy7I9Ig8lJG3sxKck4HfNcF+2lefCK28Kw/DLTrmx1D&#10;XNSvI4r61sLyKR7FI3SRhPGG3Rs2ABx69O8n7VH/AAUP+DWn/Duf4G/AjUZPEXiTVtN+zTX2myN5&#10;OkxMoUkyAhjJsyRs6YAJBPHn/wCz34J/Z9tbDT9I0L+z4b4WmbmG6sdsk0mRvbzCMlixJ5JJzX0c&#10;8RKMrNnzywvtPesR6L4etNMtEtrXTCqoBt2DPatSPQ7m6US2+nzNt5YLGTgetdb8TvCmk2HgTUNS&#10;8K3gs763gDxsz543AHC/jWT+z74O+IfiSfUtN1PxEsMtrBDI1vJIT5sMm7kjGeCv8quOKiX9Tl7P&#10;mMtfCesCVri88OTNHt+UGLk1j6t4MtfEVjJp99pETw9JImjG4fTA619LwfDDXPClvG2qXk0kaqit&#10;cSWpwwboOM4HOM4p+rfBvw9qNjNfQ2txZXEM4E5htxGpP1/iz/nrVLFU2Y+wkfN3wK+C3hhfj74L&#10;0/TdOj0+4u/ElrC11tw0iM4Dxk/7S5Xn+9Xu/wAY/wBlaTRdSvJbpUVN37vaB84NeQ/GS/1PwP4q&#10;TW/Al2q6hoN5a6lY3UrZHnwOsq59RuUZ9RX238Q4JPir8PtB8e2tstq+qaTaai0bc7VmgSUp9BuI&#10;/CtnipU43RjPDxmfDF18PLLwxqVxqEVgo8hvK85cYyRkD64FZmq29rd6ksjRZwoH3ule/fHzwna6&#10;P8ITqsMcatJ4ltYHaNB8w+z3D5LevyEY+leATg/2jtIwNvrX5vn2J+sZhKT9D7LJqXssGkdF8N7L&#10;7T4ys4oF+bcT9MCvqD4dWbwwSXAXr8v0r51+BNol18QYl/hW3kZm9Pl4r6Z8G2rx6aoUdWPzetff&#10;8D00svb7tnyPFUr4lLsj5N/4KX3rXHxF8NWB6Wvh+4lZe6l5AAf0r4a8QEza1NIsh2jC7W/nX6Jf&#10;ti/sz/Gb41fFMeJvB2kWstjb6HHa27TXipufcxbg9AOK+adS/wCCan7WVxfzSr4Q01l3EqV1ZK/U&#10;sFUhGHvOx8XZs+dRGrO3GMd+9Fteyac32yN9ph+YN6V71L/wTZ/a3tm3v8P7eTccKsepR8/rVef/&#10;AIJ0fte28Bln+EUrRq2ZI47yIsVByf4vSuutKhOi4yaasdVK8aiaPA/2xvhv8Yvgj8SLXwlqursL&#10;fUtNgvrM6fcHFzHPGrjGOTg5UjsytXk978T/AIs2Y/s2PxdqK+XxteQ7gQemTzxX2l/wWB+K/hH4&#10;i674L8IeEdFvbe60nSIbkTyRiOa0HkBTBwMqvyeYRk8mvkX4W6LF8V/HOn+Fr7Ub+V75mSNoWHmM&#10;wXPUg/rX4vicPH20nGPVn2tCpzU02c7qPxF+MOrxn+1/GF9dl127rqTdkenNZ58UeOLNPPXU/LaN&#10;cAooA/lX1pefsIXdlp89zP4j1CNrTymmimtYuFckfeAHPHpUFt+wNp+oeKbXTdQ8R3lvYy6TJdXF&#10;yu0srBmCrjHGeOfSuaVHl1aOmM49z5Q8NWk2v6lJeeLNSmt47iPCTrHkbvQgEcVv6JpHiezElh4f&#10;8dSWscfMf72RRj1AFbvxK+Ed/wCEvj1b/C/Ry11DNcItszQ7ZCpXdn36HkcVof8ACAX1reS2cqNv&#10;jZl+bg8VMaN1qacxnwwfFa9sPst18RhIsfKMry7m9jxmqV3o/wAT1P8AyOd0y9FUajMqj2xW7b+G&#10;dftNoieQK33trkCrUem+I2Ii+1TbT1+bP4UvYpbFc2hQXXv2hLVF8n4gXqQgY+XVGK/lW3ofiP4x&#10;nTJtPl+IUjS7SYVW8IIP17VTOleIvm+y3Em3/a7e1W9M03Wra4WaGb5mTawMY/GolRuw5i18PPih&#10;8QPDutahp3jPxd9ts7q1ZbnzrrcvZcAn69O/WvS/h/8AHbw14QntY7Xxgy26KVZft6xpJ128OR90&#10;9PxxXiXibw5cf2hcyRKvmBurdAfXH0qUWFrNpSXF/pFrcNFx+8Vh/I1jOn5FRdz6ctf24PCjNvtf&#10;iVe27W6nzJPM2j3xkjcPpmtbTf29tJnLXVv+0GVjjUidppYVDA9AcvlvwBr5DFrotwfKTSIY42XD&#10;RLnFZ8vg3wtcfNMjx8/NilGMmNxjuz7qtv2vkFst/pfxQihErLFDMIQFLscAZ3AnPsKuXf7f37bX&#10;g+4kg8K+MtG1CxiUfZ5Jb4RsuBgqQzqRjHavz11rSdF061Y2ELGRePMZySF65z1r6J/Ys8Ew/FjT&#10;rW71L7HdXGn6iqTTalqw+0GI8lkVjllGQOePStHRly812Z/u10Pe7j/goF+23raWniSDwzpepSKG&#10;LyJexptY/L8h80kjH51b1/8A4KJftcQadHJq3wjs7poISpkhkWQe27buI/Hiu58I/BK1JutJ8Qp5&#10;ULTSNZSeWJFeLPyj5QMce34ms34l/s3/AA9j03fqcLCIYYLZ6edzH14rK1Tpcf7nsS/s6/ttftMa&#10;34fs2sNH+Ho8hZPLtdU8URJexb5N5jMMkIbA3HABI4xmu/0f/gpr8Wvhl41utI1vx14bRZlSKxht&#10;/JVYsE7lCljyHYtyO/pXyl8VPgB8EbjQGs08PXknmRsS7aKWZCRjPua8Z8O/sw+AtHubWTy7hVj4&#10;bdpzcnPBC44NT+/l9opRovofqvo3/BQ74ueK3QSXVnqSrws9vCi55/6ZkZNaOkftvfGDQPCEmm6h&#10;dx3C29rMGvb6NpJn+8eQpwSBxwOK/Obwt+y58JvHWp/a5gs19CqorXlm8bLt7DcOleha3+yN4c8P&#10;+FrzXbK8ka6i0+Q2drDr9zHHLMEJRWCybQM9yOKTeKj9onlw99j6NP7cU3xv+H0Wv6bpFj9n0/5b&#10;q31658tYpFYHzHikZgoPTJHfjBrw+H9oK3gvdQGo/wDCvZIZr9rloE1OAlSWBCMuQSoCr8uPSvhD&#10;Wz8bbG/1ew1F9VSVseZatqDSeUQ+cJuJ49Pb1qrp1j8Z5FWa7TXJIj91o7dHJ9ySpqX9a/mNvZUe&#10;x98H9pPx7bxWFva+I7HVlTU1uIbOW7ZI5F2qotxIVcBRtLBT3Y9jXVeDv2ttbs9U1fxNYeGVtV+2&#10;W9xbwad44Z7eKZBhmk2hRlsfdAALc9sV+eUmofG6KzU6fHrkJST5dtiijPr90UweIP2iLuOHTSms&#10;z+ST9nUaepMfHYlcCjmxi2aH7Ck1sfsM/wDwV38Q+Nvh1NoFloCjVriz2Xc0GtwzNYuWK7wTjjAy&#10;cMevQdax/hz+398XPCut6fp6eHbe70VZ3uNau7iw8x5Fb7sKyIwyCeMkcDnnFfkf4f8Ain+0J4I1&#10;C5uPO1nzLhCt0bjR1lEi4xht0ZGOfr71s6d+0b8cLHwkNFtfLkje++0TLJo21iV+5ll27gDyAcgH&#10;tR7bHx1ViHhsOftf4d/bH+AviXUlvNd0rXNG1Rb5p4bW3EV150GPmfko2NzEdDt9elc78Rf2hf2T&#10;NJ8UzWfhH4reJvCFjrknn6oktlPCXm2FfkVQ+E3hSQg5PU8gH8kvEn7Tfxn1BdE8X6reWN1qWmSs&#10;9vczaW0c0eeTGXjZcpnsAK5bx1+0d8SPij4t/wCEq8ZWtjJeG1W3ZY4CqGNSxVcEnoWbqa0+u4+x&#10;P1KjufsB+z98ZfgzY/ENX1b9oy88QWD2sqxTXGgarA0cg5jKq1sqjgsNxz25r2Pxl+1x+zbpNjoX&#10;hi3+JGl3U10rWkF74mhuoZFwu10DSwjziVAOActjivwO0n4qeINJlS/0nwloqzRy747hreTzFb1D&#10;KwH6V0Hhz9pn44aNrN1faZ4uC/bV8u8s2bdbyR4xt2Y+XjIyuDU/Xsw6pAsBSfU/XXxNZfCTxZ4m&#10;uhpf7X8HhzQbCPdP4csdYSx3xZKiXCkud7bsdNpA6kYr2vwH8Pv2TPip4f09rv4neHmtbGzELQ23&#10;ilGguIR0Dl3VpCcd+c8kV+B9v8Y/iB4evojbS3lvaw7vLSzvmQIrdQpBBx7GrkP7VnxKsIfL/t3V&#10;pIV3eXGNWkPl57gFsZrRZjil9lBLL6fc/oQ8c+GPh9deEP8AhDPhD4I8N/ZLdYoodQtdRthJNGjK&#10;xUKCXYEqPmJ5x3rzrwr8Jf7GtZbS3+FzLaxzSW66TZ6fucLvz5ks67vmZmLZ3fdz1wa/GD4d/txP&#10;oGpMPilb6n4jsbi38oWl95c3lHHD/MecHHU9K3/D/wC2x4K1HVbW01zwtHbaV53l6gtvpKY8ojB2&#10;hTkZ9M0f2riFvAy+oeZ+5HifwHq3ifwhJ4K8UpHHaNbxlrGG4S2ZtvON0ihuOMjGfavKtN+Czabq&#10;dtf+E7+eO6jmCtdNMFaEb+P3gXAGCVAI5Hfmvz48HftYfs+aNpLar4aj1PStJtFCpdXEbWyq7DOB&#10;ub58j0yRxXmnjb9t74n6P4zl1ax8V6pd6Tql4stni3aObYgJVN2QWK7+GPPPWqWb1G9YC/s+XSR+&#10;p3xS+CN7400aPSPEGvs0FuxnuJY8yYK88HJyfoDnoAa4Hx1+zr410vUfCeoyeN7SxtbgJJaPdafO&#10;Ljy5CCFYCEqWO3HOMcZ7V+dd9/wU6/aBmWHwzpnxC1ye8Mu2GH7XcujjHA8vzSpb8D7V6B8Ov28/&#10;EPjSwWf4t+N/HXhu60/ZLJef25KqvNnJeGKWItkgDODnJAyRWv8AalS3wB9QkvtH6EfH/TNI+Cfj&#10;Ox8PeGrJdWmudP8Attys0yRNayuyjbJAOH3heGJxgcjrXA/D7xr8NtN8W/23eePG0u9ur9vM0lSy&#10;xBmkyVcxIFVewwcHPNfEPxG/4KFjXfinp2veO/jd4n1S1bSobNrmeO4dII0mkkClWBjLYfPAyMmv&#10;Qof2nP2ddVsF1TT/ANoyS3nWE7hdLBG6/L93DJnP45qHmXLrKLD6nK2jPuzU/H/w2tNTurvwveyz&#10;Xqwkyxw64YpI2DbeI5F2kZIBwScdh1pukfFGfWNdt7n+0rKO8jsyt9BpmqCN0UkBmAY4PByckfhX&#10;5/zfHf4YHS52sP2pLVZLhkP2m8vY2lTacqobHB4Az1461z3hb/goF8PfBt9daHqPxgt7v7LMzLqF&#10;xokcw8zHDb1YNtPTOee9Ec2jf4WT9RfVn6Vw/EL4maH4l0+Lw3rPhHU9FvPMguPs/iAu0aknaJHk&#10;jUrJz93kAfQE3tb+JGl+Lt2l+D9c8O3UskZOpXUnjSNFhijYBvLVmCkdQW3Db6HOK/NWx/4KreH/&#10;ABdc33hTxF4h0e3s4oDH9suNDcwzjdwF2vuBIAPsauaz/wAFOfBLPLcad4x8H2+7YLhI9AlUTqu3&#10;7zZ3Z44JJxk1f9pxf2WH1WS6n6GfHH48X/wa+D2ofFbwLqelapfyWrRaTDqWrQyWsj87pEuIncAI&#10;AW7glQDjOa4D9gz9uS28LfsgaPqE17ca+/8AaeuXbNo99aXFxLPNql3K2DJIFVTkbSckn26fnl43&#10;/bL+C/xEmEvizxTpn9mozSLo+lvcWsTyNnMmwKFLHue/eqejftI/CLwX4Xv7Xwp46tZtPg82402z&#10;+zuzI8jO5QcDPzucj69Oc41Mf7vup3COFk/iP1I1D9ssfEFdP8NaH8J9Q0aHVLzYzalPDJbyNuG9&#10;bkWcRlhc5z8rMBnLcAmsn45ftceK/DHhKDR9A/ZFt9U8P2bLZX0eq68LS5muPlKNFKCX8kcgk5LA&#10;DpX4s+JP2mvjt4u1xvGXhfxvrGiTW00cMljp7FbOSPaNrNGcjJPUn8629J/aE/aVv72z0jWdY0u9&#10;t5oyFW+0/eGP98nPX/dAFawqYp0+blX3lexpRlufrL4G/bIudQ1qa98Y/sK3F9prKBato+toyWcg&#10;JUrLI05zhh/zyHykHvTLv9uvxdo9lcWuu/Bvwreaba6kY7rTZLe6W6tgfugDzPmwDjcVAOMgYr8w&#10;PAfiz4jul5qnjrx2um2ytuiXRbWRZGYZyDmQDGMeprlbf9sr9oSGO5sdX8b6tfWIuGW3gk1G5C+S&#10;Pu/L5pUHHoOlCq1v5X94/ZU+h+uWjftHeI/GNhD4k+GX7NHhvxJrnmIuqQW/iK7hWyXbtJngeJfI&#10;JAbDB2UkdelZvwl8f/ESbVNcg8f/AAX1Tw3ai9eDTnufG2oSSG6KciMqhSKEDBLZJ79BkfnP4E/a&#10;C/ap0nTYvEvg/ULGWHUF85JI7qRmkfONx8zd86kY4xgirep/8Fh/23PAmo3HhLxLfWuoSW8bRSW9&#10;xMjKeOjDy+Djrz+HNaRxFS2sH95HsY9Gj9vfhh+0h4o067bwV42sP7J1LSbKGcyabqSXq3EbHGSr&#10;7WVicgjn1BNeceF9f1vWE1KXRPjha2el2PiS/vW1680m1JuGkmdhB5khLBVMm3IyGKYGMV8jeGP2&#10;8/iHHeaXr8HxPs0vbjS7e5kt7i4t5vLV0DD91IDk4PcZx0qv4Z8QfBHxlY3mufFrVNH8QNe33kXc&#10;OtQrcSsjByzxO3zIQzKNigAKeOmKmnjoznrpbuEsPKJ9RXNz+1h4hn/t/wAH/FvwzeaPI2Z/tugx&#10;I0CKxDNDKUIlYL82NmD03dxveCtb+Iuj6BDoXxM07w1qmqXDLcWt9Noqxm6t35T/AFTYjcrg4PQn&#10;GK+b5fjX4D8D+GbG2+Ho8PyTQiPTdN0OPZHaS2xJCpKyqJEVev3sZJyDXQ/8JdoP2y617U9OhtZt&#10;cbEFjHq8Vza2ikBcKR0jz7k8GvQjjKf2Z/icssPzfZPpXxP8APE/iq2mbWf2ePCfiLQ7632XWkXG&#10;nsk046jMzYCjP+yeccGvKbf9iv4I6t41vLDxj+xNYaTaWMCtJHoeoXXmOzD7ufMjGc9GwFPfFb3w&#10;/wDi3bWsWqwwftCtFYWNpbQ2NvbJH51q4GWYOzsXQjgA424468QyeL9R0q9h1PTfjBfapefajPO0&#10;2pRIJhgFgIwwHIGCBnr3rqp5pWpaQqtfM5pYGnL4oI5rxZ/wT1/Y8a/sbd/hH4i0KW6iYrv8TXRj&#10;+9gbWZmQn/Z3fSnyf8Eif2bJvAd1r2p+OfGGm6hHJBHEtpdQmMmS4jjyfMiYYAbJPQAE5HWvTPFf&#10;xd8aab4is7f4dLcW63Fw0t4n9rNAzEDeEWQPtZc9U7iui8QfFrx/afs8L41fxBDca5ca1p0BkjXa&#10;1pDLfQRzEhmJk2xPIQQACQBXR/rDmMdFVf33Mv7Lwst4HzxN/wAEhPgNc3Xl2nxm8aWe3nzJobOZ&#10;OnXAhXI+hqre/wDBFzwVJbtc6Z+1fcWbZyrX3hIXCsPTMcyc/Xivof4Tan4i8SX8mr+JPEM91cSb&#10;IpHvEwoVRhRt6KoHpiuw1T4d65JrkskutWt1pbwq1rb/AGbLWtwFO7DEncpwuOAQWI5qo8UZutFV&#10;/Bf5GcsnwfWB8cj/AIIwA3LQ2v7WtuJlxthuPAxBlz/dxfc/hVfV/wDgib8U7CDztP8A2l/Cszbd&#10;y/atEuYcD0bZJJj9cV9k6Hb/ABB07xFAtxa2RWSPAupLEeYkZ64YniuvNnfaokkJtLfarN91fLwM&#10;dcDrXRHirNlvNP5IzlkuC/lPzrT/AII1/tLtOI9L+MPw1uDIMQ+bqd/DvPt/ojA/nVHXP+COv7am&#10;hxfaP7W+Ht6GzmPTfFNw7j8GtF/+tX3xcS6loV1bNcadbvbo5K7dvPr71JqPjXw94lvRbpoV1a3E&#10;bbTNt2rIuOCMHkfXmto8XZpHs/kZyyPBPoz847v/AIJZ/twWqG6t/AOhXscf3riz8cadtGenEs0Z&#10;/TNZE3/BND9vGM4i+AiXas2I2tfGWiuX9gv2zP6V+pekeH/Dt7bbtR1CcSKFKBYyjZz3yDkGqfjb&#10;XfBulutl9peOZPlETHrjkjk8H0rSPGeYdYRfy/4Jn/YGFl1Z+Tt7+wt+2GfPtbT9nnXLye1uGt7+&#10;303yLp7SUAHY/lSMuSCD8pbrzg8V698Cf2Z/2iPCvwctdC8U/ALxnY6hDqV80lnP4XuvM2GThsKh&#10;4Ir7k0jXILS4XRdPS5hhupHlNwqDcJGO4tIcZfcT94kmum0vUNXt5kglumks7mP5v3mUjlXodp6Z&#10;FY4riitjIcs6a+RtRyenRejZ8lfA34d+PdBs9WOt+Atbs/MvPl+06PPHuAH+0naurnt5rOTyry3l&#10;h/66xsv8xXv1/qerz6k1hZ3SSCFcBoVAA9sDANWtJ8QeI/D1uttHf3ki/wB0OR5Z9sGuGGccu0Ta&#10;eXt9T5r1u8sY/D+oZvrfdHp85YO4AA8s9a+JtJ1jSri1hSLVrZhsUKqzr6fWv17bx745sow1n4jv&#10;13N917yQAD0wGrJ8SX91rU/2jXPDem6hPkHz76xW4BHrmQGvFzhxzdRvpb5np5avqHN1ufl1paQE&#10;bkkRs9cN0qW42LwZ12+zCv0puPC3wl1eSS61H4EeB7qaSPayT+EbDmQddpaHg/rWRJ8F/gZf2txL&#10;qHwA8H+THx+70O3i2nOeDGisD+NeH/ZMY/a/A9X+0E90fnjaiOJtpxxxVXU98oOBtC557V+hlj+z&#10;f+zZqVxsj+A2h7sfKqpMg+vyyCm6/wDskfsrukaSfA3Sw2/5tmqXyFs9wBcjH4VnLKJS2kX9ej1R&#10;+cqpLuXefvHrmtW0VvLVm/75r7xuf2Nv2NEXZqnwh1CzZVLeZZeILtlPPQgysR+RrnfHH7Jv7Img&#10;v/Z2k6D4kW9mh82GODxBwqdy3mRtjrWP9jVP5kX9epW2PjORNyNvHX1qm21TsT5vXbX2Fc/sKfCT&#10;UvCs2q6U/iyzvLfS7q8mVdTiuoZMD9woPkR8uUkXGfvba8y8N/s4fALXZjY6j8Z/EWl3jLlYbnQY&#10;HbPcf60Dg980PJ8QtmmCxlPsfM3je3WPT2jB68ndX2d4QTb4O0cDp/Zlvhf+2YrjfGX7Cnwu1Gwa&#10;1sv2gtT85uF8zw/B83/kfivYtK+HnhHSNFsdOHj6Tbb2kcRmn01hkogG4hSeOO2a+o4bpSy+c3W0&#10;vax4meS+txiqfQw4I0U4Va+Uv+Cn/wAJrP4wP4D0u+uZLX+zW1OZLiLHJcWwK8g/3Qfwr7H1LQ/C&#10;2mFR/wALG09t/AH2OYbfrxXlv7VH7P4+I/hnRdQ0T4r6DanT7yQu1xDcHd5yoqqAqZ6r34r7fCYz&#10;AyqpVWrHy1bC4yML01qfmy/7Glsy5g8VXR/3th/ktRn9jnUA6i18TyuTz80akflwa+zPEv7E/jPw&#10;p4ZuvFep/Gfwn9jsbRriQ77hd+3+EZX7xPAHrXpnwo8A/DnS/hF4cv8AxL4A0O/uri3cXV1qGkxM&#10;+7zpAD5mA5+UDGW46dsV24ytw3RjzKCl6GOFpZ1Wlacrep+csX7JHiQsRL4jjGFJ/wCPTj6ff/pV&#10;S/8A2SfHGBPp+uQzf7JsyP8A2f8ApX6k2vw/+CrWn2vX/gZoMtvHukkubeO7TzowcgjZMBuAzyOu&#10;OcVkeLtG/ZE0fSrrxDp/wLSWwj3FZGu9Vj3DHJwJyVxXm/XOHZb0X/XzO/2Gcfzo/Ly8/Ze+JkJY&#10;CSzYhflU+aCfyVqon9m/4s2bB5tNsmXt+9mGD75ir9YPCXwV/ZY8Z2azp8KjHPNKVltNP8WXMn2Y&#10;bQyMS7NjcrZ2kZ/Sk8V/spfs029t9o0fTvE0bgkLHDrCGMsOq7niOKPacMy+zJf16ijTzqPWLPyY&#10;uPgN8V0mKN4ehLD/AKeCf/Zapy/Bj4pr+7Twg3ykk4uosfnu6V+p2o/sy/Am41JrTw/qPiYpGp85&#10;V1q1uHjYHkMqxAr+OM1Y0T9jj4KeJSzQ/EXxNZ+Wv7yO4tLZijdh1Hany8Ly+1JfIObOtnFM/Jm7&#10;+EPxMiBJ8BzOf4hHNCw/R6zbz4deOY9qTeB9R+i227B/4CTX6iftDfst+CfhZ4Fbxd4E8fa54guI&#10;72KG4s7jw6iBVfdltyOx42/3cc9a8B1OZIYPIk06OFg2WWS3AYfmOK9HD8O5PjafPRm7ebsctbNs&#10;wwsuWdP8z4lu/Anipswv4G1PcBls6XJz/wCO17Z/wT48KXSfELxJpGpaRPaSSaCkixXNu0bECXGQ&#10;CBxXscT6GTiWOzZmXnKrzV39n2zsR+0jfLbmBftHg2TbGuFwBMp4ArHHcL4TC0faQlf7h4XOsRiJ&#10;8slY0vGPhb+zta0O7+zf8vDIDjp0r63+GIz4I0+MKflgxhu3NfPXxH01n1fQ40baq3RJb/axX0R8&#10;L5Gm8GWZ3Lwrfd+tePhKfsazO3FSlUpq5sTRSN8q7cdzmvnv9tTS2e+8KXrKuFa7QN6nER/pX0Yb&#10;dXUrnHzcba8K/bbt/s/h7w5dsrfLq0y7vrFn+lGdqMsrqLyLyfmjj4s8QS1VosfKcL2NOisgU3SO&#10;zfjSwuGi3R89M1PCcLx8pbvX5Lqff3GxwSbjhSq7eM1z2vxN5wRR/FXTgMR87dR1rndeyrYHfrWc&#10;tUaw+I5u6Di7aN/lq/AyPasWG5QnU+tUryTbcszDnZVyzbzbEqP7veuGXMehEm0JkuLeHzW/5aYx&#10;6HNesW4uHlgtJ7mNmj+6WbJA9K8d0sXHkRzRDPlz5Zexr2o6JdWT2811beX50Kywsf4lI6ivtODZ&#10;e/UR8lxVH3YP1HatpN1JZN59qky9dpHUVjx6Npuze2jyRsv3VZiQa6q1meS+8sXGUUfKpWpbhPMl&#10;jjmtmXcoyxXgV+hHxZx0RvftC2sTNCnTYq8Gta202wsd0lmgVn+8R3NWdTSytJv3QXccgfWqEJit&#10;I3urq7Df7PvUuWpSOb8V6MGl3z2hb5j8yrzWbPHcQ2qRrtB6Jziup1aYaqyyWcbNtU4j/vGuevHv&#10;Q2JbcgBsbfShBr0Pnb9sjVfGfgDxNoepeFfiJqGn/wBoabKbqGzk2qGSXHccnB7V5Rp3xy+NsDbI&#10;fibdTbeguoYn/mtegf8ABSC8Ut4Tit5NksbXgZumV/dkfqDXzHDq2rRfvFvnXn1rycZQjKpex61G&#10;pKNNWPcIv2kPjrAcya5pMy/3pNDgOfxCitO1/al+LpXbNo3heZd2f3mkbc/98MK8Itdc1+RtkM7N&#10;z/EtaWn+J72zn33sYkxwVHeuF4Omae2qdz3zSv2xPitpTL9n8EeHVUHlYXuIw3/kQ4rQm/bJ8V3m&#10;ZNa+D9jMW72/iGaPP5q1fP8AD4y1Jbvz0sI2XtGwOBU03jPUEJBhTdjPynH4VnLBw6IFiKkXue/W&#10;n7YKxyb7z4J3kRH/AD6eLgxH4Nb1fH7XHha5gZZ/Avi61PVmt9Ttpcf99Ba+bh49kd/30T7f4hUy&#10;/ESNcFo2VelYywML7D+tVZdT6g0r9rX4ToBFfjxtGD95pNFt5cH0+WYfnWlb/tS/Ajd5cnjTXrfc&#10;2f8AS/CkrD/yGzV8q23xCtJeArE+uOlA8fWTXGx0GO7YqXg6fY0jiKnc+vIv2ifgBeDI+L1sn+1P&#10;4f1FcfXEBA/Ous+Dnij4f/FT4j6d4T8B/FHR9YvZpkc2cCzxyeWHUMcSRr0zXxDY+ILG/Y+QF8x+&#10;FX1r6Q/4JWaXJcft0eE0eHcslnfGQbcqFWBnyfxAopYCm5p2HUxNRQ3Pvn/goD4ju9I+Hlt4c0uY&#10;wm+1WC2Yr/zyjRmYfmErzz4OaDHofhO2ihTa8u5t2OuT1rsP22rSbXta8O2i/d+0XDsvu21Qf0P5&#10;1V0SzNjpVrboG2pGFBHavU5P3nMciqNxsQ+DT4/h+M95BoWiyXWmy6DHJcKH2hZRJhX6csBu49GN&#10;exalqdxLpkJ1LTZ4X2gMoXNeQ6GtlYftF+HJNSvriCG/0e5tY7qGYLtcOrgSZPKMCVP4V7VrmjWy&#10;WDajZax9qWLh0jkH6g1jV+IuJz9vDbi48+x1KFtzfPDI+1vpjv8AhUeqWAu0Ym12qrZG49/aodP8&#10;EyeJNRxBo12r9RL5eI/zPFbtj4H1NP3OqTXEcrfLHAY/vn6/4Vzmlmch4G0W5TxZNZv4c1nWo5re&#10;TyNNt70RqrZBDbpGAQD+8OfQGvStUute8M/sx3OjfGT4Z33jaK48W/Z7rQrF5Lm80fT3B8qdZIB5&#10;k5R8DCgZ3YyMc8v4L+IfhWx8U3mnWsdxffY7oWd1e2MIlW1uME7WH90Y5Izg8V6h4T+Jl74NddQu&#10;9buLfWre8KW+vadoflRIjEeWZQrfOOQrE4DDqBUyOij8RwOj/Df9nr4gfBjTbDx5FdaGLe8WPT7O&#10;bWZVkjbeSIXEroyhscbunrXpXwv+Gngj4J+D9Y0r4aQQ+ItL8QTTG6mk1z7U/wC/TZsjcyMFCngK&#10;ema7nxV8V/hv8YdE1Twl4803T5Lq80tV1izezV7fUIZSUJlQjBXI68lSAeOK83g/Z9+EPwx+Huqf&#10;DT4W/B7R9D0u+kE2pf2a7o1wxJIOWLfPnoxJOPauetblOyjZysfjZ8QNNbRfG+r6IXSGS21O4TyZ&#10;G+ZAshGD7jvVGAfL5xnjGP8ApoOap/tTat458F/tAeMPDmjXka29lr1zFAt1ArPtDnG4/wAXHevO&#10;v+Fi/FCBt8j2EmRwslooUfhXn/WaK0Z2vD1HK56mbyCJ+LhN/RmZgKGu7b/lldR8tk4kHNeQ6l8R&#10;fiLefJLo9iP+ucIP880yL4ieLrZPKn8N2km37zfZgOfX5cVLxFBdSPq9a57Slyi7ZPOXb6hqkiuY&#10;pZnI5/vc9K8Zn+JmrRp5r+ArIs2NzqpTJ9eOc1NB8WVgGdQ8B7ty/L5Nwy4Pqc0e2ovqTKjVWlj2&#10;Rikj+YsJ27flppeN23GVcMflGa8bPxWt2bb/AMIHeK3Tet41OX4rWjnEvhS+VVbr9uY1XPR7mfsa&#10;3Y9ekb5ssw/KivI1+LehQcXHhvVDnp5d4aK05qH8wewxBDHHiVXlZto4K17V+w9p1tcfHjTZ5I2b&#10;7Kkkyc9DwmPp85rz27+HGu2xMTLCGj4ZfMwx98GvVP2RZovht8SG8U+LYPLsWsniW4R1K7shueeM&#10;Y6+tfrUpxcbXPhFT5WfoN4gtng8MW0U0kaDcWXe3XOeK+M/j7HLZ/EC5smf5lsYQ24/xMXbP6ivc&#10;vFf7Tvwr1yHTbPQ/FkM0abg0kcgYCTHCtg8V89/GPV73xF461TWbWGSZZlRbdlXIZUjUDGPcH86w&#10;p2i9WcyjNy0R8w+NzcT+K7pZHDR/aCN3brTljZEDsB6DAqTVPCHjL+2mOo+HdQVp5TJue0cD730r&#10;S/4RrxDFGFTQbwqq/Mq27E/yrphOHc6vZy5dDM3EZ8wjaRxTo4UK+dIee22rr6Jqa/NLpU656boG&#10;GPzFRi0mctbtZSBl5bMZrXmja9whdbnq37J1tG9xrF+0e3bHGmGbkZJP9DXtQeOaNWA4zXlv7Kmm&#10;G30DWLl4julvIV3bemEb/wCKFeqSRCKPk9Rtr8U4qqKrnVS3Sx+jZPHlwMCs+1pcKuFqhqSIgyX6&#10;nA/wrRMJU8sPzqG6skZOBuwfyr5+MT1LnJaiZoJGwPq1fNs8OqeIfibr91YlZPL1UhQjdQDj+lfU&#10;99aQBzI6LleTu7ivlb4b6derrE3iKxuZIWvJndlVsfKzE5PvX1vDkffk32PFzVuSS8z7H/YW+Ah0&#10;fVo/idP8JPGGpWUKxy2l5pOh+fZNO25T50u7diM4OxVJJcE4CnP17c/s5eMNf2XOg/Ca/mXIngmm&#10;tY4x6hlkLbT+efauH/Zo/av0z4M/s9+Hfht4i/Zs8fa491apqTaz4T0iK6tpFZSVUszgxyouFYEA&#10;5GOgqT4Yf8FIb7TvFOq6BqXhnXLHTbrUEOn6T4ktdt5sb5NqrGTsLEg5PHy1eKqQeIfvbG2FliKF&#10;FLk/A9Q8DtcfDOfXF+MPgq1W40+zIXRdQtYJpPso2n7VlWYOCDwituABJweAeLtP03xn4s8N/Gn4&#10;P+H2sf7M1C0j8RJDMILHUdL+cOjIzI6lSQw3YOSACe2h8VvBtt8evDsOv2/hMqoEdprUzLJJf2Nl&#10;JnMsGzHzBjnbjjnrXO6V+zR8eGtr3w3e63rfiDw2mlzWVndwyYmbG0oDuKlhjpuJwcdqmlKL2kc9&#10;apVlrKNvke96vaapa6VIulTWoWfT/OQ3FwfKRWXO0t97g+qg+1cV4K+JOqai1tJNqFnqL3kb27WT&#10;aDOF86NiCQrIjjgDLMu0kZBAOKp+HtJ0X4f+DrTUj8PviQs2hEBZ7rbeXE+coytFGzecNxJ2kZHY&#10;0XH7TF1r2kazp9xZalo91p6rdRL4g0lwZLfcu2fyyNyYJIK44610eRwux4N+1noUkPjdtRm0Kzs2&#10;vrFftNrbXckqrIuVY4ZF25xnaCw9Ca+nPhfrd3o/wC8H+FvEErSXtj4Zsbe5DYyCsCjafoODXk/7&#10;W97B8SfiF8K9fltWudP8TrHazXtnZmCO12uWJO4AlCeOmcGvTYLdJ7pLkXJ8xmyyqBtHFdlSXNTS&#10;MYx94w/2vbDTh+yroupWgVTcfEYxtGsartVLBz1GM8v+or4/uraRtSfn8Sa+zP2z7GLTv2RPAN0q&#10;/wDH9441J2LH7xWExj9EFfHaxu9w02M7z19a/NMwqf7ZUfmfY4GP7hI7r9nyNx46dhjatm4PvyK+&#10;nvDEQTTFTdxtr5z/AGfNNu01y91FrUiFLdY/OPQOTnb+VfSehArpanK5IGBX67wbDlyiD73Z+dcU&#10;S/29o4TxN8Q/jfY+JtS0nwx8J9L1LT7S68mzu5tfMLTrtUklfLOw5JHU5x2zUMXxA+PsfNz8AYWO&#10;M/uPFMBz+Dhf1re8f3l3p/wd8Za3plz9nvYNH1GeyuE6wzKj7XHuGAP4V+Yunft/ftkw2y+b8WJJ&#10;GVcbpLdTnH0FfW/V8RN+5f7zwaTj1P0lj+JnxpRVNz+zrdLu/wCefiGzYj/yJzVqH4sfEZBvf4Aa&#10;021s/Lqtnz+Bkr83rX/gpH+2NAFlPj61kY/3rFOe1aMf/BTj9ry3+VPE+myL/t6auR+tTLB5lHTl&#10;f3o6o+z8hv7X37OXjOw/bD8K6hY+CdY0vQ/FWn660cWoSQusckelXMohMm5huBU4z0Vc+lfOn7EF&#10;hpuj/HC11nWrWQrZwSGFhgFZOmefbPIr7L/Zu/a7+N/7U3xn034V/FGXTb7Tl0vU72PGnqskMq2U&#10;sQZGHTImZTjqGIr5C8BabL4f8VT6bYQyR3Ed0Y1VshgytjBzyOnOa+cxWEqYWpaad2e1haiqRtc/&#10;RgRrL4YbW7yDzY7x0CQyRjge/r614p+1B4zm+GmtTXdrpi/Z4/Cs6i4WQD/SHcBUIPpxj617f9p2&#10;eENJ0iVN0m1CyjnH+eK+X/8AgodNvi0+FGZPPgbcP9pWByfqAR+FefWh7tzWjKXM0z50+GWran48&#10;/am0DXLp2uJ4923zP9mNh/WvR/EHgi4fVr6Ta2ftMm4KnQ7j+lcP+xB4aXxd+1PpemzwtNHa2N1c&#10;SsjbcbV4J/E19WeO/A0UWpzRwRZZuU+X9D71j7GXImdvtOh4Bb+DBLDls7k6Ky962bTwFDaWUct5&#10;5UjfxDkYr0CHwckN0r+XhuN6lauSeDVuX2rGyqfvcVnymnMjym98MWNwvl2Vnt/iZj3qbwX8Idc8&#10;beJrHwh4etx9s1G8WCFzyqZPLt6BRk/hXqX/AAgEkFkbgojKnVVXqPf8K+nP2OP2eLDw1o9t4t1r&#10;SxDqmqTKYRN96G36jHoW6/QCsanuo1T5j4V/br+B3h/4J/tL3nwz8NJLFYxeH9FuBHM7FjLPpltP&#10;MSW9ZZHOO3TtXnp8LyfYFjEOVP8ACq19g/8ABWv4ctP+3V4otrEbfs1vpVrG0n8Kx6TZKf1zXiFl&#10;4DEhjthk7f8Alp6gVzxlzbj2PJYPh5LB/pH2dW3LhV7ig+AjHLzo8jIF5LLwa9U/sSRJ7iGC3GFO&#10;FkxV7SvB95OVRtxaTG5sVrGOpnKR4T408DWNv4NvPECW0kZjuI4VULwC27j/AMdNQ/BFrqw8Rxa1&#10;Zx3kLadC0stxZnog69SBXr37TGm2Hhz4WWuimOOOTUNZDsV6t5cbf/F1538LbaXSfCWreIbkQtaz&#10;x/YVickHcyl94+hX9a9GjR5oHFUqe9ufb/7L/wAfLrxR4Jv/ABN4wCrpyXf2XR5Ibd2kYqrMwJJ2&#10;5AQkjICgjnkV6XY+P9CufhZafET4lW66G1xCZ2tL2RVaCEsdhfkjJUA/j+NfO/8AwS6+Gl14+0i8&#10;uPEN/wCZptnqzT/YWYhZVKbUU+qu48xh3EMfZq81/wCCkPxx1PxN8Vb34d2uouun6JIFmhj+VZJi&#10;M4IHYAiuPH/7PT9xas3wsfbVOVs9w8TftufsuadLLYSy3V4ynbus7Nm3/Q42/qKufDv47/ssfEzU&#10;4dK0bVRa3k/+rh1C3MbE5Axk8EnPavzhm8Ryxq0jSsFU/eJztqxYeOIYJlhluGWRcPG+7a6MMcg9&#10;vrXh061eMuZu56ksLTlHS5+uEHwu0+zlFza2UZ+XKMuCPrxVrUPCtg8VtpF7p8bLfSiFWbGC7DgD&#10;vk/0ryH/AIJhftCeIfjP4G1rwL4xle8vvDPkm2vpGyZbeTIAb/aUgfUGvobx3YeZo9hPbRFriz1q&#10;3u4dsm0/uycr+I4x719LTo061BTseFWlKjWcbn47/GzSNY8E/FrXNE1aa7jkgv5FK3E5cj5zxnJ6&#10;dOuam8Haz8R9QiW0sNflit1XG6a42oo/H/CvWv8AgpB4EttB/au1bXLPT7u107WrWG/t0uudzMvz&#10;sO4G7+E9K8Xt/Ey2u2LG1QcLtbpXkYvlpPlSPVwblUjds76Gx+KerWxbQ/EGnalLH8rW9vqiJK30&#10;SQJu/DNc4fiJ480fUJNNfVLu1uYztmhkyrA/Q9qw38TtDKXR2DdFw3WrNz4mXxBBDZaqBJNG4+zT&#10;yN+8Uf3c9x7GuOjLnnaSOypFxjdM6i2+LXxOndbcaqxO3bjaF3AdiRgmr198QPFsrx3OnaJDprxp&#10;h2V3fzT6/N0z6V03gn4Z2Bso5pp5PMZd37xOnGf5U3x5HY+GNPkW3hLSPHuiVVGDzXd7Cn2OFVpc&#10;1jIg+Kfxbjg+xG6iZW53S2ccnX6g1PYePPiJeMyy6Stz5f3saPEV/wDQMfhTp9W0/QLGMGNWkmjB&#10;Y+hx/SsvU/HaW6Kpkbb1Co3NebWqRjK0Ud1GLkrstL8SNRW6VdV8NafhGy1vJolt+I+5irOsePtH&#10;1aRWsPhlosEK/MY5tNt/m+u2Mce2a568+ISSTYuG85cgtuPJH1rovD9vYa1bpfaLas8Ltja2DhvS&#10;roxhUeqIrOVPVFZ/GXhua3e11D4N+GbiNl/1ZtXQIfUbCKxr3UvhPfShLn4F6UGzjda3M0S4/wC+&#10;jk/jXU3ngy5KjzrDylb737vOeetc5rfgq6VzaJdeWWbCsV+4uPvf/Wrolh6cY3MI4ifNYy77S/g5&#10;eOEi+DSw/LiRoddn5b12nI/WtP4Y/DT9nzxh4rm8G6/oPirT7prG4ubG30i8SdrzyYXlMIWZ0w5C&#10;Hb82CeDitvTx4O8P2S2kmnLMzDDPNksT/Q1mvrWg6TrUGtaRGsF5atIY5ZFDAB0ZGXB7FWYeuDXG&#10;qtPmsdmvL5lP4geOvgt4w+EWl/CPwx4Y1C3sdJ1CS9t9YmmiS8l3pgK+1SoAHGAW6DnitKS0+Dvi&#10;3wdpeuyeJdeFxpEcMen2b28ZbMfyu0su4eYSMdEUfLnBrifEnhbwvDZtdeD7RreTbm6s2n3qwz96&#10;PuABgYqa0tWsvCotkdfu52r2zXfHDRqRTTOP6xKErNHsX7GH7NHwY+JnxdPifWZ/Ed/DoPl3sVpH&#10;dRww/aN/7sOyDdgEZ2g89zjg/Y3i/wCEfhW/sy0vgDUZt3Ro5oW3fmwr55/4JN+FfHM+teIfGItP&#10;M8N3EP2RZvOxvukOSQncBTjdX078ef2lvhl+z1FDaeJPOv8AUbqIva6XZsN+3P33J+4pPfqe1TWj&#10;TwsbzYRnUrStFHG6J+zf8LL0pYal8PtXWFm8wi4t7aSMMPYSk/pU2sfso/ANpfOvfB94smdyiDSf&#10;u/jG9cVov/BS/TGvGk1v4SxratIObXUDvVc9fmGCRXvXwO+Pvwc/aGtph4D1ry9Tt13XWkXuFnRP&#10;769nX3H44rCjiKOIlyptGlSnXox5pI+ff2m/2U/g74g+DNxY6f4/sfBK20qzSavqmhbYtg/gkO9T&#10;ycDdk49Dmvi39qXwr4PfxvqHh7wyumRtaaVbWjSL8yXLpEuZkPUBh0OOQc1+pH7Wfwn0T4g/BbUt&#10;B1lglvJJEJP3bNn5xgfLyPmxzX5k/tRacmqfFG/1aztVjcTm1fyVIQ+UAo698Dk+td8cLNS3Of6w&#10;pRPNfAGgaOnhi1tm1BpisYLLGudhPZj611EXgfRL+yJFx5br0WRWwf8AvkHir/7Lvw5vvE9l42nG&#10;n5Wz1i1QFf4Mwkkfmc16jD8GHmDSsZN5+VVaPge9dH1d23M/adTw298FWkbmIalC2f4QH49vu1ly&#10;aNa6esls9x04YrnA+lfRF9+zncC389jukxwp55/CvMfHHgu68M3vkX1up8zOfqOorJ0NTSNaRzPw&#10;RtNVuvGd/oUl8JLd4vP8uZhIH2lQFI9Pmr6C+GPwx8ReI76TUtet7Flhi8uGOy09tsfP4DjuAK89&#10;/Yz8AReKvih4luYIAF0/RY5G29TumIA/MfpX218Ifh/Hp/hcCVNsk2Tu/HvWqwkOXqZSrcz0Pj/x&#10;GPH/AId8ePZXuj6bqFpa7wtvPbSwRurdCVV/m6dzXIyaNfBraO98JQxhZcKUmO1uf4sg8V9WfHjw&#10;DNdeJIbq1hEitC6sIx83Y/zJrkJPhXPMI45IVVRxt6tR9VithRqs4r4HeNte0LR7zwjpvgGwvYLO&#10;Vp4ftUjsYN/ZdrL8uRnGP615h8ULHSNT8S6hr2ueCitzIzTFrTUSI3Zu5HUDPbPavrH4c/DjTtHW&#10;4gitlEk3Msm3kqBivO/Hf7P2s+K7bxpcafZbbXQfCuoa3qdwF/1NvBC78/7zKFHufas/q3Lrc09t&#10;2R8o+K7XwtrZ0u58JeGL7T7u1swupXC3cjNcy54ZcAbABgADtVp7X4iyW2ybV9baMgH95fSkfiC2&#10;fzrstL8K6e8HkCEJvUBl3k8VpWfw502WGMw7kzJjhjWbpx3sjbnPKdVsfHFqwu18QahCWXC+XeOu&#10;PrzxX0t+z7+09r/wx+Fem2/i/XI9RtbNxazLf5aSBSfkxhGd/lx045x2rM8Nfs9aZqETi6FvLGx3&#10;Mu0tuWsT4nfBHTdJsLifSWe3myjLhiE4OBj0xWNTC060bNfcRGpyu6PpLxD+2Vp/wy8J/wDCZr4G&#10;0a6t9UUf2e1xqhhkuWXglYzFvwAecDg4Bx1rgvA37eF94lTxRZW/h7WV17VtreG1t5hcrpJ2gERC&#10;R84xuPTGSOmK+evEi+HINU0zwf4uTUr7T9HLDzvtRXznkKtKcsTx2GOB1717P+yO37O+ofEL+zPB&#10;Pw01m9vmtZDJqNxeBkssA42jsScAZ65NcMsCqfVnXGtGS1I0+OX7UbAw2fxP8ZbrcMskl5p4nETD&#10;OeQz5Pqeme9esxftfwan4Q0vwN4l8aXylvs631xcWMiL5iurlvlHAyuR6HB7V3Hw+8MeB7281Lwd&#10;ZeE7qHUgzXE81zMH81WPXpxycY7e9cH48/Zxv7vU7pbXwXJFBJ0kSfOPwx3qfqsprS4pVoKS0H+K&#10;/wDgqR8VPhFc2x+G3i/xBf29xNvvrq8W+ReD9xHK4z7jcAOlez/A7/gr3ZeNNCjl8b/tK3Gm6x5m&#10;+WxunulEZ2rhPn3F2yThsLkYwteL/ET4DTyfs6yPolpNpuo6RJHMq3UHmCRc7Sg285Of0rJ+Bnwt&#10;/Z68UJo2h6FYQ6144tdMWy8Z3F1K1n9lkkl5kiQxbZMIQFKkEA89c1nLL578zRarUXvFH1Nrv/BW&#10;bxDZaMx8HfFvT9VkW4EbG+1SGFIwTjfukt5MgZ/u9uoroD/wU48T6FcK6ftEaZtkQSJ/o9hJGvbn&#10;yoCeevQfhX56+Jv2brHQ9a8T/B7w9qDXEiXhbdJrBRoLdHJ5GwYydvfn3rY+JL/DKz+DWseFLbXV&#10;m1eTVltbuOe4jLWTbEbIdV3FQ25ef7pzWbweIjL+Kx82Hlpyo+/v+Hk/iS8tSL74k+GLpWj3md4V&#10;cEEjpsAIJOPT2rQ8NftueMtdfydCutDl24bzFsrqLafUO0i8/iK/Of4MfAvVPCF3YeG9bbR7q7m0&#10;uXxBqvnKJDFZqy+W7buGwgL44ABHc10Xwo8J/Av4j/Eq3vL2zsIvtE/2r7Lbwx+TmNCxllw+Nu0f&#10;dAIHoapUMYtqouXDdUfpda/txfHqYN59t4XlTywqyR2cocEfxZ84gnpnj+dcv8Rf+Ci+o+DpIX+K&#10;XhfR7xJGwsdrp920gOPvZgSQ4+or8+f2jvhZ4UsPGGl/FL4f+P2h0u6hsV/sjSbcxKQ5dhMACg5j&#10;Vs8DovU1P+1P+zVaXngyw8eeBPifeaXcSRqYTeXl19nuIQillOCyq43A5HXBH0PZ43m/iC9nhpdD&#10;9CfCP/BT/wCFGlRQ32peAFtFurcz2cV3qlxbu8SkAuY5rPci5IxnGe2etddr3/BUb4FafqUfg/xP&#10;4dmsLu+hU2trHrCNJNuJC7S8UajkY5OPpivxun+EfiXV/C72nht9WXUNB09ryXWTqDY1AFl/dlS2&#10;Ux1GPxrzfVpvj9eXEN5q1lrl7FbqFjaa6aUxxg9ELMcY54HStLY5bTF7DDPoz9v7r/gpL8FPh/cW&#10;+m6po+rWt9eNm2tNSaxG9Mnnd9pBznjpXcL/AMFAvgLpijVNTi161W4ijm/0y3so0GVH3X+1nI49&#10;K/Bm41746atfyeILWw8QTxtJi1uLxGkcovABY9cD04pfEfxE/aG1Vob3xbpmrXS2tutvDJNaOQkS&#10;klV4HQZOBRzZh/Mg+rYXsz9/7j9uv4A6tpcniDTH1C4haDdFHY2qTGUj+EbW2luvQnOOK0If2tv2&#10;eL7TozL4m1VIfL3J/wASW6WQqeQAPKOCOhDAc+nWv5/fB37Q/wAVvC1na22ny3ttHpkzXVh9n03/&#10;AFNxkkPnHUH16V6X8Pf25P2lvFyyeF5dZhmnZGmSe809VMexSxJfIIHHNSquZLawfU8Oz9u9M/aL&#10;+Bs6SRw+N7ho/MDwi80edPLHcbwvOMdCvfqRWv8A8Lb+C2rwPE/xB0dY5o8bZrwQmXn/AGtpH44r&#10;8LNd/ag/bKm8OWPxh1bRYP7J1C4fTLVktXVWwhJdwOCCFO1vyrz3wl+2X8QfD0q2c1xf26eb88Nt&#10;qckKqAehwav22ZdYoj6nh/5j+iXw98S/hVCIr6x+JHh7MZwrLrcIIHoQSD+Wc1t/8J/8MWf7Xa+P&#10;9Hukk54ukwrf3evX3xiv56fEX7Y3xC0+Frmz1bXrOSRVbbH4iuMsD0bDHAra8Cft4/HC/T/hANB1&#10;TUNUvtf8qCKae83TWWG5dDg44PJOQAKccTjl9gX1Oj0kfv5quo6DrK+bpd5ZzeWu8eTMCfTqK8D+&#10;I2ry+GPiVb6jr/ihRb6guyIQOsnk7fvK67T8uOh7HjFfm5bj9sXxFBZ3ttrl9fW5Tf5kOpRQEJnn&#10;70Z3cetP+IXxJ8X27w6bdfC3xLHddWTT/F2I4AP4iUZOTz0Bp/XMUnrAl4SC2kfqN8ePF/hnRvhl&#10;ZtcwX+o20mlW6Wel2OoSojyNdkRSrHCC7YYKSAMAZycV5B4V0rVNPsv7O1vwxqNncRtlpp4zIo98&#10;qrDn0J61+fSftffGb+15vGHiGLxZZLp0YsNHs7DVA22ENnOSwVnYnJPHAGc4rsB/wUS+IPgjwg2r&#10;6hceMoXbmG41iZVhBPTc28k89gK6fr1S2sGZvC+Z+jXgW7N4wR/DrXEIB8+4ktgyoAODnGDnkbRz&#10;7V2EXgvTb6JntbJWjkjZVVchBkccbQRj8K/KHQf+CwfimFZprzVL211+C7SG3mmYi1eA8s5+UlsD&#10;kZ65ruNX/wCCzWlWmq2tx4f+MlxdrEcX0M9ribceMwoQqsB7t0NaRzKUd4MzeDl3P0F1j4O6Vdag&#10;YImTTpGhBHys/TuS27mkT4c2WmxpbPbRX0T4SSeS+DeTjOCsRAzknrzjtXwZa/8ABV7xNqOofaLH&#10;xlrFxGIhtjkt7OTIIwOs4P4Y4Na//D2O48B6MuteLLmS2jkwIVvNJikydw6LHOWJ5BPGAK0WZrrF&#10;kvCS6M7r/go9qq6V4Pj+Enw481p5gJ9WuGgO5HDAxICeeT8xxx0619Efs433ghfgX4a0688Z6Db6&#10;pp9pNHcR6hq0Ecu4zSMAysxYdQRle+RnNfAPxA/b2/Z1+KGmap4m8Z+N7iQXX7y/ZtNmUliPlVQA&#10;cZxgYPFeRfFb/gpt4XGnfYPhfpM0k32hZI7q6kaJnx/AVXIwe+T0pVcyul7OIRwsvtH7F2l5ouvQ&#10;/ZZp9JvrX7NmSM3UMkiseGAWMHcp9RjHtWTN4U+Gl5B/Zlhp0J3LtlsJHl8hcDGVRzsb0wCSa/HH&#10;Tv2//i54msIbxLa1t3WH/S44tHVwHyfuneCQRjrXB/EL9vf9ozU7mSXQ207TxCCIvs+lqGkH+0SW&#10;5z6UqeMxb+yEsLHufvF4a+G3h5IEuW8PWmn+c3K2ZEbgKAFOVYbcDnHNXfFnwxXVbWazOl3DW64Z&#10;Ws4Fm3tjOSxde/XB3V+IvwE/4KAfHHTPNsfiFqv9oTSRr9jujZcQYJzkR7T0PUV7Lpv7evxBtbeT&#10;XJ/iL4ejhhwJVj1C++0JnoBGOuf0o/tCupWcQWF8z9DD8Bk0vx/P478NXUmdQtX+1CeN2jlGQGVs&#10;xpsIGCpO7OOPeroVjdHULXSNOv8AULaYSMZPO8PLMypgjeCkgGOg3E8ZHy54r8r9X/4K2fGG4Ek8&#10;sV9HJn/R57LxReIy84yQScfSvSfgt/wUk1jVtYtdD8d/ETxFp82oRpLaXTak80U3OGikyOOccng5&#10;olmE+sQ+py7n7G+GNE0HVfDcmgiP7ddLAszxvbk3BjxycMN36daLfwtaS2Pmv4bgZkDBd9nFu6/7&#10;YA/M182fshftq/CvwBfX2r/F34latdalNarDo9jaxpLHHCx3Fz8wJLHAHYCvatT/AG8/2YNQuk+2&#10;fEWazml58m909Y8r2P3sn64xW1HNGlZSa+ZjUwflc6u68AeEryBbfWfCmi3m1c77jSYTu9vu1g3f&#10;wd+BFjPJ4hb4A+EheLC0Y1AeHLdTsJ5UsF6Z7GsMftj/ALO99cG2h8bX2xVykk1iwjbn+ErkkfhX&#10;O+O/2g/gvrcUNhpXxjtNOZV3tePamdgM8pskQDJ7ntXXHNHLeo/vZzrCpbR/AzNZsvgb4r1lra9+&#10;BHh1bfSVDtfr4bRLdCxK/fC4zweM9MYJrRnuPgX4OsmnfwBolxZwrlLXTbx4S5P/AFzcEfpXN+Kv&#10;iX8CvEfhaa413xRomqww7W/stLkRrcbDlSyY7dcetcz4x0vwv4t0+W30Hxx4Yj+2CNrf7Fq0KvCn&#10;GNqbhjA42kVccdHdT/EJYW+jie4fsv6D8Af2htS1yyHg+G3GlNH5dvba1c+ZtfPzFg4OQRjBBz1r&#10;z39pz9nz4B63cweCviR4K16FrO6a80+DTPExjkkjy0WQ0kTZJGTt/Wp/2L9V8GfBbUvEl9efEbwc&#10;sd7gfvtXhimVYQQSQx67mPPQjpmum+P0Xhr47+OdH17wT4vsdY/snSVgu5rORJoR++aRdkqk7nyS&#10;CvbC+9EsbKpFwlK6ZVOjGnPmjHU8G/4Y1/ZNW8azk1zxpCzfPb29r4jtJJY4uP8AWK9nkEHrgke9&#10;Qx/sWfszzSPDb+O/HjSRt80EVxYO6cZG4NCnGPevfPC/wG1xNbbxNpGiQtJc2gQ3E0JD+u0kjKj2&#10;roD8B/Eemlr+38MW8zPhbqb7KWYJnOFbAPBrijh8LLdI6/rFZdT5B1X9mX9l/TCJrr4w+PLGAXDx&#10;XBn8N28zQhRkuUDIXUdMrnqDgjOMzUv2G/gvr8sY0n9qu7hW5/e2K3Pg2F2nhwDvAS+3YwR1APtX&#10;2Xc/BfRb64t9L13w5MZGDSWLrYszK/Xltv3T3HGa83uf2bvEvhieXWrXw/5DaTrchsWEhlkmt3VS&#10;ByBsAbICkngdav6jg5dENYzERPnfxj/wS50fQ4oddf8Aa70BtPusJGreE7v7Vu27jmIS5wO7KWAr&#10;mW/YIys9p4d/aT8L3UkNu0sMd5o9/A1wB1C7Y5BkehIPevsXU/C2p+LrF7e1sJreaSPy7xvIYmEE&#10;EZBAxnOehrnbX4Kar4FsbO003SLzXJ41xNbW8LF1jPG7ORj35zWUsqwMuhssyxS6nyd4b/YG+Keq&#10;+FW8T6B8QfA97pv2hovtX9oX0DedgnySktoGDkDgEAHsT1r0XT/2eviN4t8J2WlWfizwfdXWlxqG&#10;W38VwsUjxg7gQGBBHbI9cV7P4y0/xDo0TeGL2x1zRv7aJitvspKGSULw5bkEgdD1xwKraH+zjpn/&#10;AAjEXjrxBb29l4g0uNFW8t8oZY0k3HzQDtk6ZORk9M115fhaOBk5UlucWMrTxkUqnQ8i0P8AZz+I&#10;twk39mRaHdywDM+PFFkjRr/eIklUgH1xWbe/AT4yzGS3t9M024ltwfMt7XxNp8rKO5ws54r2bxx8&#10;FbzSpNc8VaV46uJY9QZDGn2cI1qoXna6rkLweua8Z0jwF4i1fSNN1TTdM+XEklveW8gZZ4zwSjL2&#10;z/jXsxxVQ8uWDpmTJ+z58Yo7pLcfDvVLqaZWaFLVVmZlxyQEYkgVHJ8AfixBa+ZqHwn8RKI2IZm0&#10;eUjP4LW14UsPH/h6+1bWLK3OmXdxfRwG51K7EXp8w5OTtJx0ya9Ns9B8faJcQ2eiTyXDXVwxubhd&#10;Qkj8tWGcjkjk9gBim8XK+xH1OL2PCp/ht4n0xoXvPAOr2+05UyadKuffkVn6v4LuZLjMeg3Xz5zt&#10;t3yrY69K+hvHPxx8afDfxND4Is/EZ+2XEcKMq3nEO4kCR2J45z78U3W/Fnjy+mWfU/GestcSNgXG&#10;m3hKzZ42qT2/lVrHabB9Tiup+Sv/AAVNtNQ0LxH4VBtrto5Lec+Ulu7KpBUbzxxke/avkk+MLCOc&#10;RTwzJ82PmXH86/br9oD9tvUvgjpCeHtSurrUtUlnmtrbT9Ys4Jp5cHBK5BDAEjJ6V8GfFa51/wAY&#10;/ErT9Y8W+GvD2oeZK7SQzaNbx4jJLYcIgB68d+K15XW1Z0LlhGx8fweMNPim2JcSbV4yB1rS0fXL&#10;bVZyiaiqkfMu7IyPyr6t8SWPwSvba2sh8L9B86Zsi4/syONH2nlMgDB+tee+LvA3w7XWWax+F1nD&#10;EGC/6OrBWHrkGh4WPcjmR4u+vFrr7PHejcnG3d1px8QReaS98mAT8yyCvqCT9mz4VP4Qs9WvPhhp&#10;rzXsRMf2dpizY6Fju4rF/wCGOPhlfW73J8FzLt+bbBeOp+gBo+q9jPmPn1fEMGzeCrelEmpxSgGP&#10;blvvLXtWs/stfB7T7fz5PDGs/d7aiwAb/vmsPTP2UfAepazDHLJrlpHcTKnlw3Qkk5OMDI//AFVE&#10;8LbUcfedjyldaijZli3e+3tUg1aB+A3/ANevu7UP+CT/AOyJN5mn2fxN8e2NxFGs1zn7MwEZHUZH&#10;P0rj7T/glz8L7/xpdabo3jLx1FpMalbTWL3T7bZJgA/dB4P41xShG50KFj5v+HqG9u1kRf4htU9T&#10;X39/wRu8CNdftFa543uLV1XQvCMvlsYv+WlxIsSnPb5Q9eZ/s0fBf4N/BL9rCzsPBOu3Hib/AIR3&#10;XtPWW+13T4ljtpHdTITFkhtoPU1+zH/Cu306zaHQr2NJb6QSC603R7ePzsfdTCrgr3HPfNF1T1Jl&#10;T5tD5f8Ajp4TufE3xD0u5Fztt7G2YTR7Cd5PI57Y/GqhgiSJY9/Cr+B969X1bw/+0Vpfi64sI9FY&#10;wSSFZL2TSYZG8sn+7tOCAODXmnxM8WeP9D8W2OkeF9S0jU5EiIurddLghm5fGWhOMcjg9+aJVV0J&#10;VGxxniO2un+KXhUafZS3c8n2lY4Yl4CBVaRiTwAF5yfSvRLia6tYjLCzKGbG0tt/z+tc/a/FfXvD&#10;vjLS9V+IngTQ9N0yymkW91W4sSqwqUk+8qtwx5GQfwrvvBnxK+Fvxm1+TTvhVrPhHUozCWhaPTZG&#10;aZsgbfmkwpHPY1z1Y8xrGPKcve3Wp3dubeHWbq3h6yCK5baPfHStbwv/AMJXdXK6Rb/Ea6s7ORGX&#10;+0WtPtbWi4++qgBjgn1464OMV22q/Cn4iR3LLZ6V4Ta3n8tYYGsZVa3wMNuIf58nkY6ZrS0X4Zav&#10;EEtfEfhbTAWXYs2lzSKyMDw43Zxg4Nc/s30Li9St4N+HPw5+E/hePTvBUNrqdvgLqFzA0sklzuzu&#10;klR15y2TkZwfpWrJ4gultbiw8LaVZRz+T+4hupGWKVuoV/vHa3TsBnt1qpY+BG0jXr7UNJ1+1SSZ&#10;SLu2TxRDIrMScOYXP7o5z0IqBR/Z1+lp4gs4JZGt2WG+tbiAyxuCxEcih8sp4ww/vVNpHQnyxNDw&#10;V468L2eu/Z/EmrzWenXVqsclvcWqsdPkJyWRlUFgrZUq3UYIPFaWl+Kvhdo/jvxNb/DzUdaa1a0t&#10;5LzXJNGL6a85zgruLMT64XGOh6EmkeDLDxdEt1bfDRbq13broLqHm89wyg5QGpNCPxM1TxBqPh3V&#10;vC9nYaVDHIltOlyJGkjVsw/L2LLwV7NnrXHW2OrD6yPyF/4KLaElp+2P44ZblLgXGpLcGeNQoLSR&#10;K54AGOW6YrwmXTo5mIVS20/xV9Tf8FP9JuYf2yPEsz2aRLPa2Mkax4+ZfssQLcd85H4V85GzYPtx&#10;94/lXz1SPvOx7ydooxV0vB3On5mnDShESDFuz71rTWi8GdOFNKbRGGUABK56Vly9w5lcxZtJyVLx&#10;8f3fWozoydJFB/Ditswjz/nHT7q0v2bjcIhz0qOWQcykc+dJ4KpH77R/SmDRFI/u/wCyw5FdIlgu&#10;7EQ4/wB2o/7NVm80nAJxtNHLIq/Q5i40aMjeI+c9RRXUw6WgTBI6/wB2ii5Pun6Iz+L9Gv7trRlm&#10;aN1zI0sOfmxWNruseF5xtk0+3ZUY/M1mOf0rwLUPCv7ZFm32u3+JHh2+VejY2GT8sH9Kw9Yuv25B&#10;PhtE0O/WZ1VTDd8DJ9N2fSv19ZhTfR/cfm0cBKK1mvvPdriw+E9yy3V/4D0W6XODHJosJ3dum3/6&#10;9U9X+DvwF1y2hl0/4ceH7a4zhYorGOPA9woGfxrynxTp/wC3x8M9c0/QNc+DOi31xfwtPb/ZdSZs&#10;KuPvZX5ev41Guu/tkQahHe3v7O1uufmaOLWI/wB4ueeM5HIP0oljKMY6/kNYaXR3PUJv2bfhFZsp&#10;1rwfpt0q4xtuZ4WX/vzItSD4CfAm2nefSNG1exmblm0vxZqaL+RuDXmx+IX7U251k/Zm1ArtwFi1&#10;OKUg/wCfU1ov8TP2iraOKOH9lPWozwWma6Tc/wD49io+tYd9R+xrbGt4h+CPhyK6AtPHXiSHzMlo&#10;7fX7h2HTnMjtk4z1FWX/AGbfC+r232mw+MvjdJvKU26tqMUg3epJj6f7OPxrK/4XL8XDumf9lHXj&#10;c7Qu2OISBh3Bw2QT+VDfFL4kmaOeT9m3xhDGrZkhgt5OMepCnAqvrFPe440a6lobGh+CbTwNZPot&#10;r4jvtTXzDJLcag8Zfef4RsRRgY75PXnoBLdo7geWPut/FTPDd9earpEd5e6Bd6bNI0jSWOoKyzRZ&#10;Yn5g3Oe/0xVuREYkq3O37tfk+bVPaZhOXds++wN4YWMX2MqVZ43bzYiWJ6imyfPDs3N784rQlg3c&#10;udp/nVO4RYiSCOB92uKPc6rnL+Mp3svDOp3U2FWGxmczN/DiNufoK8P+FPhu+udOW+Nt5SrDhWbv&#10;716v8etSbT/hL4ikKN+8014l8v1kwmf/AB6sT4DWkdz4PhE9t5iRlUbK5LLX2nD1P/Z5yPCzOo/b&#10;RPqzVPBH7Q+hw6D4a074H+JLyC+0+F7XVvDetDy4omBkR2RZRg7pPmUqGIyMkACuq0f4fftoa7rm&#10;n/D/AEX4N6hqV5JGWhk1JYtqIvzEhlwSQD93dn2r074f+Iv2+NX8PaCzfATwjb6BpmmypeXs/iZB&#10;cXZSGNYbkpv3W5AViYiC3zDpX0l8NtZ8I6JBoXjvxL4/nkZYVlutLXRJ5tjsnzxiQBQp5K5Yjrmv&#10;LxOX0Z15SlfVn0NHPKlLDxgktF2PlfR/gv8Atw21ja/bfhfJtRykkWnXNuyo23nHR+ucKc45HPUz&#10;L+zz+3F4evtL8ca18K9ZW2CBdXtYmNxFHCkiSLIsqgNbMoHQkpk8oeK+uovFXwN8YzbfDetaxocl&#10;xsllj1GwCx43HcpIbO49c4IAHUiptavvD2iapDFonj28jaTfHlJWFvPHwWj9CxA4HXGazp4GlTle&#10;NznrZ1UqxceVa+RlWnwvvfEGhWPiV9ch8LSrdSRahK0sts77XJG7yyPmPXPf3rE+MHwY0ezhtPH9&#10;n+0Bb266XHiT+y/LvGdnx5kUkZBLR5Abnoc9BW7b6B8OmsLi1PxhuksbtgmoaZfwzSvGSeSrFj+B&#10;HSuC074e+Ffh232LR/GEN1bq7zySD92DHn0wONuPevRg7Hgy95tnl3xM0i31z9pDwSsHjq516zTS&#10;5ry3WUKv2barhV2KNqjcRjj27V6do1uvnKl5ZMp6bvSuQt7Pw3r3xq1bxn4JC3Omw6DaWcd5FHhP&#10;tGWkkVOB225NdlFcSPaK+yQqy/vPl6V2PWBz7SH/ALfGmG3/AGOPhbHLHtzr19LHtH95HIP5GviC&#10;ztb6CBftEit33N9a+8v+CikDxfse/CWJ3bliwJXn/j0zXw7d2skOmswHTua/KcZW/wBsqf4j7jL6&#10;a+rpnpH7PbzLb6pbyMPJ8yNlUj+LB/pXv+knydKhV0w23PHavB/gHCwgvPlyrzKP/Ha95tJPLtUU&#10;gnZHlh+Ffu/Ccf8AhHpN9j8s4lt/aUrHE/HS9XRv2ZfGWoNJ/wAwS6Kt673P/wAVX49u4aPbIh9M&#10;7utfrB+2VqEmkfsSeIpJP9ZNpEMM31Yjd+tfk/cCPy1Cjoo+Wv0DL4rU+cirsaYUVNuP/rU4+bjy&#10;1B9x3pqyiJVwpP8ASpJGKhWz1716hqfQ3/BL3STc/tQzXbsy/ZfCN86sOihpbdCfr81cv4i8Ew6d&#10;+0Fqz6pAyyf25KVkMeN37w4J9zXe/wDBK2xlf4yeKNVMbFYfC6xNIOg8y5iIH/kM13fxh+FiXfxr&#10;1HWLeHyoZLz7RJ5nzZYgHAr4XiGzxyXke3l8uWB2WlahPd2lvMSq4X5fl42ivnP9u22tdbksZy0g&#10;ZFIO3otfTHh3w/J/Y1rG77fLj+XHpXjv7RvgK48QzrEg8wrnnHUelfO1oc0LHfTklO54v/wTQ8BX&#10;F7+0trmp7l2WnheZvu8nfIqg+1fX2tfDifV7uOZbb7vJZm5ryz/gnD8NptI+L3jDUPs+3bokUB+X&#10;pmbP9K+u18LRzTbwmDuwwxW0Kf7pJjqVP3mh4HefCq6tHW+MCtubO3byvvVOH4e32pyyyG2fcrf8&#10;s1+U19IT+DYriRHMQ2rx0rS8H/CS58R63beF9Dsl+0Xk2yM8ADPVjnoAMn6Vn7GIRqSZ5T+zl+zZ&#10;L498TSat4hsv+JZpBRzCYj/pU2fliz6D7zH0wO+a+r/AfwzlvdbtbbUrEsvngJ5yhlUc8ZGP/rV7&#10;P4A+Dnh/wD4Nt/DGi6NHutCBLcRsrPMzdZeoJOe3UDpmuo8OeF4Y9ctdP1ARvIbpRG6of7wGD+de&#10;XWhzS0O2nUZ+Xf8AwVU+Hv2v9tvxdqVnbM7SahCOOigWduhH0yteD6L8NdSe9ZG08+Wvden/AOqv&#10;0H/4KE/Be61b9o/xFrVrZM6yTxysw94IvX3FeJaF8Ibll/eW7IrdQwHNYUacpVLG86nuHzTc/C2c&#10;JIEtVG7lWVevtU+mfDe9jiW4trBvM24XcuM+tfTUnwujtZ5pjZKyFMKuKitfh1HHskSI7V427ele&#10;lGhG+pxSqSkfn/8A8FBNAvtB0jwrpUVqxuLiS4m2hcs33R/kV4zp3ws/aIt7ZbCD4ReJpNOuJEbZ&#10;Jo8ohkbHHJXHIP619cf8FFrTwfb/ABc+Fuh+KvNS1TUFk1aS3YB1tDcoGxuIHQN+Ffc17ZTeV5Us&#10;x+Vj8qsdprojyU42OfU8e/ZTt9V8N/DXS4/EmjGxvjar51qIdi26qAEjxgchQM+9fnf8YvhJ4o/a&#10;C/bK8VeAPDr3TSSeJJQy28fmTMWcLHGi92J4GeB1NfrP5GFCAZycgYrzL9hP4G/C5f8AgqD401jT&#10;NTtbi9tdAj8Q3OlbPntLlwYFfPocswx3/CvCz/FrC4Kdf+VXPTyim6mLUX1Os/ZN/wCCNX7P3wJ8&#10;F2+o/GHQ7bxNrlxHHIdPaSRbXT34JVmVg1zJ2LNiMZICcbj2P7XP7Ln7PGj/ALKF5qWkfAHwfp80&#10;XjS0gjv7HQ4I7gxtazl0LhN20kKSCTmvqDxE6xytjd8oya8h/bNjY/sb6hOBtU+P7PDen+hzCvw7&#10;D5tmGMxntJzfonoffVsPSo0EkuqPhn9in4XeAfhP4s8Va94QsYtPXVreCGS1VvkG1y4ZQScd++BX&#10;pP7U3xEj+HHwI1rxnaSwm4s41ktd2cCXO1F4OcMSF49asfBTwbpE3w902+eziaSaN2ml8vBY+Y2M&#10;+uBgV0Oq+DtE1KOXTtQ0eG4t5MebFNGHRsHI4PHWv6Eyyn/sNPmfT8z80zKV8ZJ+Z+PPxz/aj1v9&#10;obxTNrmu6RHp/wBjXy7W1hdmCJ9W689feqfwF+BnxE/aH8Rzad4GtYY7K1w2patfMy29vnouQpLM&#10;ecKOSOeBX3V/wUr/AGQvAOq/s46r8QPhx4FsNP1zw4jahJNp1msbXFqg/fRkKBnA+b/gPvUn7J/g&#10;DRvh9+zT4J0nQrKOP7Z4bstT1CRfvT3VzAk0kjHucvtHoqgdq+b4krrA2lHW57uRw9vG0jxtP+Cc&#10;vgLRNJWTX/iJrF7fBcyGzhjghH0DB2I+pFdRe/8ABG/xd4t/Z7j+O/wU+LUd9qEcNxcS+Fda09Yi&#10;8cEjBvKuUfBfahO1kAJ/iHSvavENvI2nyyBV+VK+hfh0b/wv+xl4fso38tdWhmt7po+phuHm3DPZ&#10;sHqOa4OF68sdiKnteiudWdP6rh48nVnw7B4Pt7ULFGxZWhVWjYDchA5/P+lUfEnw603WXt7OXSAY&#10;1EskkgUH7kTMBg9eRn8K+kb/APZ/+EsMiXiWWqtu2qxXVpNo9DRc/s5/D+9WQ29xqtuzRtHhLzdk&#10;MpHQ9+a+tlh0fNLEdT8xfE3iW4u9TaZ5ARu4y3H4VwfjT43+DfDd8NKv2vZpusn2a3GF/FmGenbN&#10;faH7E/7JXhzxn8XvjDrvi63F/pPw20e9t9HjulyJb6eOcQuy9G2Ijt/vY4r5+/bW/Zai1PwWur+H&#10;tOP9r6LCrw+X965hxl4j6kcsPxHesP7E/d+1fU6/7UjTqeyR5Bb/AB8+FN26xfbtUt933mu7MbV+&#10;uxmP6V9FfsgpZeJrTV5bXUFuLOSS3a1mhbcqsFkB59cFeOvFfnycgdMd+RX68fsKfsDaT8Pv2etH&#10;1fS/indSt4x02y1yaO50gD7I01rG3lqd/IyxweMjFTSy+MZXRVTFznGzLml+HLAxDzSDJbnHsc14&#10;5+0Mp8F6okDTR7pFMuV6YJ449a+p2/ZN1mVjHbfFOFWH3d2ltgY+klfNn/BRP4Zaz8KP7H8TeIPE&#10;lvqFrNayRyeRbMjRmIFixyTkHOB71OJw8vZtXIw9aPN7x4xN4iEwa6lmSFVO5pJZMKfxPau80f8A&#10;Y2/au+IXgmz+I/gr4C+IL7RdSg+0WeqW9mzQzxYP7wEZ+Xjg96+GfHvxE13x1qMk13cslmr4trNW&#10;+SNe3Hc471/Sd+wfYtp37DvwrswNu3wLY7lbtlCf5GunJ8ioYpSdVvTsRmWcSwsU4RufiDq2j6/4&#10;Q1z+z/EOm3um3ltJi4sb63aKRM8EMrAGt+20y58Ya54c+HGgNI9x4g1q1sFjtWXzv3sqoSCwIXAJ&#10;OSMDGT0r9T/+Cmv7MOs/Hr4a2+i/Cz4M6HrXim4SURa5e3yWc+nldmxt/HmDORtbIx0r4/8A2PP+&#10;CaH7W/ww/aY0T4r/ABr8FafHpehrcTQ/YdYhuGNyYzGhwrdAHZs9iK7XliwlZxTujCGYRxFNTtZn&#10;2L4A+G3w5/Za+B9xoPg6H7Po/h/TpZXnuJN0k21S8ksrd3bBJb8gAAK/LTxh8U/EvxQ+Id5r9/Ne&#10;alqmrXzzfZ4Y2kY7j8qKo6ADCgdAFA7V+nH7XR8Zz/sp+PNJ8NeD766v38PysI7dBuEa4aUjnkiM&#10;Nx39D0r5f/Yv8Vfsz/ssWP8Aafxa+HGoa54smtYpLi6jhR4rVnXcY1DY5XO09gVPvXnVsrq5hiFB&#10;J2XbU6qOYUcLRc5nz2PhL+0O7SXEfww1EQKuNsyqpP0Gc1D4V8ZfE74D+OdO8cSaZqGm6jpd2lxE&#10;s0Tx+aoPzR84BDLlTz3r9EZf+Ch37I+oKrXPwl1pMcY/sm1OP/Io/St/SbH9nP8Abe+EutNovgie&#10;3sbWb7JJJeWqRSRyFNwI2s3T8K1fDNSnqr6d00QuIKNT3XE9OSXTPH/gC31O3j8yz1jTYrmJVbqJ&#10;EDr+hr8uP2x7O+0n4jatZ6xpTWcy6jIIYXT5pYxx5mejAnvX6bfDiOx+HHw48P8Aw8u9SWafQdHt&#10;7CS4PHmeVGE3fjiviP8A4LB+DNevZvDvxE+G/hj+0IrWCWPWGsYS8sbFsqzAdVx17itvYNaHPGtG&#10;UtNjjv8Agmr4Du/EPhL4gXrwK0beIrRlZedy/ZvX69q+hp/BFnZyLDPpilf723OPSvPf+CK+k3mv&#10;/s5+NNY1dJFuv+E+kt3jkTayBLSHCkexY19Wan8PoXm+0lfmwOKv2bsae0Vzwu98HQfZ2cQfKWxh&#10;RtAFeJftIfDCx1G3GqWtsW8tS3yjr2/OvsHxT4O2W+9Ivl3f3a8n+I3h6HUYJLP7PtjVHKnHfHWu&#10;ecOXU1jJPQ8L/wCCWvg6XX/iR8TYXjZWi0CwVTt+6Tcy5B/AV9reFPBraVZ/ZXTiMYXcteZ/8EeP&#10;2bvFni/4jfFlvCWirJItrpqymSYKAu+Zu/uc/hX3Bd/sdfFFAqy29jCxOMNc8Z9NwBA/EitqfK46&#10;mUm+Y+Q/GHgH7XqPnvD8pyflX3rmLr4a3NrcYuIN24kxKq4/WvsXxH+yf8WLCwa4fwTJcBZNjtas&#10;suz0J2k8H16Vx+pfAP4iK8dsfBF4rMDtHk5PvirtEFOR816d4RmsIWxCySM3TrjPYV7F4s/Zu1H4&#10;b/sQ/E3xLqFrJbaprXwx1yXUmmjbEkIspGSMeoCtyM8NmvUvgx+y3rXiHxra33i3w/dWdrp8odlm&#10;tyouZhyEBPGBjJ9MYr2b9pXwfI/7G3xbtbvyRH/wrnVzHDu3dbZ1OMEgdcY61w4pxUdDoov3j8H7&#10;TwEFvIYLS3Rfu455HtXWR+BJFaNYEbD9N3X0rvz4A0yG+MkMY8zb19K7X4S/Dw674pjj1OANbxRs&#10;Y1UYycf5/KuOjL2krHZVSirmJ4Z8CLYaOC8TN+5G3cnWuX+MHw+juvCkmoakSI1+aYdMIOT+lfT/&#10;AI0+HtpY+HdPks7YjCESbRXnfxb8LR3Pwv1gfZh+50+QITx1WuqUHTZyqVz88/HekS3WlxxWTbob&#10;OaYoNuMxsww3+0eOp5r07/gnhYeIfFPxUj+GnhHSZZNSkv47lriO5McaQbSHLjIyB1H04Gaj+KPh&#10;nRtL0yRbW2DQiMhT028V7x/wS6+E9x8IfgV8WP20NUsF+0aX4T1BvDs0npbW0srsAfVgBWkYupF2&#10;RLkrnd/Ff9ob4TfsveMbzw/o6SeKvFEqsl5cxsscNuA3+r/iC4I54ZiewrhLP/gpB48KMur/AA70&#10;eRfMzG1qzbgvp83Gfc8e1fNvgr4e/Gj4pzf27onha81ia+cyNeXE8cYlYnJfMjDOSevSuv1f9lL9&#10;qXw74cuvEer/AAukFvaY3R29/BM7KT94eW7DH4g/18GphcwlJyXMketTnhYQtJq59l/B39p34fft&#10;G+GLrwhphXTdeurNkbT5pBvSQjtxgj0b9K+GdH8TePf2Vv2vtUg8W2c0OoQakZZLd3Ea3MTBgucD&#10;G1htJwCOOlcr4X+Iut/DHx/Y+MbMz2d/pV4rXFvLGySFQfnRlOD0z19q+uv+Cpfw/wDDnj/4G+Bf&#10;2jNPtPJ1618pGuIowGntpo1YK577HU4/3j2r0MuqTlFwqLVdzz8ZCNNpx2Z5D+1n8Tre5+Nun/Fb&#10;4e2Nu1xdaZCNUF1aB4XmB67c/N0HXuBXBeKGvfiB4Y168vbC20MaxNazq3krGLuaPPmN5aY67idw&#10;BBPvzVzwhb/8Jh4dtr/VJ0aSNcOsmPXuPeuQvvEer+LPEEjN5knlTFFVQcKAeAAOgHQVeK/d004o&#10;rCxUpand/DXxdY+C9a1a5lvJnh1vwFceGrwLGrPHHJCiLcLyuXDRqduQME9TjHZf8E89E8LfD34/&#10;yWuu+KrJrfUtPkt9PvpoHV5JCV2wkHKxhuemdxwM149qOk6ppbSR6hG0Nw2D9nl+VlXtkGqttqur&#10;aZLG5kZSvvtI9xXlQrV6dS8kd06cXFpH3h+3/wDBhNX/AGf7mb+z7eFrTVreVbqSP/j3QNzgLgjc&#10;Mp3wHJwcVvfHr9nPw38WvgFpNppugsb7T9Djk0mNbh0MA8tGZUAIyzbQMHIJxxTfA3xG/wCGi/8A&#10;gm3feKfGG2e+jsbrSNQlbnzLm3cLHL/vFDGx98nvXjh/aP8Aip4v8F6b8N5dYaxOkwxxx3Fr8slz&#10;5a4Uluv9K9aU4yjzNHnRVRSsmfOWixeJdC0/WvCuoX1xbG7thDMrpho5Y2zhj1HcEZwTjisbw5on&#10;xD1i8a2sb+8Fsuc3M7fuQuPVuSe3Feh/FC6i0TWoNFuC011Jb/abuRjlnZievr0rnLzxc9pY+TH/&#10;AAsAy8CvJxFR81kj0aMfd95kEXh7xzpkLSNqLSRwryyyHj2HtUN/4g+IW4T2usTKi/N5e8sB+Df/&#10;AKq0V8XXMVvsjkwuMMnY10PhDS7TxpDc7RGk9uq+Yv8AejJxn6g0YeUakrSQq147HD23xK+I0TZl&#10;1NJARwz2Mfyj2wKbB8QPGr6lmW1jvPMyjJ9nVN6kYI+Vc4IrsdR8BI9yILC3VlX5ZMcHijW9L074&#10;b2EGsXtsq3N8xFup52KvU/WuuUKUYt2Mo1JSlZMTWfE/jSLwDDqms2ViusS39vDp0a6TCzQWUKsu&#10;1mUBuQUOWycRjknNZHwLuoPFvxw0fQ/id4I8P29jeakqXE02kBWuFJIEYZNu0McAnPAJOQcGqUnj&#10;iS/lZZZPkVvvMaY3iCB4PM3rtU5DL1HvXnfWI81kjq5ZOOrPRbXRfA3xE/aH8WeC/FXwo8Nw2ekw&#10;3EsMslrJBLCsagIAEl8te2MLgjtzXKfBfxv4U8K/FMPpXwZ0i41D7PJZ6fJbu8XzSHBkI+f+7jgd&#10;C3tiDwv4nbUNZe5muW/tGO1J+1clriEYyr9yR2PpkU74Hzad4T/aM8P67cQRyRS6k0e1mx/rAVDL&#10;7jIIHtXqUaUK0UzhrTlTZ+omiadZ3vgvR0fw7Ckv2OL7R5T/AHsIM5IIz9QB9K858d/DLw5rV9Ne&#10;6P4Qt7SZc7Gt2kKls9SHZv0xXfeEPEVvovgW+1TxJdLp+n6BZLJfXV5GVRYvK3s+49eM9OnAr5f8&#10;bf8ABSB9S1aaD4X+BLc6arOtveavuEkg52v5anjscMST7dA8SsPho3aMaHtq0tDrD+zx4ivtRim1&#10;bTtFuLWNtzLcWMnmA+x8wqO38NWPjF+zx8O/id8JtS8K+Lvh5calHZW7XVnDpeoy2shmjUldrRkZ&#10;PUbWypOOK5H4e/8ABRiaJ7fRfij4Js7hGyranpbGGRe+ShyrfhjPrX0t8P8Axr4H8f6Vb+I/B+pJ&#10;dWV1GTbyKuMkfejYdnHdTWWEr4XES5NUzarTrUVc/H/xBbfB3Wmt28IavrVqlvbrbzWuqvGzKyZH&#10;3kRQw6DkA5B61h6r4D8Hw3Nrrdt4mklmt3ZvsskQAk+U4AYevuB9K9Z/4KK/BJPgH+1jrFnolpFb&#10;aN4mVdZ0aCHoscrNvAXsPMVx/wABNeX6Zptvf6fMlxGemVf0bB4rtqYVUzNYiUkek+FfA2mWVu0c&#10;ENmyybWbzr4ljkZ4Gwfriqus+FvD8szNq2jRxxq2I9t8x2/iGH6V6l4v+Gd3bpY3xtDtl0+3b5R9&#10;792tcnrPhmZmbzbdYmUYVetL2PYn2konmOv+FfBBV5YHvoWz97esqbQOgUt/WuE8T6ZpmmAXNldS&#10;TbSHBkiC7fwBNew+J/A0y24kitJPmHzf/Wry3xlYHT91pc5VmbgY7Vm8Or3bNPbNo2PDmsa7pegQ&#10;3Dido3+eNVmZQv0preIPFVwzM99J5YOVjkO5QPx619BH9ny4v/gZ4N1rSreTzL7QYHmCw7gWwM9K&#10;5PU/gH4gj8xH08ttfCqq9vwrqjRjy3OeVSTOZ+G3iTXhcXCXMqtH9jkJaOELuPbp1/Gp9Q+JFw9q&#10;kUGkxQXMMwKzeWMFR7HIrsfB/wAJLu2neEweXJtxtOQDxU2s/AfVGt5rqPTt+Puqhy2e9H1eJaqH&#10;kVx4l1e7v1RjbrH5gyq2KDHv8oFM1a1NxqtxZ3kUMsbR+WI3U8A89M16R4b/AGePE2raqsk+nm3j&#10;8wFt55xTv2lf2b/G3w5+JMek3+ntb3F/oFjqVvCy7SIZoyFJ9yUb25FZVsLCRcKzOa0HxHrtpZG1&#10;vbfSr2NZA37+JlbaBjBMbru/4FurK8R+GNU8dXUN/Z+GtNs3tz+7+wzkYHfGeg9RnrWKnh7WIb7y&#10;ZLaVZFPMZHJ96fe6TryXBJsplX+LaOlYLBx6F+211Na41fxz4SsGtdM1PVIBI3kymPVHjX8wRXHQ&#10;/G/4v+H9Yu9Og1Xzxb3rfPdXEjtu45L7zn/61a8/hC5u9C1LUb1pvJt9OmmjbJ4dYyQf0ru/+Cen&#10;wt8DfF74r3PgrxvoE+ozDTWns1Rf3SMv3mk57jpweabwOmxP1gr/AAJ8XftM/EGbUPF2k+D7K50/&#10;TZlW6a1vDD9qkxyqk/fYDqc8ZGeterL+1p8RPD/h2TwtB+y9eXt4zMzXmpa1GwRj3A2E8f73419G&#10;XPwZ1LwhpkHg/wADyw6TplqxMdrZ2iBNx6k8ck9yapwfDDxwtx5moalZ3K/w7tOjUj3JxzUPAqOr&#10;Q44uDPj2D4jfGzVvGMWp33gS1+zqpUWb3zNGrHvnb1+nT9a9y+HPj3xDo2mSWuo/BaSKSQb1vNL1&#10;hfMRv7yhosZ/EYr0xPgpriRyXaNbTMPm/wCPcetdH4Z8N6gLRVudI0/zUX73kkD+dZSwMZbFPFR7&#10;HjWt/tFeKrbVZPA/wz8W+Kl1q1hSa60vUY7G5jCt6lY9wJ9jml8Sftp/tUeEZLfTNBmuNOupIY1K&#10;yGZGlkx14fAyRnAxj9K938M/A3RrbxFceOR4c08apewRw3F5HHtLRqSRnnGeevWrHiz4K+Ctfvl1&#10;jVvDHnSWbrJChkZQjr0Pv688ULAyjpZk+3oyPC7b/goB/wAFDdK8uWy1rXV2wlpUt9WvizDGMjEu&#10;AAe2D0rkpv8Agsr+1rpd5caRqnx816G6V9l5a/2pKChH8O2QN/Kvp+Pwx4ZtbVrq90qeQrGx8uOQ&#10;ZPHQcda/Pn4neH/gz8WfjZqd1oUWtaLdICt9a3lum3zFOCRtb0FN4Zx2uioypy6H0Vo//Bcv9pHQ&#10;NAayj+KuoTzyN8tvcWdlJCw9dzwFs/Sus8Of8F0/jwnhyWW6+Jdgt/uxFp58P2MxkPrv8hcD8RXx&#10;H4k+H3gTR2Wwj8RTRsxzu8gn8Dms+5+GPgifEjePZFVjhttvu2/XFQqdXuwtTvqfdh/4Lq/tF3EX&#10;keKZvDLzIdyyTeHY33KB0BR1Cn8DVfUv+DgX4k3/AIdj8PXXwt8IzReYBdGPTbhZZwDkfMLtQAT1&#10;wvI44r4RvvhT4Rtf3K/EuNWf7vmwMc/4Vjah8K9GiZvK+INh2PzRuP6VcfbR6slwpM/TTw1/wXe8&#10;WHTRNf8Aws8At5qbWtIJrsSyKf4ShncZ/HFSW3/BaSw8D2d54pvv2avDdjJeTg3KvfXEbyngAKDv&#10;2jGOgwfSvzIsvhHDdo08PxB02PB4TzGFWdZ+GXirULS3tYvEmk3P2NdqsuobcqfXPU1rzVorSRn7&#10;OktLH6bWn/BaLwb8Q5om1r9nvw3dWdrcCVI08RsHU47GW2OD9ORXYx/8FtP2Xms31HVv2aL61khl&#10;8uS5sNcSUiRuu1XhAJI7ivyZtvg544+wqqSQMzHhYdUj/wDiqz9Z+GvjiBla6tJ1DN8pjvAfx4NH&#10;tqy6kujT7H633f8AwVB/Yq8R6tb+MdL+AHijzreQNcXLTWMm8YwykPINpI6sMGtfW/8Agqj+xRY+&#10;HDc6N8E/EFt5fEKzWlkqRbz94MLg+vYZNfjmPCHxAt1aOE3xXqFjmDZP4Gi1+GXxb1G1uL250zVF&#10;hjX/AFm4YOOxGaqOIrLqRKjT5T72+KH7QX7N/wAXfFMOueIWEVwtw5023mwWhDH+EI55Pua5vxZD&#10;+z94itI73TPE/k3kTFZLq835ZecLxkDn2r478KfDPx9cWV1rNtHNbvEv7vzoyryHBJ2n2xWR4QsP&#10;FOv+JYfD9xFcKLmf95JNuRcd23Hiu+GaYuMUtPuMng6Uj60PgHwW2l251Xx3ps4jDSeX9jkVYWPT&#10;axyD7nj6Vx3iKLw3axbV8faYzR8qz3CL9Bj/AOtWba+FvH0tnceG/D/jJpo7fbHJG0Il2cfdz1zX&#10;nvxA+Dfxhju1uX0/7ZEr4O2HaVPqRkVtHNcS90iHg6cep9BeCviquo+HNN8MW/jTS55YIWW4kjkU&#10;KG3HCqfp+Ndrfy+G77w/bzXt5btdKoAkhuBuyB7H+dfJqfCL4m+MIISmm2ti8MeP3Kuox6kA9a5b&#10;xZafFn4S62qT6x5rbN+3e208+hq45rVX2TJ4OEtT7Cj0LUPEU0cdjFbyQ7tjGS4Che+7617N+zt+&#10;zp4H8Y/FXRYdfgtJI7ZjNcQ/bVjWQoM43A5HOK+FvDfxc8RzeErfXLnQo5Q0GWuFlIGc8jH/ANeu&#10;O8f/ALQ/xCsb9dP0BoLUrGD9qswwbkdMg05ZrVmrKAfUoxle5++2ofsn/D7XdO/tjwfb6dbyTRZm&#10;jlu13ofTJ6r+FcvrHhT4e/B34f658Rr17KNtOs2G23uN6yTchFjB/vNgYHr6V+Ffh39r/wCO2lWb&#10;aZc+Lr+5ZmLee2pTq2304fGPwrU/4bE+M/2WDTk1vUGtt/76zfUZGhm+qk9utc0cVU5ryRtGlHoz&#10;0qT4oeMvCfxw8RXFmLe1udUvUvb28aI7V+bJYdgO2Otfavgj/gpp8PdC8I/bZvjJ4uk1GRWwL/Rx&#10;PZxvu52AS/L6YBPGOnSvy6u/jz4wvpLi917QLW4kflJPMYEexHcCud1Pxr4v8WXZutU1NVt2h2La&#10;RfLGg9l9TSqV5T2RXsYn7tfDH/gtv8A9X8Kx2OteOrgazbyBLi807SGMZUd3U5K+45+tcz8Rf29/&#10;2JPFmu/8JNd/G7S2vLv95tm0yaGWxfaBkFUGQeSc55r8T9Fg1nT7Zjo2oyQrnJMMu3d9avamNe1l&#10;lub3XFwsY+42GFZ+0kHs4n693P7SH7E3jueCx8TftHaI1jD8txb3V08UVwCd2XDAbsHoevvWd4A1&#10;/wDY98HeL77xV8PfjlY+ZbbpNPmt/ERtIBI2eVMeM56fMGx6EV+QiXvijSAz6Z4puo2K4DBvmA/G&#10;pfD2s+I7CVpJNauJo5JA1xDJOcOf6Gj20kHs0f0I/D39pL9newt7efUf2h9P1SdIV8u3XXVkS3OP&#10;mGflDnJxk5PFdHrf7SPwp8SaU1r4e+JGjrNtO2SDVokkBB4wd3Wv5/pfjZf+FfJHhy3uIbOMl5vt&#10;Fx5hZu6jHbj867H4N/tK27+JzfzeFLXVpVcTR299GQrY64x1P+FDry6oXsl0P3p8P+Ff2bde0i88&#10;QeI9P03Vr+4sY01JrO8LsFPK5RG3Bsknd1rjvH/7HP8AwkiafeeHdSt73T4Yytk0kmZ/JLBlQkcE&#10;jgbjg+1fmH8Gf+CkXhf4YePn1vxL4BvP31s0T29rqRSMe7YXjHbOa+hvDX/BY/4X280FoPBurW5/&#10;5Z7daTyx35PljP51SrQ6i5JH2J4E+HPjPw58ZLXUdZ8TXGhzw2ji2htpi8V2hUqQYSfLfBIPPIx1&#10;qHU0+I+s/E3RbHXvjM6X2npfD7DHoCWMWrYXARzHO5DLnIIyGGPlU5J87+CP7ZniD9p6W4TwF4G1&#10;C6tbaOJ7y6bVlVbUMwXIwpZge+0Eive7Pw94D0Hxvo8PjTwdqjXKyBbO7WGS8jtblo8jdIudmem5&#10;wq4OM1y4mUZ7HVh5SpvU/OL/AIKn6PqkH7Qljqd/sY33hq1dWjb+40ibT+XfrXxfJqUL6lcW91dy&#10;I0c7DCyYx7V+jv8AwWT0OKLx14G1QW0Kvc6DdRN5KjbsS5LLkj+L94cjtx7V+YvjkPpvj7UIHVAr&#10;OrnbMB1X0NeLRpxlWaZ6WMqShRi0b920YjU/2jM3cfNWbqHi3U7P/j2vF+UfxLWWfEKTqpWKRoym&#10;CVkU/XvVPUILTUx5cU0yK3I+XoPzru+r0+x5/t5PqSX3xb8Q2MpaJrN8fwvCTn8c1Qn/AGgPEnmL&#10;Ha6PZZVcyGQtyc9sdKyrzwdG4by9RmO7hV8nmnW3w0tkg+1SX85bGNvk/wBaf1el2F7ad9zobT4/&#10;+IWU+b4Xts7eNtwwH8jVm3+NWrznD+F0U7v+fo4/9BrBtvCGnBNkWrtu43b4W61Yk8PQwL8l4r4/&#10;iVSATUyoU7bF+3qLW51Gn/Fqd4/3nhxd3qs3/wBaiuX0+K2ZWiF+FZT8w8smisvq1PsH1up3PUo/&#10;E/jKLDwav8w4J8zp9Oa+gv8Agn5p+oeKvHWra34guJLhrKC3S3ychWknUbv/AB2vmU+FLNIVIuZm&#10;w3GZOv6V9nf8ErfBVhbWPibWknPmTXtlb+W7bvulpCPb+Gv1+tgPYxu0fGSxXNBn1D8aND0vxBJr&#10;RnUL/wASKWFpN20jc3UEcg+4r8zLz49fGr4ZW82n+HPG08djYytDa2jW8bKkSsVVclcsduMkk81+&#10;k/xsu4rLSPETS74wI4YvM/Ak1+eXxp8BWlt4Mk1RIMSS3QfI/iySTxXN7GL0aMMLVte5z1j+2t8b&#10;5FEl5rUcw6fvbNRj8Rg1t6f+3J8VYTsuLiPgdPLJ/UmvPfD/AIDu9XJhRVXA+bd69q3l+E+oLAof&#10;yXboVJPNZyw8baRO3mjudzbftwfECApKpG5ufl3cfrWi37fnxHS1aKR4S2zbG7tL+79wAdo/KvO0&#10;+FOtK4dbaLJGAu4Yx9aim+FmsRSbfIj+8MfNxu7D3rnnhWot2Nacqbmk+59G+HPFeoeK9GsvE2qS&#10;7rrULVLiZ9xOWcZ7/WtSCJrldwPPTIrO0C3s4NLtbe2i2xwW6Ii/7IUAVoqq7Nyttzx9K/G8Z72L&#10;n6n6BRio0I2KriSKQo0u5ehqpcBCHTG7b/DVqYcMuQ2OnvWde7g+7IX1rJRKkcH+0LawXXwj1qOV&#10;PlMMZHqpEyYP4Gs34AaPfapDa6No1w3mXlxCke0nhicZI7Y6/SrHx7N5N4PWygf5W1K38zr867s7&#10;SB15AP4V6F/wT/svEl78X9JuPBOhNdahaX2RcbAVtY8YM5U8HaD34BPSvt8hi44Nvuzwcwlatqfc&#10;nhfxb+0Z4j1Jfh/8aND8E6fBe+FZE8rwffXsOrTxR+TGsju6Ku1i/JJJXnGc12Wr3XhbRfEM3iHX&#10;YPFUUn2GKPUJNNukeJ4yQqynIVWYDOckE8VuXXifVbef7BHpdtqmpRqomuNScpKYx1CyKCVx/wB8&#10;47U3xF4W+IviPQ430uHQLeSWQJaQ32qIy3AzkptwSXxyMjqO1c+Ji41mmTGoqkbo5+y1Dw/4Z+IM&#10;mjax8SZNUjtNUjbTJJvCcUiC3kjGDHMfnhk5YOMkZ7mvUIvFVnoniWFtJgnms9SjMj28mArYON4U&#10;gBT6554ryjxZ45TwsGt/Hvwz1bXLiOYmZtLUWrMmSVfBYBjjqFccjoDxXS3ED+MtJ0/Uvhl4jXSS&#10;sim3t9Y05bjfkj92SWDKTnAbP1FZpFHZaj4r+HcVxI/ijUv+EdcttN1bTGTzI+zbCuAR9SCKzvEG&#10;j+BpDFf2X7TMsbWrHi48LQvA5AzhumMjvk181ftI/tz618J/iLqfw21H9l7SfGGnpYxpcalN4jl0&#10;92kZcsAIo2GB0454PWubtv8AgoP8Jb7wXHb6x+y1Yww3tmsVxEPiER5fybS2DaFjxjkDJIzjrVqN&#10;iT279n3wn4l1jwBceIbyylt5dS1u8ukaGEIskTSny3AwcAqBgeld1dItlGYL60kYIuW2sFZsCvBZ&#10;P+Ck2j/ChrHwLN8O/LgXQVlsoTqgJGF+SEkRknK/xbR7gVj3f/BUH4a3OoSLqHww8RWs3B+W5iKj&#10;PbLLzz6AVvdctjLl94+s/wDgp7bjT/2bvhjYtuX7PceXtx0/0QcfpXxDf2EU2lDemC23Fd/+17/w&#10;Vc+Dn7Wngrw74Osfh7428N/2Jd75rqNbK4WdygTCo0qccZBz36V5DovirwP4m8QwW8vxE8WWcEcb&#10;SeXc6HZMspHSNQk25m7jkZx+f5viMjzSpi5SjDRu9z6/BZhg6OHUZSsz2b4CRSPaMzR7Va+cMP8A&#10;gK817BPM+naBdXMh3bLWV8j/AHTivDPAfxn+EXwyjktvHdx4o0/7Oxka4vfDsSKYWJw4VLl24HBA&#10;BPGfSt+9/bU/Z51jRm0621TxDF9tt5FtmuPD5VZUA5cfvTxhsgHBbsK/asjxFDCZbSpzdmkfmucU&#10;K2Kx06kFdGH/AMFMtSk0b9j2+tS+3z9QtomVW4I5JFfl/PIpj2fdxjao78V98ftsftJfs4/tK/Bi&#10;HwD4E+M0lhdJqQnvV1bwrqC4VOMfLG2T9OK+U0/Z00DWLObV9L/aA8NfYbONZLx7jR9UEkSscD92&#10;lszt34UE8Hjufr8DnGXxj700jyY5fiusTy9lOFJkz/u0JszgHP0r1Zf2WEu7GPWNP+PngtbCRiI9&#10;Sv7XVrSA84582yDA+23NGk/si694hvUtPD3xo8B3PmGQRSyXOpQxsFOCdz2IGP6c9K9OOcZa/wDl&#10;6ivqeIX2T3T/AIJKaK1zD4+1otwtxpduoPb5bhj/ADFfQXj3wJHd+Ibi4EPz3HO714ryv9hPQ/Cn&#10;7MnhDxFoPxO+MPg37dqmtRzw/wBm6u8yiJYdo3Hy1wd2/qOn1Gfd7z4nfA/U2t71/jX4PVZsLD53&#10;ia2jZyeMAO4JPt1r43NsZh8RjXKEk1boelRo1IxSsYXh7wx9j08QSr90YHtiuT8b+CIryV5p4i2Q&#10;dp9K9Sg1HwJfWdxqOnfEXwrNBZti4aLxRZfIemMebz74zjvVHU9IsdRVE0/V9PuZJlVoUt9Qhffu&#10;6YCuSc9vXtXlyqRsdEYSvsc7+wt8G/Eeta74w1Hw7oc92sKwRySQxbuMk8+/HSvo6z+BXxHuwqQ+&#10;FbiPcc7po8Cut/4JX+GJPD3gvx5qt/cW9stxr8MeZLmNADHEdw654Lc19Hz+Mvh39qks5PiJoMc0&#10;LKJI/wC2rfKFvuhvn+UntnrXPPF+z0Rt7G+58q2P7NnxJnjbdpUcbKcNGzc89wPSvYPgH8C3+HCy&#10;6/rxjk1C4/doPLBEEfsezE9cdvxr1ZJdHdfl1WzkkXgmO9jY4/Bqmjs5pY2Fs0c3cEMGzx04Nc8s&#10;ZzaGsMOluVP7NgV/OQhS567e9aHh+13eJbEtGNpkXcNvocg0Joup/Z1kS3Z1blY1jORx0NaPhG3n&#10;Ov2fmoy7HIYMORwevtXPzp9TeMdTmf2h/wBn3T/Hvib/AISNL028lxbqkzeWGBZQAP0xXi+pfsiz&#10;w3Bhj1ZFG7O7ycD+WK+ufGMcktn8ibhnstcVdW7A7ZXbaGyvHapjU5JXLnHofN5/Y6iJY3/iveB1&#10;hiQBvzxVzS/2OvhnDH/xNLnUnZ8/KZFGDj6c/pXuVxZGORnD8PypKGq1wID80yH/AHWUrhvyrb61&#10;puYciPyC/wCDgb4HeBvAfhv4f+OfCHh9YdQtFkt7iadS/nBW8xd4PDcg8enFejfAnx9418YfCzwz&#10;4p8W6Gv27VNCs7u8RW2bZJIUdhgKMYJx0rov+C9Hh2w174ISXIkb/QW0+ZfMUnYzTPE2PqrDgd64&#10;v9hHx3B8Svgfosl1cR3N1pVnHp91OsZjMnkr5auUOSu4Jnk569KcYyrRu2yvhPQb7VjZwyXreG5G&#10;8tCzKtx/CBk/w+ma+N/2P/2pdH8Af8FkdR1zTte+0aD428nw7cxxMrqBIgKA+hjnTB6Y3GvurX9L&#10;eLTJyi/8sJCB/wABNfjJ+yfoesab/wAFAfhfrjNut/E3xcjJDN9yVL5sqfQMOecdK8bNsGp4OrCT&#10;unFnoZZV/wBpjZdT+h7XldZJBKeM7cDtivNv2zwrfsLXU8sa4/4Tq32lhkHEUor1HxQGQyLs+Ysc&#10;ce9eb/tqWqH/AIJ83hIbDeLEZP8AvmYcf561+F5bG2IaPvMW+anH1R8y/B7xJYyfDvTtHbR7ppLO&#10;HyZpYVXazZJzyR1BrqrbUPD8MaxvaX+wZ6wgn+deV/sd+DNT0DRNWvBdXC2s2qbjDMSwdtn3wW9u&#10;MDivaY4Ip32GDaWblsV++ZX9ZqZfTlztaI/P8yVGOMkrdTgfi1rPhrWPDt14dWPes1pJFcW9xHt8&#10;yF0KsPcEEg14z8NrOw0nwBoug6aW+z6ZpcFhCrMSQsCCIAn1wn411n7Y2p3Xg280/wAULaNHDbL5&#10;N4V/ijbo351ynw6ijl8MJeWpyk00jr9M18/xVGpLDR5+jPUyVxjUdg8XR4s2lDYUqcgetfRa2Nhp&#10;n7Ingh9S1GO3hWzsTJNIxA3SBiv5lsV88eKIZI9OkdwM7DjnrX2Z4b+GFn4p/ZI8O2HiCxElu3hP&#10;Tp9u77rokciMPocUcEwlKVe3ZfmTxJ7tKm33PGdHsrHLQDxTp7LvyytNhh6da1hoclo8VxJqWnrb&#10;o25mN4p+Uc5PtWjc/DW13ySQ242svzfKM1x3x+8LJ4c+AHi3WfszMbPw7eTLtXkERNg8e+K+yqUs&#10;VCLaf4HzdOVCWh4l+xR4i0Gx1n9ofwFPfI2oSLHewrj5p7YNcRGTPfmZP++q+VP26PivD8Fv2i/C&#10;ul6rL/xJta8OzLqMeMhW+0lEmGejKUH1UsDnjHSf8E+fFeseIP2j/FU8l75n/FA30V42ceb+9h2E&#10;/wA/wrwn/gtjM1r+0T4TsE6L4L3sqt3N/dj/ANlFepGpKWWQkzzZ04xzRx8jwX9rX4Mw+AvFDeLv&#10;DkStpGrNv3Q/cilPJx/st94fWv3i/Zx+E0Vt+z78P9Kg09litfA+kRRvC+5Tiyizg85H41+J/wAD&#10;/GelfGP4fXXwb8bBZpo4GXT5W+80YGcDJ5Zeo6cZ9K/U7/gk7H48u/2FNJs9c1O4ur/RfEuoaSs3&#10;nMd9rbCJISMnp5eMDt7VwydXl5qauenGUJJxkfRzfCueFWWC3mC8n5oycV8Jf8FtPCt1o3wa0t47&#10;ZlkFvdsm9eWXKA4/CvuldN8XMu0andNvb+GdgFFfnn/wVf8AEepf8J5rXwt1jUJJltNFjurZJpCx&#10;USQtuxntlfzrgr1sQrc8UdFGnT6M/KkfdJUds1/UZ+yjapafslfDa2cYx4G0sdPW3Q1/LmkbyuIl&#10;/iYCv6ov2eNN/s79m3wDprjBj8F6UrZ/69Y+a+nyD3qcn6HhZ5/Dj6mjr9uJNYhO35VtW5+pFULm&#10;2Xy2H9K534s+P/EGgfHjwV8PdGmWOHxJpOo/aGABZGhEbqRkH3FWYLPx0b6RD4nm2qfutCnI/wC+&#10;a4s1rVqWMa5bm2WUoVMOncNbtLafSrzTr+DfDcWE0UiMvylWjYEH86/K7xtZT6f4z1bTZpN3k6pP&#10;Hz/syED9AK/Tb4mfELxB8OvB9/4i1hlurSNVinj8gZKyHYSMDqM5/CvzX+MNwtz8TNaurfDRyXzO&#10;GHfIGT/n3r1+EcV7TMJQlG3u/qcuf0HTwqmn1OcYSB/kG3HC19q/8EyIWX4DeJLhlXdJ4sI6ekCf&#10;418UfM7kk+1fcf8AwTcRrf8AZu1q7CY3eLpyM/xBYYf0zX2WcJRwMmj5nAzlLERVz6YntIxAq+Uu&#10;FUdulV4dOtIi0tnbxo0nMjKoGfc1XsvFOvalp0d7baHZvHLGGjbzGG5SOPWs298YeJ7RWd/CdsAu&#10;S227YYHr901+TyxnLKziz76OH91anlf7NujJaeLPjddxKubj413+4Y5+XTtO/wDijXpTaessJ2jL&#10;eprzf9kLUm8VaN8SvGWyNRqnxm1512SbwVjW2g4YcEZiIr2CO3iMWETmuuMuaNzKcbSscT4g0CVo&#10;d8HDZPB7V5d8RfDM0pAWLchXczY6H+te93+mkq2EZt33vauO8TaBaz+arxYwvO5aiUY8o6cnzHZ/&#10;8ESvDdvoHin4sXapta5/s0s3rjzRivui7DXM3mRiONg2N/lhgw+tfIf/AASd0pdP8R/EgbGzu09f&#10;M28f8tT/ACr7GmsmX5YV+ZWztrzpO0rI7hvk38aZtBCzNy3mZINQshjEk9tb7GzudYcrggdce/ep&#10;JLS4Mu8yspx8y7uB71ZS23xhg53AcuGpc0u4WMfUrK01SNZZo2YN80W5juTjoM1x/wAXfCF74x+B&#10;/jLwZaRLM+peE72BY1X94+UGQRjriu51PTriNPMgTd5TZ2sxwPp7VY8OaUTrTRSttjbT7n5lU/3R&#10;gZ7fjWNS8o6l03yyPyd8R/s4eIbXUJLd/DV15kfy4e3Y7farnhH4d6x4Vu0in0OaJmGNrQlQM8d6&#10;/T7Ufhxp0cUiNY/aM5O6TBzWSvw60DU1WS88LxSmNiB58O0j164qcNy03qb1pc58H6loN1daRDYJ&#10;Cx2feG3OK4X4yeAxa/AzxjqFtAsk0Ph28mi8xTjckTMvH1Ar9Novhh4GgDGPwlZ5YfxJu59Oa5P4&#10;o/CLwle/B7xfpzeF7G3+0eFdRT7QsS/u82knzYr0PbU3ucmp+Kum/wDBMT4w/F7wdY+IdT+OGgWt&#10;ve2cc6wQWNxuXcoOCduCfwr63+GfwYu/Cf7ND/s76vDBq+nyaHcaXdra3BgF1FKhV13HBTcCRu96&#10;9A0Hwu3hjwdZWSxssMNnGPM2nn5Bz+NVNP1G50oS3Bi385jUjr6VtTrU46aGUozkjwu3/b1+Dvgi&#10;NvAkv7MN/p8WjzPY/YbX7I0KeUxQgZf1HU5J6mrUP7bv7IuobLnVvghcQzLwxbRbaQjPHavm34iS&#10;tdfEjxFPOvzS+IL59vpm4k4/z6VitCnUJz61+jUcho1KEZc7Vz4Wvm1SNWSSOt/b6l/Zh/ab8Kxa&#10;v8EdCv7LxtayqlrDJpbQi6Qnb5eemeRjPHpjmvWPih8E/iv4z/ZB8MfBd/CRbXdL0e1juBJIu1JV&#10;ADfN04HQ/Wvmm98U3fhbxL4XttNYLdal4u02zjcrkhXnXcR/wEfrX6d6tbtb3TC7X5FOM9v84r47&#10;OsHhcvxzhF30ufVZXi8RjsGpSWzsfmfF+w5+1N4Nia5tvAhmgznFvMjA19efsf8A7AP7OOifBvQf&#10;FOoeGJNU8TalZLdeJLi/un8yyvmUNJbIqMPLEZO3uWHJ616Z4zF9dXq2dqxERX5lU11/wG0yPSNA&#10;v7aGLbu1Jnz3JMSf4Vhlfs6uK5LJ3NM0qVqOH5oux4Rqfi//AIJy+K7GXSfE3iC1nj3mOSG8urrI&#10;2nGOW4wa+UP24/2ff2a/DOht8Sv2aPiha6hbCRRqHhuS4aSa3B6SRMwyyeoPI96ZrOnaede1A+Uv&#10;/H9N2/6aNWD4103Tk8HatPJEuF02f526f6s8V9RjOG6VTCynKS2vsjwMDnleniFG7d3Y9c/4J56s&#10;mo/sEeOvC+sw3itceKLm405fKcB0+zQcpxypZSCR3GPWuBGlPbXKlbC4TzG3oxt2X8ia+pf2GXlg&#10;/Y/+H0F5IP3fh/a/y8HEsgrubi4muJc+VD5K5EayQKTmvzlwp/Cfb+0lzXR8s/CT9j34dftH+Mrr&#10;x18QfixFYyYjsNP8NafOi3spjjBMjb+i/NxgHODnFepWn/BMb9mlNCvrHVrPXprsXrLDf/2wQ8ab&#10;EIXbt2Hkk/dzz1rub3RbG3+MXw31WPSbSOV9cukkmjt0V2/0V8ZIGa9Zv1VJL5QMn7X8w/4An9K+&#10;mwGBwssOpOCZ87jswxlPEcsZM/Nr9rL9h3xl8AdBk+IHhvUZNb8LpL5c10sO2axJ+75oHG0njcOM&#10;+ma4/wDYutIvFHjzWNJvLhMHQ2b5uxEiV+qcPw90D4qeBfEHw18TWizWOvaPcWVxGw+7vU7WHurb&#10;WB7EV8V/8Ekvh94K1b9nDUPFni3wTpt1rDa40Emp3FuGmMflJ8u48hdwJx714uPy+hSrqUFa57GF&#10;zCpWouMt0Um+GljZ6vHPbTQmNw3mbv73GP5GuE/aF/Z18SfEjxZ4cg8OzwWtnb6XKby8mY7I2MnA&#10;Cjkkivt9/hl8ObonZ4NsY1U5MjR4/LFYnxP8C/DfS/Ad5caXoMUV5bxqYZEds8sO2a8zHUOXCylD&#10;ornZg6zlWSZ8SWv7C2jG2cN8RLnzmX7w08BR/wCPmvNfjJ8A/H3wXVdSvSt5pbSAR6lbKSgJ6Bxj&#10;5T9a+ztMhRnO8EKPXvUuu6BoXivRLjw5rtstzY3kZiuoWXOVP9R1HvXxdDGylJKR9DKmuXQ/Ovwn&#10;4ltdP8YWN1eXG2NbnbIdxGVIIIr2j9jrRrDxF+1jp6XWof6HptvcXflbsM+xQAu7/gW7/gNQfsUf&#10;sjfDr42/tPeKPhZ8VNY1Y/8ACJzSG1j0y4EK3EiSEB3JVsrjtxyetffPwy/4J9fBP4etfal4Zspr&#10;e4uU2tdbgZNo5Az9fTvX3eX0oexUmfOYyp+8sZf7WHgPxB40/ZGuPCmj6vcNPrms2bXM13Jl2h8w&#10;ud3AyMKDt9OK+Y7L9ihYrxhB8RTHbKuVZ9P3SE9/4sY/GvvHxR8Or7xF4Tk0y/8AFbfZ7WPzo1Nu&#10;NxMaHAJBHv2rweGRl2uw+8vy15Of1Z0KkLWszsyv3oM+XPin+yv458M6fNqnhPV/7XhtV3tF5flz&#10;EY5wuTn6Anium/4JvfFHUdN+JV98Pby5CQ30K3GyRyCkkbAHA7naSDnnAr3q6iiuA0RHDD2rxD4Y&#10;+BpbH9v7TdJ0KBY2vtGnuZtvKIwIXeQBwDnH1rgy+osRWS6nViny0nc9W/4LE/s/6d8Rv2Xj8WdL&#10;mgj1n4d3y3iTLCDJPYyHZNDv6hQSsgGcZU9M8/nn4N1Gyh8FyXd6C+5gFye+Dgn86/Y/xN4N8Q+L&#10;dI1DwfrkNhcafq9jLaXce5jlHUqeCPfP1FfnT8cv+CRf7QHwH8Aax4j0H4teF9a0e1t5547W5hur&#10;e5kVFaRY1UJIhfC4yXUH9K+4qU/aQPnadSysz6oj+FRPgTw5BJaRySN4fsiD6sYEJPNcX4j+C8Mm&#10;69ELBlbbNDt4FfVeiaJaap4E8M3v2VQzeGdPI/2T9mSsbWPBdvPO6ywx4Zvk+Xqaw5bFKo76nxr4&#10;v+EcsNtut0yFUlSDzgV83/H/AMBXtrcW5hsWVRNtkdsjdn2r9IvFHgOBLe4LQrH2Xtx6V82/tA/C&#10;ldWCosAd/tK/6vIwc8dQKwqRsjopz5j3f4WeDjefsx+DbW1t0822sVhIwMkKv+FKvwwR7Fbq6tEK&#10;rISVANenfAnwlO3ws0WOTT5DGq+XCyxnlwoyo4689Peuo1nwHNbwtC9jNbbeWWWMrn9K2p8vIjCp&#10;L3j5xvPhxGjK5sIRG7H/AJZjcOeP5U20+F8dxeqkUW5yxwq4Ctx3r3SbwPaSyMJYuW7cYp03gi0t&#10;pI5Iolyo5ZQOavoKMmcP8AP2WJ/iP8RIdOn3LY2X+kahs+95a87M+pOBXP8A/BVj4eJL+1vo9pFA&#10;VhuPhrpLbfMY4UT3i4574QV99fs4/BDTvh94SXVdctNuraognvl3Y2xMo2RnJHKg847k9a+a/wDg&#10;ph4HtfEn7T/hi/nmk8pfh7YRK0bfe23l8Dk+nI9K46kry0OqOx+bY+H+mrqN7Gmn3HmJMy53buM0&#10;5PhRfaiskSW5ZW/1ZIxj3NfUU/wXsdOnvbHQ7RZnlkLNI67WH5nkVhr8PrywnaweyG4cNt4H1zXR&#10;TjIznLU+fdY+Cd7F4I1mFXj3Lot004LfKFELknPsOfwrnP8AglB4I8TSftK2fifSpx5NrPPaXwZs&#10;q8flngDOSTgYPQV9V+KP2f7vXfgl4x0ew1KSzvNQ8N38cVxbkswLW7gL0PB7/wBOtfLP/BHHxLfa&#10;t8erHQ7fV7W2tksZLqa3m3GSVhHjauB155Jxx9a6XT0OapUP0Q+NHi7Q/hP4K1Lx14lciz0y1aef&#10;YuWOOij3JwB9a+IfGn7Z/wAXfHWptd6Nrkeh2vPl2trbxO4XsWZ1PP0xX3R8X/h/o/xT8NXnhXxJ&#10;I32OYo0kcLDLBXDAfMDkZArzMfsD/DjxbodxZ6LbWccigGKC+sx5bt1wXTBU57gHHpXJjsHiMRBK&#10;mXg8Vhaf8U8B8CftqeILPVotL8ZGJrNlWNruFG3qcfebnnJ64xX0z4D16y8V2sclr5crT2+6Nom4&#10;kX1/KviT9oj9nLWvhDf3lxb295EdOY/btJmw3kDrvVgfmTB4IyMd8V6x/wAE/PiDrHiGwk0q9vXk&#10;XSryKGzXHIjkjc4z3HBxnpXk4WFfD4nklc9LFRo1KPPA+1tC0y1On27RhfuYYL2NYfxu8a+GvhH8&#10;ONU+IfieTy7DTbfzJiPvMeiqPVicAfWui8LSxDT4wFGF4kHvXi//AAUU8I678SPgdH4E8M6lb28t&#10;3rNu1wbgttMSHfjgH+IL+VfS1nGlRc30R4lP97WUfM+Q9e/ba+MnjHWJrrTNZk0PT2kPkWtiqiRU&#10;zxukxu3Y64IH865W+1K38U6pJr2ts9xfNkNqFwd0jZ9WPJ/OofEnwB+IPw9tlu7wR31nGv72ezBI&#10;T/eB+YfXGK5OXxDJDAyxyYxw3zda+NliqlWo3Fn1MaEKdOzRoap4Gunv5nmuFmU/NGx/l71RufA3&#10;2eMlmCE87Tkmug+Getf27rVvo88qyLJuB3dvlNdgfDzSxq0u3LfpXr4V+0iro8yp8TR43rfhOzs4&#10;ZNSnDLHCv7yRvl+WubtJdFutytbybWPDH+lex/F74f8AiDXvDFrovh/T3nuLi8DSLGOWRVJ4/HFe&#10;Xal4B8UeGXU61oN1bruKLJJCVXcBkjJGCQOaxxE7T5Fub0aTlHmZHa+C9J1BzJYXbqzcHzO59qtW&#10;PwynuJGsYAw5ztxwapm4l0sKkbMfmyzdMCu2+F2sya3qv2CTbt8lpI23dWBHH5ZpYeUr2ZOJXLsY&#10;d/8ACS90yJZxG23OVZlG6ub1jwu1tM7NLNnbnG4jFfRRsDeLtvbbadvy+9eY/tC6Xc2+mWWl6LYy&#10;eZcXLGZoYTuVAOhI7ZrvdNKF0jkpzlKSR5XbRahFdmW1vmi2n5GEhFaVtquswWVzFa6xMrSZ8z96&#10;TuPvVS3tGFtvdGZd2N47exqrPJ9hn8zedvdfWvM55c2p2umrHTyfEjx0fCV1ov8Ab9xt+zrHGu7G&#10;xQeRXdfs8ajqM/h+1zFBJeS30ds0s68iNmJP+etef+HntdVsryzueGjjDQsF+9nOf6VufBu31TxD&#10;4q034X6O5+1alrdvKtwr7RbojZJPrkcf/rr06FOM43OCpKUNj7A1v9nXwEtrJJbW3kJKm6V4Z2jx&#10;6klSBXi+pfDj4G2PiKawHxDh85mKKkerMxHt1xmpv+Cjnxg1XwvqGj/Bbw5q81vHLbfa9Vkgk2tK&#10;v3VT6dSea+W7a4hbdHGoyeVk7/WoxU44eVktS6EJVY8zPtX4e/s+aRdX0GoaT4surqHaSGbUHfA9&#10;Bk4rzX9uLwBc/DaCw1OK1Fykx2QSTjO1u4PFcd+zf+0V4i+GHi200u/1CSfS7mZYpkkbPlZOAy+n&#10;OPavrX9pnwJYfHX9nC/uLeVFurCJry1bafvICSOOxH1p4LlxUnCSswrXoyPjTTk8U+ONQtfAul+L&#10;pLeLUtNknvpGUSRpiP7gXHy84GRg/U15t4N8CPd22qQajbNJNp03lyru+77V2PwK+JWjeCL3UJ9c&#10;t5LhpLFo4PLH3mz93PYZxz2961/2WfDya14m8R6dJBI5kZZ9rtuyCTxXZ7CMXZGCk+p5xceDIZJN&#10;trC/zN0bnFRX+jS2SeUIWVl65WvqZ/hNY2l8s8Gmx7m6q2KyPFPwhs7xPMkgWPcMMqqOKqWHTFGs&#10;fLt5pA8hpcN935vatz4Q+EpPEf202lgsiafHvkLLnhia7bxr8MptJgkeCzZl6bT3Fdd+xh8PrXVt&#10;X17SLxJPLuIY42C8YyG9OuMCsaeFtU1KnW904x/BFhDbGVNOhfb/AMs5EyKzpNK0iGBUl8PQRtnD&#10;NCSP6mvatY+FVz4cvDbXQMiqzLwuc4PpUGrfBq7ji+0ixSNJE+9/CP8A69dEsKYxreZ4Tf8Aha1v&#10;Zo2/s4rHuzy/J/Gt/SfAXgi6g82bwpFNIqjctwxcZ9h0rupfhneg7DAF5xubp+FamifDiWObbDD8&#10;3fcOtT9Wj2KjWZ4P8WtIPhrW7dtK0eOGNrcEQoMBSD6fjXP6VovjDxRKq2OkvuZj5f8ACT3wK96/&#10;af8AhDr2l+C9D+Jty0EdjdapNpkC7j50kqxrIWAxyn3hnsVI71h/CjwzJN4i0+6KNL5bbmU9uK5X&#10;R96yN+e0bnM+Evhd46sXa31fwhemaSXlm+bI9c17F8OPhfpfijxpofw+134ea9Nq2qM32K1t9PeR&#10;ZFQ4J+XoOnJxjdXvul+GLHxBpFu626ssgBVuMqMV9Z/sh/CXU9K8M32u+ErmO3/497BZri1G6+ml&#10;DM0Mc+P3LKib8Z5zg87c51KHLG5Ea+tj1r9kjQ/Ffhn4bp4Uf4KaR8N7nT4Rb6VDJex77iMAb3L8&#10;kFjzhiSTXa3HiXxTperW974g8K6TqUdrdLBeDRdUW6uFHG0uqnPGc8V5D488IftAfD7xzZyeN/2f&#10;PF2qeErva8WqeHVN4Z+hMoO47cdCGCnuMivR9H+GyeDvER17Tby8tYJNQhulgOmmN2TAwr5kbLc4&#10;LAhc9hXDJHXGVz59/wCCxXgmUeHvAPjO2iK2q6jqNoqP1LSJFID/AOOEfjX5HftHa54P8P8AxAey&#10;8VeFvtjSWscgkCKSOo71+1H/AAVI8NeJ7/8AZgmm1SOGWPRfHlre2c+9Vk+zTRSxsjLnjazL2wcV&#10;+S/xy+EvhTxvrcWp6tYTecsPliSOTGQDxU5Th/rOZez7o68fUjDL1J9D53m1L4G3wV5vCt9bOeGa&#10;LI2/k1RSaL8JNQKrp/jPULMk4/eblIr0DUf2VvMR59J1SaFdmVW4hz+vFcrd/s7eLDPixjW62/wx&#10;gg/qK+kq5WoXaast3c+fjioyMKXwRNtlXwt8QXnaNTIsfmHeVHXrXS+F/hD4n1/4fR+LF8c6jBtd&#10;vOXzMqFBIJ/StHwP8I/GnhnxLb/2t4ZuoI7i3kTzJYvlPHTNe0/BPwempfBPVdNEKiS21Ce3x1IB&#10;UHp/wKuFYenL4XcuNb3j5tVrW2TyV+M11tU4/wBYR/KnQ63pyFlk+MGo5Xjcuf0Ncpqnhh9N1W5s&#10;5I2HkzumGHXDEVEmiGaVYoIWz1YgVEsHJy0HKujtY/FulWpzB8V9QZj95zGDmiqvhbR/ClnYF9X0&#10;xZGZuGx/hRXZHKZcvxGTxiT2PoGLYVCBD83PWvvD/gl3o0UfwqvtbkhMazeJH2tn7xSCMH8s18H2&#10;ijKlic1+j3/BOPR49O/Z60mVI9wvLu7umYj1kCAfkor9Ix0vc1PlqfM6bbZ0X7T+rxWfw/1L7O26&#10;S5vliBPrivjL9ouA23gG1t7VI/OmuQI4y2Of8mvrT9rK9uf7DstNisPlm1CSVm/3eK+WP2gEhZND&#10;THO6Z5Iz3+5j+Rrzox0JoyXNY8x8CaZ4wMUh/sa36KW2z4zXW2tj4tO1j4fhZCeNtyMj9K0fB1hC&#10;LVpfL++3FdZY2Kswgkhb5ejda6YGtSdupzVvaeIcbZ/D230Kzr+dT6bpEzajbx6rpc0aNOi7lZTg&#10;E8k812cOmxbMFx8q8LVKWB5L9VI27D/DzWWMlGGFnLyZeD5qmKjHzRoW0bRuwQfKpwKWadw+1Btz&#10;+tS2vknL7WK9Penywpjg+/0r+e6kuaq5eZ+rR92CRmSMI853Z/u5qtewqmcx8beM+tab20ZyT97+&#10;8wqnqKKoZnPX36VUWHMea/G7V9O0fwk91fM3/HwqqsaksWIO0D8a93/4JReFtWfxtq3iXSLOSY2O&#10;h+YzF87PMcAcfnXgPxx8PTalp+nwoypD9raSY+pAG0fma+rf+CQNtd+HoPGlzJFI1vDa2sck2Syj&#10;Ls+C3QHj8hX3mSxccAmfN5hZ12e9fEfx5q+ieM7XxBDbrN5bbrmNiV3q3G3Pbp+lXvBXxY+F3ivV&#10;LnTfHM2o6GocT6XOl79ptkmDcCSNxkjp0Iqv4+uYPEF//aWl2KahbO2JFhulQ4zjIJDAkdx3rndT&#10;8D6Ss0V4INqtyqPtLL6qcd/eor2nUbZy05OGx61448bfBO60H/kqFnDcWV0rtb6TA+6aJgcqmehz&#10;16muT0/xb4FFql14Jvdf1Jbi7ZbxbqEFVIXHbGO3Qf1rnh8LLO6MdxHKsat82SM/hXoPwz+H9hpd&#10;pN5ZGPNzwvHTrXP7M29o+p8//tr/ALPV38b/AAI3ivwHoF9F4k02EtbrHJta+iXkw/KFy390k+1f&#10;nDeeINctrNZrvVrpo/tflXFlcZJgQcOrKeVdT2Ir99vDPhm2ttKF3Z6grbRgxt2/wr4R/wCCqv8A&#10;wToGv3U37WHwC0lf7R+9468O2aFVuowoH2+Nc7d4x+8AA3g7+SDmJU5JHRTqx2Pzt8RePdZ0TVI9&#10;S8Oaq18ksQYXS5yBn7pFXIPjr4h1OJmhvWa6Ve+cEjsataH4S0e4R5ASu1sNa7R8rd64/wAWeFm8&#10;K69m1v2jjn3FBgbkXvmsZNHQdN4a+LXxHv8AU00uS3SJXm2lvs+QCRkkMfau9s/jL8Q9J8vSrPxK&#10;yw7hvfarFcfUcVxPhi3msPD0biT95tYJNuHzZGA1VoLfWLfNtrNt5N3t+9u+V17NisW5dyjvPGvx&#10;y8d6tq5nutZjuI5rdUMk0IBIXseMDp2xmq+g/tS/ErR7NtP0HXoY8SAtG0asOBgdQelcfeavYNc/&#10;2XpMpunhj/0iPyiY39x7fSsDWbJdD2z21q1qnmdMfpRGpLuDjHojph8SdYub6S8u44d0kjeasK8B&#10;ifToKfd+LPG1nqMepaY0MESwhvMbDMTno3fFYum6Ut9d+ekm2NlBkk8vjpQmrWFvp0l/LLHHaSbl&#10;Z1c+YrdNwU5/pVupN9RRpxOp/wCFoa/Dp8dvczwzWsrmVsQ9Hxz/APqrZ8EftLfE3wDOr6RcwzW+&#10;14zE0I+4ww2Oepya8oN1q1nZW0FzKds0mUUQnDcep6Ej0rd8LwStZ3H2hlDNlo4tvzIKSrVIrRj9&#10;nT6o665+OGsXbGfT9OjjTztsjbmViOo+bmo7r4pape/ZpdS0uNrfzMzbLjLP+P8ALiuCtvFdlp6S&#10;Wl1YfaELHb5JG488AA9atWPiey1/Tgv/AAi19bxxt+8m+VgcHgY61Ua9buR7KnfY9vT40+G5LmPX&#10;tM06S18u3aMWq3RZTn+HOBj6Yxms+9+KUesyQ38mmrDcD7sM0xBA7Ff6c157oNpol8Y7k3iwq3WN&#10;z93369ar6tvk8Qoq3YW2gjdSu4nzhtIH64/Cj61iO5XsafY+pPBv7Qdr8NPCGhvofhy0sd0E897c&#10;ZXbeSScq79Dkcc5NdH+yt+3d4w+F3iXUNV1i10yZPEWrTTNp6t+7nnfnIO07WIA5yOPevlC/8Ws/&#10;w/s9K1S1Vp7NViVYW3GSM9fyzXQ+CdM0SbwvDqzFmGjapbSsu0MX3sVwfcDms/bVe4/Y05dD6H+P&#10;v7Yngr4k+Nm8Ya58M47KPaxlhgx5xkH32+Yc9BXmKftJyW9rNqHhx9S02G4h8pliURkrnIb/AHvf&#10;ineNNG0WPTbe7t7uR45lO2eWMErke/SvF/iLb6hYXqy6nqkgsJMCRYd26Q8YXjgdP1/Co9tU7l+x&#10;pnvnhP8AbR+IHg2/t47X4i+KrOJWDbY9YlAk4/ul8HJxn1rttH/4KdfFDSJ/sMnxP8XTRmbc0MOp&#10;TRSdOSCjgk9+tfFOsai+qaWJnuZLd7M7oGuP3nHoCOn+P6Q6bqsx+yoLwtfTSE5ZT8/HUPu4Ptim&#10;q1WPUiVKmfofpn/BXj4l288d5f8Ax28ZMpjI+y/aJRv5xndv6j361J4x/wCCwH7Ql5OqeDvj5rkM&#10;TQ7YFmtW+Q55LHPzH0J49a/PSPxLqGsaydMvbA27bSCkpIZeRggn2q9L4os7W+ubXUNamSFbeRLd&#10;PLyWOwgYx/t4o9vU7k+zgfd3gb/grp+0lPq7ad4k/azvLCF+I7i9tUkCt64CHjNenS/8Fovjdodl&#10;bwXfxs8N6tIjYkvP7DCM3QfOCnzdc5GDX5Y+GY5ZNRtbS5hkkW4bLGSPOPRtwb17Yrp9T18XF6+j&#10;y6YfOj3Sxz2p3BkRdxyDjBxnqOegzT+sVA9jBn6HfE3/AIKT6F8Z/D2paH8WtK8A+MoLuGNY7PUt&#10;OlXYq5fGYypbnBH90jvXOfCj9tX4V/Bb7dpvwi+DXgLTbDU5gbPS7e1uRJHKF+/I7TbSCT7Yx718&#10;B6P42mtTc3FxbK0kdx+7WQEFYiOO/XofQdOa0oNQh8TtJM15DvglxI8LbklQ8KwwePxGfpVxxlaO&#10;iF9Xpvc/RC7/AOCtniTRFNlafATwPczvb+RczNJKVLNkMFAkPAH8WR1rzPwF8Tv2LPhX8QtD+IOk&#10;fsiaH/bFjfLqFreS+KLq4S1uBK0gkij8393JvJ5O4Y4xXxTqm+LUINNWdgqtnbGD827IwQCM5Gfy&#10;qq1zp01ppk2m3Xmstw0N1JcK0TqytjoWbGPqc1FXFTqxcZLcqnRjTlzRdj9cvEf/AAWJ8KxT3Dal&#10;8HVVLi6P9j3K63lJU9JBtyhz/MelHjX/AIKO6J8dvgsvwZ8X/Bf7Lo9xqC3drNo3ipTcmRD935oy&#10;G5k6D1r8lXurqa2mtpLhovs8cctux+9KrZ4OMcgg+pxWXc+OvEWlv9i0xpLe4jbc0mQwK+u3GcdO&#10;/wCFeRHK8vg7xpI7ZYjESSTlsfrR8Ov2n/2V/BPgm08O3fh/xXFdSSTu0d1IrPG2/AL/ACDr7DGB&#10;XS65+0l+zro/narpeleJ7yxiZN9wvkrgbM8ZAydxHHHHNfkJbfFTVdYuWWx1SRfMjC29u25gHx/e&#10;YdSeSOmBXTeD/HnxIvbNr2w8Q320YFxDDMUXdkoGHzZI+UjPt7V7dLGTowUFolsefUw3tZuUnqfe&#10;n7Q3xj/Zl+NXheNpdV8ZafuhaKS3/smCYsu7Gf8AWDrmsvwppfwe+G3wr0WW7+Imtz2bWKztdyaX&#10;FM8Uch3LHKI34dc7dvX5a+J9f+MXj/T9Mg+w+N7y6j1BNkKfamEYiBGN248d+xAwKz4Pjd8R7jSN&#10;Qi07xTceS0izXVvNN/r/AJ8MTgt0IBHY8dKwxjo46PLVVzWh7bC/w2fbHinxB8GdQ0GS90/4wM7s&#10;3ltbnQZfMiz/ABMA3uOmetfZ3hr9sn9lbUfgxoPwW0bx3dNr0Xhy0s5Gm0OVEf7OiJNIOvGU74IF&#10;fizafHHxl4p1q10O618x7ZWW3m2hQEXJJYqM9uAT1ParNx+1D8btAm+06J4shj8uNoV1OLSLdJGU&#10;nBG8RhzkdXJ5zU4FYfLm3QVrhi5VsbFRqu9j9a4Pjd8Dbmf/AEj4madYRtM0MM+pK8MczLjO04PG&#10;TjnHPSud+PPxH+D3if4IeMvBelfFDSJL7WvCOo2un27GVfOleBggBKdC+0Z6DNflfc/tZfGG4RdL&#10;8T+N2vF+xqkS3mmwtsTOV2MUyGyPvA5469K7z4WftAfELT9Vh17xBZ6P4rtxpsltZw+I7OVo4Vdd&#10;u4LFLGyyKOj7uD69K9b+1HJWZ5/1Dleh7H+wP/wTo/aM+EGueJPi540i8P3EHiPRW0TR9O0nWluZ&#10;pbg3MZ3ZwFUDYynJBzXj3/BXz/gl9+3l8UfjTpvxC8A/s8X2qaNpPhBLbUNQt9UsglvIt1dSkNum&#10;UjCSIfTmvX3/AOChHxz0DSPCPh3wxc6Dpdn4Xa3jsLGGwkuEmihb5EkNxJIxbk5fduPXOea8++Kn&#10;7WF98W9T1LU9etWt9SuFMt/9k1K68u5IJGzy5ZXCAZHyrhcLwtbf21D2KoqOhH9n/wC0e162sfIn&#10;wL/4Jl/tyWvjrSNYvP2d/EkNms8cjXlm0MqlN68gxyHjrz0xX7XfsE/s6+M/hR+zdp/hTX/CVxb6&#10;hfa9q+qS2axgyQwz30xgBA7+SsR/GvhD4a/tX/EDwfoH9k29peyssLRxNBqzwxrBt4QIg2qAeenN&#10;WdI/bO8KgR2134D1Jpo5Ckbf8Je8QVv4jtFuR8xB74z61KziiqfKo2HLA1HK5+pS/DvxIHIPhm+4&#10;/wCnN/8ACvyo/wCC3/wY+KGgftLweJovh7r0ljqHg+PbeR6JcSRgp5qMhZEIBBKnB9at6l+1fdea&#10;smhSeJrX+1Ec6xD/AMJlKUuF6HZ8uYzj0J55A7Vs6F+2/wCLtNsorew+I3jCzgt7URwNDfx3EilB&#10;8uZHZT9Sc/Q1jLMKFTSRrTw1Snqfkja+BfGllq1tHqngvWLbfdJzcabKgxuHqtf1M/C+3isfg/4V&#10;tSu3y/DOnIM54xbRivgPTP8Agoz47vUht4viT4oa4t7fE3223t5FYMfvkKclsrwdw25OAM89/p//&#10;AAU28UR2NoNX/aD8XhYcNc2lxbtMpb+4pAOVI9QuD3r1MDnuFwcXGKvc8/MMrq4y3ke8/Erwzqmv&#10;/tl/D+60vSbm9XSfCer3Ey28RcoXaOME47kmvVofht45c/aofCV8yn/p2OelfFlx/wAFQ/GsWprq&#10;3hb9pfXNNkuESPUlfSN8sAJBKRN5HzKOuGPJ/Ku6P/BYb4j6L4YWHw9+1M2qahFOFX+0PBy4lh3Y&#10;LndbfeGQcFuxx6VjjM6p4qrzWsXg8vqYWnynbft9eEvFmi/sz61dz+H7iDyrq2MjvGV8sbmAJPbn&#10;FfmVq98dTvDeTqySPGvmKzcg7R619n/E3/grH8Xfin4F1L4a/Eb4heF9X0bX7ZrLUrVvDMEZWNzj&#10;zNxgG0qPmB4weeMVi+CPiF+xY/huTwv428F/DnUZo3W303XtQuiZfIQbFaXbLHubaoJOepPsK7Mi&#10;zvB5fjXXqdraEZll9bGYb2S73Pj54/kVnk6cZzX3T/wTqVIP2YbyWeMMsniy6Bz/ABfuoBXn/jLx&#10;R+xdpmpR6efg34BuoGaOP7ZpviK6cSqxA8xAl2Nowc8/dweuKT4M/tV6Z8IfCt14H8H/AA78PNoa&#10;6tM6eXcXcjvcNsBljL3rFoyEHHb1r6XHcX5bjMO4RTPAo8PYrD1VI+wPhr4Jm8D/AA10HwfPdNM2&#10;l6PbWjTSHlzHGF3H64r4S/4K4ftIePdA8SwfAnwxq82n6bPpn2nVmt22yXbFivllhzsx1Xv344r6&#10;80b9sbTdTvbfRtQ+EdqskioJby01omFWYkBtrEttwM4JJ5614t+1j4L/AGY/2trO38c6t8PfFFzq&#10;WjWkkMtvpPi+3tVG2T94DutJyG7gYIxxnPFfGfWsPOV7n00aVVKzH/8ABHuxK/sFaFmPareKteaN&#10;VXjH25xj8MYr6igtAq+Z37+1eC/AT4g/A39lL4Y6B8BPBnw28VPo6Tz3lvqmseJo5JFe7madhmOx&#10;UOoZzg8cY471315+118LV1ZtK0/wvrTNArfbvNlVXicOFUKuzEgIO4nIwMcHNbfWqOyZnKhUb2O6&#10;ltkHzseD71zevWUU0cjbgfrUKftF/BuTUJNL1Sx8T2rwlfNkXTLWSOFW7uRdKR7jaa5Xxn+1B+zz&#10;patM/iHxHHGVws0nh1Gjdw210UxztkqcemQQfUVLxVJ9RRoT5tT6U/4Jl6c9jrHxAkRRsaWwy3/A&#10;ZK+rlkhkO2TG5TX5/wD7Hv7fH7LXwNHiCXxR4k1m+j16WG4iks/Dcpa1SJSD5gPPOcjbmvez/wAF&#10;Vv2EvstvqrfFe9ihuPlTzPC9+SG78rERx35NcNStDmudsacj6Fa3UycKG+U9RUMlizD5AyZ/u+te&#10;S+Gv2/8A9jjxlFNcaH8fdLZrXyjMk9rcQPH5gJT5ZY1PIB6ZxXZaf+0H8INQSym0zx3Z3C6krNai&#10;HcxcAgE8DjkjrihVFLYJRsdYiERHzlY44bir3hC2WXWDAm3/AI85SD/wGubsfiv8PNQkW0XxdZpI&#10;7FFjuiYmZu4G/G78M1e8H/GD4JafrVw118VfDsP2ON4rhW1iLKMeMEbuDUykuoRibGr6Uqgloz93&#10;7uOKxxaBRuib8DWpqHxB+HGqZutI+IWkXEWeWj1KJh/OqMXijwlqUDXOl+J9LnVWKs0d9GQCO3B6&#10;1MZR2LkQvbmPLBecZrj/AI1aabz4HeNrWylbdceEdSgKnP8Ay0tpE7c/xV20V7YzgvDdwyLjmRZg&#10;R+eaxfidaKfhn4jEK+Z5miXC7bchmkyhGB+dXzE2Pinwp4Y8TaL8ONL0j+1pkNrpsMezlgAIwAOc&#10;153+0D438X/CT4LeKPiPFeLNcaDok97bwTQKyyui5VTx0Jxn2r6kuvh3rl4VsNE0K4k2xIqqkfXg&#10;VwPx/wD2PPij8Rvgp4u0G00BnkvPDt6sNrvG6aRImcRcd2K7fxrehQw9Sork1K0oU2z8odY1i913&#10;VLrXNS2i51C7kurpY1wvmysXfHoNzHFQMAEJBPPFSvb3ixKXsZFLLnLRkY/OoWgljbfIXA+lfuVF&#10;044eMU+iPyevTqe2k2nq2cp45u7DTfid8NNY1ed47Wz8Zw3F0yrn5Uw2MfUAfjX6m6X8TfGnjbT7&#10;fxGk1ntnt/3SGzDKF7cZr8svjP4a/tbwa2tyXUkcuiLJeQMoyS4Tiv2Z+Cf7IvxE074SeE765sLZ&#10;VvPDtnOyyTbTDvhVtrZ5ByefQ/p+R8UR9rnk227WR+jZHJU8pp6anmOo3HxO1KWKHT0sIwy7N01o&#10;CMn2q5+zb4n1jxj4U1bXNU0eGzEfizU9Mt1hUgTRWc5tvO57tJHJ+Qr3y1/Zg8bk/wCl29nDGuD5&#10;huAw5P5/jXE3Hw3i+EGpS/DyOAL9gup5W29JHnle5d/+BPMzfjVcO4ejTxnOmZZ5Wk8G42Pyc1iN&#10;G1q+jDN/x/Tf+jGrzz9orX/7E+GVxaWRk86/uo7ZfxJJ/wDQcfjXoevRMviHUFSQK326Y/8AkRq8&#10;2/aZtDN4DtpEYFodSjdf++Wr9IzapKOT1HF68p8XlMXUzSmn3ufdn7D3x88Lx/s8aD4F074X2OoH&#10;wrappsl1KxHnvt8wtwfVz+Ve9eH/AI2+B2T7Df8AwYsVMjbcum4j6Ht+FeI/8EXP2e/F/jr9iG2+&#10;IuneF5riHV/Ft/iZVDFvK2xfzU19VWP7MfiSbXI9Mfw3eNcs2cNalQox1J6Y96/F6eE5tXNpn6fK&#10;vGOiR4B8Svix8MfEP7S/w/8AhN4Q8BS6ZqWmXx1C+naYsjRy28qIoH1Uk/hXoN9A32jUlZf+XwbS&#10;O37qOvOf2iPgfrHwc/4KJ/D/AFHWIPKh8QaGhtZgPldoROrJ9V3D869KveLzURnCtdj/ANFJX3GB&#10;oxo4GCvfQ+OxtT2uMkzhf2g/jJN+zz+zL49+LOlT+XqGn+H3h0iQrny764dbe3fHfbJKHPsteO/8&#10;EjPF3wi8N/s46l4M8caLdapqV5qn263hs8744Nvl7mOR1bH511n/AAUR06XUv2BPiILVAzRtpLNn&#10;t/xM7Yfyrx3/AIIdeBvEPxV+Ivju80LSbi+j0bQYIPLtYy2zMo/wFfM5t7SeIjGLsfQ5eoxw7lY+&#10;4I7L9n+bTN8p1i16N5My9D7EA5rzf9oS9+A2l+Br+ysNZ1JNXvYQNJtZFP75ldc9sYAyT+Fe6WH7&#10;PXjeS8M8fgm/kPzDZJbnj6DFeK/t+fs6674F0XwT8QvEMHk77y8s4YfMGY2aNHywB6kD8OeleLmU&#10;a1HBTlzX0PVwUqcsQlY+cYJ5kAXd/wB89qvm8trCzk1DUJVjgt4zLPI3RFUbifwANZxhEbblQg9N&#10;xbrUfjVI774f69Dgqr6LdI3zdQYWGRXwOHXNUSfc+lq+7T0PLP8AgjH4m8F/Fz9uXxt458c+Jl0G&#10;z8Q2NxNpe7A3yvLmKP6iPk+9fq/Y/Cz4cJbzQTfGrS4f3mI1ZcsRjqce9fib/wAEc9LOsfth+DfD&#10;iW/mKsFzM0arklo4CB+tfsheeE1hyZbJv3f3y0JG39K/RMP7eMfdlofMYj2cpu5ra/8ABrwZ/Y98&#10;2kfGPR7gw2E0kisrL8ojYnqOlfDMEjTKJHH8Oa+nv2gfB/iCx+Dl94w0W0uYbeO8hiuruOL5GiYl&#10;WjJ9CWXP5V8zNAT0O1a+fz6rUlUjGXQ78spQjBtDGUEMzJ/9etz4EeAdKk+Ij+MILKNtSunitPtR&#10;4YQg7tuew3c1g3YcW+FboDzXQ/C7VPN/4lFtNtuLiZQrK3KiufJ5OFbmR0YyPNTaPoSPT5rHVo4r&#10;xlUbtrASKw/MGsb9qDwHJ4z+BPibRLWPMkmg3Zjb+6wgfB9q1NO+H9iJVkkubornO37U4z+Ga4L9&#10;vPRfEl9+yf4wt9H1WVfL0eUyebcuFSHYQzcZ3bRztPHFfbe0qy3R857OKZ1fhK2kb4e+H1aTB/4R&#10;+xH1/wBHjp0Nh9lLOz55710GjeEfsfhnS7O3jMiw6ZbxoCOTtiUf0q6ng/zQGuFB29RWkdjNnDan&#10;ZLqMUn7hVbop2ivIviv8M01CNJpUKsrAs0a8fWvpG48HqyYBbHbaOK5HxR4TSSGQXafdOKJfCXT+&#10;I+kf+CfGm3X/AAzYsVhb/JDrjiNXUHHyJyPTg17NrfhO01ObZd6Zbyt0zcW4fNcF/wAE/tOt4fgZ&#10;dafLZJKqa45VW7fuo690XTlWZnihZcsCQzZAriUpI2kup5i3we+Hl6y3154O09Zlby7hVtwucHoS&#10;uMjr1659qbe/CH4YXV/9pg8B6ZDcW+145I7FQf5YOOoPUYr0+OxjZmzDtaQ5aoHs1iulR3UN/Dhc&#10;g+1XGcu5JxbeHYtTVnMAWZo8bivXt0rwr9oT9k3xT8VPiDoHjKyjh8vTtB+xNDKxLSMk8zgegGJf&#10;zr6hvrKJnSSCG5EkTdImUKw993b9a09L0rzdMW+WEdcbfQ1N7O5cT87vFn7PPj/S9Vm+3+CL5P4d&#10;0cOd35da5kfBHVLXUAtz4T1DdJxHG1k3JP4V+ll9o0Ek3mSQnf8A7UhI/Adqybzw3ZIjFrVmyCGd&#10;WCSBf9kgcGuiOI5SJRPzD+J934f+COjXkXjaaTT1NrN9oWe1c+XEUbLEKpIGOK81/Zj/AGdfhxpH&#10;ww8JeO9L8L2tjrF54RsGvNR0+MRNN5lvG7cgdCTnFfZn7bP7CnxG8f8AwW+IEHwC8X21/wCItc8I&#10;6jYWJ8WaoEljMsZIgW4ZCpDNkAvsVQ/JxzXzt8DNX0LTfgr4T0y4W4j+y+F7CGQx2jMgZLaNTtKZ&#10;BGRwQcYxjit6eK11OepQvG5KPBbWN019DqFw4YY2yS/0rq/h6u2K6gcfNhfu1mLr3htnYC/lYMcA&#10;NauP5itL4dyIbq6ZD95Rt9+TXqYWrGpK6PLr0+SJ5X+298MbfxJouj+LIIFNwLo6ZeN/z0tpVPB/&#10;3W5HpuPrXyz/AME2fhr4gh8T+MoYoZreHTteNlHcSfMrmEZUr6/ewe1fbf7WF1aRfCt4ZLhI7ie+&#10;hFnGzYLMDk49cCvJP2YtLtfDWn3UGnwxwrLNJKSzBRnOSSfrkn615WaSp08YpHsYFzlhOVno2mHx&#10;Vp26BpYz83zFo8d6yfiT4a1XxtaDT7u9jhSNvMEiruyR2roL3VbXVIleHULbd/EVuF5/Wq8t/ptt&#10;pUrXWq26xhDmRpl2p+OaqpiKVSi4t7owpUakK6a7nzjqEcaTtA6/dYqfftXyr+1R4CsfBPiiPUNH&#10;Cw2+pRtL5K8BZAfmAHYd6+rruNTc3AT5g0zHzAc5GTgivnv9uuOKLQNDkU/vpb54lb+6u3JP6V8D&#10;hKlsW4p9T7Gt/u93vY4X9l7wBrXxZ+Kdr4Y0a/htjDC8z3E+dvCnC8dSf0Ga+noP2R/iZYxKDq+m&#10;Srv+YtI2R+leS/8ABPvRY7X4m21/CdixQSGRt3XjjP1r7ettVhurho7i4Qr2jyK+8y6NL2bvufJY&#10;upVhU0PALv8AZ5+JmnXVrqEcdmttYKz3G24/h7445r6t/wCCf3wv8BfGH4SeNPhF8RvBGn+ItKvL&#10;6Gaez1LB8tmTYJEP3kbCna6kEEfWuK1zW7SGxvIXKspjKMqt6iuh/Yu8fN8L/GF9bLgWuo6egk/d&#10;FmZklXBHI6K7etceYYSn9ajVg/VHVhcZUlh+Rn56/wDBTf8AY31P9iD9pfUPhjHeTXXh7UbZdS8L&#10;X9wvMlpIT+6Y9C8ZG0kdeD3rzP8AZtsrzXfHkdjp1g07QwySyBMcLjGeelfcv/BxjreneK9f+Ed7&#10;BaqZ5dL1BDdKx5j3oQuD6E5r5k/4J6eDrBPifcRXcX2hZdNkWTLe4xiilGPtUa1qj9jc9UPgnWb2&#10;1W4TRpW2Y+WNQTX2h/wSG1s+A9f8YeH9XtksP7WsLX7P9qRFa5lR2/drnqcN0rzGw0zTrG4+ziFY&#10;1U7VDdq7z4HfYrP4q+GW3bv+J1Dt2nGCWxXrVsPD2N0zx6OJfPY9a/bo/wCCf/wR/a68D6lb2/gT&#10;S9D8YLC0mk+JNOskhkaYDIjnCACVGPBJG4dQfX8EPi34L1z4e+PtU8DeJbNrXUNHvpLW+hfjZIjE&#10;Y/z2Nf1A63oZE8k0MjqVXtHkfn61+Av/AAWS8GT6V/wUk8Z+E9A0wG41SOxvUjZtqjzIRmRvQZGT&#10;XiOPNuezTquUbHzFpniuTStSW10+CS4ma1JkjjUkgevFe+f8E8PBt5rHxL1bx94nsHs4bSFRatMp&#10;Ul+T36gEA/lXsP7AnwE8G/C9bm6l8nUtW1WxLX+pSx53cghEB6KPzPU+g9+1zwjYzwvFbWVvtPLf&#10;u8fjkV6+Dw8ZQuzysVXalyny7+1z+1P8Ivg54+h8MfEP4AWfiKa709Zoda+1FJgmSNg4IIB56d68&#10;S0LW/wBn/wDaMu7q18KaVJ4d1oK8sNs/PnLxyD0PXkYB4zX0R+3h8KfBt1+zf4r8T3Hhexm1PT9P&#10;VrTUri3VprceauQjnlc+3Wvzm+FXi1PB3jrTfEUsbSfZbhWVV75P0qcfg4StJG+BxD9nY77X7LVv&#10;DWrzaRdIUmt5PlJ74OQf61+nH7PmoweLvh6tpqqf8f8Ap8Mki+0kfI/Wvg39pP4beJNY8Q+HdS8B&#10;6DcXtzrUPleTbr1bAYEk9Bg8k4AFfan7Nun6lpnhez0zWr1RcWul28Mv2dsqHRAp57jI6965cvp8&#10;tZSKx1S8ND4f+NHgHRfhr8b9e8ERM0NpZ3zi3MnYE5A/z1r0D9kWy025+JF1HZSrsl0lTK0fJYh8&#10;c/n+VfWHi79mT4QfETxFceI/F/hcXV9PGBJN5rqXwMA8EDPuc1yHgP8AZo+HXwe+On2/wXHdQJd6&#10;S6vbXNyZI0GQflz0/EmvZdP3+Y8/6xzQsa83gG3ZhdZIUcYOeagvPhuZ4/tCxMO3HavS7qyslADZ&#10;O2nf6HJAVaLH+7zXR7NOJzxxErnzz45+GSyWr3EnzmEjcG7e9WP2cvCCeGfEFzctbp+8uFYBVxmv&#10;Xtf0C2njkWSBT5i45rjtFRtJ8U/Zo/l8tlyi/wAXNZSp8srnSqntIm/r/wAPYNU1CS9ksfLZpNwZ&#10;TWdqngcajL5CQssJG1uOvvXpr6VqEjlmsn3Yyy7DkVXk0m4t2x5LAHsVrojaRzvmi7nl3/Cr7Blk&#10;SK3U9tuzrT/CnwTvNX1210bT7Zg11MsUYVeck9fwr0a20a53syjb/eXFezfsqfD+xfW5vHXiC0Vo&#10;LVGhs90JOZGHLA56gcfjWNflpxNKcpSkfPX/AAVW+DmleCv2SPDOkaTpKLFo/jKNVu2jAceZbyhs&#10;nqcmvjT4OzR2epLazn98+1VyvQZ61+mf/BWzRbHXv2LdaZbNjLZ65YXVuqg7l/e7CfwDmvy88CzX&#10;ttqqvCv7wbe/PBryo8tz1NZQPsj4UWIvfD0KojeYDsVFXOewFff938Ldc+F37EEPhUaJJdXEd3Y6&#10;xdraQFn8yYlHGDjBUFR+Br5e/wCCZXwfuPi54v0wXp/0fSVF7fLJF5ikqfkQ8jG5v89q/RPx98Ov&#10;H3jLwbrnhPw14mj0aae3tZvtElusiRxw3KSOqBhgsUDAZH8VcmYVa0MPKVHWSWhjyLqfOGuftSft&#10;M+G/DmleG9V8B2t1Z3O6Lw/JukxNMifJDIh+4zYPOeSKb4T/AGkfjdNpP9heKbW08M6zcXAOlya5&#10;81iqhgGg8xEByR039DmvUBfy+C/DV54ZuvAWoT3c2rt9i1zWLeS3jjVQOIFIw4buScdSPUea/tIm&#10;88JeHbLXfEvj7wdqEMjfaLXR11tGuo3xz8ixZLD0LYHQGvh4cUqfuVaMlNL3trL5vc2jWjTG/wDB&#10;QPSPiBrv7L/i4Xfh+3vPJ0mG7uJLO8BS3uIriB9o/vKygkMPcHrX5Q6jere6++j38cct6CscdlCr&#10;MxY9Ogr9Dtf+Kvxs/aU1S1+COma22meHptDZ9UGm6SC+oKuP3GCNyjavzOSc9O9eKfDP4F6F8Pfi&#10;J4g8aap4FXzJNSePTjNcGSaK3V2VpD6M23gdMVwx42yvCY9NTa0tdK+r6K25eKrSr4T2aPGL39nv&#10;xjYfBuT4j6gtjHazat9iaMXamaN1UHytnUMeuPTHvU/w8+HOn6l4HF3pmnn7RZuz3sy5Z40k+7v4&#10;+UHYawvDXh3Uvj5+0pJ4a8I65cJoP9rTS2su5lIt0JDT7T32dOM4I96+jfEGo+AfDXxL034UfCez&#10;uNS1rT9LI1SZZA0NtaKQQtw7YWQ7gMK2SMkd6vMuJnG+Vxm2p3kmotWT/m/I8zljHc8y0rTrGDSZ&#10;NM1GxguYEYt5dwoZc46gHvXM+GfAuheC7HVNQsrf+z4dcuvMhtbhgBvVSp2A9j1wa6LU/in8KvEE&#10;/wDaGqT31qVuZlkktLZV8tsn78Kj7vGPlwR2Fc6fG1l4y8Rx+CL9Y72OG1+027SAYEYOAwyM9/Xi&#10;vRyGjmmU1oVZxlKMlt0+4zlJbI+NviT8PbK08c6taHzBjUJMEn/aNYA8ERxXASOZlO75m9a9d+O2&#10;nR6b8UNWtim1BOrQjvggf1rkJIorYebHuLYz8wFfrVOnCUVK25zyqTvY43WPD9/ahI9Jjab++qry&#10;tFWptels72U3Y3Fm9aK35afcOaZ9JP8AB34k2j4u/CV4vTOVH4d6/SP9inQrnQPgXpNpdaZJaSQa&#10;X+8t5lKsrlmYgjt618EQXXw0vpPs1l8adZ3Z+5PDC4Y/99j+VfpJ8H8WnwxsZrjdmPRotzMoycJ9&#10;4+5FexiKk6luY8mS5aemh41+074hVvEuj+DmtLlrj+yTdtMtuxh2s+Nu7pu74Pavnj43aLq97rWl&#10;jT9LnmjFq7ZWE4Vg3f8AA/pXu/7Vd1qGj/F7T9T0jW7y2eTQ4EmWG4ZVbBYjgHGcd68w174ieO5d&#10;UbR7P4rRWcJjVri3vmLsx7H1IxiojJpE0oo5HwxZNawC0vbYxy9WjZcV01miI2yCTJ/u8cCtL+2/&#10;E2owR27fFWMsq/L5Nw8eD7ZGf1x7Vr6Nrni6CB4JvGMcm/7zSX3L+5q+apuEoKTMCYojKWlTP3fv&#10;AVXikiuLwRB93PG0jiuiuL7xjPMjR+MbZ1GcRtNA357kz+tY8GkXCahJqU+tyXEjbtyNdxOFY+ix&#10;ooH6n3rzM4xUqeW1ZNdGd2V0r42PqWoUA4MXsKJIwVIQ/WgtKWOfu9lFMK+UWjEnJ61+F9Wfp/L7&#10;pFMqbMgkVl6kBLIVDfw+nWtKfcoK7u1Zt08ZbeV+9wRVRF5HC+NYLzxB4gtfDUEUkihVlaOOMtzk&#10;4Jx24r7Q/wCCafhdvCvwg8WeIdUtWhW41+K2jbJ+fy4CWVl6Y/eqQfrXyJZaZ4wn8balrfhWdT/Z&#10;9rFBNsX59r/NjpgjGODx65r7e/ZAkt7L9m1b+XSjb3F/4gujdXZbiZgsSDgfd27TxjByfSv0nL4+&#10;zyyPofK4qTliJGvf/D24tvE8niPwrefZgyH7Vbhz5b55zt6A/T8amFtrL4in00zFf41Gf5V23h6K&#10;ynRRqEluq3UYktbqFi0c69MY6Ag56HGc8A5rbtvBl25+2adcpGnK7FUfnXI9WSo+6cLaWGuXlisX&#10;2V0MfK5U8+1dn8OtOvb0Q2twMeexDozdMVtW/hjU7SyMjXnmNtztK1X0G9GjTR3P2aaSdZv3Xl4A&#10;XnpmqiSdxoWkNYw/Z4ImXcSPapby1ktfMiRIZGaNhJBMoZXUjBBB6j2qxY+LWhgkUqPm52sASvHr&#10;3qhBrNxqN9JM6L8q/NuXtVeRMj8uf+Ck37Emrfs2eLn/AGiPg7okx8J6ldbtUsbeLdHpkzfw+0TH&#10;OP7vT0r5Q+IOq23xChguLG38tfJYzNDFjypAO/oCeOeK/evxN4R0DxN4c1Dw5r9mt5perRvFe6fc&#10;N+7ljYYZDz0I/Xkc4r8eP27P2MfE/wCxd8Sm1fwdYvqngXWmkaxadS3lqT80DkdHXIwf4gM+tebi&#10;aSg+Y9HD1Ob3T501QfEH4daRayjw1e3VrNLujuLWQSo/HIYL07fmKtW2p+M7u5/t218MtMrKS0iM&#10;WVGHY+ld98LfhFovj7w7/wAJNpMt0syy+V5Ek7PGyqfu4GOgI/xFcRqNhrPhH4i+IPCcdnc2FluE&#10;ljaC4ZkJGBskDZHPcZ78Uo4fmV7G3Mk7Mu2Pi/x9qlksj+B2jWGQCYwx+W3X7uMZFYXjPW/FuoSy&#10;Ry+GZl+XhZLdl49AT/OtG08XxXWq2baHLLbXsrNFrFtHIWtYnGcOMnIPIBAxnrWd4q1DxDpOsQpc&#10;+LIbzeWH+ixmNXB6qP7tEcLLsZSqeZQ8PeK/ElqrWN1GwiWTHlEhZfwHce9amoeJfD+o6jjV/Bcs&#10;yzS5PkNgjHcj3rCv9Qn0y8t7qSK7WKH5DNG/O7sGY9f61sXPjjxPpckdzZwu0m5WiE3KsmOf/wBd&#10;L6vLsaKrY6u3+NnhDSbfy9R+HF9J5a/L5sSkDGMbQTwfTNc/4o+MWl3Ze8svC11a/aODNMvQHrjH&#10;8q2T8VvGLOru1vE0ifu4VkDqp7Hp1rG8SfFzxXc3K6Pqy2k2xgftUVtHuz35xyf881n7B9mN1NNz&#10;nfDPiXw5d+ILS4uDcBYdxhxCT83+1jv7V6TpfivwleebI5kWPdsZFUKTkcnnvXM+HPiFqXga4X7N&#10;olnqX2tWIha1jyuG5+bbknke1Pb9orxfZjyZfDWleW0hVh/YcDjrwGO3Jx9aPYyS0QlUTOytvEPw&#10;Mg09vJhulk6x3DAFvrx0rL1D4lfDyN3jsTHPeWsJfbNGCFXON9cXfeJ9utzDVPB2gw3Z+VisDos6&#10;DLAfu3U559a1NH8P6d4gS68Tx6Hp/lQ27Ktsski/P2VfmLgZ9WNT7GW7K9obz674T1TSLi5t/ENr&#10;azCPzGCru80nqq+mK67wd418I6iI9F014fLvLKGORY1Kq0wOec9896830fRbTTzCZfBGnSSDm4jt&#10;5H3fQ5JOfWr0+l+EZtUt2Wwmhj3ee1va3TR+UBzgkc+neh0dA9oepfGPxPpKW9jo2h+JrOSSRwlx&#10;bx3XzWx4PzgcDjvmvNLn4hafrzL4Ymnt2i+0ARzXUiqWbBHGenpV/wAZR/DrWLixXQNGjvJpLUJe&#10;XEkLq2Ox3Aj5u1YfiDwj4SCreXmmqzAbVjEzBlGB65yPqSax9lIPaDtbXw4LeSzbxBa2v2lcvbSN&#10;868/d29eeorJ0q40n+ylGjxzJd2s5DedhScnggZzimaBp/gx55LG88PfbIY/9W1zcZmfngDjIA44&#10;BxjrVS40fwVd6tJLDoM1nGzYXMh8wnuMgnH49afstNw9oXrK08QXfiS21K4uluGgZo7stcAtuz3J&#10;61D4tu4bjWrf5fljnPyxSdz1zUo8PeFZrBbUk2sUJaRLiVjz65z602bTIJ4ftGk6oLeKGNWhEY5i&#10;zwXOfrU+zKNPTde+zzxJbLNHCrYKx5XcuOc07XPB2ttbQXIjZmum3xMr89ff/PNYsGlrZ20ci6xc&#10;tJG2I3jkDeZ6n6UukWuvarK1vp2vSRzLKTIpwECHknngHj0p+zY+ZbF2S91rSWi0jxNbzQxSAndH&#10;j58Hgtx0qvqvhjWLdLHxDokLXVg2fOSOMLhlY5yFPQcc49KmXRNeuY7q7W+huYYTGHmkYKUY8gHs&#10;fwqNNL8aWMX2iCbRVkjmUyNHcM5CMOPlzwSMHJ5GcYz0nlZXMi5HaanqV1b3KCRp4Y/9KXdtcZ6K&#10;vr/OqsejajZpb2utRvCFvGlkSTiTa56sT9KTU9I1k37X9/q8UNzMo2+XGTE57Y2kEDj1rL1PRNUv&#10;72SW81SFm3p5txKSGUDrgnPFHJLsQ5HWmyiW8WKRG29Y2kUruT1Ge1YfjeGK11iO/hTbGsYEjb+2&#10;evvWF/ZXiSXSGtdO1lJVjkdwrXT4BIGWHOOcDtV3TbDVLawjvbCC1W4W3SRreaZrhXKuoyA5O3BO&#10;SOB7VXIUpXLVxDb3UsaafvjG5ZD5cZbnGd2B35rSgvtT0XRI/wCx9WWQzXbTTwTWv7yGUYRcjnH9&#10;4e7Z71Yh+Ifxs0Oe4vNJ8NWOJmMsckNvCqqrH72APl/DoKrxa38QfEN/J4q1HTobfUCoTz7Vd+/5&#10;dpbByCTk8gA/zqXGXYOaJzKaZqct75Cag0TXBylvMxCsfQVNoYk0i+kEVncMs0a7o/vYGehHfnFW&#10;NduLoXkFzDoc3mLGAI2Yblfv+Zz1BqvB4ghhuJTJ4duNhRmimW4G8SY9gu7nPWp5ZdgcolrQrxIN&#10;W+13cqM0qunmbsbGPr9OKk114LabH9v211bTII5IFiG9CDwQw6j+VVPFvi7RbNVnn8LTw3E1nnMa&#10;lvMcjG44HX61xj+IrNLtbS8huItzDaqQgsp7A5Ofy7U+WRnzLodRHnVNUfTTd26wiRDlG+Y7RgAe&#10;56n1Nep+BdR2RXNrBKHjhjX7yjzCp6qAf514NY+M73QLyR9L0iRpJGx9onsWEkS8ghT2Bznp1Art&#10;vh/+0NpfgK1mtfFWiNeWd22y4nZfnUhSOMdevvTcZbpGkZHt+oQaffxaeYLdm+XzVk9QCDn+VY3i&#10;KKeO4tdM061xc3d8W2f8/GQF4+m8n8qr+FvjR4R1rRrc6A0kttGWSHzrdo9iHgqOMNisP4w/ETw1&#10;p+taXrGg6suyxt/OiSYHKTCQEHp0OFH4HtU+8HNEpyvqfh3V9QklkkjF7BtjKsV3SAjA59D1FRgX&#10;ceklrG3RplmwsJb5ox7ewxWTqXxU0nxTptiNU1SP+0r6SSQXEJCpDIxyd2Pu8A4461bl8TaJe34M&#10;nivzpXjB83Ym8YGPmxtB/rUcvkHP2GXuuxnxfptxaqbj7LB5sgWQLukyWbODg8Hbj25p1jq2m6Zp&#10;txbXAvIZ2uWls2kYMj/Nu2sBnoCvpWRq2maHFqlvFbXskgXLSSKo+XPcc8/nVjxlqWjT2sGnWivN&#10;Gq586aPZIVEaKTjtkr6kEU+UOZ9zeh8UXcK2+qvaSK/2hxdeXGceTxtA/H+ddnpOpWuoaat2IXjl&#10;5R4nzlW7g+9ecJ410BLSGdpI2ZZPLkmjIXepUc7ffBJ7V0d18U/C727akq7vmVpF3Lub368/zNTK&#10;PY0Uh+uatqFl4gkktlCM8aqkjkmNGA9upIP51lah4v8AEejxppUzLNPNO4VihHlqAOcjrk8fhVG6&#10;8S6fqOonVtOGUmkYYdiVOPbtkVY1PXdI1GwjSVlSPaxEZYswY/KQSenr1qeUm5Bb/Ei81C3tYbpU&#10;jZciZtvEmOM1pWXi7UrWzaNoYJoUkB3bSAmepNZWs6IVsEvYgjRRqsbNbsCFx2P+NOD38xj0uG4X&#10;7OW3fKvynKgZJ/P86OVBzFi51k3UUt/Y3nnQsy7WjUDHrVrTfG9vErWdyF+XCySMcHHPNV9G0G20&#10;CI6cr/aEXgLswBznd/n0qDVPDSapqF4toBHDNEHmCggBhgZBHTPFHLEpbmppfjK0mtZ7uytkljt4&#10;mkuPJ4KhccEeuDn3x7Grw8XajE9rqWi6o8L3EUcsYgZlkXLgZIBGBtrP0vwrpYsZm02KSIxWiiSO&#10;aQFZWxhjwARn9QTXNJZahHqMl2kHmSRyY2sxPyj7vf8ASqUUB3niH4seLrHVW8O6f4t1O6+x3XlF&#10;TqUpCn+EctwQMdOlT2nxU+JN5q13bW+o6t9qs41mmkbVJNw3jhgxOcnbXAaG0/2eS4ihZWe4aYzB&#10;t25yemD6duPxrY0Gx12zs9SaZJJbgyedJJuO5o0DHHT+HIOOOfWq5SdDpW+L3xM0G9m1g+PryOSV&#10;lGpQvclmk3D5fmOQSMd6Wz/ah+KkWls51i4WOKb9yJlikzvXkgMhxwMHH9a891Sa/uktLie7jU31&#10;5CkymEqRz8pyeOlZ9+kVztsp5G+1WszI23o+OCf0GKpcy6k+6ev2P7TnxC1hL7QNR8QMimFrWeH7&#10;PCMxsOo2oCPqMGl1X9qz4i6RM3hhdMtbtYfLWBrq1RlLnHTHf1PevH4Inn8RpLaQLJkbd/8AGfl5&#10;yTmuktPD6/2ai6leztKt2ssLyHLIM8LRr3KVj2r4eftPePND1C8Yz2MFxfQtBqNt9jDqo2Y2gZ+U&#10;jGcjkGvVvBH7Wvxe8J6Xpmu+Hp9LWPT/AD/JkuNLVmxKRuy2c8lQR6EV8yaf4Qlk1yS6JdiWD4X+&#10;I98969O0yyun+FzaXar96T5Ie6kOD/LP51XvLqS4xke8XH/BS74/Xeh2+klNNmjsW3QXRR1liJ7b&#10;wcmvMvib+3J8TNR1d9e1m/jt2ZtqrHIxeRSRnLMcnoPSuYtdKk06BYidxk+aQ7eP8ivGPjwou/Fy&#10;6ZCpa3FqOFY5Xk81nzS7hyx7HvXhH/goL4k8B6vNrmp6kLo3UbRJDLfOgTd6YPX603VP2xk1SEQn&#10;QbWOGT544vtTFt/97GfX1r51utDttW8Oeb9g+aC3VJFiUYZlUZZu/vXDW11PbeIoYZImkijxuXnL&#10;A+nPpWkebuS4xPtbwj/wUK8U+CdPWDTJplhXhYZLolCc84GeM1s6b/wUk8TS3f2mXUdetYGb95Ha&#10;6qwV2x2z0Htmvj3SJ7m31CSyuk/0XqqzHdgeoqPVY5pi0H255I7Zd67U2ruPIPvxS5qncXLHqfbV&#10;v/wUs1GeJrXU/EHjCJVdW3WfiSeP5h/ENrg/UZxU03/BVbxZbX8P9mfGLxxbAZ8uGTVJJgH9fmkP&#10;SvgzX5vEWqPbWFjIvYK8XB/Gq2q+GNWs4o0lut7+bujZWJ20/aVO4/Z0z7ff/goHNdvJ9pvbbcow&#10;zDRbUq/TJIaM/jyea6LwT/wUe+Hul3NrbeP7HT5LNS6SSTeFbRmCHlSNsfXPHOOD7V+eQ1DxRpV4&#10;mlzvI3zArIy8FTU2oWep3l7IszN5Um3zmMxLDAxgCuqOYYyO0395g8Lhv5Ufd2lftwfBvX7G/j1b&#10;w54dktrlx5CXXh2M5UHPVVAHQcYxzXuNn/wXj+NWmWG608caB9ltY1it7e90MSLIq4AXK4IyB6HF&#10;flQLG9a2W1htJfJjXEe3Ofr71M9lq8GifZpA6/vP3e0ncR6YzWNXE4is7ylcuNGnBWirH6reHv8A&#10;gun8cvGvlQ33j3wTp0clxtvIbjSY1UQYI+8z7iWOPoKdcf8ABUnxv8SdeTUvE/jn4YxXywxw/Z7f&#10;ULcMY1GASzS4z15zxX5M6lovifTpYYXGJpW2tG3DAVqyeAZpoRPDcszAqqqwOX45p0MVWw8uaDsw&#10;qYejWjaaP0fsda/ZK8QQW+pal4L8Iw/aN4uLtfGBDm4zu5VZCORnpkZxzWT4y8N/sp+MdKm0/wAO&#10;fDnSbyG5j2StJ4uf9zkYOMHI9c449a/O+KFdA1hdF1GxaRoQxXbJjHynGc+5/SrEWl6zP5l1YQMf&#10;JzncPlJr0pZ5mkqbhKo2u1zjjleCpz5oRs+5+y/7L37bkv7LPwA8J/s6fAz4C6DN4e8LaXMZGbWL&#10;i4eSaSYySsZF4cl3bLew9K9Z0r/grpeWnhz+0/GvwXjtF8w7FttQfYyg/MwZ8DA49a/AO8v9etbj&#10;dqV0yorfcXqffI/xrC8Q+KNYTWmtdOvWZWRfLVedzH615zrVXrc7PZRP3Y+NP7ZnwU/ak8X+Ede1&#10;LwZeafeeDdSnvdNvLe8hPnpLGY3hJf8AhJIbjnIrm/GX7Qnw08NXN9b6rourQ3M0kRtY5JQVmDIM&#10;EOI9oyACFzk4NfizofiPx1C8cGleIdQtZOn7u6YHPXIr2z4X+K/it8QZLaTxl471y8axbFr9q1aZ&#10;/KVQBxluOB2rqhnGMo0+S+hyzy3D1pczR+sfgPwV8Kv2rPhlrHw48eeHtSuvD3iKziF1Fa3oimi8&#10;udJ43JCnjdEMj0qx/wAEeP2VPDn/AAT61v4gfD628R3Hie88RX1pv1m8VLFIkSLcI1DZB3Mxblgf&#10;ujFfAfhr4qfF7w95NxoXxT8TaaA+1Y7PxFdQoqIvQBJAAuB6e9eczfGz43Xut/8ACU6t8XPEq+fc&#10;x7oV8Q3RV0AwBguQuBxxUyzOrWT5kbQwfs42Wx+83in9srwp4Q8RW+g+Ifh34gi81tvnebEI4yFL&#10;MWJYLtAGd27HNeL/ALb3xk+Df7R3wlh8Cvqd9pOoWerR3+k6jdWImt2+VldcxtnBU8MOOPevydPx&#10;t+N0ts2jSfGzxu0N07NLCfGF+UZD/AU87G32xj2zXj/xj/aG+NHh29/4R6z+JviR7Nl3vG2u3LI5&#10;zzlS+Mk/jXLUrSrxcJbG0aXspKSex+hWsfA/QrHSptf074q6ddWcCgy3UlhNBGDkAgM4+YjPOM1l&#10;+MvgxDZ+HriG9+JGh28N3GkX2pmlZFWYhFkyEIZckdM/lzX5d61+0b8XZpPstx4tvGt92EWSdm4/&#10;x9+a2H/am+MV74eGhal4yv2sYkHyhUDKAc8SBd45H97nvmuGOX4WMlJROp4ytKNrn6hf8E4v2JNK&#10;/ZQ/b5h/aj+J3xO8Lw+EbDw1La6adJad5ZdRfIz5YhGE285Gcmv0ttf2rf2btcmHk/FPSbvczGRf&#10;sM7YUd2HlcD3PFfzkR/t2/HLTdN26f4yujLJarETdxxTfJjAwHUgH34Iqvb/ALZ3x+g2onjFti8t&#10;/osQPXOOE4/A969H6xKOxxypubuz+iT40/Er9nP4w/BbX/hfpnxN0RV17S5YdNXaYVW5HzRMNyKP&#10;9Yq59s1+esvwK+JttAz3uiWUXlsI5Hk8QWShX/undMMH64r4R0H/AIKR/Gnw0ti2pLouriyklkhX&#10;UrGQ7jIMEOYpELbeq88HrkcVJZ/8FFfjDLPqFzfz6dNb3zg/Zbi1YQ2/HARVcY5JOSWOWI6cDixF&#10;OGKac0b0ZTobH3BqPwP+KVrdNpjeEC823cVt9QtpAV9QUkII9wcUz4IfBL4y2/xGtrfWfh3rEcMl&#10;8oa6jsXaGOMnOd4BXOB69a+LIP8AgpD8VU1a31G5ttGumjZVmYWZRpIVGBFwdij/AGipPPerEv8A&#10;wVR+KdlqmNN8NaTbW4m3+SikqM8NzxgH0AGKrD4elQldFVa1SqrM/X6bwbqsepCGDw5qEe5i0cbW&#10;r5K+vSvnb/goj8ffBXw4+FfjD4I61pfiKHxJrXgy7XShD4YupoTLLDIkal0QgHIyRjjvXw1cf8FT&#10;/H7eFo/CGjeHo7MR6jJcLqcmpO0h38mL7vKA8qCTgYHG3Jmvv+Csvxb0rT4fDHh29uLW2jPmXMf9&#10;qOyT56oyAKoBI3DAyDjnivXWMio2PO+rycj9afD2mXFx4c026axmUSabA4VoyMZjU+lSyt5MgTyW&#10;5B/h6461+W/hb/grB4h0lF1CJ9ZjvBKjiBdWZreXYFA8xSR5nC4O7Jx3qlq//BYP9pN/EWt6naeN&#10;dT0pddjNtdLoMy2a3EI+7vjhCIrgfKHAL44LGn9eS6EvCyP1VkR5o90UTEAZG1a43xjC7RSCTcv+&#10;1X5R2X/BQj4tT2/9m3nxw8bW/nXbTXsieILpnJI6IfNyAPQEfiK2fDv/AAUF+MGmQtYw/G7xbcfu&#10;23G41y4l3oemQ8jYIx6ZHrR9d5thxw8kfu1/wT5leX4RasVGdmvYY4/6d4a95PMxjKGNhztcYzX8&#10;93g7/grV8c/DGgHS9B/aR17w5J9mZdmmXU6+dIBw0gyyZ7btu7A610+h/wDBeP8Aaw0TxFaXY+Pm&#10;p3VqxH2y3u7WKYsO4UyRtj2wQB2xWPtmuhv7I/ebzlV2j83aVb5l6kf4USFpJt5k27uCW7V+Mfw1&#10;/wCC6nx617xpdXepftD6ppugxy77Q6voumzFmK/6ty1qzBBjor5JOSTXt2kf8FnIbjUIL24/a40G&#10;4jaPL6a3hywixKei/wDHsHK/Qj3JqlWRDpPofpailJHYI3I5HvWv4VYv4VmEMi7VnADMvrX5k6t/&#10;wWe0O0XztI/aa0q+eZlVYf7Lsdlu275i4jt0cqAehIPAwea9f+Bv/BVXwSPC+n2Xiz4zeF9Wjvrs&#10;yteRyxW7rbvHldyOxO5H65YHafUcvmT1uTytH2XdosHO7fnsFqpLBDI370feGMYr5S+Lv/BTa08J&#10;W2nXPhPxJ4L1a3vJA7XUd5FIsUYbBBVblDu75zjjp3ri/F//AAVZ8ZaHdKNP/wCFa6gJJD5cOn3E&#10;ssjqOpKi9+X1J4x704z8x8rZ9ia9okVtaTXECNMOrIvylsV8I+J/B9ho3iLWNLs9MSGGHWL2O3gV&#10;AqpGLiQKAOwAwBitP/h9JqFtCXufBHg2RTyxttWmVw2D8pVi3pyQSMeteWS/t1/Djxzq13q+ueGY&#10;7K6mu5LjVILXXj5cUkrl/wB0TbnzF59cgcGtqVaMZamc6cmb2p+HbeLTrqRYdrLEefwqn8PDjUHB&#10;XrEOB9avad8Yvhd400u4/sSx1ZGVVGzzBJv38ZGEBx9QOaraTr/w08Lx3Gt3974njt7aZIbqQ6LH&#10;JHCrg4lkfzAAgxyccd69bDYyjTe55uIw9WUbHkv7eNwsV14YSORvNuFuUXnoMx8j3rjvhZpF14km&#10;/sK/Xy7F8xwqr/NMD952I6d8CvUP2kbL9nH4xaTZ3l18Stej1DR9zWK6bpcEquHYb9ymUZIC/wB9&#10;cA96800XW/hV4ZaS41Lxv4g07T/LIXUZNNs1LrkAbVW9aQMQcj5RjuK83HctfE80XoehhP3NBRe5&#10;7VY/DPR9OsY7JbYbYkVUZuSQB39a4746/DzQJfh3qHmaTbzLE8cu2SIbVZWDBvrnpVrUv2vfgZp0&#10;OmbNT1aaLULVWhaOCBmRiPljcebkE+uOO5Fcz4q/a5/Z88aeHNR8Oavq2qaTHOrQm7vdLZkjYjhz&#10;5RckZHbmtqnsZ4Zxsr2JjKUayZ5OWA42Ef8AAq+T/wBtrUZW+MFnZvOxjg0ONlhLZVWMj5bHqcfp&#10;X1hfav8ADW201ri0+LOk30qQiXyYba5jfbuAHEkY6gkjnJxXgn7TXwc0n4raqvi3wr8QdFF1a6fG&#10;jWd1MY2mUksoViNucN0NfG4DA4inibuOh9FWxFGVFanM/sbXN54u+I9n4YsJZIYdxkujG5XcF7cV&#10;90/8Kn06SPzDNMM/9Nmyv05r5H/Yc8IW/wAF/Hlz4i+Ll/p2i26xtHbyXF8khk5BLKEJyMDGRxmv&#10;sIftU/s1yxW8EHxd0ktNxGvmlfzyOPxr7zL6MYxfOfJZjKXOuQ8/+Kvw7tPBnhk+JYL683R38RYf&#10;amwV3jrz0r1/9lay0fxB8YPD8WqtJ9kuIZmkETYJxbu+PzSvNvjx8U/gn4q8A32h2PxT0X7VIu6N&#10;PtwDMynO0flWr+zB8Y/hxoHjrwbrVx4+0mN7PU4BK321dqK2UcNz0Ksw/GozCMef3S8HKUqd5HyR&#10;/wAFfPih458W/toeIPAniHxD52j+Edlp4bs0QIkVq8aSE+7sW5PsK4P9k3W/EGoePotI8LaxNZ+Y&#10;pE1xC22Qr3GfToa9M/4Kt/CPxF4g/ad174ueBU0/WdD8RTQLp9xo+rRXMgZIVDB0RiyYIPUDNcv+&#10;wf4G1PQ/iPJNr+mSWu2LHmXXyrnIJGTXPh6M51EdWIqRjQdmfRkfw4+I1zE0v/CwtVY4yu5gcfpX&#10;un/BPH4DeJ/Gv7Tulp48+IepXWn6LbyamtmjKouJo8bEc4ztyc8dcVj28ukvF/xLbi3kO3G2OcH+&#10;tev/ALF/i7S/Bnx0sbq/1KG1gvbKa3kkkkCruK5UZPTkV7uKw8I4dtHhUa0vaWZ9zT6JJLE83m9e&#10;dqnt3r8Av+CsHjCz+PPx78WfFLw74c/s29j1qDS3mjYmWSC1ZoMk+hILYHGMV+92i+OdEv3SSz1y&#10;1mt7gFGaO4RlOeOoNfg9+1L8PPE2hfGLx54f1Tw7eW9t/wAJVqMlr9qt5F86AzsVZGb7456gmvm4&#10;83U+gouPLoS/s/eM/ESQ2Vn4Nmt2uPs4RnuE3KuBjp6168/iH42iPa1vo8mB8y+Wy5/WvG/2c9Kk&#10;0HWbOPS7HcF+8o9+pJ+lfSCiM/MflyvXGK9nB05Sp6nkYqp+90R8o/t//Hr4h+A/gffeFfGfgXS5&#10;bfxQrafDNbzP+6bG8t+AHSvz++HnhXXfHPjHTfCHhi38y8vrhY4FZsDPXJ+g5r9Af+Ctvhm4vvgB&#10;peuqNy6d4gjLMei+YhX+leX/APBLH4Ffsi+NIde+Knxo/aIn0nxz4dWWTwX4Es7N830wRdk0kojf&#10;euS48tQp43M4HBzzDmoxR14WUJUz2zSdE1Hw74SW3dlmvrWxVCsfCu6x9M+hIrqvgf8AEKaPRre+&#10;fSZrq7ltQbiC2Yfu2PJU/SuevtVk1C9m07T5ctJzJIq/c56D3rufgNoNhoeox6dp8CiPy3ZlzyxP&#10;U/nXBg5SqTSia4rlhTvI6y3+Kk0RE0/gvVBH0YqoODXD+IvirZeKfjLp2iaVoWpWbQae811cXUOy&#10;NsnAQHPJ6k17ZHZ2wDK1qvTpXlHjfTjJ8crOGNFzJZ7QD/EB3/CveVKcd3c8dVIy0SOrhBkgVpG+&#10;Zvu/NTlFzAvmS9+Bitix0DdGvmw/d71abSIvMVWg712qGhy8xzk9teXMWyRSV65rmpNHl0/xja6u&#10;kWfLmRmH+yGr0xdPgVjGw7cAmuZ8R26xalHE6bQV5/Os61L3DSjV5ZWP0a0zTfDHinwnpmsN4Yst&#10;1zZwybvsq55QHPAqhf8Aw2+HCXTG58IafHPN9+RoQQ36cfhWf8MPFF3L8JPDdxcZaRtLiAZQRuUL&#10;jjHpitWLXluYNkqsVLZWQrk/TmvI5pJnorlkYLfCj4fzXUnm+C9PVv8AZgGHx6UTaHBoNmbHwrpE&#10;draxZZbWKMAH1/GuguNWtra1MxEkgX80qrHqVnKQWt/vDKsucCpnzSWpa5Ucb8QfBkHjnwXe+F9b&#10;02Cazuo13x3UW8EepFeN6Z/wTs+DF5Ii6j4N0+ZJZAd1qvlbR/e3D+VfV2h+HV1uYWL2O6OZSqyL&#10;94fh3rsNM+Gmk6MvlpoUc9vGAX+0rk59hXmVOaNQ76c17M5P9lf4B+DvgT4fuLXwZpYsXu5A0zmZ&#10;WVgBjGc1Y/bPtP8AhO/2ZvHng+HxDc6TcXfha5UXmnruuI1Chi8YyMsNuRz1ruF0mw0+PyINKaGL&#10;duVIYwFODnFcX+0XPpOufCTxJpJtFmW68P31u8fmtu/eQOuVI6HNKUZVI2uZaXPxl+LH/BRj4ua7&#10;8J9N8FSa1rM2paTcyWjeJL3xN9oa6hThWW1x+5Y4yck+nauL+EXwt+MXxa8W6Nquo+PFb+27g3u2&#10;81nexi3Dc7JGzSI2MFQwXjnpXzH4D+FHxbn8UJD8KrLWtQ1S4ZoYk0azm8wknaVBQfKf5Gvr7/he&#10;v7Nf7NelWfwfs/gLZ+F/FVj4aRfE2qW8Fv4lvri+ZAdxmumdLRlbOUVOAdvGAa/Pc4yTEYelOVF2&#10;k+tub+vyMHK0j6d+NXxE8O/scGz8S/Aj9rTXrHxpJY3guNJuo4NSkSARJIAIk2vHGoBdmIyyH2Fe&#10;efsM/Fvx58bPiPq3xI/bE8R61qfhfw5H9t/sjwasa6jqkLRkpGYuC0bZLAghs8V8R+Npfgr4v8e3&#10;Hj+6/abvF1PWYTPNaR+C7lJIZGUrJBiH5CgTjKZUrkEDpUn7RWnfDD4O+DfAFp8DfjRfaz4g1fQ7&#10;i98Yajp909p9iZpQIrMxqFdSFBJDM2fascv4dlToxfuuqkvecVa/Wy6MipUeyP0N+Fl3/wAEzde+&#10;HHjzxJ4f/aHufBnxeg8Zalrfh6LxMv2FV0beFttOcysIS+xSWCtuDMeCBXl3wp+A37Sn7Rmq+Ntf&#10;+BvhW0ZbyM3NyYNUigaeAn76ys4QrkE/e5B4zXxL+z/4e8QeKrPXE8S+Jtbm8OyQxz6lokFyFj1W&#10;aN8xpNJIw2RgscsMtgkd+NLXv2g/iH4Z0fTdS16zigjupJJdL0n7Q/k2VquY0REBxggE7jkng5r6&#10;eph6cZQrezjKcLW/P8zkqc7R9G638EfEPgXQ7qTX72xupbOYJdR6RereRwscZWWaEtGjEHgZyawr&#10;aw8P2Piqz8ZeFLG4s7aS3xbz3l0W+TPzpz94K4IJFeN337W3xDu/h5a6J/wmHktfKz6ksFvDumAb&#10;5FI29FAGCeao6L+1HrsngtvAHi26ivLW1vDPpcs0MaGLcD5i5RRnJ55zzkntX0dHOK2KjF11aS7b&#10;ehlzWR1H7RWoWmp/EFtQ069t7hGt490kDhhuHUfX2rz27wwEgHv8w6V6Jc/Ef9n3wclrZDwyusXV&#10;xDHPeSWEglhDsMlf3h469BkZFerWXwF+GvxC8N2Xi/wpYQw2+oW6zJNDEm6NcZ2lcfe9R619Jh8Z&#10;SrRtF6kaPVs+LfETwx6nIHdVYnPzNRX2mv7NemParFYww7g2TPNo8EpcenIoqnHU6Yyp2PFPBfhB&#10;r3xZplhFdMxl1CFVCrycuK/aCwtxpng1rXaqLHbxRMAOCSqrj8Sa/Jj9l3Sodc+PHhDS7h1CTa9b&#10;o27t82f6V+t97bzz2U0cTYVrxP4fQ19JivdmkfPzlL2ep8sftPTS6v8AG3ULJN2yzghiH93hAeP1&#10;r5J+MVpqt98YNRe0vWQQxW8S7W64iXPP1zX1R8Svt918XvEN7qN6LpptScQjgFFX5QMdhx+tfOXj&#10;tbW6+KmsiBdyLfbFbHHygKcfiKxjcqjL3jLsvDvjpo1lg1xuB3kPArYi0X4h253Jr7Yxnbu/rXVa&#10;Lpkawx7iEZkxtYVrR2MKgFBjC4VgTxXRGJcqy7Hn76f8TVy519tx/uXA/rXVfCW08X22rXUviG+a&#10;SNoQY8sD82fatOWzi80yEsfl7tWh4YscNLKJf4sbfQV8/wAUr2eT1H3PTyN82YxRupO6rwhbNDjM&#10;eQQf51J5T/dLAZ71HhYyVzX4pax+lX0KF0JpGEkeV5xiqE3mNPsMf41rSRBjt/MVRvVwGQNjb92t&#10;Yx10MpvlVzM8IePNL8NprWj/ADSXWpanH5kirgRKqKgBLYB5HbNfffw48O2Olfsy+BtO0Obctxoc&#10;eoXRZcMZbh2lIPrgOoz/ALNfmr8KpNR1vXdSv74+ZD57MsYjHHzEZzjPpX6heAbVh8J/CGnfKY4f&#10;C+npHs7D7Onyn0xX6eocuBgvJHyNWXNXkyn4c0u90/TfsljN+7sbjeunyMArRSffAOOCHCnP+19a&#10;7rQbqa5iU2yt5bDdtbqPrWXc6MbG1+129sZp9oUQsfm+nUVHcXnjuyn+wXEDWlxAwWSNLFQcHBAL&#10;ZIIweo/GvLRp9k7pPEN95aibTlh2jAZVznioYNK0+/n+0PqfkS53spmCqy/Q/hWDY+IdRa+j068l&#10;k3SQ7xJtGFxgbTjvzxXTWGhWF3BBqEls0lyMjHK4B/8A1CriQXHttPMW37VC7fwqkgJqutmELsgk&#10;VtuNyGpJ3NjNGzlbeNsq6rGu4fj1qwNYsILcC5mklXbgPuGT+lUBk3JvINHW3a4mnGSVNwGZk56Z&#10;9K3/AIe/s1fDz9qnwf4p+EvxY0aK80W90nyRIsJElvOzfLNGzZ2uvUevT1qhdXmnXKxw2Vz8vA56&#10;17N+yPa3NtDrUgIb97brj/vo/wBK8bPajpZfOS6HZg/4h+NXxb/Y88UfsI+I/E/wJ8b6pH9oj1aa&#10;50fUIJgRcWciqYZVHVSyryp5DBgOlfKUVjHrniLUIrK4kuP3zLK0zZkf0bqa/fX/AIKY/sl6b8er&#10;OTx94XtF/wCEo0m3MflbARqFuB/q/wDrovO09wdp7Y/LD4nJq/w18JXWuab4Jj1ZdJj3f2Tb2iQz&#10;BV4IUEYyB/DXnZLxNQxWH5H8UdH/AJnoYjAVP4i6nx+fAkGheJbvSL5pY44zFMqKoDSBhyfw4qxf&#10;eHdNRJWsrKVoZmZYJZocNH9OOor0bSP+Cg/we1sf2nL8Cr5pP9WWZrfPH8JB9DU2rfts/s9+I9Nb&#10;R9d+CetQxMwZXtreAlGHcENxmve/tSl2ZxLBVDyeTw1PAGgcTSWt0qrMskJKZB64rd0z4ZNqk6y3&#10;9vcNFarth2EAStkYLEjpj0r0G1/av/ZBKQ2U/wAPdeiVPueZYeYB+AY1Wvv2tv2OkdjGmvWcmMIr&#10;aTIEH5GqjmVB9GJ4Wqjyzxd8OYzq7brCaCTOAixsG9uDjr61RsPB2jancxRxQSNNuMb+ZICufoBw&#10;a9Q8OftM/sWNqt1c+IEuL6aaQndNZXY+UjGFAkAHHpXTaZ8af+CewgFvYj7GqZf9zp86s5PPLEkk&#10;+5JPbNP+0sL5k/Vqh4u/wz8Qie40rT45JJ7OMyMYlywXj5fywax9RibSNMHmWbK7zfvYplOQw4PH&#10;b619KaB8Zv2GLoXT2mtXFubjcs811FcMdpXadpYkgY9Oh6Yqvf3f7CmqzQyW2vx5jVgkguJgSCuA&#10;SGBGR1yec1P9p4Prcv6tX5dj5v0+e0t5WfX/AA1Z/aI1LpdOv3C3G4Z9vWqVrqT2eqXWjrqyR2l4&#10;EG/zCrMwdW44x64+lfSOqaF+xxrdqNPj+IcMKKoEhku15HoT5YJyfftVOD4J/su3dnPYw/E+1aOb&#10;hXbUIEZB1wucfnTjmGBl1/AX1fELoed+GtFGlzwwz3MzKwz5sseG6/rWt4n8OadczLPFFuE1t5aS&#10;RrtYN0IPtjmvRtJ+A3wts7OM2Pxft5Fi2mFJ9XtnO30zuqv8XPCfh/SNGgHhHWYbibcpjeO7SUup&#10;PzkhT97pjAqvr2B7/gT9XxHY8t07wZ/YxSGyDPGpyu9iSprO8XWWrWr4uY1Vejdzk+9ew+APDvga&#10;7s1bxP42W1njbD/a2EanPTB9Pxqv8Sfh38MdcdY4vi5aWyyDrDJFMMgd8NkflRLGYF6XCOHxEmfP&#10;EsL6WFuPKmVkuFdpuq7D/tevpzWvp11YWEaTarprbbqTfA0rZyO5yOh9q7nVvgz8OodGsdMt/iNB&#10;fTJLJJdtaNtZ12kgbT6nvnPX1p8P7PXhzw9DJqmn+K7XUre65W1eT54/YY6n1zWP1vCbJo09jXj0&#10;OL1a2TXdOi/cyR/2gmbeORcKVDfeGexH6c9KqSXul2+gSWSvEs7LsjbcCTGrA5GOoNelS/BD/hMt&#10;Ct4LC8ETQq0lr9qkKhZCTnoOn41ja58G/HN/p6m8a3uV00hDDZ43sSMFjjBxnnjrij22Db3IlDEd&#10;jldIuo006NfsbMrL8r8D/IqO2gh8y6e3Rfm2mTaR2OfwrsLX4J+JraObTWCXM8Sh1X7QI1A9VLHG&#10;faqY+Gl7oPmQ6zp90qyKY2l+1KVfBRgwwMj+IYyciqlUwfcjkr9UcHqsmpzX0kcFoywzIpaMybQS&#10;oOPx5os49QsGjiWLCzMskit04Oe/XFd4vhVGmNk1lfFZmAjZYiVUepI71NYfBS81jzpfDaXHnxsI&#10;/K2ltrf3uen06VMZYV9UP98jlZLiJGWKeLcMeY8qtwfmxtHHXms+8Op35ks3WS3Hm589mG3HZffj&#10;HSuuX4KfFy/1waRc+Ar9RCVDMicY67xV7UvhX8TdNubea7+F15NaqCvmy2omG0qVBxuHI689Ditv&#10;Y4V6i56i6HllzZXyStHOJVZlw0aA/MPX3/CrOlxWMcDWk1ykfkxMwVyeF69enJxxXoF58KPHWmQN&#10;dv4J1JrX7N5JuJLfJjYuTxjsQF/EfhWfqHwj16K1h/s3wleyXF1CfOj27mwf5BvpVeww72ZKnU7H&#10;GCO/SzSa43QrICyr0JjPTI9Kn0SG1gla4e5+XYBHHHKAzMemCeOtdFceAPFWl3Mi6t4d1Kxna1Fv&#10;5Rt2G9vUHGemO+Kg03wd4hnt2t9R8OXsnlqRuFiwYt2wcY4qfqtJ9h88huqWMU2gLq1mYReNtWaJ&#10;VIIZW2429Qc1ja9qfiHS4Y0sEjiWa3G5Y1HA3HJPvXYQ6G+naE/9r28lqy4f5IsNuB+nBzXNat4p&#10;0xr/AFC51TS5JrfyhB5pYrImBxIfX8hSWCpB7acdzM0XXri41toI5GEmVB3FiFXuQMduah8R2WnP&#10;eX19pWrpeTRzFQdw3gjtxnnHbNZt3NPJqrNZyyIyw+dGy/xKP4v8+tXfBdv/AMJFbzatceJ5JriO&#10;8XdZPhGcEH5wwGcDHbpS+px6E+2luclY+NfEXh/WW1G1EirDMRN5y71YemG4rcHjjwhdIvinU7e3&#10;vESbfPpUyqPMY8EhR279uRXUap4c0rQ5oYTcO8l5b+fqM1zH5iux3YVSefmznnmuN8S+DDrlzALH&#10;Q0s48eX8mEQ453H8KX1LzLWJ7nr3w/8Ajh8KvGF9a+H9K0i1jaTI8qOER7W7jtk/TrTfi3drbWbf&#10;2LpVm1m8ypdwXVqDI3zZ+U/UfpXFfBv4MJovi7T9etJI5445mZmWTJJ5xkdhmvS/2gfD8Z+FOn3k&#10;UwS41DWPKbCFmSNFYlsA56gDOMVawMbbi+sHkPi3/hHbbRmuNL0pdzSfMxj+9z0wPujHarmnroKf&#10;ZUS0VI5IN85ii/1bHPygEj0HfoadaeF7/VLB7uDTZpPsrbJCqnAx61JoU19LZo/9kuyrN8reXyVz&#10;1J9PSs3gfMarob9o8OtHFBHZlduRJhiN2eMHHSmWlvoTQPa6nM1rcbvL2tkx+WeCc9SRXS+INLi1&#10;CyiSKykhmU7fOQcY68juKxdb0+zsczi0e6wVW32MR8x4JrH6p2KjiEZ+reCfBumxw22l69DeFll2&#10;xQycDbtwcH13fpUMNj4Ptra3s7qylaSSMjZHdAbSOuRj8q07Dw9Hc3ebiyZ7gNiNf7h71fuPCcS3&#10;SlINrqwaZmUHP40fVZA8QYqaF4U8yNUmvERmHylvmGeMcAVrX2geB7OfyJ9S1RUKhUYRhlZsdMk1&#10;M8Qu5WubnbmNuUHXAraks7W+sxDKNqyLuiYx9DjAPPUVLwk2L20Tkl8OW0avb23jSTynbarjJU59&#10;QtS2+gWy20lnL47bzoSNzWcbMr9toGP6ZqR/CU0kkmnpap80gO5Dwyj2PT1qW0+Ht1p2l7bBmHls&#10;zRzbsMMt0P456UvqdQ0jiIsrWWlXlrbTSW/jt23cx5VlZefukHn9Kqx3GvabdeXe+KY2V2BwJWy/&#10;PIOccYq1pXh8JDIgkaSVdwkZ/wCfNYviHTZLmT9zcsrxsR5J+6V7nPrS+pyGq8bm43iXxf5S6Ja6&#10;1YxxsSPtXmcum4sF9+pp0Fz4qkWSVbmxtDGCfP37VkcHpluhIrO0HQYE0n/SmkEiyZXDZBBA4/Ot&#10;eSznvWFtM3yxhVTJ54P61P1WRXt4jLeW6hsAs9tHbybm+0M95GDuz/CCQag/4S7xmtjJpfhyYLFc&#10;kx3i3F6nKnuCTwT3xVyfRnu7me41HUWkeR2aOTf80hOSTWWmiIIFiE5WaWT7wXcB9an6rLcPbR7k&#10;dxJ4sRoRLYw3i2MxlktxeBgy+nGf61V0278S+IQwt/D3l+RGGDRsdpVuh345J/zitS88LLYFLm31&#10;UGQSZULH8uR9ahsfB0pvDbyX+2OSPdIynjPpT+ry7E+21JNI0nxFZyLNLp00fnZC7PmYNWhYeLvF&#10;Da/aTeJPCd4yKygurKASvBFMtvh5e291bzQ6g0cfU3C8Mp7YrdstL1LTCZtQ1BprNyx/eTcFlHdS&#10;epqPYspVjvtI+LOg2+oia98I6huKEbY41YjrgE5Fbdt8VtF0jTG1O+jkt4xMdsUy/MdxAAwM5ryn&#10;R/iRrcGmoltbxkyXHlzo7HakefvD8K7KSPUdNSHVzB5qM+V81QykY44pexn2NPaR7nS6n8ZfB62/&#10;2hpbyML80nmWTgDjnqK8YuPjF8PdW8Q6hrRlmk+1OxJa3f5I84GBjpXoepa5NPorWes2lvIWhwyi&#10;BQASO/FeWxalfQ642lv4W0v7LAGEbfY85cHgZB/lSjh5PcPbI6gfE/wQnh+TTdODo8yg7vJYj8eO&#10;OK4X/hLPCLa/LIZo/v8A7iTyyMnOOncVq+Ix4hv7C4e48Naehm2/NDbFGIHbqayLK11EX8bReCdL&#10;VoQhWRYXVh/3ywFX7Ez9sb2iaz4OmlbULi42/Ky+XIDzk9fb8avQ6xoBnSFrgHzF+WOPBwOwqK18&#10;Qx2MkkGqeA7FGZfmlgyCPfJz/Sqd1caNqyEyeDoQpXDMs3zMfXOOtZuk7gqhPd6/oy38d5GLeFkw&#10;m1ZBu25xnFXJX068uftMiKFjYPIu7pXL6Xd+D47+Sax8GzyzW+RJFNdZQAjt8v8AOo/sfg671Bbz&#10;/hH7oLGuXiMw2n8MUvZle0Om1+30xGjaWZRJNJ+5WTjIxwBQt5b2AM7JHtk+/wCYo/GuZvB4OYyy&#10;Rrqke7BjcSAmIgfdwOnas+yHhy83XU9jqBbzCGmkO7PbI5p+zYe0O6l1KwilW7SBWhEY+Zm2gVHr&#10;usafOlrqGn2aztH92FXDBjxzXJmPwWtsdN1jUdRW1b5sMrYHPQAGoltPCFx9qGgXWrQ7hshkWJh8&#10;v160vYth7RHoN9e+GL28tZtTl2TbfMMy5+T1+uKq+JtUik26jompLJHZMGwq4Dn6GuNutO01LeK0&#10;1HxpNujTHl/ZWyPyHNQal4c0mx0h7yDx9cbmO6G3ZHy2OzCj2T7h7SJtHxhb61qkmraho6xt/sj0&#10;retvF2l3FrPYwTcj5ysi4A4/nXCNY2tnbSRN4ptS0jbUkVWO04Bxj8etWLDQ9fFmt7b+JrLEkgPm&#10;yQFiGHTiq5WVzxNLxPqcA0ebUnXNw48uEbOFNcz4b8N6vc6xBeXzRqqsrs+7kL6VY1LTvGqSSWV1&#10;qumyK1xli0gALHnj/wDVxVaPRvFBkkn0vxZZx7UBaNrpMH6ZPNHs5Cc4o6i+tbOLUhfDcxQbRtxg&#10;e9el/Aa4aLUbhpJNw8smPb1+leE27eN4Exc61p0hmcARSyrlfxzXqPwkuPFlncfZ7O506S5hwZle&#10;flQTx3rKpTmXTnFnu2oa1b2/huW91NFU+S8cC/UEVx3h9ra/Mluk0LKV/l3qv8SLnxra+EI21HUL&#10;I3HmEGG1kztUjhiK4DwbrfiOHV47e2ieTg+WWPys3Tr9KiMXGOxpJqTsep6fui1hXc7o4ZMso6tX&#10;A/GvwlBDLI17Y4aZdyyNwVz3rrrS28fanbSY0mCOLb87rcAE/jXDfGvxf8Xr+8t9Kk8Fxsmz95NA&#10;d2VPT6cVUOa4pcqPL7rR7Se62NbKyxtjleSelbNl4VsINOH204aQ/wCr29VrPvvDPxMx5kPgq72+&#10;Zu3eW3P44xVgJ8QYZFnTwfdMv3M7iy5xyMCuj3uxk5WKusaHPDctMLT9yx/csq/zPrWe0N/G0bom&#10;/LEMu4ZrYSfxbMmb/wAOTKqsR8y859MVRRntL0XuoafcNErlo1hTdz7j0qeVhGRVTRhdrkxspkk2&#10;otW5fCd3aWsV9cpJ5MjbtzccVFa+Lbv7c1uLSTa0bNu8nLDPHFV7vxgkqrb3kNxNHGmxEbOVxx0p&#10;WKuWIPDaarG1xZarCF8zbFCqkMfr+NJP4QkhZbKTTpGcr8zrz9TUq+OtCt7aKCHS7iNmXDSrHyv0&#10;z61kz+NZ7G9jvbLzjHC2SOSeeuTTjzBc0NQ8E2UUKE37rGJE+UjksT2rQ1LwVomn2/nqrNNIyquZ&#10;OnvV/Vvi94U1bS7bS9Z0+RTHIHtdtvgDjqe9c9deJtN1N2ktLi5OG+80LdcdPrVBc2PFOi6LpENl&#10;p8M0txcSR75GH3VqxB8N9Wm0x7i7hy/Bh5P61k6NqdxPcpJr90FjiOAzQncfQV3H/C2vCGj2AWG7&#10;aZ1bDKV+VfxPWkxXOJ1rwTfQhZZrd4Q3G5SOK5u8fVtLvltba52tu2tIvzZGe9ejeJfin4T8SBYA&#10;Vhbg7vurXCa9q3hu2vvNW/hmbd+88mTOM9quOoiGTw9r9tiW2tvPibLO2OD7mtjwXpzxXUUmqwK0&#10;cUudp4LLmorLxTo2lyLHc69tTA2qPmXB9a1ND8ZaZq+vHSbeS1kVVJWYYQYHvTuUj1G1s/CfibTI&#10;7jws/wAtjbyTX9vJw0O3aqLgepJwe+Kf9l1bTbe6EUI+0RhVVm6hm9PoKj+F+p+EfDsk9qmtWslx&#10;qTK2oN5gC28KHIQZ6lm/SrHiHxhpN/DeT6fcw+ZNqTNneP8AVKuF+uTmobDmMfwc1w89xO8DCeO4&#10;w0zLyo2j5effNWvF2m3csuNQkV4o/mji2g7SR1q94I1DTr2GKxWfyy7b7hpByzk1F46uLIX9xZWF&#10;0skathJl6tW1kTc4jVpILFY0+xRsz+sI6+3FQwgLayXhRY2UfvPl6CrWoW1veao2oXPXaEVecHHf&#10;FSanG8ultCrR7WxvWT5VqfdQHPxeKNVtWxZNIsKthXVmUD8ah1HxRrP2kw291MY8gtvkb+WadfR2&#10;uxYLe9Qs3EUMf3SfTFNk8P3E1rvEgaZmAKtx17e1BJc0L4heL/tJvNJ8SaxbsjMizW+oSxY9Tw1d&#10;Bf8AxU+Kcekyadc/FTxBJa3yfvbeTVJis4HY88j61yl9p+p6LYPBIY/Mk/hik6D3qtaahfK0dzJc&#10;NIgUjyHkO3OO3pQhSZ22gfHr4s+HNPVtO+Iur2Z8wrFunKsxxgkZHPpUms/tC/GXW7byb7xvqF5E&#10;ykeXPIDGOmT0HoPyrkpBrus28f8Aa8zJp9uxMa24+UPj73OapanCbtvslrBcLDNgKzSHp9BVe8Qb&#10;t18a/iJpO06bqENz5n+uDQhgvpiq2vftA+P/AOy4Y9V0rTZm3BfLk09WOMeuORVX/hFZ9ItftF8G&#10;eN+I2jGR7fSsvU9Ovboxtb7SsLfNuquaQcsbFqX4ua5eBpbyzty2xQMRhAqjtx/Sm2Xxp1TT41Z9&#10;IgAXjc6Hcf1rm7m2hbWltLwmNc/MwGfU/rTdYtywEAgC8gqDnk0c8ubcr3TudJ+MFwuo/btZ021v&#10;pDHiNZt+EGc4G1hg0kHjnRL+9l1GLwzJExk+8l5KNh9uTxXO6Hocz3FvNMArBssuAcj3rWv42gik&#10;aHylWPlgqj5q1WJqx2ZEqcJa2NPXvGuka5Ct3caSYgqBNyXDDpxzknms618cWGnlrXT4pvmH3luO&#10;hxWDeykwG4mudwZiI4z/AA1lzKZpwlpLt+Xqq9eKf1itLqKNKKO+t/Hmn2zLeXU18lx0luLe8UZP&#10;rjbVyz+IGh6Qv2mPWNViaWQlg8iNuz68V57pegvJD9198YyMNx9a1tM8JxXCeZeCRmj5RXYnk960&#10;jjK0dmEqNOW6PXvCXxKt7TUrfVIda1RDEu7922c/TkcV6p4W/bj0XQ9UtYbnQdau5mYIzfZYDGPf&#10;DScfrXz74P02SyLSyiPYV2r3Jq/c6fbWltNrSW6sI1OP3mCD9PatI4/EWtzGcsFQetj3D4g/t5aJ&#10;qfxk0O9+HWj6wtnp0bxalGtwbcMWzuVQjbfunBOPTFWfiT+1N4F8cRAXkHiJZY/+Pea62TeW3oCZ&#10;c49uK+fvh94XM1zJfBN247pJs9Tj/P51pazZ2sELSiZR5fXNT9crdGCw1M67Rfjbo2kTTXF94u1K&#10;EN92SECMwqPXGc/SrekftfoLtRpPxYuJEjZsiWNjtXtn5TXyv4i1O81LVLy3a7ZoVuWEahvlPNY8&#10;FtcwTbbXcvf5W6mtI4/ExjYylhaD3R9ceO/2jdO+KXhybwj4t8SWOraZI2+az1C0JjlIPH8Of5Vz&#10;3gb4j/Ajwd5ieH9F03w/dTBlmn0OyMKyKeCjup3YPpivm7UbrVbBPNjuHViuCu6n6Rbz6rarKZZN&#10;+0/KoPzH1qpY6tP41cccLTjG0WfVNr+0T4K06Y6fpi2rQx8JdIxrtPCX7TfhfQ9IGs6Nq1jb6pyF&#10;juGV1dfUDIxXwzIuowO0R8yL+8v3SRUP/E6mnZIpZNj87vMb/GinjHH4YpE1MOpqzZ90XP7fnjmC&#10;byzF4fuNvBbYylvfhsVm6h+2Jql/4qs/GF/4b0sXNrDsijjujtKnrnmviMX9/bXkkaXLMwHO6rR1&#10;HUHZZJ52A/2fWtv7SrdjH6lRPvqx/bv8W3lu13b+A9LaJcD5bt1yfQcmrS/t06vaXSpqvwqkjMi7&#10;iyXzBR+aV8AaVqOpXd4sb38gZpPu+YcAfSuknvL7TJhGl1NsZB5km6tI5vWXQmWXU5bM+97T9s2z&#10;ki/tCb4cXn2bdt3LqS7gT3wU6fjWPr37W3hLVriKa48O6la4kwuCkjMv5rXwjqHjC4imWO31GZmM&#10;eSwkIxQPiD4pkCxDxReFVXChrp9q/rxWjzdyjZomOXRjrc/Z74Mf8FZ/2avCfwp0fwd4l0jxI99p&#10;9p5cjR6dG6E568yCuksP+Cpv7I99L9suT4jsycny59HLbvcbHNfiPbePfFloVlXWLkoo/imOCa0l&#10;+NHja2gjtrLxRKuDu2uobn8qx+vUexpHCOPU/bCP/gqL+xatxjUviDqNn5i5MU3hu6O4D0wpJ/DN&#10;a2hf8FMf2FNQt2uLX45wRhedtx4d1BPzzB/KvwvH7Q3xNnuZIrzVo2jjGF3WyE/yqW3+NfiE2jTX&#10;Dp5rdNkKjPvgdKr61Qfcr6tLoz+g/wAAf8FDv2KLXVrO/vP2kvDsUKsJWmnW4Vo1x0ZWjBA+or2q&#10;1/bA/ZY8XzNf+B/2nfAt9biMM8lr4hiY4PQlTggfUV/NF4c+OPjFt1jpkNvM8nyyNJalifyPWu98&#10;H+N/GtrqtnrF3pWn/bLP5YZmt3DKD1Bw/Nc8pYaTu7lRo1LWP6AvEn7Xf7L1nK0GrftHeC1kZcKq&#10;69Fu3ewB/SuB8Z/HX4d3en40T4j6JfQzMxhaz1iIyMpUkcZPU4HQ1+MXjT9or4hFIbbWtM08WsLC&#10;RcxurPj33GsDXf2z5NXsZNP1rwRB5a8xtDftnPuNn9a0j9VlG3MyfZ1LncfE/wD4Kzft16f4V8f/&#10;AAl8IfC+Hwlp/l3EWl6tZeE1tryGIThWZJook8xipPzY6HPvXxT8MvGmvaBa6ldWMrfbtW3W91Ld&#10;WpkkYsc7kJ53E5BOK+g/F/7UcPiiKGHV/Dtx5i48pfOXai+gpfD37RXhHTV3S6NrkMrN80tvcIcj&#10;sPvDArnq4PB1o8rkEqUraI5H4UfDqdtMmXTXbTdWlsbqDWdWuG8yWS2k8sLFErDEJwrqXXJIc5xX&#10;E/GDwn4X+E2tWMXh/WIdUt9QtVuFk+0K+DnaysynqDXvjftY6OW8qLSL97XaRJ9qjWQ59cEnP41z&#10;Ou/Gb4aX8EEWqaRazFGPy3GixMAPQZU1xwy1RqubradrGPspX1R8/WvizWHSS/eSZrdJdqKshVE7&#10;jHrip/HHjTxF421aHVfEPiK41ZobaOGOaXkQxooCoOOgFeyXXjz4X+JDHpculaZb2cLZhtn0tRGg&#10;9cKuBVqGX4HWVn9ptrLw3ul+SQfZdvHrwK6I5fT5ubnTCVGXLseE2kpw02NrcDg/54qxPcC4uhG6&#10;tnA25PQ17dp3h34IX94l1qMfh+4WSQFV+0SJtX0+8K76x+Ev7LeqSxXc+jeH41ZhlLfXJkz9cy9a&#10;c8DJv3WjJUZW1R8v22oTtdqrvgJgK3QGvVvh78evin4B8PxaF4R8TeSk1w5WzKb+3OB6ED8a9g1L&#10;9k79mKexkkjv9PmnZQ0cNn4oVQB6NuJ/nWE3wE+HtlrEM+i2m1bdcKE1hZOQMZBOT+pq6OAxFOXN&#10;CSMZUZRd7HLab+2v8eIb+4guNVtWa3/dsklp0PXNFdHcfs96NqSf23Kkw82Qpt+2K7ceuBmiur2O&#10;YfzfkZez1+FHd/sK6UNU/aj8Ix3UamODUDO/GeEUnP51+q1yUEelwiQ4nvCxycZwjN+XSvzQ/wCC&#10;eXhy9i/ao0GS906eBYYLiT95CeR5R4/Gvv34yeKNV0rwFqV/oUKyXmn+HL+6t0ZiCWWIjIxzkA19&#10;9iZxqVOY8epH3Vc+WtAt59U8Wax4nv777XcXGrXircrnmMTuBjPPavEJN+oeMdUvFG9ptUnIGOg8&#10;w17F8IN9t8LLC5czyyPp3mM90u2R2ILEt75OT71454ShY6grZLM0xL/XJz+tTGxMLxPQdJt1CKZy&#10;NyKNo6cfnWgFjZisX+rPrJ/iar6dBKSrY56hfarpEnl5b5SeAPX3rpiZyu2QSJHErLs6r14z/Orm&#10;gQuLZgD8zN/F1qm6Oh3PIcqOOa1PDYKWeHOTuJzXyfGVTlyhx7tHv8NRdTME+yZeklIbymPygfw1&#10;D5kZbcW+VT3p7eWi5Bb5j9496gvo1Rd+04HOPWvxyOu5+i+RDfXCl2cNt7dayddu/ItpHVvm8slT&#10;u9quXbw7N+7cw4x6Vka6gW1mlaMZWFj+ldWHV6qRnW/hs539ny5ik0uaW1tJHlXcuzOCxLE4/Ov0&#10;f8a6XbfDqb7T4I1u6vvD9skKBZoyslsAAu1gP5j/AOvX58/sNaNqms/Efwt4RtLSOe61LxRbFYX+&#10;5sE3mNuPoFDZ9q/QPVNAvtL1S/vtO8T3UcbctZrIFBO7OQRzmv0ypL/Z0vJHx8k/aM6nwzr9n4h+&#10;xeddeck8Qazblo3ByMNtIbvkdcEdK6uwufGulxf2ba2+n+Xykn9oRbiq9trblxj1NcH4d0i48Q6T&#10;9ittHS3jZt/mQttCtnO4bcFTn0Iru9M0nyYDJrt2tx5a8SNCGYL9Wya8nqbFrw54b1Yai2ryrayS&#10;Kv3IcMre+7cVIreTU9ZtC00uoWKAMN0YXc2O4J4H5VlaImlJA1hpeoRzR8sVaQR7c/XpT54/7Ltf&#10;PsIVPmP8xEm4D/OavREmhrfiOxu5FK22FjX5fLj354/Ssu7u7eTTYWNpIxMhDNHIUYD8v51Xe6WC&#10;633c7Z/h2tlTWgsn+iKmnwrhmyWZfvUt2Bl29+RMtvFoN8GV+Lm6uoyuPorHP6V9LfsiWvk+Er64&#10;ihjHnaqA0itknbGMj8N361836ppl7BeJdSFYYm5Yt8uP1r6c/Y+04ab8KIbr7bDcfatSuJkeBgdg&#10;+Vdh/wBoFD+Yr53iapyZW/Nno4GPvFv4jyK19NPE3zNIx/DNfDP7eP7LviyLRvEH7RXwX8H/ANsR&#10;aRai58VeG7FQJmQ8G5iU8Njq65BA+YZ5x9u+NruF5ZJFPzMT95e+a0PgvprX/hzxdcSWMUgn01of&#10;LaPcsn7psqQeoOa/M+Fqcq2b8q8z6nGyVLBX9D+X39qL4f6D/ac3xt+GmgXFvps0gHiLTVt8LYzk&#10;DD4BIOe5HHrivO9Ovxdw+fEobcvy7hgGv1W/bW/Yj0X4Na9qPiT4f/D6GbwnrTeVeWi3DIlvIwO6&#10;JhyuP7h/DsK/Nj4yfB/UPgv4pWyk0+4TRNSnzo9xIwbymP8AyxZh3Hb1FfpVSlKlLlkjyadaNSOh&#10;yx0ZJFQXT+WOrNHz+FdBoXwi+E2sWkkmra7NNJHgzR/aokkjyM/c64rm2maU+WJG9OGp1toN14gu&#10;7i4kh8yT5SzbcE4GP5AVnGQ5dzorT4O/BCe/WLSbrV2bbzJiGRfoMEH+ddLa/Aj4dxhfs/iTUlk6&#10;7W0VJFPt/rBXm0vwr1uW42W9o8YbncJMA/lVqx+CvjjzdkZkCH+NbhjVS5X9oIuXY9a074S/Dvz4&#10;Yrm6vpFX77Q6D5YX6/vf5Ct7/hEvgZoUvmza1qlvtGBG2ms27+deNaZ8JvH+kljBq0yru+Vo5JFP&#10;86uv4Q8cXKsbi9vNyLhmmnbB/GsZU4y+0XzSXQ9LlsP2eLWVprcPIz9JJrGRiT/u4qCTQfgjrUqo&#10;9lZIo6NPZ7f0NefWvwp8ZzTfaYdSdVHR1uT3rXuvg58XYJofsUs14rx7t3mDK+3NT7GP8we0l2Nf&#10;xJ8K/hdeJCuj39qijOZoV2qn1BFX/hh/wrvSNStdAm1u3k1CK4zZzQyERyLgH5iRwc57/wBK43Uf&#10;BnxX8PIJb+1ufLVskMAQPwqTSte+JUltJcabsC2r4aT+z4/kb/e2/pR7N9JB7V9jvPidcadpeoza&#10;Xf30dw1xllBXlQexzXj+pW3hXSdXjsopIYYpW+WSZjtB7/Mev611F8/xa8ZadLPqV+00cMbFpLgL&#10;8m0Z4wOvpXLQfDX49+KrRptK1Kaa3ByqtbRsq8Z4P0x0reKvGzZjeXNdHZ+GfBnh6/TfB4q0CUKu&#10;G3axFH/6Ew/nW1H4E0CzG861oxLdPJ1yE7vfO8V4+3w1+NNnqTWk8MTzYy6S6ZHhseuRz+dV9R0j&#10;4opKLO4trGRk4ZZNIX5P8Kh0ebZmyq90e723wr068t1ltLzd/F+7uw6+xyvGKQ/DHWo4vtMdlefK&#10;R5cibsEA9sH0rwm2HxO0yaT7Zp+mRMzb/L+ybc+/arEPjD4pWGYLLTtNePrhVfr+Bqfq8ujH7Zdj&#10;2yfwh4osrRruzvtSiZ2+bc7KTVY6R8QZdsba3qtwq9F86QleD/jXkB8TfEJ3+1toVuzA4ZoZ5Ywv&#10;5MKki+KPxB0RBJBpj2/zdYdSnbPrxml7GouoOrHserRN8VNL3LZ6jq0bMPmVGYBvr2/OtPTfHXxm&#10;01vIh1fUo2ZsjdHvP6g/4V5Zb/tefGLTrD+yUt5ljjHDiRmY/UmgftjfFBS32iymm8yHYFa4ePkn&#10;7wwODR7Gr0BTp9j2/SvGX7SryhoL28ZJuf3mnpz05B2Y/nV9vFP7R8cjCWW427iGjk0xSjD/AL5P&#10;64rwvTv2w/iPpcqPBpWqNGMho7q/Mm7j1PStDSP2/PiahZpfDE1xHv8AlWSQHaPaodHEdB+0o9Ue&#10;z/8AC4/jvp9sLG9gtHtGHzRvparjGfTrUMH7Q/xIt7sTt4a0PdDjy3e0kU4HTOJATXmM/wC3X40u&#10;dsifDq5lX7kjDDDB7cisbW/2ntS1JS0/gC4tY2H3U09Cx9sg5qVTxDC9Hex7Nqvx68a6reWeq694&#10;J0G4ubV91vMY5l2N03bfMOfbrW1YftNeJYNyT+E9JcsPm5dR/M182W/7Q8q83WnXEahsbbjSzgfj&#10;mnXH7UOlaarPP4ehl85seZ/ZshIb8H71Xs8T5/eTfD9j6Ru/2lLlrmE3Pw+sVbqpjuOD7cx1yfjT&#10;4t3HjO4uEOgTW0F0hjvLS3uIGWUcDO8wb1P0OK8ftf2tfCNxuh1Hw1NGi/cdbN8fr0qqP2sPh81+&#10;vlWEg8vg4jfJHrjFVH61HZv7yZLDPoe1aZ4x+Gdv4Zj8M6j8HTMkNsYo7ua7SWYr6bygPX8O1cH4&#10;l8O+AjeJf+GdDvtMdmIeNrWGRSuOxzkVxuqftX/DSSQ/Yomhk3ZzIzqCfyqGP9pbRruBmB0pirfK&#10;pviDVc+NXVk+zwj6Hsmm+J/hFbWVkuteALu4ktcBh9jjKTYA6gyDoR+pqaw8c/s+2F+FX4VyR2gZ&#10;w1vJpqzKCxyTtabp9OnavJbT4+aTfJ5NxZ2IG3d+71IH+lTR/GbQXXFzo26Ecb47leB9Mc0e2x3d&#10;lPD4Pse0XXjf9nmw02QeA7ZbPVGXbDC2lyRqR/vNwPpk+1T6d4k+FfiTwvY2nijQJrq6t/Nja8tm&#10;2rHv5IzuH1xgivEtP+LHw9tNUlj13QkFi6hRcXFwcjPdQucGiDxB4KutUvp9N1hmtelvJnPmex/D&#10;vWqxWOtZyZz1MPhr6I9OktvgbDPNpOleNrtYpMLJCImzCPTmMZ/X61Hd6L8LNMikh0jUXllCApG7&#10;7PMX0+YD+leOaN420z+1poWspYvLb5XUrg/Tmuli+Ieh3NysZnuGlj4ZjFVfXcYvtMpYPDSOjvtV&#10;0jTbCGXS4oWWRv3lkznzY8/w5AKnBzzn8KjbS/C2u3drbxyw20kh+b7SwZU9u22qsPi3wZeKsdze&#10;qZF5XMZz9OKil1zwXeXPyy4J/hEbY/lS+v4uOzD6hh+jOui+EWl3d+tta6xYmRVDKyXkYUn3+aqG&#10;v/B9LGGaey1qFpocLL5cm5Zueu3Pbp61zcHib4dT3OyHV7XKdV2ncPUYxmrr3vwzVllk8Q2sbK2f&#10;m2rS/tPFdS1l+H7kem+GfCmqald/27rkdjcE5tY2t2/eMeCAVBGK6NvhHeyWizya3ZfvY9sAWOVs&#10;YHUgKcDt1rOsYvhDdvt1HxDDMrHJ2TJtUe9dVYaN8FryBV0nWX7bfJ1M4A+maazbExIlllF7M5+0&#10;+GF7BA6HUIHkRlLfKVx64LdvwrY8PfDy1gtxBqd3Dvdsqzv8uM961k8HeA3AaG8m3HjzjqDcU1Ph&#10;7oxvm8nx5JCsigOjXMmT75zWn9sVuxP9l0+jZxet/B3U4fElxGxtVh2+ZHILpCH/AAzn865vV/hT&#10;qk63Ij0//RWnX5mmCsxx/C38I+tetav8JNGujGYdfv5MdLhbkPn3qjefCLXkgaPTPHN55Z52yx5B&#10;/KhZzU6pE/2XH+Y8vn8K6npx8iLSCZ41jXyvMVmOAOeDg/WpT4E1+1uzNe6XLiQZ+X76e+BnPpiu&#10;8f4e/EMlbhPEEMzjAVpI0HA9MrxTJfCXxZu28mXXLVlj+75m049/u5qv7Yl2Qv7Lf8xwdx4PmuVU&#10;XFhIoRWUjyXDKo7j6+1M8K+Dr/WXe2to/LhiSSSYXWFaMKQFGPvEnI6Cu1/4Vh8SJLiSa28Rghm3&#10;yL5zKu76Zq9pXgX4uWVzKUms/wB7g+a0e5mHpk5P61f9rdbC/suXc4eb4fF7aQJdDzOcq3TOf4ab&#10;YeC31GXZcTLJFbJ5UzojAdSfxPPt0FeuW3hr4o322PV9P0WZI2UrLt2vweOcZrd/sLxEkKJdaPoK&#10;7QQVh3jdz/EAOaP7ap9Yk/2ZPueKXunJb21t/ZTA+WxVlxnHFcz8SvC9+dIj1VLvzGWb5YEmKc4J&#10;44OT7Yr6RPhSaWxa1bwPolwnLbY5GQlvrjv9a5rV420qSOW++FljJHD2VVZhj8Oa0jm1GX2WT/Zt&#10;boeA6LpciWX2gyqDvUFXJIGf4eO9e638kOqfDWO80i3VUt44ziT752jBHse9QR/FD4Q6MWv5vhE8&#10;Mu75tqx4/LFc/pnxo0CGaaa80uQ6fJNuhtfKD4XdyDgjtW9PMqNtmY1MDWjIy9UuxHqKSTvLcQiH&#10;LRK21i35YPSuf1eaeTxDHNZQ7UZ1dYtuDgHJH/169Kk8a/AS4hee08PakWuIWQebbYKburL8/X0r&#10;N8P3XwOspWN2upt+8Bae5izJj+6PQUv7SwsnYr6hiDk9Subj7DNJDZyFdoG7dkJWLoFtfXM1wjxS&#10;bflbOe39K9SvdQ/Z+PmfYNY1G1ZW3fv7Z2U+3ArK8PaV8HodVa71P4miRZlBkiW2ljYjPAHyVaxm&#10;EZm8HiNrHIF5Lx3YxM2ON3asnVVvLCw8ywsZgvP+rGc+9ezXfh/4F6gFOleL5Iiy43M5wD6cjrWK&#10;3gLwDPFJFZfEG325JVpJkz/TNU8ZhHpcFhMRHoeS+HDcDNvPBGvnHd5hz831rbXTLdLi4EZSePyh&#10;kqNpU4710dx4U8FWTNG3irzEZWLCMr+Y54rRl0PwnLaRR2viq2RflE3mMuSvbvwfrSWIwr6k/V8R&#10;2PJksNRtFmWYK6jcxYx7T7d+ajsr251C5W0EWxX+52XHevU9Z8HaJqplj0/xBbyLIAmJGGRj6Vh2&#10;XwbuW1KO3tdXiaOGbMk23k57DNX7bDdwdGv2OO1PRnSbf5okKtiPbyMY64q5Z+I9RWa30PSNMiYD&#10;O64KttYj+E4BOfwrsdW+E1zpvkwWk63Hk24DSFuXPfNTaP8ADPX9KuIZYyrsG82FlUlU45BPf6Gq&#10;9ph31M+St2OQhk057/ztWtlgumVXSOZcZB6HntUV5C1zus30lF8uTEjtCxwSeh44q7rul31/4jd1&#10;L3VxIywyRMvXaOwAwKuWug+LdO8TTeJJNLuJjcW/kXC2pJyPQZztbnr1qebD9w5anY5W2g0ZZHhn&#10;0phIr4kbb8pOf8KkurTT1jKafatFITltgNbWoeGfEF34hnE2kNY29zj7La7mYxkYGWJ69/xNLH4T&#10;8T2c72kMDXE7Rkxx+vv9Knmo33H++itjCv8Aw1oqNAL2YiSTLMWfBP1rP1HwvocWqeRbGOaNU5CL&#10;kqf610+oeDtfisI5722WUMxaWTzBlMHpVKPSJpZYrawSaRZMtDHatuJcDg8HkgE1py0n1RF6nVDr&#10;P4WeE7y3a7l0/wAxpBnJc8HvxXXfDLwIR4qFjDarFaR242mFQxZs9M/196wLjwv490/T/Plt5re0&#10;jXeTMQuMnqcc9a9V/Z7S0W6jtZba5mNxMGOoT5xkYyPZaHToyW6LUqi6G58S9BTSfh/DEmnPI9xJ&#10;sMr9Y8fhWB4L8DpcRi5MTkRx7iq9AScV6n8X/ssHheUOsbQ27b1kLAANkcn2rL+GWnSQ6Fcu+3bc&#10;Y+RvvLg1Ko0VHcv2lV9CHS9DtbbR2S4iwqvuUhvukdya8T8Z6rb674nuNM0+4khw+55OSH+pr37x&#10;qNW07whMmnaa0zTKV2xxE4U9SPevmfXrnWG1eaHS7GWNARHtK/M3/wBetIYehYn21TqGq6Vf2Goi&#10;0udYy/l+Yv75gVTOMY+tMuNG1woyRTt5bZZpAeB6VXh0vxLfa7Hcz2M/7sfMZlJOPTPpXQ61dSX1&#10;ouk6dY+WqplpFYjcQOvPaq+q03szOVactDmtO07WrRGgWdpFaPPmg9AT3JNcpr03iTStSWDSdRki&#10;WTIK+b1XPPfrXoFra61HCdPhiEm+Ihd6/KCDx0rH1bSLwm5i1LTmbykA8xIzwxPFP6pTFGtOJk2t&#10;/wCOtPjW4g0OQKibvMVMrs7k5zn+tSXniO/0yWPU5NEjkmXny4YwGf6nPH1ra0T+3bjRJ9GvDPMw&#10;hZrGBVLZb+gHBrDvLe/skt4bmRhNJKpbzEPLdQvNR9Tpl/WJvoR6pc+OPFDf2zJoccaxpt8mNV2q&#10;ue57/Wq0uq6hbW7Qf2LCvzbTH5aEcdCfWu50a2Om6ZIbgvtkJMm9RggkHH0yKxdbh0m4kaW0tZVI&#10;O3ZtHA9af1SHRh7aRi33ijxGdUj0W902zX92jxoumxHc2Mjnb6HPWrmnePLvSLhRd+CrCaHzNzK1&#10;uBu9V4AIz6g1ZsPCOtPPJdrJtU/LDOfmAxzj8u1SjQdUkj8m+jCu42xSdifX2pfU10YniH2JLLx1&#10;qNparN/whFjK0ylz5dphVPcZJJx+tU9T+J0F5FGl94BsY41JAEceM4P3TtPc/jVTxFpus6d5Gn2d&#10;95gEat5ygqCe/HqDmqlgL/UtLnuL+RZvmHkSSKOG/LIqfqvmWqxl694v0i9S4S68EWeGBPDP8vHs&#10;eQK5601HQRtlTwdaCNuSqGQ5/HdxXR3ml3E1yr2/7xpnKmMrj8TUMWiTxSMqxbduUHlrnNH1Z9B+&#10;1KX2vw/qNp9qh+H8IKgps+0SFfrjPWpfBU3h/S9Tmnl8BrIki7Jma+Yqo9Qu3r+Na+k6akWm/YGX&#10;y33HzN684q/odjbaXqkcs0q+RIwLL6+9H1WQvbcp0FpD8K7rTY5bbwX5Evl4MiysGk9Scjiq9l4A&#10;8FTaw+uo95arFGWaBbr93Jkdxjiu2tvDtk2niSDa4fn5R0rQ03w/phtJY5rFWlZc4bGKccHKUhvE&#10;RUbnFQxabJp4ikFxDuYBZYZCML6ep/OquteH/h7KtuqeLddtZPOLFEy24kdOX/8ArV6Re+GVjMJ+&#10;yrtx9zYMCs6TwxavuB02P5Wwo8vOa6ZYOUeplHFRkeXajo/ha11AWJ+IF5b4UH97G8zEdskDA+lZ&#10;+r+HPBlxxffFK+ijIzGsdvKVz9ERv6+9emavpdpCftV1pvlCNsRR7Rub6DvWRq9hbSadEklhDuhZ&#10;2RjCFbHoaz+qyL9seaf8I74Ysp1uT8T/AN4ihod1rOcH3xEcfkKlEDagwP8AwtKBkU5lLRupUZ9W&#10;UVtSWPhy9tZftWn7Tu8zCn5ge9R6dbaJk/ZNG+fy2Hkt82/jis/q0i1iEUdTtb94zLbeNrC5hYbQ&#10;yyBs/jnr7VYm8G6k2gpM3i3QbeRWHzXFwUPTI4Of0z9KoyaIX0/Za2/l7gWTf0DFuQB9a0LWy0yT&#10;Tf7I1Bt91JJkMu7aOwGKn6tLsL20SS0tfiDaWiDR9Z0W4hk3bh9tjPzeuC4P44FVfK+JEkE4Gk6e&#10;FhGWZZ0bIzyR+8IP4n8Kk13wRo9npzX8V/cM6soClSM+1Y93Fq14j2unqGhH3vJTDdO9Dw9TsL2s&#10;Te1DXPiVDouYLC3lhdcN5ePlx9CMVi2+r+PoreSWHw2pjJBIaOQc/XNZeoeFngjSVLSQL5eWjRer&#10;dK2tM+HLReEv7amvnFwJl2ruDDYf60ewl2K9sujMP7d4kWd7jUvD0itMmIwynhj3qWBvE/kiO6tS&#10;zxcq3IxW9b+CNUOGt49wMO/98wU49vxp+paLd6JbGRZwzrJ++j3Zxx6ipdEpTRXsIfFT2/mLo7SS&#10;suAqHJz64qvdza3atl9NmG47dp7Gtay/tXUAtylzNbtwIzHMy5z0AOaW+utegvpdNl8V3SSCHaq/&#10;aW+bjryan2Euwe11OO1K48QF99zpUyhGxtVR/jTrTU5eEm06TJ43YGK1LqbXVuI9NvL+4kkkh3MZ&#10;JNygfU+1JY3WvkGK3uT5bNtZWhVg2PqDSdGS6Fe0RZsNbTRQEutOuGZudqR9R9elaC/EPSEl+z/Y&#10;LxZOnl/Zj/PpWPb+NvEbTSWy3qyfZ22r5luhxj8KtXfj3xJayqt3ZWLbm4aOzUde5wM1Xs2L2h0m&#10;l+KVkX7ZEZAq8HMeMfWmap45mMX9g292scdw4NzIF5UfWrug6hd2OiSapp9vGzZHnN5fymqzT6pd&#10;30kqwW8oaT/SI40GQcAfhVxoSlsJ1tDX0zxpp3hqyaxj1FZEK5OM8fjisXx98SdCk0s2x1W3jkuV&#10;x8rchfwpNY8UHQLOSOfTYW/urJD+leYeIvE6eI72S5XS7NY92F3KQ/060nRcQ9oOt/EPhqykmtVV&#10;pgwxuPUe9V7fW7W3kWe3kVuueelPtrPS7hVnXS064baxXP4VfvrvwzGkdjP4XgibbuZo7h+fzo5S&#10;eYydQ1W21CbCfeP3vmFbnh3XNH0aSOK7244+bdiudjbThqH2mPSV2g5A8zPFGpap4dkbbPoUjPuy&#10;u1uBRy3KUj0DU9U8Da0Nsnlbtv8ArFb5hWJrTeHtPtd1g/z7sLmQHdXKW40NiWuNNnXdyu2ReK0t&#10;vg5Lc2t1YXjSYys25fl9hTUbEuTZTurFp1Nyrr5jNjbntViK7aJ4bNoYyFOH71TOkQ3MjGyE30/r&#10;TbfQrWJmFxfTK+7ONpxU8t+hCLOpJp9vc/aLGQ7s52g9KpzeJtWlZra5mZl8vb+HvS32iW7lZLTV&#10;PL5/eMyGqVzZLA+I9SEmZOrDHNHK0Xc1rFNGeyy9zJHIF+ZCuQT9afosEbSlF+eP+JT0qjp2n2kq&#10;yLqOtMrYyqovFXItIFvAs9prwC7gHjZDkD1pWYXNe70q5uLYJAuf9hTWZHNp8F0qXETLtbDd61rF&#10;rh5TEniiyjXYNrSNhjVPVIpDOLa3ubSTb/F5g598mjlAzryxS4nkSBCpkbMbUkPh25tJUZ5N7E53&#10;BuPpVWS51mO8fzZYWjDfLtYdasHU/Eklqzx20MhUc4YfyzzTVwXmekeCkstDispFgUzGT5wh+9k1&#10;65ozWLSK0kAaaRvl56CvC/hJo3jnXNWaV7OOWRYsrGzbcL0yK9QfSvGOl36505TNCm7asw544FHL&#10;KXQvQ0PivPY3MUdtdW++MJti6ZDV5bD4Winv2uxukVQS0fljA9Oc07XviH4yuNTmtrnRjJucxmFV&#10;ywbPr2rF1rxb4ls7VrV/D9xbqww3vV8pMjPvI3kvpbmVG2tJiNWbpUstlLFBHOZdq/3O5rnj4wvr&#10;m9UCxLKvG05pj+Ib6/nZrWFlEedwqJRY1I2bnViHj0+1HmNKcNk479KNd0uRtQWMS7tsedufu/41&#10;j6XrcFlL9umRmx1DLVkeMLWS8824Xb83yhV7elLUPdL62lzaQLCqfM3Lbe9Qz6TcTXEVsiNtVs47&#10;E+lJ/wAJVpl2/lefs2rgK/GKs2fi3TI7jZasrfLhGZu9OI9CRNAuoo9z+XGA3LyYyPaqWozPANtm&#10;yMF/i21Zv/EenXNj9ma5VpHb5kbqKrwpFM/mRp91fl+atNdxX8iBre6t2I1G9ysi5WFV+bNWrS6+&#10;zOlrLcyRtJGW/wBYV2j8+Cazri+lM/8Apb/xfeJqOPUlw4uZfOl3fK3oKFOUepMuWxrxWl9PIxRr&#10;pV/hzdNz+tFR2niOGNFheTzJAuWDcYoo9rLuc/7vyP1y/Y+n8Y658R7zUfEPxEt/ElvZ6XLIZYrN&#10;oSrHAycu3r2Ne7+JPJuE1y2iMiqvhFo/lX5g0zMuFPYgL+or5d/4JQaONL+Fvi66lvpHuHvUVpN3&#10;zD7mFGe3WvfviL4isLfS/FF/CLqGWOG3i85mxGRt3ED3ywFfpU48s2kfGym3ueB6LeT+GfC/k3+s&#10;/bmtV8q3kusKT6Bu341laBrvje/Bhv8Aw7o0JZm3zQ+UwYZ7Z5HFUPiqBZ/CvWJEYs3l/ufm5L5G&#10;Me9eI+Eo/iBLJ5ena5PEwQ8PIePzqoxCN5n1FDB4iuLRfs+pwb+irJDEwx/d6Zx+NVpvDfi1ZBNB&#10;f6bDtbKq1lnP4huleJaZZfFcW4l/tlcxtjzG+Y/hWn53xnh2p/bKtgkjdtz+oquUHHpc9K1nQNdn&#10;PNxayS8mTahX8ju/rUOlRfYomRsblbH3s5rzS51f44WyYNzC2f8Apmhz+lek6DDLJo1tNqbg3JhX&#10;ztvGW79K+J42lGng4JdWfTcLU5e3k/I0RIqhVYfL6VBfwxSt8md3THtT5iI03uvTtUJdmHmZ+avy&#10;+J9wULqzhhGQRuY9zXP+LrpbLR76aUZMds5U9ulbepyNGvmAZ54XNcj8SdWEXhDUd6bWkhMaqe7H&#10;jiuzCx5sTH1Rz4iX7tnVf8E27DV5f2htBvNDLKdNt7u7meO3MgjBt3jy3XauZMZPcivvD7HPdyyX&#10;N+rbt2NwFfIf/BLbwvdeH/H+ueNJGia3bwi9rNEZCWDPcREEYPH3Cf6c190WmjajcNI9rC0ijHGK&#10;/QMRLlSR8vL4jO07wveReRc6Hf3FruTa8ZY4b8hyK7fQfCuvWenubjWFmMi9TnjP1punX50poZkt&#10;ElZMDa7bQvrWs/iDVNWdrRpLeH5v3ZhUjArj5gMP+yp9M1B1VInDphtifmKtQ61pCaZLb2lrcs0a&#10;8rsIB9uadqOg6jc3MkUetsrMoO5F+7ULaB5Fm1le+ILKSRlxIs8xjJ9+tSUjEtr27KifU7OGPk7Q&#10;1yPX8K63Sdbs7q3SNbZ42GMK0yFfwxXHeXqsarbzWegyqkxCyfaGyB7bjg1t2dvJCd7Rwqq/xwMG&#10;H6VUSWaXiGXWZYIfI1XT4ts2UHlbmH619YfsvQ3I+BejX9/J5k0y3EjPxyRK6/yUV8h3d1snjM8k&#10;jqqcpHGATzX2R8AY5I/2ePDM01vcQtJoaytHcABwz5c528ck544IIr5XirXAcq7npYFe8jj/ABVc&#10;efPJYPBIJYvm+4drZz0PTtXf/s36aYtB1J5W3pNdfdbsNuCK5DxBpN5cSu8Vs2VXO7rg5r0b4E2b&#10;WngeOV1w01xI5+XB+9jn8q+M4Joy/tVztsmfRZrJRwaicTF+zN4b8WXeveGPHugQ6ho+pSyxTWs6&#10;5V4m6Y9COMEcg9MV+S//AAU4/wCCfifAjXb74d+KLCa88J6xJJL4X1aTBaMA5VdwxiVOM9M9eQa/&#10;dYKMfWvG/wBu/wCGfw7+Jv7LvjDT/iJ4ct7+Gy0ae7sHkjy9rdKh8qRD1Vg2OnUcHINfqeJp+3p2&#10;6nzdGXspH8nXi7wtrvwz8WXHhDxaqtLF/wAet5GMJcx9mHv61qeEvEttoV3GyjO9sMSuQRX0/wDt&#10;C/A7RPizosllZRJDfWcjPYyL96Nv7hPoa+efCPwZk1a0vLM6y1vqmlNtvrFrV5CjYPJA+bbweQD7&#10;14NWnKMuVo9WnVi43R2+nXumXsYubVEfoWXv+FdpoFnpM0CzPaqpZQwVW6V4ldaNrXhYR3Ou2O6C&#10;2mAaaGbdG3sSp4B6c9+uOlen/s7+B9M+LHhC512cNBNa6pLBDH9oYeYg6c57E4rnjg6tbWJcsVTp&#10;7nR6hp2h3LgNKy/NllDYpRp2kyfNbrHtH8LNWZr/AIMvvAkjX06G4hDn5XkYhecHd6dxXO/8LI8O&#10;WEnl3Hh5Y2ZsBobo7T+eaxeFxEXaxSxVGS0O5htNOs3jaJE2s2JlVR69uK6201jQba12xWe7avDN&#10;9415DL8RtBMiPa3IVN33WmBx7Vek+LOiahE1rAZoZY19gpH50fV6/YPbUu52XxAe1WGSYCNkEIO1&#10;v4jWL4Pu9F0vww0d3a/LdTM8e1QA2Thy3so2DOf5Vx3ibxyj6dhpJHw3r1+lRaZ8ZbG3sI9Ljg2s&#10;q4UsoOB3+nNX7GtbYHOmejJ4Js9R8P6to9xEsc8kZe3iXHKbgQ+R1Ix/KtT9mbw4v/CJ32l337oL&#10;M32afg7WK89eoBxXD+E/Hia5O92NUzJbL+7G3DEY6V2XgXU7Wx0rytGu3hRmLOvPyt3xS5ai0M+a&#10;ma2q/DCx0TV47a5KXBFwkhupV27xkE5x7Z6YxWH4/wDhTbzePYdQ0xYktWWMTKij5zmtTXvGUDWr&#10;29/qskk0A3q3l4OD0HpWTF4qWLxKIJtSM0bqGDbeN2BxQ/a9B3h3PTtL+EXhTU9MWLUNPimjdR+7&#10;ljVgf0rj/FfwD8K2XihI7PSLddxD+UsY6f4VsaH8QZYl8mK+UqFx05FO1zxzbRyLf3NzD53l4VmP&#10;JqOat1uNJHP3Xwz0fRdYuNNlsI2hnxJCfIXamc5HSpvDnwB+G+rasttc6DDP3fdEB/SppPG02s58&#10;+aBuflHRqbc+N73w+6vbRzKW+7JH3pxlVjLW5T5Wh3jX9k7wNujutJ8N28nmyYbzLcNt9OaxfE/7&#10;H/hmy0saxe+DLGTy1B/1ClgfXAArs9L+L/iOC1WR7oTKna4AJH5Grt1+0AWt/IvNLhkaRdrLHJ09&#10;66OaXRGPL5nzf43/AGadOg0W41rQXihdFLLZSLgNzyAxPB9Bj2rymPwLb2erWcEFkxjkkG7zGBGT&#10;jI/OvrHXPFfhq+EoudOkWKYESxMwIOf5V82/FrW/DOg+N/7P8OXDta4VmTBzD759a2w9SUk4tGdX&#10;ljZnY/8ACtY7KxawmXG18tbqxHv0+hqm3wm0i9CrLFcRMz4TL8Kfyro/B/iyfxvp1vrvkqrBVgkk&#10;Vs5MfAP1IwfpW/cyamZXxZq2UwGZ+vv9a460q1OVjqpujKJ5h/wpXSjdstxqz+WfuRtGDk46U/Uf&#10;hN8P7NYvtGlr5i4L/MdpNd1LYXqSLIlq0i7s/d6VGfDV9qcjPPCrKMn5u1SqlZ7mns6Jxp+DXg/X&#10;IM6REsbRsGZo16r6c8fpWXdfs22QSfUZGXazER4hUY9ByOf0r07w14fu7W/2xqNscnzIGwDXfW2i&#10;6dLbMNSvbZVIztaQHFae3qxM5U6Z83aX+ytpGr2q22q2q/NzDN5IyjEEbuMZHtVsfsmR2mgxGwRI&#10;7qRQvl3VuCGb+gr6S0r/AIRmy8lILiOVYZgduRitLxBqGjXlpHKkELeTId0keMlccUfW6nUzdGJ4&#10;M/7Bfw017R4fLsVS4VAtzKIVfe3GSMY2/wD164Dxf+xz4XtbpbbwX4WS8eOPLwtknrgnb2/XFfZX&#10;w/1bw7Gtywvo1je3DR7j0Ybt39KzfC9ppNz4wn1OaGLzTa7YriNvldSzcEdM+9aRxEifZnyjon7A&#10;9prPhxr280qOzuH5ht1bpj+8D69sVa/4ZMvdMs44oDdRorKrR4X7vcD0PpX2JpUukNf3FoQrNDNt&#10;fd9O1U/H1ppVpokmpJH5jxnc23rtqniGxOJ8l6n+xpeR7LjQNek2liZY7iIZK+xBHP4Vh6t+z1da&#10;HA8/9sSJ5bZEbW4J64/vcivr64n0qw8Mf2nHIrSzYS3Vl+XeRxn0rhvFWkXOu+C7PWp7aNWt7ye2&#10;vnKbSG8wkD8jWcq8raGsYLY+Wl+H9/8A20tjbysse4Bp5Fxgdzj2rWHwX8Tza1/ZWm6pHcbm/c3C&#10;SMqsuOTXsMHhvTYI2luIUMnmEqzDpmrHhjREtNYht422ksdrDptwc1H1p9ilRPDtQ+AfxE1RpNOi&#10;t5beZTmOVm3BvxyOPqRXG6t8HvirY27o91MrKN0kn2cvhQcHv0Br7o0PwvYX9i11DdR+ZbyBWjk7&#10;Ln7xpt58NrW88XTXtxt8lrXEe0/KTt6VccZHsT7KVz4Dj+F/jAIsz+Kp2mH8LQ7ePwNR3PgP4mxb&#10;Tb6gF3E7GkVuPfB6ivtDW/g3YiHz7ixXPTcq4zUd78Ihe+DrrVlsd/2FgoTgkoQOfzqo42n1iL2N&#10;TufF40X4t6c7SnxDakr9xorcq30zip/7Q+MCQbpNStdzL80asxOfzr7X034JeGtNsbSbUrNWluI9&#10;3l+WOn0Peud8R/Bfw5canPb2+mRw4+9tUZHHWto4ihU0sRKnVj1PlfQPGvxG8ObW1PxVc2bMw/1M&#10;hC8+mc10cvxZ+JbRKn/CZ6jtU/KfONa/ij4dwanfNpsUayLBJnb3BzXaL4Q0tLNbT7JGoWEfMqji&#10;s60qMehVONSXU85T4z/Fq0ZY08XXzbuIdrE/zpqfHj4vxXLIbjV2l/5aSRqTtHrgqRiu/wD+ESsx&#10;HsS3i6ZCsvWrem+H2sJYLm0uDbyPNtZo+yDk/Wub2lNy2N/Z1I63OJf48fGO2k8lJ7xptm9c7CZF&#10;6Z+5xWj4X+P/AMbZN9tbLcXnlwtLM7QK+1e5IUAYHrXW+I/BFjFqlvfI37qaORt23rkkn+dV/A/h&#10;OSzub5rVSI5rUwMsZ/hfjn8qr932JvNFU/tBfGrS41nv9Jfy5Y9ybrfKkeo5/rVPUv2p/ig8PkpD&#10;BGzLjd9mKsM9G+Zq9at/DV1Y6DZW8kayvbwMq7owxQsu3v6Zrm/G/wAPbO48cMmpwRyxyWcIULGM&#10;KdvNJ+yjuhx5pHE6F+1P8TtMtVgv7r7a27mWa22kj0+SrUn7VXifUGmgk0O1LqvyFpmRicd8qcV3&#10;vhz4JeHtVuPsSwBI2T958oxj296uxfsnQL4vi1OGeFo5NkawtGBiMYycY5oj7KQpOpHZnz34g+MO&#10;u+IoYr/UILe3feDNb7t2AT6hev4Greva54RvbWIeFrh12qMLM4G58ckkqvH4V9M6x+x34Ehdpv7F&#10;VldcsQCOe+K5W1/Yg8L3azIdUutvm5VQBlfTFdEPZx2OaUpy1PK/DHxM0DSLdB4j8FTXEh+UzWeo&#10;RlV99pGf1FdPpHjj4E6q7yanBeW77ctHcTRr+I4/rUXxQ/Zd1fwBbreQauLi1kmEbLJDsZOCefWu&#10;IT4T6mRNLakNDE6jzMHkk9KmVOnJ3TNoVqlrHq63P7O9zCs0GuGGRRlZGuEZT9cj+tZN7pfwmlLP&#10;YeKIZAeWO2P/ABrmLj4IavBb2bW08b+exWYbcbOfXvXPa18JvEdjrV1aLaJJ5D7d0a5yOOcfjS9m&#10;l1K9tLojsifBLSm0sPFdmrJywbPTNTHwna3SrDF4u0913HC7Tz7cCsnT/gJqV3bW0aSDzpFZpf3X&#10;APb6cU2P4A+JI7iOOO+TnduKqcow7AfSnyx7h7afVGxcfDOWG3Fwmp2MyscMFuAp/JsVj3fglZGa&#10;MRI204YiRTipH+AniG5l8yy8QzL8oHkzk4JzyQRWD4n+FWt6Vpt1jULpbiGcpNC7fK6Y+8pH9apJ&#10;A61uhrR/DS7ilaNrNSx53bgcita1+A+parZGYQwxZP3mmGB/TNeMweHfGF5qC2Np4gvbcSNgM1w2&#10;FHr9K0vD3/CfxtHbp4s1C4TfhIvPb7wPpVeye9yXWj2PWD+zF4gki8m316zh3cKrXGMfXH/16Yv7&#10;NfjrT4tlr4lgYD/njqTr/UVyzW3xLh09dT/tW4mVZP8AVI7Mw966SDwB8bbxV8+O6hVlDeY1z2x3&#10;2k9uahxkHNF62LGnfAv4iwz7ZdVbbuzmPUuT+IbNay/DHx5Hb4bxHN5m4jDalKMr9c0mmfCz4v2E&#10;rW+neN2jEybs7mLbvoc4Hvml8SeDPi54E8PyeI9T8fxz28K5kkkUj5vQdfbvWfvguVdCM/CTx1eQ&#10;r53id2RWyok1CSTA/GtCH4R+OI4BAnihXjXrsd1K/TINcXpvj74gahFptw3iNY49UvGtISZMYcD+&#10;Idh7816n4Z8IeMNb8KEr4ijk8zLrOt42XHt8vT8qfNUKtTe6OQ1z4Pa7fXBlv9R3/Lht90eePoKy&#10;dM+DmreG5jd6LH5e1vk8udTgnvzmpvE/w4+Jj3zQXXixZFT7qm8cM3144qrF8OfiCixrbX/387i1&#10;021cDPU9fTp3o5qncOWl2NJdJ+IekXcjS6vbfvMAfaEilGPy/lRqnjj4m+Gir2+s6O2OfLk00ED3&#10;+Rl/WuRk8O+KWuBO+t3MbNNsLSTHZu9OR/KqPinS/F3h+aRtUv2eZVyphcEGI/xZI7ZFNe0luyJc&#10;vYp638WviR4tvr4eJ7q1uIZiEWOO3ZFUKew3kY/Wuh8N/Ejx5Jo80VzfwxxMw27LcbuPc54rzj7R&#10;4mZlm0+Brm1RWG5bcs0jD6Cuj8JXPjtL24nu/DU0KzrlLX7C22ME9eQOcfSuiT5Y2TMUo3u0eg2P&#10;xA8aXNn9k+3xrFt2nEbbiPqW4/DFVbS51q1umudPsbeQquV8xDkn1PPNcvqnxM8XaTK0NtFp8aqd&#10;u2bTfmXt1yM1paB+0ZfafI0eoaHZzKsfMkcext3r9Kz5qy2Zuvq8t0dYnijxhHEyHQFX5cmaK4eN&#10;v0FZOq+LPFlwvkpoRkXbhlZWG33zjJqeD9pexnTD21vbMFyPN3HP5DA/Gqsn7VmnRssFxoO8M2Gm&#10;jkyB/tYpqrWj1ZPs8PLZFK61j4ix6f8AY/DQawLAb5PL8wt+ajBqG18Q/EmPakelNcMrZmeaF2LD&#10;16ium8J/HjRvGeqTWNlBHALWHzHe4mKeYPRRjk0s/wC0h4bs7lh/wj1xIFba7BW+Xt1zg/nVfWMR&#10;3Yexw/VFLTvHtyVWDXPB8zsM/vIVEZX6cVHceI/Ad3dtda14MvbzcctuIPPv8wrauf2h/BcbLPPo&#10;Mkm3lQ9rn+fH61XX9o34ayxtqN9oflnjCtaAZ/Kmq+I7szlRw/YkHxI8EWtutja+BJI1ZQVWcKVU&#10;AccHNDeO/BVxYmC68JQqrDgx6dED+nIpunfHTwN4hvPssGh27fxD7RCO3pWhB8Sfhtd3X+maNpvm&#10;L6bRgfWn9YxC6slUKHYzoPFvgO1s0sY9BuY4Y5WkCx2Z2hj1PHXp3qtqHi74cahIfM0aTYy/NH9j&#10;IH19s11S/Ej4cKB/oVidy5P3SB+VU5/if8IJCzjTtNbZ13Rbfyq44rEdGwlhaEjGj1L4P6hEgfw6&#10;qlfuL5MyqvvwarPZ/BO1gdbey8xpjvwqy/Iw7jnFXdQ+L/whhYNa6LYln6+Uv+cVgN8Svh9qt0JU&#10;0FreNgQyxsuD79c1f1rFd2T9Vw6C40v4VzxrNDcLDJ2WRpec+wNQQaB8PbMeZBMGYLtLozcc5zg9&#10;Klh8V/DFxtnhnUo33lVTj9c/pU9j40+EN5cG0kN0GU8ecoUH9aPrmIXUf1bDlKDTfA6uZb62j4U7&#10;ZgxLt+uP0qW90r4XXNpG0+kaoZTHjfbaknPv80JArcXWfhfZRs6WEM3f5pNxrnvE/wAS/BcEpeK3&#10;S3Xbj9xH/QVUcbiO5DwdGWpp+Eb3TdNKRXEkzRxtmKGa8TeU9CQuM/hXW6r8RvBVtpI0ZdCjtpGu&#10;o7iS8a7TBVedvIGfw614j4i1qfxZa/8AEhlhWAbTIJVcM/P3VG08n6iiPTvFviq5+ytoDRLax4O+&#10;Mxqq49DjPFdEMbiFrcwlhaOx6rqPxU8JeKr2Wz0zS9Q8qIjdJGAFIHOchu9Vtb8W2H2eE+F71rNp&#10;JALp5oGchMHIUevTnkVyfgy68PaZYf2XZana+cuFnmlk++/c9a0dV0Nr60dYvElvnH3ANuB7EVt/&#10;aVd7mSwFPuadleaJs+2XHiSaa8ViWkmszhR2A4/wrGu/D1lrUjXF742t4zJJuy1vKF+vCn8gK5q7&#10;0ZLGR7JtW+8vzL53UfnWVqGnPK/2Zb1AuP8An6/+vVf2hW7A8DTXU6mDwr8PLnUZote8bxq0UgEa&#10;wWM7LN7cJkCt7wpbeFdBn/tDwq9ndbl53rMefQlx09q4PS9J1Mti0kmkKLhkjYt/KrSi70hsXc8k&#10;PmcbGc0v7Rqdg+ox7ljW/Ceq3d9JfXer2McLSfu1aYKoyc4UYFWLbwFBFapqt5q1rAzAeWsd3G7H&#10;nqQDkfyrPm0y/dWLzSvG5yO+z6UDStViiW2s7++h2L95W6fmKpZhPsEsDHozqr/wPqeoWi2SXdrd&#10;NM37nbNHtJ/vfeo8MfBvU7Oze18PR2EW6QvIxbaXbuR681x8n9v2t2skmrXjSNgeYxGD7U7Udb8X&#10;a2U06O+XP3R+5GQPwq/7QtujOWX9mdd4n+GDaHE0l+FmkjkPmN0B56Ac1ymul9BljvYNKkSz3L5c&#10;JHyt1zjrzUKeB/E2oRfZJNV3KvIk8naw9s9aSb4Z+K3iW2m8WytHGuBG0hOP0o/tGPYlYGpF3L32&#10;d59IuvEEsaqwt22w/agzFsHb2GBnGa5GTV7+whlju9IElvJGHxFKyyIT6Mvf2NXb3wR4rs0Zk1uN&#10;m9HGRx04rNutP8SFDHNcQySNwywnaan69F9DZYOT6kWja5q+o3HlNbXEg8omNZFK7Wzxn34pPEl9&#10;qEsCvdmS2uordlhZY1bzHLDBYkdAM44PIqdJfGFjarEsce7kiRZ8MBWbr/jnxgsoWW0RfLH8OG3f&#10;jitf7QpW2JlhauyMd7nULSOG3a+XHDNubeX685PNEesM04imnk8vnHl8Y9+tOn8Srdzx3V1obbox&#10;hfujPseKkHja5tbpWh0RVYrtMckKFcevSn9cpPZGfsKkSfRrf7NNtMH7uTJBVt3fvTdYiuWuFlXz&#10;Cw+7njPtitPw78QNT1S+j03StAjM2cIq2Ktg+vy9vwrrLOXUZNRW38Q6XZQtyFX7KvJ9cg1UcZTe&#10;gOjUOg+H6TWng/M+khkW3LSQyLyGx0FdB4W8M3WvXaxWVnu3Qq+1AOh6nPeuG1D42W2mWlzpVvbt&#10;PLHHtikRAI847nPSqXgP9oPxB4ev01GfU7pWVNipZwpsA9Oa6I42jGJi8PVkzsvix4KXTdHlVY1j&#10;kKlstHuCkDPXNfPTxxz6gbnVbTMUkhMy27bX/DtnpXt2s/tLzanEbO80b7RbzKyu91YqzflmuFvt&#10;S+G2oTK13pF3EzSbn8uEKv0Cg8Vm8bQkaLD1TinutRsoPLaLacfKG647fpWdPcX1w22aVnLH68V6&#10;zrOr/BrxXqz6hN4bnt8xqm23VlHyqBnAPtWLq+mfD6yG/wAO6TPMP4jcMy4FL61hyvY1UcDbWk63&#10;O9Fb/drVsPD1/exz3scKhYE3FXcc8gYArfs7Tw8sZmbStrqcqvnNzV2HWbawgmtYdPRY5F/56En+&#10;VL6xhxezqHA6payc+ZbPHIT06ZFWdMgmvJY7Tyd+Vwu0ck16BFN4H1uFf+Ehfyyse1SswUj9KdpG&#10;m/BnSb9dUHidw0Rzt+3R/wBRR7XDk+zq72Of8FafLZ6k8d4hLtGf3Zxgj6Vd8Q6FboH1RIVjYn7v&#10;8NdXeeIPg3dS77TxBHDNnKzfa4vk9vpUesS+A59CPkeILe4k65iuU5HbjPXNaRqYfuLkqnl+qaVN&#10;t8xV+SZuVTJJNZq6UBK1vNAxUN1K87q75dZ0O2ljikt5G7RuqrkfhnpVbU9f8HXDyaZJLcbwwd5F&#10;tl4PpndTcsPLqJRqdjjpLC8gfzooV2rgemTU0zzQIINQjYMeeB1rqbiDwfqoWDTruRWKj5ZIyOfz&#10;pIPDMGp34zrkO2H5WZwcD24pcuH7jtNHKtDHOVSHbu9CtJLoHyGTzmUN/rAfSvRbT4X3c6idbm3+&#10;b7p+YZ+nFOX4T6hbx4uLm1BOflabn+VChR7i5qh5dJo7qCsM37tmwN3Y09vB8kN1HGJ3dpGAC57n&#10;tXoeo/Du+09PNeKDavrIDuNQzeB9bupbe6gtdjEb1LSDaCOnej2dJ9QcpEv/AAqnX9Ds7eaOCdIm&#10;+8d2ee9eha94MsdF+HcniODUZlkjkhElxvOI1bjBH1I596774YyaT4m8PDSvFRtbW7jYJj7Um2Qb&#10;R8wJPrkVY8U+EdO1Pwv4h8F2LxSQy2alfs8quUZWU54JzjFdEKdHuR7SXY+Yp21m71cWnh3Wl3f8&#10;9EPzFvrVDxLF8R9Mi+2av4qumbJK7rktj6g16l8Pfg7ejWjLf+H5EWCbCTMCoJH8816B4r+B+keK&#10;LKaCe1bc0e3PIKn1rP2UTbmlY+Sj4h1RQrG8kkfcTlgOvr0qY63fWkiwhYW8z5mZrdCT+OM10vxM&#10;+EGsfDPWRDqNvJ9mmGYJiBtPt7GuXm05Sv2mM7lT0OcZrKVHzBS7mpDqGt36NcLpNnJHGoZg1qOn&#10;4EelZFxeXsl200mlReZuyVEfH0FXbOyurWIXMF2Y+x7bvYVZ+wXb2iXEhf5s4Xd8xqPY+YORVbxP&#10;cWJQJ4WsVSRcSBkbJ/HNMvfEWiJbyWsHhKFSpDf65ifw4q/c6fdNYQ+fZzpuz5ZaPO4e/vVC7s18&#10;uSM6fOrMuC8iEfjVfV7dRqRY8Oaz4Zv7lobzwM8k0jAK8d9s2+3K4H41HqcnhyDWbixOk3kMiNt8&#10;tbpXVSOoyBz+lTafoN8ULwwsN8Pyjb1FOTw9Nb6jH5UG7cMyY659KuOHlJEe0KL+I9Cto/KstPmt&#10;1yPMZsNkjvyaxdd1PwtcxLdaRcXEl00x80TR7VHfIIPT8K6rxh4Wvb/Sbq3g02RJmh3Qqq9T6Zrz&#10;nTtQTw7cbJLVJyrfvEk6Bgf1rkrQcJWFKfu2R1kB0a0gW5kdZ/MGC0fY0V0HgnwT4T+JUkzaL4qh&#10;smVVkmtXjKlWPfGP5cUVKpzZ5cvi6n6rf8EvbHzPgxriJGFkuvE8MO5sDcuwk/lj9a9i+OehG48C&#10;arpGl2xbbdbGZW6oo+c15f8AsFXGh6d8FPB04ij8671aaJ9nUSCR8M/14H4V6P8AEfX5Z/A13rU0&#10;mJLySRYV6Bi0pHH/AAHNfqFSKlUPmJS94+cvjnZxR/DNIAnyyXqH3PX/AOvXFfDzTSWZmh+XGGbb&#10;09q7X9oO9kHhHTtP27TcXQO1T1x6Vznw/iYQujhl5Hyjg/jxWlOJopfu2zsbHT4lt1H2TKtxny+n&#10;61LNbZ4+zsdo7qP8altlHk5QAc4ZQ3X9Kk8kRHySv1GeP1WtuU5eb3jN1KzXYoCbc/w7ev61eh2r&#10;bINu3aoqK6SRySRt28LyefzUVIgDIvlt8yjDZr8549l7lKPr+h9twl73tJeg5pC8TbgDUEgfGQDj&#10;2qS5YRlY8H1OKguLhfLImJC/7Jr82SPtHqUNQdWZo9/0rhPi2j/2ELKCbbJdXUaL/s45/DpXZXl7&#10;CrE7Pu1x3ju7t9RutNtDMVZ7zey7fvcY/rXq5VHmx0EceM93Dtn0d+wH4Z8R6R8MPGeteH7RLu68&#10;/SrcyRKQxjIumcA+oKp+OK+uPD2o+IlKzXNz90/Ks6ld+PUCvGf+Cblh4ZHw98QabqPiBrNf7YjS&#10;OLG4Ni33CQgZIBZivPHFe56z4PsL21VJfFLW+5v3UgbDN9K+0xUk5HzcXc6uTXIBbNcTaJFF8m6R&#10;YVLqBjqM81a0G007UZlu7e8j8jblXRcbgR6VFpGj6vBasqYki2qsbJ82fqc1f02203RrdYdYnWNy&#10;x3OiACuM0fwliWz0fSnlupNN+aTG+4i3M7AdOM4H4CsO7sHv45pLK6s9p3f8fmnKzAH1JrsobOxu&#10;LQT2N9uXs5+7isHxPptpNaSRCOOR34zkqKdrknEzeB/FELvPb+JNF+ZcfZ/7NjEZPbA7cV0Hh/wv&#10;4o0mzjt2lslKRhmVIwcfTOcUyW1u9OtBHD4dhmRsfvBM25f5/wAqpan4lbT7OTfi1kkULGzSFix9&#10;OFp7IB3j/WZ/C+kSXl80MzeSVit42Us7HjGMdPXsK+qvAfxF034a/Czwx4A8QvJC0+jkQNGxm8qA&#10;HMYyxycIyL14I9q+QfCmgal4t8W2FnpVzCb+91CG1t5J5FBdpHA2/N3/ABHSvQf+CgP7b/7Pn7Jv&#10;xY8M+E/jDqk1q97olxc2cNrYySEx+YEABUHjIHHX8q+R4kqqNSnB7M9zK6PtIs2fEWl/BTSPEdzK&#10;37UHxghuI2LTWa+JbmaNf4uI920Lg9AAMeleh/s0/Hz4HfBrRNQ8Cab4w1K+s7jVZtQsftliwkhW&#10;TBZC2TvG7JB4PPOetfLHhv8A4K9/8E5fGFmLif4nwWNwsZils9Q0+5jk3kYbLCBl249+h/CsPX/2&#10;7v2C/FfiP7foXxp8O2ks0Sq0dvrW1VUcfxhFzj2H1riweKw2Dd6dl6HoYjDYirHlkmfouv7YXwfN&#10;vLeDULwwQyBDKloWUt6DHcdx15qp4k/aL/Z7+IHhy48K+KrK41HS9UiMdxbTaa7RzJ3Bx71+XHiX&#10;9rr4D2LNZ+CPjf4ds2uZ/MvmbXoHW4kwAs2Q5RflCqcEH5eelel/DX9sP9nnRNOktvEv7S3hKeMT&#10;RvZ+TrUdy20oN/MRYYyM4zxmvcw+cUakrN2PNqYCvTjdK5337Yf7BH7Fvxk+Gl6v7KL6f8NfHVqx&#10;l0/UI9PY2t+2Di3uFk3KEYnh1GVPPIyK/nt/ac0/446T8Wry58bvdaf4o0WZ7K6ezU2c0MiHDg+X&#10;tw3TJGNwK9sV/QzY/tVfse6pFFaw/HrwrdNcjH+h3xkDEevykKfYnNfOv7e37P8A+zT+0R4Yvvi9&#10;8NPFfhHUvEumx7tQsft0TTatGoVcAA585FUYJHzKNp6KRrWr0X710zOmqkdLM/FbT7n4l3FpL4iH&#10;xR1KKTUItuoeZM5a5Ho7Z+f/AIFmr3hDV/iJo6rpnhvxrqdnGzF2XS2eJWb1O3HP15r1D4s/Cfw3&#10;4A1z+24YZrfw7e3AF19nbK6XMxwHPYQseCedh5PGSLFnoXiT4f8AheE6V42mjs5NU3/Z7WFfv7eN&#10;2eSuPfGe1ZRxTjrE6JUYzWpxN3oXj3Xmjk1vxDqF45UBWu7mVmTnOACeBnnjjJraPwm8aapB5Saz&#10;M58v94slw4BHp712Wi+GLnVmbU38cXCzycqHh4P61s3Hhe609ju+I1yeB8zRx7f8/jUSxlTsH1eF&#10;tzySH4FeMZ5PItYrxs8/Jcsoz+JxVe4+DPj4s0cU15GVyGVLwqf5816pdeHvE7XLSJ8RYAvO2GaF&#10;vmHuQOKbJovjmKFZl1a2ZcZZY2BYmp+vS/lLWHptbnkd58J/ibp0XlmfVFjXnc0m7+ea52/8PeKd&#10;LuRcXOpXiMrdQ3T8u9fSVquqWVmG1jVI5vN6BlDbfwNZt7on22CSSWz0yZWcjKxxo2OOxbn8Kv67&#10;aPwi+r/3jyDwLD41vdYtLW08S3EazMUWQ24dlOCQemevvXq2k6H+0DpjLplhcwsq53STQlic+uMY&#10;pb/SNS8K6Wl94dvLO32yA7owVcfQo5H5itLSPjD4qivfL1fxbo7Q3CqXuJr9EYMT/EX24+pNRLGX&#10;XwE/Vmt5HPeLNV+NNhdNYXYikuHj6Q2pbcuOv3vlxWNpV5+0B9s3RaRDIJJFPlyWrrIfTmvUtR8Y&#10;eG9Tl+xW+v8Ah+e43bvNtddgkJ9sq54rQ1jx7qGiaNbtpf8AZ15NHhW8vU45MKF9Q2M+xPFYrGxW&#10;9Mr6r2kY3hXwN8eNYtWvv7U0uGNYfMmXEu6P2PA/rXAeIvi34/0/Vm0+4063uvsshRZI5GCyn1GR&#10;Xu2jfErXFk/sy00COY7MeZCxCj0+7kEVj654ptodUhJ8CRteXmQI1ghdODyTuTcPwP4VMsfQ/kKj&#10;h6i3Z5bpfx+8c6fdr53gZpOmXjYKPpzV+0/aPuL6/mivfCl4I4eWEIDtH9eeleinxH/Y1uwfwdCB&#10;M2Qv2Nfl+maz7fRdCtSt3pfgExzXkjNO0duBJJ0OPfkURx2Hk/hKlhKm6ZyOn/tN+E7YrHqOjX0P&#10;OZm2qyjnp61sf8NS/DCN1jgjuXVv4GtfmB+uKy/EmkaRZz/aNY8HSWfnfM7PahmPvWTe6T8MpIGj&#10;unjjuGXMEkenu28/3cKD+fGK644rDveJnLC1ukjqh+0r8GJpBfz213HdDjymsiWbnsBxXzr+0z8S&#10;/B2o6/Dr3hyS8ELMAR5JDBiTxz619Aaf8K/AnxlhtPD2ieM/7H1KG2CRpLocs6scjPMS5zjnknHt&#10;383/AGj/ANnyX4OaXb3WoeIbDW7XzVZrqPT5YsYI+UiQdc475rpp18LfRHJUo1o6Nl/4L/tbaP4W&#10;8CWuhXvw5uIGtrVX+0lQq3UhdsngdcZyTz0Fdbc/tceGNTw1npMyruz5bxnLf+O1a+B/hTwt8Ufh&#10;8upadpGjqsTeT5kgZZJP4yccgEbsdjjFddZfAO18LX8OrafpVnBG0JiaR7pGJz6Z6GprVcC37wqd&#10;PEN+6cbD+0doEkOFs5IyynaJo8YrNsvjkxMi3V3C0JbayriOQA9w2Ofxr0KT4X/CyJXi161V7jqH&#10;+3QY/EY/Q81Rf4GfCrVbh0s9QZcncVjuI+np061z+0wPRnR7PEFjwb4x+HSWirc67Bvxu3TzDdzW&#10;zqPizwDJDldYsivb94uf8a47V/2ctJnud3h++8rjGyaOM5P1JHNc3qnwkk0eVrXWNMZo2wGlhCZX&#10;B68N1/Sp5sJLqHLiYnbf8JR4OSZhJqVr83pMAa3LHXvDZsyyXULKw4CuOa8d8A/B/Ttd8cude1e3&#10;g0S38zdNfN5bMMEIflz3x/niu+k+D/wRS7hz8TdLECofPZdRKDpwASMfWl7PC9y+bEEd/wCJdO8K&#10;eK/7X0TV1j863zNp63R2O3TOzOBk45GK9Dj1vTV0G11G71FF3QK8yiXbhscgfj2rgr/4F/s1SFdQ&#10;tvi34fa66H/ieqsg9sE/41HL8G/Aes3y6ZpHxI09kZMpJH4iSTOP+BcUlSw/chyr9jufh34y0vxb&#10;FdXdutzbtb3XlENcbtwxkHPP/wBauq1F4zF5QvJCp67nzXnvhz9lf7JGo0b4jywxs25jb3oIDd/b&#10;NT67+zz8Q7NmWy+Jd0w6bmk3Z/Gq9hh/5iVUrHaBLKSwayaRG3L8oKhsH6U7VBaP4Zu7SGMTR+Qz&#10;tEwADNjqff8AWvIJfhj8WdL8QNpKeOdSXdZmYXXk7osbtu3OMbvbriqGu+Gvjpovg68mtfFV1cQr&#10;G7SQrCC2zcQxDDjrmj6vQ/mH7SsiN7rxFbXS2hnEkcmWXdH9wen4Vp+H47ubV7Wxub1t0wbLnojA&#10;cfga8C1jxz430fUFe28RXh2qq8x7hz2ORXTfDDx18VvF3iJVs7xppIEx+8hyo49Fqf7Pi9Uy/rlR&#10;K1j6E8PzeIBFNJ56+dGdm5RhWFblzfa+tvhLuPOzgc8V5vZH48MjG0hsptoyy+XtC5zxU8Uv7Rk6&#10;fu/CEMyf89I5MA/j0/WsngYdwWKqbnYz6l4vCZ8yGZD96OSobfxn4n06KS1t7W3kjmG2SBl4rnUm&#10;/aAt0Yy/D2Fx323IyPyqqt78ZPtDSL8M8un31W4JH6ispYFdGbRxj6o7uy8Ya5PJG91ocb+SzGPd&#10;IflDdRVDxr441bTbCTULfw/GZtp8sxrli2OK55/GPxZULCPhDeSP3aOQEf8A1vxNY3if4ieNrDT5&#10;L7xL8J9Ut7dW2bmZQCewzux+tbYfL/e1Jq4xW0PK/COp+LtV8ZXzT+HspNKzSKo5Rsk4/M13sMVw&#10;B5Eli0bbQWV0IxXIfDnx8lnq99dXfh+eFpZVMcS/MVBJ/Hsa7Kf4zaLoUwOu6PdEN/dtyzAe+K6q&#10;2XqWqMaeYSjoxw0tZiDG8fy/eXd0q9pXgnxDqZtTbwqsfnENIzdM45x9KzW+PHwoIZp7G4jP977K&#10;cn8MVteHv2gfADLFDY3NznzM7Vs35x+Fc/8AZsr6G39pdLFzxP4C1SPQ7OW3kSVrG4lWRY8/OC5I&#10;bkemOO1SeAvCep6J/aF3r2nqIbq1Hlqr5ZOT6VPrfx5+HSH7LqOp3EOZv4rOTnnj+Gt3Tvih4Ck0&#10;6KZbq6aFosLOLGQrt/L8KPqFToS8dHqNstSh1CctDOMKp3Rqp+X3qfVNN03W7231q0kjkxbCOUqv&#10;cetM0P4h+CLnUitjJcH5T839nyAP9Dtpus/Evwb4ct5tQFldLCil5WWyfb9c7cUSy+sT9eplq/1P&#10;SvD2iGT7bG1xI+1YUXk+1dd8Or26uLxtd8UR+XJt2W8OQQi+v514TJ8e/gz4ie5fWPEH9nyBt1sd&#10;pyB2PANdx8Hfi7oN1oCza14ptJzJcSG3a4lVJBHnhcdT65xjms/qdaJX1ynI9u1HxHpDxbnu1G0f&#10;dHesq01bRrcSMssZaRs/N2rnb/xP4VmtfNTV7RFbk7phxVD+1/DVwVWPVYWXviQc1MsPU6lKvAm+&#10;Ncuma34XYRsGVXxceWQSq4+9x714robQXCNZLaxyeYyvGwUYODXq3iO48M6No9zf2zrx95lbop61&#10;5LpnxP8AAWgySafHHG+25Z8iRQeTnABpfV5lLEUz0qz8I2OoWiTyTKu7B8vjio9V8L6NaXbXBjh3&#10;Mw3Pjk49abo3inwfq+n/AG3TrqPay5ZFmG5fwp13daHdbRHcoz7chd2Tin9XqIr6xTkaFougKm1H&#10;jUsctwBk1JqGgaf5a3lrEvfnvXP7NJkbLSMpAzjNaEV2P7P3wyuyqdv+spqjUJ9tTLVhYWInSOON&#10;dxP92qvjmz8DalZz6bqVxH5sPLeU2GVsd8U6JkEKzSTSRtu+XDdK5nxdZ6dPLJIi/wCkScFl/j+t&#10;P2dSPQXtqZw+s+DNPsUutRtdn2X7Gxa42fLgdBz3zWf8AF0tU1CTG14nURlm5yc5H6CtJrfWmsbq&#10;D+zrq4s5rj7MoEkapESp+Zg7DgY7AkeneuD+HUN94f8AFt14ev8AVFV5J1xI+VThsYB7krnHuPfn&#10;pjRq+zMXWp+0R9EeD/A3g/xDBMNWuJlmjIbybb5cAn6ck/pXqHhfwJ4Zj0+4gSeZkUBo1nwWVcfd&#10;Bx04zXA+GtB1DRgyaZqapPsG75QWI+tXE1nxxYX22wvPNycTSLjAB65zWMaVTqjadSnayOm8RWWg&#10;eGnIhh+0RsvPlrls44HvXA/EGzg1P4fXFjqsU0bSTB/LkhG3Ix8o+n881uXN94gnkDS38LbWzuVR&#10;Wf4vhm8S6YmnX1621TuVgejY61lKnKPQcatPqeSxeB9MhtYYYLVWZZvl29RkYJGOhrudPtJbaWy0&#10;i01D7Lb2flQssY+Z1B9/yqDSvAcYkKS3zTIDlV+6OK0rLSk0i5a+ursSMJlaISNhVweBWXJK+xft&#10;IdzoNd+FV5c6vJrsSRzLJGqtC33VI7gj1qrp/wAM5bvV1gsIf3CLuuF3E7T/AIVzPjz4j+MNBaFd&#10;D19YrneM28yiRfL9cHOOc+nSoNO1z4rKYdeGtxmaO1aKRI4yqygnOT2JHr0q+XyHzeZb+IHwmvta&#10;kbSLCC3hWMhjuXlx7Hsax4vgho7qsV/HmRI1G6Q8t8oHOOP4abH4y8c213cXWt3O5dhaRlUgDHvX&#10;deFNKv8AVrW38Qz3sM0FxCrweWxxyM9xS1E2u47wv8LLDw5p62mm2CWSScsbcbV92rB+IviVbXwf&#10;bat4DleB7i8aNWNuFK4Uk5BHHIFekXmp3dzaNaT2y7NmxwW6ivNfjC19b6DHpeliKIuxW3jMyxnc&#10;RzjJ9O9P3uwo8vc8b+Jmn3msy6fJ4hBmvFty1xkY8xiBk4x7fqa4dfCtndMzCMqe9ezeL/B+u3i2&#10;9otmr6jNCfs9x9oVVc7QSnJ4xg9cD3rnbb4V+JXlWG60yRJD97bKjD9DT5pIfLE89i+HtvdcMJB6&#10;BW61uWPwkgvoVkm035R/dYjP5V6FZfC6/t4f+PZm2nliwyK6mw8M2sdpDBciRBH1UL978alykWlA&#10;8ai+EdppF8tzBF5CtIC21uQO5r2iz/Z58C+LrW212SxeZrq3jcyeYV3YHUhe/rUw8LaBfSZvpJAF&#10;VdoGMcevrXaaT4nsNE0xbG1h+SJcKsceMAdBWkZSM5RXQ4nVf2TPB93FJHYrdW7SL91Ztyr+BFeT&#10;+Ov2fLDw3rTadHqMzR52q0kY+Y+tfRT/ABh8vIXSZueBletcH8S/GuganbSXdxA4vsgR2+3DMc9A&#10;avnkZ8p886n4ai8N3jSRMqrHlFZThvQn8a3/AA98JZNX8Mv4jkluFVrfcmF+8x+7gH+E9apeIbye&#10;68QNZS2cc1674+wrnCH0Y+uOte/eCL3SbvwTY2dvZMs0MKJcxMB5a4HQdzXQ+ZRRjD4meAWnwf1z&#10;VZksZLiEMxwdzDb0qx4x/Z/8R+ENNhuLyLz2kYhhCvyrxngnqK+ibfSfClzqEeqNawQ3HXbHHxj/&#10;ABp3xFhg1q0tTC42w7lwy8LnH+FSqljS1z5Nl8Ba5s8xtNkVTzn2NUz8P9flvRbQ6JI0kjbNyr/O&#10;voTxD4UUR/6HIrbcVn+HtAuYNQa4UqzL834+lHtX2FyXPHLz4KayLeNoL1GlJ/eRlCNp9M1Efg/4&#10;muLfy4lVpt/+rXO417fLbPp4aS/jzIehPaqWha7bf27JGyqdrD5iDwfX6UvasPZnmb/s0/EKWJJp&#10;r17eLbnqxx+FZlz8EvFmma7Hplxe/uZm/c3DMeT/AI19Kz+LozHgbZFjX5uwNUNf1DS/EVvBK0Uc&#10;aWbZVmXJZqXtBqNjxj/hR3j7TZGe1125ucJ+7XdyF/xqO18A/GW4naLT9dvtob5ozfup/HnpX0D4&#10;blkuLhpr6zRbfy8RzbuWNbaaboiJhYFXd+PP1qo1JEuOp8p6/wDDD4otH9p1Cz+0KOqyESH9aw/7&#10;O8Y6Ay3htPLVW2+XJbgqePQgivpr4latYNoc1jYuu55lhPl9feuPn0C51ryWeFZLa3ysm5hy2Ola&#10;RqeQrM8Jl0fxHqMn2yHQRMZGyrNZqwx+I4qpqujaha3DQNpqs7bSypGcZx046V9Hx+Hxolu06Kix&#10;i34z/CSegrA07wtps9/LdyRqVzn7tVzIR4ha2fiKIq8Oge43Qn5vbipnstQWRTc+Evm6qwhYY9hz&#10;X1fY6D8O7vSYjFq1tujAEqswXHHI5xWfqWh+G0ZUtDHJD95Nq9anmK5WfOFwniOCIRP4VdRt3f8A&#10;LT887qp6Z4m1nTr7LJJk8CN3JA/OvpefS9Fjt986rhxtwy5FZVv4U8NSX8du+m28iSSZ2+SDnmjn&#10;j2FytHg1/wCOdb024iuLrRldZF3R7pCu4Zxkce1ZR8SeL9Q1iTUUmv1B2yPBDeSooUdOFOMfz5ru&#10;PifolifGtzY3ESxiO+a3j2LgKqnHyj0zmutF3o8+mfZdL8OQkLGI/MZAOBjvWlWUKdtCIc02Y2i+&#10;JPinrNtPr1lFY27ycx2v2t9oHoF2tt4qxb3XiCXTzF4wuFs5tx/495lkx6EZxn6VnvomrafqKzaf&#10;K0DSfe2N2qPUvDF1ewbHdpmU53NJu69q5ee50cjsaD+EbZTJdXWtTsF5Eki7eP8Avoiqx0iW9Km1&#10;1y3WPb837lSh56njrWFeeG7mKVXM0m0DG0yHaPwp2n2ebeazluMRjkxq3BNaKZLjY2bnw5qSrhTo&#10;cmcgr5LrjjrwtY0vgLxG0Bley8NuS2NzNOce+ABWXqtjquoRIP7cuFVeFjDHA9utbHhO51a3K2Vx&#10;cmddhCiZup7UXJfMUl+FfiTWNwtdK8PL8uUlWacK/wBM9PyrI1H4I/EuOZ0trDR/ljBVobl+c/Vf&#10;6161aW00MQl0ubCgZCFR3qxqUWqy2azRXxEin5VUDvVRqEHgq/B/4oWhFxPo9qse8fNHecj8AM5r&#10;0GHwpAsBiv5m8tbUK2J/Mldsc5Zs8fU10upXXiDTIo7eXypPly0kn8X5VwT6nrVtqUkxn3MGb93j&#10;g59RWsZX1IlFmN4s+Hnie9uinhr7HNb8L81/GGP1GBj6dKqW3gb4maRL5V34QtWXA5jul4/Guy0D&#10;w5rOpxNd3l8iyY3RsqDj0HFZOvXHika9HpUGptJuYblXFXKRKRHp6azIWtJPA19PIh2yNa7JFBx0&#10;BzVmDSZLmcxXngfUlkXlf3cZI/8AHqg0u58U6BY6jcpbGS8DN5cjHaqgkckDriqnhKfxLIlx4h1T&#10;WPNLEiNeMs3cgelYuRpys6SHwrP5fnR+H7uNQM7Xt0z/AOhUj6Inm86W6gr977PVLSY/F9xKG/tK&#10;b5u2Bj/61av9ieJmdWOotH5ed0ZX7x9aXMHLIr/2DP5uxtMbA/i+z4H0+tRf8IpazPh7R485DP8A&#10;Zzz+lWLbSvEcc7RvrU03zZf0+grSlj1SxMeLuSQYy0bHAp8wcsjMtvBWiWkeZIbWQt93zrc5b8xT&#10;J/C3hm4geCTRdNKx/eZYFU/jxWpL4iuHuPJmsjtVSVbdzkDiqdpqurTQzwWunJHLM3zSckfj/wDr&#10;plHK614N8MrCZdPsrUZP/LN/u/lWPJ8L9L1GZXuL+KNfvDbIATVDU7ifS72S4vLiVYp5mChT1x1w&#10;KbJ4wtFiUeHdIkmlWQFpryTdwO22tUlEzVzq9N8D+AtGg2XirK2MErJjNQ3HhL4c390sFlE8MinL&#10;hpv5etX9F+JVlqFlFHq/h6FWwPm+yhlz71oXninw0lvPLb2WmTPHzhbEq+fTpT5ireRz198O/D6L&#10;viEx/u/vNufyrJu/DcEA220lwqbs43960IfF/wBkna7uvD3nRyNkxpxge1a0XjDwXcQhm8G3MkhH&#10;+qkIK/mKRJzcGl63Iq+Trd5t/u/aHGP1pw0q8VVV9fu/mbndcHn8Ca6CaDwiJRcJpc0ZZctbw3Dp&#10;g/gakl8JeHrkJLNoNxJwCqpdPnH1zQpSuTyx7HPy3d7DafZZdYuXCH5VkkwD/jVdte8Y6hF5djq0&#10;m2M4+bDZ/DHNdV/wrj4f6sv7y2vIjnIVrxsKfSqE2l6dpv8AxLdGeS2aNvvqobI9qvmaJt5EsHiv&#10;xDoekKketx3l1Nx80a/uhj0AqrbeI/ENsFnklt5GXn5os49+tTT+G/DdvC09noeqSeYq5EMm3Dd2&#10;JK8Z9zTpfhtZy6a91Lc6tbKU3ENMh6duRR7R9w9muxXPjHxhaNJdWd/NuZst5Vw6/wAjWpZ/H34n&#10;aS7f2b9vj3jG6LVpstx6GsOw1LwbbounrrGoR7uGmaFGA985H9agvmsr+9T+x/EkksMZxIxt9uPc&#10;DOTTVSXRh7NdjZ1T9of4tXEv2fULq9nhb70NxN5gH/fQNZ8nxcntNLmsV8FQ5nbfMzWMLgse/K1e&#10;WHQHhRBrQkmTllmtZFJ/SnahcaJJa/ZbLWLJJf7lxlQx9ORT9tU7h7GJy+s/FfTZdHGkXXhxYVDB&#10;t8enQqwPswGR+dZul/Ezwpp86TzWczno0ktqGwvp1roG8L6ndxNJqGmaJMGztVdQ2M34beK4vxtp&#10;Nn4dmWC90uO3lZMiGO+WXPp92tY1KnczlTieo6Z+1X4C03Q4/D0vhm0khUbvNfTCW3Z9d2a5zX/j&#10;F8O/EniJtQkkW1hk5aOK3kx9AOcV5TJiciSW3Cn03dqdo+i3Wt3xstKtDI+Mvt+6o9z2rVVZrqZO&#10;K2PXB4++EV2S8GqSW5bAwjMBx+FTSy+EbmSDVNPupmj8wMx34L8jA5Hc1g+Evgf4ju9Mn1nTvDd1&#10;qEduo+0akqeVY2LHp51zLthiHu7qK9J8FeHvj1+y5qOmftEeGvAmi+MtF1jwvLFb3l9pJvbKxuJV&#10;2v8AdYqJ4JEbbJkq2CRkGsamZRo25pJX2v3MpRUTite11PHN5H8OfCNrdG/1G4FvCxkASN2IAycZ&#10;615f4z+EHxG8AC6PjPwjfaetnqT2E8l1blV+0KCSgJ6nAzx2roYvH3jO18UQ+MP7Y3apbypJHcyI&#10;vDKcjgccH619A/tFfHhv2hvh14b+H89oguNW1SKS61e4uFkSKdgUZQEB4DEjOc4HSvMxmY42OIpu&#10;FNSg/id7cq7+ZzzlZnx7A0sXETOp6EoxFFfTWof8E6viL4C8PDxJ43vNBn86+Ntb2EWtCJmTBZbj&#10;zGAUqdpGzO4ZBIFFYR4kymavGqn6Mi7Ptz4VfGfTvgV8C/Amo3OlTalDe+c32OHHmbzLENwyDyhZ&#10;zn04r1r4h6qk3gnR47C5WSFYopCsbbgu9ZGJJ9c7R+Br53m/ZN+Pn2G10G4/aJ068htVP9npc6O3&#10;l2qn7wRVKbPU9iadL+zp+2BpVitvo37TOixxqgj2f2LKV2DJHBkIODyM9/xr9gWY0JVOa58/UwMp&#10;Rstza/aG1QS/2RY5YqnzZA+6cVn+BVljg80/eYqM7etYt3+zF+1D4muUl8SftQaXNKsf+jrL4Jil&#10;CN9fOUfXg/Q1HD+zT+2zpMJOnfGXwXMytzv8NQR7/Q8H+g/Gtf7Twq1uR/Z9Zwtc9XtgyfJNDtYY&#10;ONvBpLq6ZRvMO3tyvDV5jpHgT9tzRtQ+1+I4/AutWartFnHepavJIQQPnRC4AOD36Vr6gv7UFkIg&#10;/wAFPAfnSQ7J4bXxjccn+9zCwGe/X8K2WaYPe5hLL8StDrru8htlV5UVQenyc/yp9tcqF3Y9/rXl&#10;7RftTancXFt/wrfw5DGPmjFp4qLBfbmxYsD9R9RWRp37TN74d1+bwf8AFj4f6ho+pWj+TcPbf6VC&#10;z4z1QZHHt+NfA8Yf7ZOEqbukfW8NwlhVKE92eyz3Bc+YprOu7su26UFY+hauW8PftB/CXxAuy38V&#10;pbuzY8u8gaFuvbeOfwNbx1XQtWXy9P1m1m3tkbJgfx618H7N9j6+LjuR6h5KxktJuHaub1vSJ9Vu&#10;UvtOVvMsY2kVfxFb17aPICplyq87q52ZZLLxL9qt7jY0YVdp/jU9Qa9zIaPNj030POzOf+zux9c/&#10;sZaRp914MttcN29ndSQ3gaE2vzXGxwud/cA4x9K+ifDNmNdS3hvb+Tckmzy24KZ9CK8j/Zb8UeF7&#10;T4HaAmrrIu5b51mS3LbcSs5U7QcZA4PTIwSK99+F/wARfhxq2kWd3pL7pHk2kXEYjYtnGe/Xt/Tp&#10;X02K+I+fpnU6foFvptuunW94bPy4VdfMhJVl/vHjmsfUdJ1OXV7dzpT3cEmd15auhUdCrYY5H0r1&#10;rRNWi1Hdp13JDtWMDbIwO5TngfrWhY6TpLwtZRWkPlouNoXpXGjQ8p0c31lefZVuHWOT70bcCrmo&#10;3Fw0f+hxbggPyt/EfrXR+I9B0+G/CROqkZyjLTFjtBYt5VurMse1kU9D61oByCQ3V8xlEjQjbiQb&#10;uaztT0S1mEbwt5jRyZ6g1099cyWlu155KsiIcrjkmufl0+WDRFnnidpOs2xejetPoHWx0/7OFmD8&#10;dfCtlc2jf8hSSTcyDGVgkYfjuAr5L/4L9fCU/En9rfwsJMutp4Oi8uPccKTPLk/jivrL9mJzfftA&#10;eG4rYzAwzySSbgcbfLIPsev1rz//AIKh+D4/E37WFnI65EPg6298Zmmr8+4sqfvo26I+pyD+Kvmf&#10;lPq/7K+kxlpDpZ8w8HyyQR+IrmtW/Zvt4G+yTWzMrNnMg3EV9u+IfBVkN2II92P7tcJrPg+13MfJ&#10;Xd2ytfI4WtKpLU+trSPk5v2aY5i32JGVenyrxUdz+zXOo8pjJuVcZPPFfUp8NxwBQ8K7W+9t7Uyf&#10;wpaqdyHj8696jTi1c8mrWcZWR8l337Lb/M0DvuPVuelV5f2ZvEEbk22s3MHfdGuB/jmvraTwvFFy&#10;Il+b+HbUM/h2IHJiH1213Rio6HLKtzHzPa+CvjBodiLBdWivrXy/Kkh1H94kseMFHHpiub1rwhrn&#10;gCW18NXMslxpbOH02TzifJwD+6PPIHUH0r62m8M2bJsmt0ZGHIZeorwj9pDwbc+FJdJ+wTM1jNdS&#10;fZ426xHaSU+mOntXpYSpeoonm4j3dUjk7aS5hVGEmdvIatm31Brkbrlzu4FZGmiUlY3GB3O3Oa11&#10;0t0Xe4Vv9nNe57GJ5/tZFxnsbxY0mY/KfveorSSQFlS2QbdmAvc1hxxeVKTBb7sN0Y4x61rx37mN&#10;Y/K2t2kAzgVH1eHYPbSRV1GGMHMiMMHAVazpo0Baa3jeNl4/d5rehtxPIEEzMx/vKR+pps2keVBI&#10;9xaSSHPzFZNm30PQ5/T60fV4dg9vU7nF38AuLu2t/tM37y5QMueOWGePpXaDQrEnZFCoDf7IFYP2&#10;eGTXNPgktHRvtgG7txk8/lXZxwRjoM1nUoxStY5a1aUpbmNJ4Z09vkNkv/fI5qFvCOhzANJpkR+X&#10;B3xg1zngn48p4y+OHiH4NL4Pa1/4R+3mlbVP7S8xZykscW3y/KXaT5hP3jgLVf4r/tM+CPhb4003&#10;wEdOuNW1K/uIopobOdUFr5jBVLEg5Jz90YPuKyWFfNaxnGtNdTpz4E8NsNx0u33KP+eQ4/SiTwXp&#10;MirGlsFC/c28Ffp6Vm/EH41eFvh74/8AD3w71nSL+4vvEh/0SS0VPLj+fywX3MD1z0B4rQ+LPxJ8&#10;LfB3wY/jfxXHeNZJdx2+3T4UkkLuGI4Z1HRWPUdMVnLC8q1Rp9YqrqTP4bSUKsl/eYUYUfa5OP1q&#10;SXStUa3+yx+ItTWP+EDU5sD6fNTU8a+GU8DW/wARL/U1s9Km06O8W4vmWPZHIoZd3J+bBHAJ/GuD&#10;T9sz9nie5Fv/AMJXfRx7tq3cmkTrBnPUtt6e/wDLFRHCdolfWq3c7KfQ9XlOX8TajIw4zcXjyD6f&#10;MTxTT4b1HcGF2hXqC1rHkfjtzWLr37TPwG8L6rLoetfEeCC5iCllWzuJEwyhgQ6xkHIIORnrU3h/&#10;9o74G+KtUt9A8P8AxIs7m8upBHb2/lyK0jnoo3IOfyq/q0uxSxlWOlzVsbDxHo2qJrGja3Ja3EEg&#10;aOSFQMHI9umRUvxLu/iF8T/Dsnhjxdrv2i3mbdJtiC7uep7cfTipPDvjPwV4s1G+0zwz4ktb650y&#10;UJqENvKC0DHcBuHbJVh+FWL7xP4S0bV7Xw/rPiSxtb6+/wCPOyuLpVln7fKpOW59BWfsZJi+tVJ7&#10;sxvhWfHnwf06TSvDV5a3Fu0gYQ3tnv2kDoMFcf1xW54k8e/EHxbEY9Z0/TXXYBsjgdRx/wADNUpv&#10;iD4AgvJbH/hOdHW4hkMdxC+oRq8bA4KkE8EHirUPiDwtfYey8Q2Ew2kt5V2h4H41MsO59BxxlSOx&#10;hXX9qXSqJvDVluVcfIp/rSQCISBrvwdFI3XMdw6Y+mBXWWqWl3Al3bSRyRyf6to2DD8xT1jtfOaN&#10;GjZl+8u4cVn9TiaxzCoYEHiyOwHkjwJhOm7+1JMn8xUc/inR5VNve+FdSSNmJVoNV+YfmtdFJZ2h&#10;GDtbPbio/wCzrfOfKXn/AGan6mX/AGhUPP8AVYIrp91lca9Bt52rejFZ9xoL3A8yPX9cs5j96SGV&#10;CD+FemDSbVvl+z9/7tH9h2wYiW0HPH3etCw/KH16XU8f1bQfGl1YGwHjK8frta4gViy56HHBrlb3&#10;4d+LrqTzItbjSRcbc2fB/IV9Ef2FZA4eFcf3dtNk8N2BXLQrxz92q9mT/aDZ88Q+G/ipYbl0rXZI&#10;SvT7PDs/VcEVf07xN+0Xpkf2EeL9SaEcYmuJdqj2+evdo/DlkUy9su402Xwzp+9WNuvPGaPZ3Ljj&#10;n2PHYNe+OCyKp8XIqtyyyNKQfp81bmm+MPinDH5U+sW7HaQXDy5x6fer0VvDWnKvy26g/SmDwpZO&#10;dphU+4FT7OVx/wBoR6o8+l8ZeKoIxIzrcSZ/eBt+f1pNA8fa/a6r/ayRT2ci8t5MpX8eK9A/4RHS&#10;4iyLbqGz+lPHgjTJcsEXp/dquWQnjIy6GG3x4+JZDGDxddbWX5kkkzuHpyprT0b9rP4reHo1gXVG&#10;uFZvlE204/8AHRVpPBGlOyr5K+nzLTo/AOls+02y8n72ypdN9y1jqVrNFpf2uvjCZVa3ltdnXa0K&#10;EVck/bF+Kluv2iTRbNlJ2rtt1yT9c1nx+AdHL5MS/glIfh5pb4U24xu6EfrU+zn3BYyjfZHoPw8/&#10;aG8ZeJIGl1LR7OOWPG+L7OpBB6cmpPjP4y1HxZ4Pk8yzW3NvE8itHH146HGK89T4c2MYzHkc/d2d&#10;f1qb/hXsDQtAHkWOThkViAfbrRH6xCWkmEsTQnuhvwgsfDOu/BybxX4l0jarM5WSaEHy2U7VYYHP&#10;PPtWfrb+GL7U5pruW3uXlOZrhodrMfXtitKH4dQ29ktjZXc0UKgjyY5WVR+tUrn4aJIfkuJeePnl&#10;JrSVTFP7TCniMKt4oxJfC/gWZ2LWFmdx+8YW5+pDVpeDfD/w403VFubixtTJGpCxxb9pz16mpG+H&#10;V7DABbapKp7FSOKhXwFrqMdmoyMT1bav+FS6mKS+JlfWMHtY0PEPhj4f+LLiQXdlHDbxnMK283zc&#10;fWuz8CfGXwd4L0mLw0PC63lvCq+SrXyLjbx0A5Pf615w/grxGwKLqDHB+8yL/hVST4Zarhgl+y/3&#10;sRrRGtjY6qTK9pgJdD2Hwf8AGzwB4UF8uraNdM2obnOzb+7ZiSWGOB1q/wCIf2nPgzfeG30K+sNQ&#10;CtamCZktwzHIwWHI5rwofDHxBH8y69PkcKdqkfqKbN8MvEEzEvq7uzDB3W8f+FaRxWOv8RnL+z3s&#10;jgPGPhzwLFrElv4F1HUriy8vKvfRxxSZz0xuPA4r2P4FaL8IvB3hqGfxrrem3l1M2Whm/eBAD0xy&#10;M5/CuB1T9nfU9RfcdeuImbj5LdMgeveo4P2avEMcvmJ40mU9F32CN/JhWv1jEvqZ82FPpPxj4M+A&#10;3jZGu7XT7VbjyQGWFQowe/y155J8E/grHJHNca+bdZmIhLXRXdg9BXnth8AvG1jdw3a/EVpI4Zle&#10;S1l0kFZFB5Q7ZAQD04Oea67wD4hv/wBo3xJceEfAX/BOfwXrH2W+uoI5dJ8faraz3HkuVdlhkv40&#10;5IzgE4rWjHE1le/4AquGvbUm174R/C3w1dx3194yWOLdlILjUGO/2IznH1rwX4uaFoT+MLgaFa20&#10;6LIQ32e3LJt7EHHWvoTxz4P+CvwnvY7P42/8E/8A4meH5JLuGy82w+L9pDbRyTPsT5ZIr2Q/NjOM&#10;4HJABrmdX/Z71+w8QXr+EdQRdPFy/wDZ9vqVw80scOflR5FVRIwHBYIgJ5CjoNJRr0+zCUsN3PI/&#10;DPgXWnVZrDWWsmZMqFleMn24NXH8CfEbTr6PUE125kK8grcSY+nBr1vSvhr8YdJuludNk0eMhcPs&#10;1CZN49CPKbI/Gt+PQfi0dqTeH9KbuJItalH6G2x+tZ+0rX2KUsLbc8ht9D8aXSrIdXuY2kf/AFaX&#10;0jBR+Jrc8HeGPihY6jDJqup301h57NNGZmXcoHHT3r0ZPDPjZbgS3PhBZmU7t39sBh9ADGv861JL&#10;nxVsER+FOpMvdotQtiAPxkBpOviltEFHCyfxHBa7L4l07wlKlnq2of2pNI7wM026OJQ3yIQeuR1O&#10;eK5TTNa8e30y22seKvsk0cJZZHQSLvHODg5Ga9ikGvsu+4+FN95ZH+raS1kz+UhFYOp6ZrUmrQ3C&#10;fC6T7Kq/NC1jAfwyrHj8aqNev1gHs8PspHHaR4n8dx6JJFc3VrfS3BJtoBbhWDAcFs55NeaWuk/F&#10;QeP49TR4Q012r/Z5o/lQqckbB1HHNfSV5rFq2gy6Xd/Ca8jmaPbHc2tlukRscfgOOeTXluk+HdZ0&#10;T4jefL4E1aXT4LfdbT/YZo98+3uxDAL1H6+1bxxNW3wGLo0eb4g1z4p/tTeDvFn2e90Wx86NV3W6&#10;25IZSMg9cjIOa2o/j38cr87ZvClnGXXHy8AH3zzUniDWprt/tcnwu1COZeJH/tJtzH2Ow8Y9qNP1&#10;jR4Yf9P8IXivnPy6l0/8crH6xU/kNo0ab+0Nt/iv8cLZ2mbw3b3Ee7b5a7ufy9Ksa78b/inpWnrd&#10;3fw4WPb8sjsHI579Kmk8Y6PZR7dK8M6ud33lXUgB+sZqprXjKPVrdbGaDxGsP8cTagjKT/36UVn7&#10;d/ymn1eG6kZmlftI+KrTU2u9Q8I+d5kYjhhjkKgHPJ6c5rUl/ad1aW3U3Xw7Zl37f9d/FngdKyzr&#10;91pcyPp9vqEfl8xs80T7fzi4/WnHxNrlyTcPcTKu7euLeD73r/q/5Yo9qv5SPY9pHN+MPj54p1Lx&#10;bLf6j4Ohj0/7M0cdv5p8xGxw+7GCc9sU2w/aq8U6Zp8en3mixzbWHzecAdvpUmq2lzeX0013JNiV&#10;yd0qphiev8IqO10rw9bqUudL3+rFo8f+gmiNans4sfsancq+Lf2ndR8R6TJpdp4ZjiMjcu1wPu+l&#10;dt+zz8ftU0bwjeaVq3gu8mjjuw0Dacvm7dyDrjjkqx7ViW2lfBe9jS01rwJayyNy07zSR8exjkUD&#10;8RXb/CL4m/DX4dreab4P0i3sYZ9hmV7xpVkKk44fOOp53USq0ekWL2NTudS37SuhOo+1eDdeHHCm&#10;xPNeffED456Vqvjq31e08K3htrW0MO2WPDJOWycg+ox+VdXr/wC1Xa2dxImn2mmSLG3yzSSAKx7j&#10;hf8AGuK1b43aFrsk15Do+iw3E03mTeSrMWcDAbsePx/ClGtTvqmP2U+jLWsfGjSzqGl61aaJfMbV&#10;ZBOjQEBSehz6f1qWD9qXwRHMI7zQ76GTuyxhh/OsLTviNd3NpJp402xummVle4mgZvlIxwMgAjse&#10;ajTwToupws0miWuWbLTNaNkfkc/rVc9HqieSp3O0k/ao+EVrCu6K+fc2W22pyKmtf2sfg/qCbTb3&#10;sIjH/La3Iz+VcNYfCzRZJd39l6Yy/wDTRJwfr/k1rJ4C0m2Gf+Ec0JmH3txkTI/I0uaj2K9nW7nU&#10;2H7T/wAI7mVYpZBCm7mSaM4FWrz4/fBtpPNXxXbxqw4Ow4ri4fDPh+OZi/gDQZvMOcNqjL+IzGf5&#10;1paZ4F8L3brI3w10FSi5XbqG4c9vuf0p81HsLkr9zaX44fCJxvHiqBt/3Vwf8K57Wvir4AutWju9&#10;M121WZf9WzEFV56jPeqHiD4a+EdVja2/4Q+xjnCkK9nMItv4jOfxFYt/4Z8M+CdJmV9KsoIY7NlZ&#10;nuvMYzbh82GTPTPGR1rWj9XciKnto9Q+Etp4J+IPiPVNSvddgS4tLhXh2yY3fMxJ/QcV7pa2vhmT&#10;T1bS9XhhJwu0yA+YfXrxXgPw08B+APFok1ZNGud0gCRG1kT5ueScnr9BWpH+znrc+p/an1XTYLdZ&#10;PmikMqM659QWAbH4V01Hh3pcxh7Toe6La6ekXkSXUfmJk71YdKrarHbXEG2G7jlC87Y2ySfWuE07&#10;4MfB7T3WO41fVIl+okU/T514/A1g/FDwJ8IdG0ySTwjr+oyXy/6u3kicK2TySyucYHQcZ9qx5cPt&#10;cv8AfdDvNTTTjatJHcKzDhk3Dg1N4f0JntN9qkXqzD37V8/6Z4P0S6s/tGp+NLm1mLH5fJkOeOOj&#10;DvWt4M8OaK0y2esfFS4tLVpMzFDMDHjv8rEN6cDNLlw/cfNXR6pq9rA2pyWuobWZPXkVUg0fQ4rp&#10;pNse7bnnA4rz7xV4F8JLqCx+D/i1eXEbN++uZ2uVCj2GOc1g33hWW3t3SX4n3FusfCybpmMnP4Ef&#10;maPZUZbMpVKp7JeJpP2CVphGgGAvz8ljVe3u7Gxhh06C2826nkVY/Q55P6V4DrumXdhrwh0rxxcy&#10;Jw0chupi3/j2MV0Hg6HxudeW3vfiEsdvLbeZ/aEmpgJEw/hJb+L2GetV9Wp9WhOpUPp+28P6aLVZ&#10;XDbuPlZsYqb+y9O2LGTJnd/erxTw/pHxL1iBprL40bDuKqsmoJuCjv0PH1NakvhD4srH5lr+0Fpj&#10;7RnMl1BkH8R/Wp9jTXVB7Sob3xF0bRNBuINIsNPZlnDTSHzeUbPDHuc8/lWb4e0tdP8AC8kMQaed&#10;VkkVmbAd/T8/xrlfFXgn4oXKDX9T+LWl3k0UJKrb3MXmY/ugcAmuXsH+NVtYNqf9t/ZYFYllu5It&#10;2B7ZH4Vaw9PuT7aoj17ULCSPw3Hd30B85oQZI1b5Qx7Vg+GPDOr3pkllnZV5+6vArB0jT/j/AOKN&#10;GjurHxhpjQ7crt8osR6cnr+Fc7f+N/i74D1VdB1PV1hMmXj/ANF8xXGcZzx78flVfVYdxe3l2PQj&#10;8MGe6aa5kkZW+8fUV0Om+Gjb6fHYx7VjhXbGoToPrXkWifFv42arIxtLG1uI/M2fLCQR/wCP8D69&#10;e1aifED46R+ZFJ4Ztdg/5bNIyr9Bjv8Agaj6sae3l2O+1bw4mQxumXsdtc38Q7LX/DvhWfXfD86S&#10;z2q5HmLxjOD0PbrWtoun/GjXvCtl4kj0zT5IbqR43G1gyMpxg9T+nOKk8R/Dz4u61ZSeFH0fT4lv&#10;IDiaUS4I9Bgj8+3WtKOD94zlipONkeO+CPCGq/ErxlLqfiDxTsnjIkWPyhiQ+gHYD2r0QfC3xPEC&#10;un3UDpn5uq15vrfgz4qfBTxVF4g1/QLG8h8xoomt7woxYeuUbA59Dn26V10P7Q3i2wsFu/8AhDLJ&#10;e72/9qOzA/8Afpaqtg+bYVKvKJo3Pw/8XKWEkULHGP8AWVmXXhjxfDG2LVlVTjK/dp1t+05r1+jx&#10;23wxkm53N5N8f5eXTv8Ahoq4kj2S/De+DDskin+lccsJJbHT9avujDuvDfiC6f7IEQMTjJJOao3f&#10;gjWbJDBFOfMb7zEcV2Np+0P4dhU/2t8NNQ3Mvysvlkqff5hXLeI/2hbON99p4I1CJWzuWWSL5ufQ&#10;NxVRwsg+sXOY1u28RaNOYfsv8WGywHal0K48TXlysFvZwq/3V3SdSfftVnXf2idN1a1MU/w3/eRr&#10;iOWS5jPb0wcH3zmud0L4hNLcu0GnyLcSEeT8wPfpxV/VpWD2x7PpOla/YafHHcrFuMYDBZMjpzQ9&#10;trTputkLbcjarD+VYsPxi0eKBUutF1JWWPDDyicHHrz/ACFUbT4waKt1I89veJHuDQqlqxYjHf8A&#10;Gl9XkRKrykmv3eqws2zTppDHkeXt5JrmNT1a+ubmO2tvC1xHIV3M2OBXSTfFfwxKzG5ivdzdcWT9&#10;PyrE1f4jeGrxUgs9RuIwDhpJLN1z7cito4eSM/bGtoV7qKWLp/Zsit/D8veuTmbUIdbku7+3mB3Z&#10;G5ccd66zw/8AEb4d2enRwX+qSeZuyXVDn6GuX8YeMvDU+ryXenajujdflVVJwKr6vIXtbkN9r8b6&#10;YdKghlUM376Qd89quaFZLbwpss3Vc/wxmudtPGXhV4kN1qnl7ZNzCRTk/wCea7vR/ip8PVt44116&#10;Ff7x5B6e9c8sPK5sqyRYsL+OxdXlt5h/2zNao15JJPLgt5JC3T93jFVpPiB4LkjWJNcs/mXKn7Qu&#10;RVZ/Evh+ZvLttftSDxujmHHqan2EyvbRLQuL5HMn9n7OcrtWquqarckgGF2JH93pRp/iDw4IWePx&#10;Irnd8v8ApApt74g0WcGaLV4M99r0exmP20Sk1zI0pWSLbxn5+tTaVrTXNz/Y1kfMkkzuZf4Vqa08&#10;TeHBZn7dtaTBxwvT65rOtPEHgLSJf7WGs20Usi/NF9oGTz9a3p4eUnqZVKy6HA+KdF/tDXJ2llxF&#10;HIVjU8BQDVex063t28pRGf7uF6Vra9rPhq9mmuIJYY1kkLLtkz37c1Rt9Q0KE+Yk8bcfxSUqlKXM&#10;XGceU1tK0dbmH7o+Xnir8+lwxLtihwu3k1mWvi22tiEElvhh/C+KlXxPp7OVM+e/+vGKhU5D54ip&#10;axR/LvVlH3c9qtJBbF8G32vj+FeKpteWFwwmREj7r8/Wnxxie2a8N62d2AqtS9nIn2iN2wSzu4fK&#10;eEBtuN7D7vv7Cus8I6pZ30XlmBWWFRGrYG0tjmuW0ePw3LbWtpLc3Ia6UrM0YDc5xjr71sePbdfA&#10;+j2smgvkcRmHgMoPG7rj86v2cieY6ZY/DeoqbXyLbcv3mSqWtaX4ceREtoI/3bA/LVS30BdNsI0s&#10;rrAcAtI3JLY6mrNnpPnL5s92qqrDc23rUcsr2LjKJp6Hp9pcwSS3UAAZht3dwO9cn8Yrqzi0P+zL&#10;FAvm3IWTsSuM8V2Om6DJZWE942qrtRWKFl+6MZryHxLfXtzpEd9qF1l7q8kO516KpwMemRVckiJS&#10;Xcw/7Hj8r5YVGTnitbw7odupyY49qkdRWWokm2pHPGdvRt2M1tWt6+jWipJLDI0q5+9wKylGRalE&#10;7u007w1caWsUixh+A3yipdB0jwrb6kLeWOOT5v3eVzzXDxyeI7nbFpf2d5GGfmuAuB+NVdY8Yw/D&#10;aVbrxFqduLjZvW1iulZmyPVc4q6ak5ClJJHRftW/DXw74W8OaT4r0SCGG8uLoxTLDwzLt3bvwIx+&#10;NfNuuXRku2uL25JbP8VbHxN+N/in4la6t7PeTTRwApbh2wkKnqFH9epri7/UpLm4/ePub+7nrXZy&#10;2OWU9C9FPe394ljYx+a8zCONMgZJOByelfZWhf8ABKjW/A3wAsfi78afi/baK2v3EFvpUOiKLq2t&#10;ZZuIjdTqdoUtwdpOK+JbWXUtE1aOa5szuXZIIZlO2RTyuR3BHfuK+g/Bv7X3gnwj4O8ReFz8ONVN&#10;prXh9be38Pya49xptvfhx/pao/zKNu4BMsw3ZD8AV4+cU8zlCKwkraq+iu12u9vuOWVSSMLxn4c8&#10;O6V4R1j4aeMdRmt/E+j6pLayW1vlVk8vhJGxw4OCCTzgqRT/AIE/tAeIPg34bvfhb4oin1nwfqym&#10;WfTVuApt7nB2zQk9BnAZejD0IzXL/DTWfhatxrWo/FdLu6mm09/7JTzJYi9xj5ZPNXdyDj5WBUju&#10;K4651V54NyxsHX+ENxitPq/tqTo1FdaPXv3XoY80pG9qWqaTrl5dX0Fkunry0dqrFh+B/wA/WqGk&#10;eKr3S0FvbXbfu5RNHg/dkHRh71iQam858lhg9mBqa3spjLtkSuz2MYx5WtOxnPzPqv8AaR/4KOeH&#10;/wBoX4f+GvA+o/BMWj6FDCXvl1Qq0sixGN+FXGG+VvXK+9FfM0Fg/l+aYm2Z272U4z6UV49HJcrw&#10;cPZUocqu3ZN9Xd9THQ/X3R/i38IGkjmg+LXhzbMPm8zVohxj0LCt9fiF8NdTNr/Z3xM8NsvlszAa&#10;5bgBQR1+fjr3r5JvP2N/D7Q5s7FV+bna7Mf1NU7j9jrSBCRZwyRt1ZftD7f1Jr1I580rcp9BLJoO&#10;XxH2ZNrfgw6vDMPGWhMGPzbdWib8Rhuay7eO9aSa6sfHOl3DKchDqER2DJ6/N6V8bN+xtbnhY7pE&#10;Y8osjYP61BL+yGY0dYNWvo42/h+1OB+pNDzeMtXH8So5U4Kylf5H3Fp9tDPdRyyX1pIzYO6KZSC3&#10;4HFXJodKsJpL+YRtI8ZVWkxlTjtXwbP+yvdWyrcReLdQUKMMomwMelOtf2ZdY8ve3iHUNvVR5ua6&#10;I57FR+Ej+xZSd+ex90eBNN03TrCY2mnlA0n76YKWLcevpXzJZhPEH7SnjLVoB+5OrYjDL8uAAOn5&#10;15zH8CPFlni3j8Q32xj8ytIVx716v+z/APB+TwLHdXd1JNNNdTK26VhkgDrXLjM3WKo25bG+FyyO&#10;Fqc/Nc7fV/h74W8R2f2fVtBtLnC/IZYR8vHauK1X9mDwZPI1xo11fafI3zM9rdEAH/dNerPCI0JA&#10;4/3qhkxGvA/OvBjVkehyniGrfCT4t6Wc6N8QprqND8qXDbTitP4daPrkSMPGNz9pvLW43bt3VCBg&#10;H6c16ZdrE5+ZetczoaQTeMtat3kVfKaIFsZH+rB6fj+nvX0nD1RzxTXkebmn+728z7A+B2i6nB8M&#10;PDUtvZoLe606Ty2k4WPzC3zY/HNdh4I+Hdxc3L/2bE1n5bFjMrHYHz2zV74Vaz8NZPgZ4HtLoXkV&#10;5pWg25uDcRZhc8k4KngezAV2nhz4wfD7wZr9nFHqFnfTXJ/4l6xtlQx7srAg49K9/FyvUseLGGlz&#10;1H4feE9W1LwvF4h8UaFM0thb5+2TIFBxnofcDtxzXYJ8SdAk01bbTfCdxukh/eTSXA+VvTgc1z3g&#10;bUdY8dSf8VP4xutQkaQyRWswSGCKNTkKI4lVTgn7zAt7muw1zw5YW8KsjQx+Z+IX8q5tSrmHc6/p&#10;2oGOO9sZ4maPCtIoYH8RWa3h+9CfaIJ9wmO5lRuCK1tT8PW4uYdSs9VWSRIwsi7/AJfyzThZxvbq&#10;Lifb/c2noapCexxmvyyafsEscm3PzhW/SqF1rOmTWhjSW9VT94RqGwPzFdTruhzXETPHCWx13Nnc&#10;K5bVPCS3WI/7Nk3cFWimZGH4gipkETY/ZiXVoP2jPDjaVcTSWUrXLXE0luqZVbeRgvrywGfpUP7e&#10;+jNL8f21eWLH/FK2san/ALazZrtv2NNFurj4w6l5rzxx6Vookjj3q6vJK+3JJG4MoU9DzuOeK9Y+&#10;O/w88A+MZlfxV4at7yRbVU3yZV8ZJHzKQcc+tfmPF1X/AGuy7I+syWXs6ifqfmZ4pgSOeTOeeK4j&#10;VLCNmO4buK+6vFv7JnwW1aN/sekXljKxz5kGpSNt/B2YV4/43/YM1VGlu/BfjSO4G35bfUI9jn23&#10;LwfyFfL4OpGL1Ppar51ofLt5aQEfP93dxWbJAqAsjNXserfsf/He1jJj8LxzKp/5Y3keSPXGc1ym&#10;q/Ar4v6ZJJFc/DzU/wB22GMVqWUn6jrXu0cTT2uebUoybOBuJEhQ727ZqmHW4OQ3ymuu1X4SfEyx&#10;SS41L4d6vGka5kZrF8KPfiuXlsrq1+Q2Mq7TnmE8fpXfHER6M5ZUZFV0HlMZB04WvFP2upYjD4et&#10;HYr/AKRNIo6HhQCf1r2+5LxrhlIbb0ZcV83ftta0tp4j8OWscuP9EuJOfdkr0stftsVGKOLGPlpa&#10;nK2SRtAN7ZweqtyK17SZY4Vi845/iGeteZ2Xji5gePyYVkQ8SDONvvWlb+Pmx509vIu05ZgQcj14&#10;r7L2NQ8D2tpaHp2kG1v0e2uSuFPXHJpb2W3hbZGdu3orfdriPDvjyzD7oL1fm5xNwa0tV8V2s0BK&#10;zbmA4xS9jPsac+lzqLXU7dmTzo9rdAytxWhPqdkto1uS0m7gNuwTXl8fiQEr5k5O1sYz2rd8NeOd&#10;HstYg/tBSI1yFkLcd+uc8U1Ql1JdRGjZMk3ivT4lg3EzMykt0IRv8a6+S1aS7j2y7VDZZQv3qwL6&#10;98MX/j/TZ/Dt68iyWs0skcijMci7RnAPT5uASK6ZXUESKdzK2Q30rkrx5ZnLKXM7nxbovxc1D4df&#10;tA/ETU/C2iyal4i8QXkmneHbRY9y+c9znecddoUEDuT6Zpvj34P3Pwz+KXwzHinVJL7xDrviCC88&#10;QXUkm4NIbuMbB7AZ57+wxX0Z4D/Zp+G/w48f6j8SNJ+23urag0h8/U5EkW13tucwhVXaWzgk5OOM&#10;gM2Z/iP8A9D+JPxF8OfEfUPEd1azeG5Ekt7WGFWjnKvvAYnpyB2PFbxrRjYnmPHP2tD4qvf2qfAe&#10;keBBaNq0Olwvpy32fJ837VcEb8fw/LWL+1tqX7TMXwhisPi/Z+GV0ubWITHLo8jGUzLFKVBBUfLt&#10;3Z/CvePFXwF0/wAWfHHRfjfceKJEl0Wzjt49LWzBVyjSsH8zdkcynjaelN/aQ+Bs3x58C2fhC18U&#10;x6X9l1D7UWktTKsn7tkx1GPvH1qFUp2SYcx4j+1RJdDwj8Jfhnc3Rh02/sbIXuOBuEcEfJ9gzfjX&#10;0lYfD/wPY+GI/B0XhexbS1txELN7VWRhjvkdffrXMfGr9njw38a/h9Y+F9Svmsr3S1X+zNUSPd5b&#10;BQuGXIypAHHbrnNc1o3wu/bKs9Ih8LzftC+Hxp8arE14mk+Ze+SO29rfJfHG4tu/2u9RNxlH3X1B&#10;yL37V/hXwrpP7OniW8tvDGmxyQ2dtBb3C2MfmR/v4lUB8buAMdelJ+yN4H8JP8DfB+s3XhTTm1A2&#10;7y/bmsY/O3GeQg78bs7SBnPGK6j47fDrxB8TfgxqXw90W/gF9dx2ypcXrMqt5bqzE7Q3J25+pq78&#10;H/CN58PPhfoPgrVDDJd6XpkcEskJJQyAc49Rk+lTGfLSaZPNofN/7P8A8XPCvwhl+KnjzxRPu87W&#10;raLT7NG/eXcwa7OxR6fMCT0A/AHD0rS/iRfftT+CPE3xUl26hrswv47Hn/Q4drlI8H7vAzjr6816&#10;B8DP2LtZ0r4m3fxC+L1vbFbW9efSLGGcSLLKXJEsmOy54Xu3J4GG6zx58I/Hmvftb+GPijp+keZo&#10;emWYW5umuEBV9koPyk7jyy1s5U+bTsUpHNftqfB74X6D8IdY8f6X4Ms4dauNUgdr9N28tJMDIcbs&#10;c5OeO9dT8D/2ZvgoPA+ieKbrwNbyX15oW28m8xv3izQsknBOASrsM9jgir37Zvgjxh8Q/g1/wjfg&#10;nQZtQvJNTgd7e3xuEa7mJ59Dj867/wAAaZe6R4H0jSrqAxy2+mQRSQtxtYRgEH8ax9o1SVnqVz9j&#10;50+BXjn/AIZd8ReMfgZ8SNQP2XR45NR0Oabjz125Cr/vqVOB3Bq1+zf8GG+NXhzxF8Uvihd6iJPF&#10;F+PsH2S8eFooUl3M6sDwGYBR7Jxwaxfi74O+J/7VfxI0GyvfgfeeFfsMbW+rareybg8W8HG7aAQv&#10;O0Yz81fU3h3QNI8MaNZ+HtIt/JtbG1jt7aNeAqoMCqnUUY3tqyeY+UYPg9Zn9rSb4KWHjfxNDpEO&#10;mm43JrUvnK2wHG7PTJr6X+HHw+tfhp4ZXwvaa1qGoILmSUXOqXJmm+bHG49hjj8a8i8L6Dr5/b31&#10;vXrnSLlbNdFkSG8khIjb5YgAGxgnrX0FtUrtx+PvWNaXuormPmr41TeL/F37Yek/CPSviDq+iWN5&#10;pIaRtNmxtZYJZiQvQklQOfWsH9oTQ/iz8Ao/D+qaF8dvEWpf2pqn2dob1k4AwcjH5V1Gqafd3P8A&#10;wUasb57ab7Pb6O22TyztJNg469OrU79vSN7uTwDZIn+s8RD7o6ZKCtIcq5Y2Ww+Y1/2jPjR430Px&#10;loPwS+FLRL4h8QIjSX0ygrbRsxVcZ4ySrnPYAdc1k/ED4fftQ/DDwVdfEXQ/j5LrU2k2rXd9pl3p&#10;6+XJGg3SbeOdoBOD1ANUf2nYb/4ZftL+C/j5qGlXFx4dt7WG3v7iGPd5Mkcku4HHTKSBh689xXS/&#10;HP8Aav8Ag5d/CDV9H8G+LLfVtU1rS5rGys7EM8mZoyhLDHy4DHrzxgc0WjCySQJnY/AL4pRfGf4W&#10;6f48eBYLhme31CGM5VLhD82PYgq3/Asdq4v9qf4sfEf4a+KvBnhb4dahZwy+IppopmvLcSKGDwqh&#10;9h85z9K3P2Q/hlqfgL4CWPh7xTavDdaheS6hNauu1oQ+0Ip98ID+ODXnP7cdlp2p/GL4Z+HdU1SS&#10;ztZpZPOuoZvLkgR7iJS6sR8rDaSDzisoxj9YtYXN7x32gaJ+19aeJ7M+K/E3hO40oXa/bhb2jLI0&#10;Wfm2++OlN8QfGTxTpX7VOk/Ba1t7VtLvNJW4mYxnzQ5EhyDnp8ory74k6nqXwD+IPhlvg58evEHi&#10;RtRvvJvtB1TVvtqtHvX0GPmyQDt3AjINVf2kPiDrHw5/bPXxJ4f0f7bqNvoMFtY22N2ZpImVDjvj&#10;cD71rKjGUtbBfuej/tN/tW2vwN1W18MeGdNttU1dsSX0dxIRHbRnoDt53H09PrXVfGj4/aH8HfCu&#10;l6re6XJearrEUf2DSrUndJIyAkZ/ugnHqa+d/wBoz4Jz/DH4FaT4m8ZS/bfFniDxMLjWL6RstHmC&#10;QiEH0GecdT7AY7j9p5o/D/7R/wALdd8Qv5ekxLEjTS48uN1dcn2wSp/Cn9XpcqRSlodLrvx1/ad8&#10;GaD/AMJz4w/Z4s49Gt0Et41lqoeaCM45ZdxI468cd8V618KfH/hv4r+CrHx34anYWd8jFhN96Fl4&#10;ZG9wfzpPidrnhzQPhtrmua9d240/+y5izSMCsu5DgDsxJ7V4B+zl4hu/hb+w14m8X6rcNCszXa6R&#10;u4PmSII02/Vzn8DWUqMKkdrahzaHQ+H/ANuDWPEPh688XaF8AtavtJsGIu9QtbpWjiwM5b5eOK9S&#10;+GXxn8K/ED4RL8aruJtH0tY7h7n7ZIG8lYpGQkkdckcY9cV5J8DPCEvg/wDYG1q9uo9kurafe6hs&#10;PBCMBGn4FUDD2auE1661Wy/4JkaDHYMyw3HigxX23vF9ou3GcdvMRPxAqnh6bVl3RFz2EftueGr5&#10;ZtU8K/CXxfq2jwMVk1i00tvKUDqSQCBgepGO+K9J+E3xo+Hvxn8JzeLvAuqtNbWbEX1vNHsmtWwW&#10;2uue4BIIJB9cggWPgbp+n6d8IvCtr4fRY7Q6BatGkIBUs0Sl+MckuWz15zXgX7MsVpp37V3xm0vw&#10;sqpoy2+pFYIB+5RluPkAHQBSXA9BkdKn6vTlFpdA5juW/b6/Z1Lshv8AWl8uQqzNpOVyM9w39K7Q&#10;fHn4XSaj4b0U6463HiyzFzokbWz5mQ9CePl6d/SvMf8Agm/bTN8Edfnt0TzJPFUm1pB8v+piz+gP&#10;6VQ/ab1bTPDn7YXw11bXLyO3s7GzkmuLiXAWJFLZJ/Lp+VV9XpupyoV2e6+PvHXgf4ZeH/8AhKfH&#10;2vW+m2HnLF9omydzt0UKoLEnB6A8AnoDVi78TeFdP8NJ41vNdtbfSZLdJ47+6lEcZjcZU5bGMg9O&#10;tfGv7TWv+O/2hPBGqfH6832PgzRb+LTfCenyrta7eR8SXBHckDljnHyqOjGvSP2ufA3iTxB+y14L&#10;1/RWVtP0GxtbnV7F7jy/Nja3jAIyecfMMDkbsipeDjZa9Q1PWoP2ifgLdzrawfFjRWkkkCqouvvE&#10;9B0rtWtS4BUblYDBB618V/tD/E34B/EHwt4Rj+D3ws/4R2b+3oXeT/hHY7YtBjaI/PQfvsHH8RyR&#10;nmvt2wiMdvDG6YUQqOOv3RWdTDqnZoPeRi6RrvhbxJcXEXh/xDp989nIYrtLO8SVoXHBVgpO05HQ&#10;1M2p6JBrMfh241uzjvpY/MhsZbpFmkTnLKhO4jg8gY4NfL/7Ofxc8L/B3Qviv8RPEh8xv+EskTT7&#10;NG+e7nZ5Ssa/j1PYflWb8F7D4nP+3NoOufFyUf27rejzapLbqT/occlvN5UGP4NqKPl5wCMndmtH&#10;glq77FH18bVWbG7n+8T0o0+Wy1G3W706+guId2POt5FdcjtkGofGPlQ+C9akJ+7ot2c49IH5r5h/&#10;ZY+NGlfAz9jmbxRdxre6pdeI7i20XSySzXVwY4cDAwSoJycfTvWdPD+0i2ugRkfVf2DXdUuYdF8L&#10;+HbzVb64lAFpp8JkkWMfM8hC5IVEDMT7VznwK1T4p/sqyXWua/8AAzxNBff2pfxfbQsLW4hunkcD&#10;a0kTrI0b5GSMAZFeJf8ABOXxt8bfhp+2h428T3fjDUdK8Yx+FbiPUdQsrjbNC011a+YinkL8p2jH&#10;3ccYIBrpl0z4qfHHwHrF58W/2m/GMulX3iTUllgs9QhkW5MLuoa43x+ZNKqMU3yOzYOM44r0MPRV&#10;OXK7NPuyvdluzqP2kvF3jD4wfFHSvEsngXxFI+peJ7W71K4vtJSCKzjiYbRuE8m8YVRk4OQTzmvX&#10;beAy7ZJUO5uSSDXzP8b7u50z4f8AhXwB4M1vVZvGXjaeHR7e/vtQd7xLHck8k7J5khhaTzV4DDjo&#10;FHFVf2S/DPjf4ofBr4pfDCb4ma1Hf2etrb6Hq51acSW1xEu5Cr7iyozIoYD+Fj35orUL7W+Riz6t&#10;S2VeC35irUEUYAXaMV8zfA/9qy/8Nfsq+I9R+Ik0jeLPAW+xni1CQtNcTMxWAvk5Yhsg56hPesS8&#10;1n44fDf/AIJ6XHxV174r+JH8UeINXs721u7jVpmmsbN5lSOKMsxKB0BkIBAxIB2qY4R7En15HboO&#10;BHU/2aMR/vE968v1L4uW2nfsu6j4u0r4hWP/AAkFr8O7i9hna9ikl+2pYO6MQxO5/MAOCDk1l/s5&#10;/HnVp/2P1+Onxh16TUbjTxeyXlwYIonlWKUrHGBGqrk8DOO/Oaf1eS+RLkz2iO1Q8Oo2449qkTT4&#10;HX/VL6V83/DTXf25/wBpHw3/AMLY8I/FPwz4E0TUJJDoukyaDDdPNGrEb3aSCVhyMbty56hQMZ6r&#10;9mv9oj4g+LfiRr3wA+Omi2Nr4u0CPzVutOXbDfQjGWC5IU/MrZXAIboMVp7CRPPI9kl0eyYMBbc9&#10;MFaDoNkW3tbr6DivDfiJ8fv2jb79qTUv2dfgJoXg+5/srRbe8up/EUE5be8SSsC0c6ADEqADaTnv&#10;Wt+yn+0H8S/i14u8ceCvi1ovh3T7rwbJBHJNokcyRliZhJuMssmVUR5BGO9afV58tyXOfc9aPhzS&#10;3OXtl9c4FB8K6S/zLaL/AL20V4f4d/an+PPx41rVJP2XvgxpF94d026a3OveKNSaJbpgesah025H&#10;OMscEZC5rovgb+1FrPjP4p3nwA+Mvw9HhXxlZ25mjt4boTW94gXcfLJAOdnzgfMCoJDZBFL2Euwe&#10;0kup6W/g7RHJJtV+bj7oqtP8OfD8i4k06JvmzuMYryJv2wPijrfxT8VfDP4afs0TeJP+ETvPJvLi&#10;18QmORlJIVyptzjJDcZPStnxt+1f4j+GPhTwVqnjz4JXWm6l4s12TTptHm1QBrACXaspPljeGBDY&#10;wvBo9i77B7aot2egzfC3wnIuyXSLdh/tQrjP5VD/AMKh8ISfe0K1b/tiKg/aE+PPgj9mzwT/AMJj&#10;4wjkuXuLj7PpulWrr597L1YKGwAqqCWY8Dp1Kiqur/tJ/Dvwp8B9M+PvjJrjT9N1a1jltLIqJLl3&#10;cnESqvDN8p74A6kVSwvMvhF7eqtmXZvgx4NnG1tEt2A/vRgiq7/An4fSnD+H4f8Av3xXn2pf8FAf&#10;BugWVjqfib4EfELTLDUriOKzv77TbZIpC/K4/f8APHOACcetfQEUKSwLIg+WSNXXPoRms5YWK6D+&#10;sVo9X955zcfs+/DiV958L2rf8Aqrf/s3/C028kieF7RW2n7qda3vD3xo8A+J/i7rXwP0qS6Ou6Bb&#10;rNqEctqyxbWCkbX6HhxTfF3xr+HXhb4oad8D9X1C4XxFrum/a9Ns47N2jkizMMmQDapzBJwTnj6U&#10;fVo9iliK3c55P2YfhNNCjN4Ps9wUEbV4qGT9lX4TKP3fhW3VmP8ADu4/Wu1+JPxH8K/B74d3HxE8&#10;dXT2+nWIjE8kcZkcs7BFVVAJYkn8ACe1VPg58Zfh58evDEni74bajNc2dvdtbXH2i2aGSOQANgq3&#10;bBGD0/Kj6tHdoPrVaO0jmof2X/htCMQaU0eBgbJmFWE/Z68IRYjtGvVX+6l03P4V6TcCK1jeeVgq&#10;xxl2Zh91QMk/lXklh+3L+ypqZjaH4oxx7zhZbrT544/xZkCj86PqsJfZK+t1u5pN8AfDYO6G5v1V&#10;eo+1f/Wpjfs9+Hn+UXd4Qepa4z/SvQbfxB4fufD3/CWWmsWsumtaG5XUIZg0LQ43Fww6jHesP4Zf&#10;GT4VfGUXUvw08a2WrGw2fbFtWOY92dpIIHBwan6nT7ExxuI/mOXb9nTQd2YJ7jj/AGh/hViz+AWl&#10;W+4fb7jMg67uldB8QPjj8GfhdqEelfET4k6Ro91ND5sVreXgWRk5Abb6ZB/KtPwZ4/8AAfxA0BvF&#10;XgfxfY6tp8TETXdnch1jwMkN6cc81X1Oj/KV9cxG/McFc/s5WLTieDVbiN1OVZcGsHxV+yFZ+KNM&#10;l0+48UXcaSNubEKOc56/NXrnhL4k/Df4gTyWvgjxzpeqywIJJorG8WRkUnGSAelaGv6xoHhu0/tP&#10;xDrNrp9v5gRZrudY0LHtliOaf1SnHZCeOry0ueJ+DP2R4fA9itnpnieaX5i3mSWseQfw6VqzfALW&#10;1txbw+JGZcnhrdQefpXqg8R+GF0MeJn16xXTmxtvmukEJydo+fOOTx161ZeXThZfbjeRiDy/M+0N&#10;INmzGd27pjHenLC05bopY+tHRM8VP7P/AIihhaBtbjl56yw8r9MGsW7/AGZvELTtMdTgZW+8rQtz&#10;+tfQVqbPVIEvdOuY7iGRcxywyBlcZ6gjg1HLqWhxT/YZNYs1uNwXyWuU359Nuc1KwdLsP+0sR3PA&#10;T+zGzokV1YWsrcMSzOP61T1n9lye7Uix02CJywJ2zMK+jJLFUfzZFA9WPaj7In3sfN0+7R9So9iv&#10;7SxHVnzf/wAM261AqRf2XBMirhv37L+tR3H7PevkA/2NEvkj5dt4Tj65HNfSn2CJ5MBc9yAvSmvZ&#10;xMdqw8/TrR9Sw/QP7SrHynffs/eO7kkoAB/D++BH6rTk+AnjmOyaAaduZv4/k+U+o4r6kk0uLOWj&#10;Xn1Wo5NKiC5MfXpSeDpgswrXPka6/Z6+IKI0I0tMSdW8pQx9s1nQ/s5fEK0mjz4Yjlj3fMu1Bn+d&#10;fZH2OHOZIl4pX0mzKkm3HPIxUSwdM0/tKp1Pja7+AfxChLSQeEo/ZNqnbUc3wR8eeXsfw8pZuTi3&#10;UfhnNfZh0ez/AIIF3L973pjaFaSx/NbKOfWnHA00L+06nY+MYvg98RcqU8FQx/7ZhALfkatR/DTx&#10;7GdsvgNbhV+6skb/ACn1wSa+wxo9mvyraru/i+Wnf2VB90W6+wxV/U6fcP7Sl2Pj9/h7rDRNbX3w&#10;juZP9q3Yp+maueFvh5qFvfF5fAl5ZoOArbmwv4Zr6ybR7QjKwpu6Z21r+Bvhb4j+Imp3OjeCtIS9&#10;vLW2NxcW8cyLIIh1YAkbse3NT9RjLZj/ALUl2Pmu10IWkCRJFqce1g3lqk7L9QBx+QqS5uLz7S11&#10;nV0dVxu+z3AJ9vu9K+gtf8G6x4alSz8R+HZrGZ4y8aXEe0sucbh6g+orJbS4GJZ4l/4Fmj6nydSf&#10;r8v5T42+MmneL9S8U2pj0HVbmxZQzSQafcyMCCc7iEP4etdJ4f8AAvgdbYf2glxJ5qqf9M0u6Vl4&#10;6cxjHXvX0zc6NbOfMEA/756VXl0i0ZcGBdxGOnWiph+aO7CGO/unz+mh+ENEbzNL1ea0IXhoYJ1Y&#10;fT5K5bxjqmhu8kDeItUm2nkiF1ByPUqK+nJtDs3HFunHfbzWbeeGtLuJGaaxjZv939a5XhZfzM2j&#10;mKStynym2u6X5gtrzxTcbFPyxyIrf+y5rUsvAei+J4vtEPi23Vv+edxAV/Xbivom48HaAwbztMjP&#10;HUZqhc/D3w1cfJLpUW3+7t6/pQsPLo2af2hT6xPmXxX8FtOtJsJqttcybcsLbGF/TrVHSPhlZabc&#10;R3EMEbSq2UMi8foa+l5fhV4PkBU6FD94/KsYqs3wj8IMvGhwBeh2rij2VTa5P9oU+x4vfapr1nAt&#10;vd6HpsihAqf6GOw6khv51TTxBdWkP2rUfAukzLGMho42BBz6Zr26T4N+EXiK/wBkxhf9njP4d6pt&#10;8G/CIDRHSlUZyPmI59eMVPsqncr69S7HlNn42i1XUI9Ok+Fqw7ly0klq6KPzFa0Flo10vmp4Es7j&#10;fyMZAx9a7ib4JeEpZ/tEtoxkbjzFuJFP4kMCaU/BPQ44jHatcQ/L8vl3kgA/8eqlGt3D61QOCl07&#10;w7Nd+Xc/CWZWHBkjV2UjHY1keIdD8IJf7Lf4e+VEV/frJcbCo9cHnNeqP8J4o4sQazfR4X+G+kXn&#10;8GrOuvgVZTXEl/PrN60k0eGk+2SkkemCaOWt3KjiqDPm/wAUaf4Uv9TmTSdDeCNVxGvmkjI75x3N&#10;czp/hHXZrgicKsYyV25Jr6g/4Zp0QrtW+vh163jd/wCdRD9mbSLVfMTULpf+3nP8xR++XUX1ihc+&#10;eIfB17Idxi3r/Fx0q5pvgyLUIS8doska8dOv4V7+PgDEikxa5dr05VkOPblarH4D3VqWEPiK79mZ&#10;IuP/AByj98y44jDnitr4Is5TsbSo1boCcc1Z/wCFeFEb/RIVI+6q45r1sfAy9jDf8T2Rv9poV4/I&#10;CoZfgzrpX93r/wD31ag/1FH74r2+H7nkP/CC3ty+Da+X2PTP6Vl6x4F+H8M73UM1211vCi3WMLGO&#10;BnnPWvc7b4U+JbYOTq9u25cbvsuMe/3uf0rA1b9nbxBqMZSfxemBIWQR6Yvf/gYz+Jran7bqZyrU&#10;e54v/YS3ErW9hpkzBR0ZQNv41esvAULxM1zZbSe25TmvWLT4BeILGExxa/ZttXG6SzOf/QjRH8Fv&#10;Etu+6TULGTv/AKor/Q0ctSQ44ij0Z5TP8NLl0zHaSZ64UDG2su68GS277VX7p+7jpXtUnw+8VQQt&#10;CFs3XoP3jDHvwK529+EXiS7X96kZ548uQ5P5ip5avYv21GW7PKRoEbS7ZLnawHU54qFtNu4ztS7k&#10;ba3yhXYZr1WP4QavG+ybT2ZVHLCbJH505vhleYzJoU2wLjcswFNe17BzU+jPNtC1u+srhcak0bQt&#10;lf3nzA11uuXba55l1q2vzNJbwJuVmDMVJztHrzVm/wDhhKUaJfCt4PRhcRn+dclr3wn8ZS82Xhma&#10;Tdz+8C5p80+wc0O565Z+BfiLeWUE+meNoUikjHl7tvIx9avT/Db4p29m1onjixm8xRuKxjcPxzXh&#10;sOj/ABX0S0TTYzd6fCvCx+YEyfTI5q9bWnxWCKIdX1Fyef3d8Tj/AMeqHJ32KXqe1Wfgz4wnTpNI&#10;k1+0aHyzhRHuZvbg15R8TNN1nwyY/Dl1qPzh2dlX/lm2RxVf+wPizeJuvtS1TbkbM6hIP0DVDd+C&#10;NWZ9uqLcM27LPNOzkn6k0+byHy3OenbW0fZLfF/7p29KkW719Y8wyq/1U1txeB7l0Z9lw237qrn8&#10;6jPhPXUh3mWRYTwq+Yc/l0ov5DjAx31jxLuaNsFvSuV8R6NfavqX2q4GflH7sf0rvb61i0a1824H&#10;muFzIGfGPpXJar4oub4yPpulmGOMfM2Q2faqj6GUjD8Zx+HNK0bSYfD2p3zX81tI2s29xaiOOCQO&#10;QoicEl1K4JJAINan7PnwV1v49fEzTfht4b1SO31DUrjyrVWhaRnbaWICryeFNcrq+uXWriP7Sq/u&#10;8+X8oH9K7D9n746a/wDs3fEjR/jV8P4UPirw/qcd1pEl/Ak1ngKVdZYiMtkHAIYYHvg1r0MJGT8Q&#10;bc+H/GeoeH7y9+2XOm3stvNeLlfMKHbgKegBBA9qwPPdyD5jNjpWn8RvHOu/E7x9rXxH8SrbrqOv&#10;arPqF8trD5cQllkLsEXnauWOBk4FY65U7nap5TPlPRtTbwtqvwS0p/8AhYpuNV0y6kCeH5LML5Ky&#10;t8xWTGXHyqcE4GTjvXIQyrAVZ03bWHyf3h6VQtrjYcY4q4skY2hawlGxjJOLNDXr2x8SeI7rW7Hw&#10;/b6XDMd0dhak+XFhQOM88nn8a90vf2Urrxf8K9A+LnwjnhuIbi1htL7TLm48ue5uFGJriPfhdgbC&#10;Fc5DAkZBFeI2GmwsEkN9GjscMrA5A9emK+9v+CVH/BRT4NfsceCviD+z/wDFzwpZ6t4d+IWhBftl&#10;5p63CabqMSP5bldrN5chZQcdCik15uYVMRTp81Hda7XvpsYyl3I/2W/2Trr4c+DbqL4p2Om6mNWe&#10;G4XSJrfzFs5EVxu3H+Iq+DjjgUV7t4OTV7zwNY+O/E1zo2kWOqIslhdarqkdtHe7gTugGcsgxgnG&#10;AeCQeKK/DsdW4xxmKnWSlq+miMuVy11OzPhvTcbfK5PoKSTw3ZxuqRxL93qV61rLIOd/yn1FMu5S&#10;6hSxXHf1r9VPt4yMS88PWxi/1Yzn+Gsu78IW0/zFR154roJbkEb4z+HrSiRWjDN96qWxXMctd+B9&#10;IuYfJubNWVuyinx+GbOKPy44FVe3y10M8m0FSf8A69VzIsXKD60rsqLkc/P4esUl81rdWOP7tRaT&#10;FfQXtxDNbRLBlfssiMSzcckjt6YrdkcS7sHd/dqraQG0iZAvDMW5Pejm0AinYJyFxt7HvVCWV3fe&#10;B9eelXbvlePvVQuZGXj86XQDPnuJVYgHK96wPBbvf+ItUjNqM/aC0jHuoOB/Kt+7URRM+/3DVz/g&#10;i5ur6ebS40ZfOZ5pJ/QNIcD+WK+s4Zh++nI8jNp8qSP0Q8AfC+9+FXwd0HTdQuLiWS+0pLm4hvrc&#10;rJayOgbYM/ejK9CDjrWNpFjoWp68unanpMxWGPzluI4fl2ltpIP95cg/Srvww+Pt18RfAdlp3iXw&#10;H5F9pNpHZ/ahM21/LG0MFPQkAdSfbim6rpmsaTJH4kgtp4LeZmimuLNDi3Vh1kA52kfhXrVub2mp&#10;5MZc0T2z4TXdjHYrf22tR3cK2rRK0BypZWwTn1GMH3B9K7Kwul1O1wz7f9nORXm/wC0i6sdC87Wv&#10;EEN0kzM0axxhd6ljh8D1AwT1OMmvRNO1LT7G8eHascI+bLAipFIzdYWSPVGt7O7CXG0GTbz8vaoL&#10;q41e4hbTbWX/AEq3YOvmqdjjv6dvSt7VtNu76+TU9PuFSORQS2Ooqn4ml1O1s2lstKt5ryOM+UJs&#10;hTxwcrzSkETI1O/vmSNDeT4VsssbYH0rk7Dx/qh8U3Xgm8lk3M/7mdcZRXHy9fcV0Gsa9Pd6P/bm&#10;qadHYxm28ya2zxHgcgZ5wMHrziuF1K1t7+0j1K3t7eTUFw6tHJnHIOM55FZuXKaRR9B/8E/PBjW2&#10;oeL/ABEJJPMuJrRDcC4LNKVD5Lf99Y/CvWfinJO99JFI+FWNfm/CuD/4J9zatdeFvE99qdjbwxya&#10;0kcX2dTjcsQzkliTjOPrXXfE/UfM1e8QPt2y7CrdOAK/I+LKnNjpWPrMohqjgr+5aM4DZXHXrzWZ&#10;Nc7yYd+01cuJg0mYGVVH8NZ8uXbdu5X7w9a+YpycT6TlKVxJ5cmJGZv9paqXE80YUfafunK1cntz&#10;I3yDj+7VW7s5Ixuz/F2FdCqSFyIqzaksiPG82491bJH414T+3x+0Fd/s1fs83nxF8E+ELG+1W4vY&#10;bK1uJNNWaO0EgYtPIApGAE2jdxuZeucH3RIgsgLqPvdhVXWvDWk+KNIvvDXi/Tre+0zUrdobqxmi&#10;BR4yMEH368/T0rWjiOSom9UjKpS5on4k+Kv+CmP7UGr3rST+JNPDbtysug2w/wDZeleZfFf45eJP&#10;jfrVv4n+IIt7q9t4PIjkhhWEBNxbogA6mva/+Cmn/BPbxJ+yl4zXxD4J8648E61dMNL1Hy9xtm+9&#10;9mk9HHY/xCvjfURf2Z8oagx9/L/Wv1XK8Zg6lNVsPBJ/kfJ4zCVoyalLQ9M0TQJ9clVdIsLVt39+&#10;+VP5nj8a2n+FviP5fO0Vo125d4bgSKPxBrw2w1jWbS5U2Wvsrr8x2JtI9M123he0vdduPtGpeNrG&#10;GZgGUTqW47nHT8K9aWbVo7ROOnl9Pds7ZPh3uuESexm/ecLJz8o9eOlSt8MPE+hTNarYXFykXzN5&#10;Ll2A/EZrT8PnQLC2NnH4q024YffkurCNsn3wBUerXOn6e7DT7jRlZlJPkWoj/keKz/tivfWKCWXU&#10;+kjHfQZfMLvZ3wI/h2/d+oxkVasvCdvqd1Bao90GkOERl+99OKoNq3iG7dzprxTHGWWO9dMn8DW7&#10;4T0nX4buPUBctHIqh2Md8cg9x9fx6Vq82la/KZf2fG/xFjw14M1Pwp4vl1aIXEk/2GRIrWTA3jKk&#10;lT6jArpl+IOqBmiOgtujXc0azfMB9CBWp8L7XxJeajcamZGWQSDyJ5JAwP8Asqf6VveLtJgj0+Xx&#10;XdsWvLdf3h8xN8nswxnr9K4q2bxlLWmaLK4fzHFv8S7q1Hm3fhi52kfeVwaJ/ijBp0xg1DRL6Ntg&#10;I+Vf8az5viX4jXT/ALRZ223dHIwt7jBKMATgY7nHGa1tDvtR1S1t728tpJpGUM25l49uazeZUYxu&#10;6bF/ZPM9JEafFezdPtCaFqTJ/fWFf/iqhi+Mfh+UkNa3SlD+8EkYGPfrW4dX12809nOmeQI22lZI&#10;1weeDxRoHhW51L7VfXnh2NmXAU2sfD5659qn+1MN/Kyv7Fl/MUV+JWl3assEUismGdZFwMHv71Iv&#10;j7SmGWZl/vbV4qx4+0q18Qwx2GqaL9huLW1EYmgjCtjPy7x/FXHeLPh9aeCdPt73UNfDJeKWje5j&#10;K5x2GCc1rHHYWfRmVTKakdVI6c/Evw4infqO3b0VgeahHxY8Ig75dajXd0G0n+QNcDdeHNE8hZp1&#10;klaQj5Yd4X+dXI/h/wCHryzkvLaLZ5Q+ZZmcZ/Gr+sYXsZf2bV7nZn4ueBwSf+Eghba2OA33vTpT&#10;x8XvAeG87xTZx7fveZOBiuD1vStJvNLs9L1TUo447ESC3Q5/d723EZxnBPPoMnHWsPWdBsPM+12x&#10;sXjkjMcg3n5eOoyKn2+GlKw/7NrxVz2C1+JPg69iW5svENnPGzYVo5g1X4fFOkv8v9pQY/h/eAmv&#10;EfhRD4f8Oa42ieI7FZvtkQFu0EindMASpyemOT6V3sHhrwL/AGnLb6heXUUu4+ajTQ5Xvx83NdEl&#10;hIr4jm+p1nK1juG1awmIZbhHBHDKwP8AWnpfW0keFkHy1lWXgT4WX1oy6X48W1mX7q3E6c/UZrH1&#10;n4fX8Db9B8U2dx1/5aKQ/wBMGs+bC/zov6jiF0Ow+3Qjh5vfbTTfoeQP8K85udD8XxxrErzC4/vK&#10;pYD8qxdTm+JukSbpoZ2x12wvUpUJfaRH1XEdj17dZSyrO0cZYDAbb8y/1pLyDTdSVPt9nbzFW3R+&#10;dCrFD6jI4Nc58L/DI8Wwm48QfFS30+RUB+zsrbs/3TuHPGfWu30/4MWtxFPJB8WrWaMr+4wwyvHT&#10;3p8lP+dE/V8R2M6aG0vbSSyvbOGaGRcPDNGHVvqCCKydL+G3w+0q8a90/wAD6Tb3DcrNHZIGH0OO&#10;P0p/irwR4q8IW8F/a+M9J1K3klVXhWQRzKM45XP6isO+1fxovxAm8DaRBb3EkbDDLcKY1UjOd2cY&#10;Faez7TX3k+yqrdHbrtw0isW9Wauc8bfDD4dfEt7efxz4LsdVa0Rlt5LuHc0asckA/UVu6b8PfH89&#10;0Be3+mrHt+Ro5sk/rU2p/Dbx9bwrc2Jt5F3fOzTDp6io9jyy0mgdOp0TOP8ACnwP+EPgLUv7W8K/&#10;DzTbG5X/AFdxDbjen0J6fhVq8+E3w81H4gp8VLrw3DLr0caJFfSMWwFXaDjpkDgHrW9qHw3+NFvN&#10;awaT4b/tCO6+81u3Ef8AvZ9qw9f/AOFleF9VvtE1PwTeebpao140cZZUVvunI6g1ThN/aJ5anYZ8&#10;UPhF4H+MWj2ugePdNkuLe0uvtNusdw0e2TG3OV68HpVn4jfC3wT8VfDbeFPHWiR3lqCGhbcVkib+&#10;8rDkGudf4seTL5N1bMrfxL3qa0+KbPu8mLcV/hx0qVTrR6l8k+xy8P7DvwmMkcGqa94k1GyhZSum&#10;XWsMYBjtj2re+JH7Knw3+KE2jwavc6lZaXotqIINE024EVrKoYsNwxnPOMg5rStvidPchTHpUki9&#10;9ik81qQeK/EM0W+38I3zqo3MVj7etVy4gn3jQ8TeA9H8TfD28+GqBrGxu9P+xL9kUf6PFgABQRjg&#10;AVieEf2dfBeg/A7/AIUFqk82qaK0cqM9zgSEvK0oYbQMMrHKkDjFa9h4m8QX+6O38IaiSq7ioh7V&#10;nD4yaLb3Js7yCeGbO3yXjw270xWajXiK8jg9I/ZN+Kvg7S28K/D79qbW9N0XlYdPk08SNEp6hXDr&#10;j8BXffBX9nTwf8E/BmpeHvC9zPNe6xC39p6vfMGmnkKsBwMYUFydv5knmrep/E2x0RQNW02+iZo/&#10;MjVrY/OPb1qTwx8YvD3iqJptD0++nWNtshFoflbuD71ry4jsTzamV+y/8Cb/APZ88BX3g7UPE8Wr&#10;fa9Ue7WeG1MIUMirtILHP3fbrXKftLfslav+0B8WfD/iq41+1tdDsbNbfVLfc32iRRIWIT5dvOcZ&#10;JGK9Sufid4b0tlt9UuWt5GHyxzRkGmj4p+EJF41ZNv8Asqaj99GXNbUOZnE/tL/ArVvib8Bo/hH8&#10;MrbT7H7PeWjWkFw7RwpDEGG0bVPPIPI5559cH9on9nz4q/Fvwn4J+F+hXdhb6HpsNqviSZrwrIXj&#10;RY22Lt+cBQxHTk16j/wtjwYB8mrqSOnyn/CnxfE/wY6bn1qFW/GqjUrApO55v+1b8CPFXxN8I+D/&#10;AA38L9CtRb+Htaika0a4SJYbZE2jbnAOPzNe0QoyBSRghVXGehxisaL4h+E9nmLrdu2ev7zpUsfj&#10;bwxMTs1qAn2kHFZy9pPR9Cua584fs9/sZeLdP+LGqfED4y6OsFnaaxLd6NpbXUcy3MzSMVnYIzAB&#10;QRgHBz1HFdxq3wt+IF7+3jp3xYTw3I3h+38N/Z5NSW4j2iX7PKu3bu3fecD7v6V65/wl3h19pOrW&#10;/P8A02FPXxToZcr/AGvbtg9ph/jVyrVpbroHMHjKyu7/AME61Z2MDSXFxol5DbxRrlnkaB1UD3JI&#10;r5m/Yi/ZT8YaHeW/xC+NGiXVn/ZMz/8ACP6DqC4MUzY33DIfun5RjIBOM9q+oU8QaO4Z49RiPoBI&#10;Kkg1XTScm8i3L/CHpU6lSmmktwPEPgP4L8aaP+3B8UPGmteD9VtdJ1K1mXTdUuLCRLe6zdW5AjkI&#10;CuSoJ4J4X2rO/Zz8KeMvG2n/ABE0i21KS2ksdU1C30SCRR5YuZXlbLg9iSme+K+ho9VtYm89Zt3l&#10;qWb5vTtXmv7I6pceAtV8WyOu7XfFV9d7mA+aMyHZ9flrX2kr3aKUjgf2TG+Mnx2/aFb46ftAaNcW&#10;t14T0eDTNNin0g2ief8AcyqFQNwUHcwHXbWh+wPdTeHNF+Kms39hcstr4snmaJYT5kmyJ3Kqpxli&#10;MYHcketfRKTpK/Mm5uB96p4riXO5p2Zl+6zNnb9Kt1pS0M7tnw3f6H4H/bR/aqguvg5pGsw+HdSj&#10;t7vxpJcWwjRPL+9kKzAFhhRk8sSRXv8A/wAFFTZ2X7J2pW0MaQxxapp0dvGuAqIsq4H0AAFe4RXL&#10;TQ5abco9Tnmnzx215C0GoRR3EMi/PHLGHVue4IINae3k5LyJufOPir9kL9ni0/Za1X4iWXw6hh1i&#10;1+HdxqUN4t1IMXKWLShyM4PzgHHSo/gp4K1j4i/8Ey7rwr4dia4vbq31B7WBBlpXS6L7cdyQpGO5&#10;xX01cWOn3thJpl5ZwTWs8Jhmtpog0ckZG0oyngqQcYxjFO0PStH0HTo9K0HSLPT7WJj5NrY26Qxo&#10;ScnCIABknJwOSa0jiJWM5Hg37GX7UfwKsv2e9C8JeNPiRovh/VfD9q1lfWGuXyWsh2O2HTzCPMUr&#10;jO3JDZBGcVznwR8deFPiJ+2r44/aXi1iHT/A+gaKbK48RahIIbdmby0U7nxy204XqcrxyBXvnij4&#10;B/A7x1qb654u+Enh++vJn3TXUmnqskp9XZcFz/vZrWv/AIV/DTVvAUnwxv8AwNpn/COzKol0a2tx&#10;BAcMGBxFtIOQDkHPrWirRUm+4Hgv7Clw3xe/aB+KH7TkcEgstS1IadpLSLgtFvVlHsVgigBHbzKz&#10;P2a9G1HxF8R/2l/DWjr/AKdqFrcWtiVb/ltLHexx/wDj7Cvp/wAJeFvC3gLw9b+FvBOh2el6baZ+&#10;z2VjCERCTkn3YnqxyT3Jqj4K+FHw68A+I9Z8YeDfC8NhqHiKZZtauo7iVmupFLEEh3IHLt90DrWk&#10;cRy39DM8Z/4Jc+JdE1v4Cy/D7SnX+29J1ieTUNNXHnKjhNsm3qV+UjOMAjmsXxXqem/EH/gqb4Tj&#10;8DXEd63hrQ44vEE9swZYXiW5aVGYdSFlijPozbeoIr1L4nfsTfszfF3XpfFXi/4bouoXEhkurrTL&#10;p7c3Dk5LuoypY92ABPcmup+DnwG+EnwEsZtP+FfguDTDdKou7rc0s9wF6B5HJOAedowuecZrX2se&#10;ZyJvqeKfsdqv/DYPxxUkbft1t07/AL2ao/8AgpXqFpoh+GeuagW+z2Xizz5zGoLeWgRzgdzhele4&#10;eAPgX4B+HHxA8SfErwzb366r4qaNtVa4uxJCSjMQUTaNvLHuah+N37O3w3/aJtNHsfiQNSaLRb43&#10;NtHYXixrIxGCsmY23KRwcYPvSjWj7W9ge58vfF7wx4l/aL+DvxA/bQ+J1tcWdjbaUlt8NdDkOFgt&#10;jewo90w7llLAH+IlieAtdb8UvCXgbxP/AME2PCGq+OvFs2kjRtLt7rS7i3thM890WkRYNhZd24e4&#10;2hSexFfRnxO+Fvhr4ofCvUfg/qjSWOk6jZR2p/s4KrQRxujKEBBUY2AdOn51xPjz9jzwR8RPhT4V&#10;+C+qeNdag0PwtIrJDE0ZN7jPEvGOjMAQOMmtFiIS8tTPzPnH9pr4i/tN/E39nPwV4r+MXgPQdM0O&#10;+1yxudNvrS4cXdwxhk8t3iLssavHlhgDjbwAa+59NGNHtdmMtZxEMe3yDmuE/aI/Z+0X9onwPp/g&#10;a/8AEc+j2+m6pDewyWdssn+qRkEe0sMDa3XPGK7y2g+yWUNmrM3lQJGrMOoVQM/pSqVIyjoK58c2&#10;eo/HHRv2/viLJ8FvCeh61rEmmQfbLfWrloY0hEMB3qQ6/NnHGai1nV/jRqv/AAUB+HN58efBGj6H&#10;qo0Ex2Vrot750UlqDfYkJLvhi7SLjI4UV9D+Ev2dYvC/7S3iL9olPF7TN4h09LZtJ+xhRCVSNd2/&#10;dz/qweneqXxP/ZxvPGv7Sng/9oaPxXDbw+GdJ+x3GlvbEvPh7lwQ4OACZxkH+73q1Uh+A+Znk37c&#10;vxC8Ha18T/h58APGHiaDS9AOoRaz4svLiQ+WkKH5I22gkEqrgcdZBVX9nL4l/Dvwb+2l40+Hvwu8&#10;TafqHhfxyq6ho89jkw290AZPJAwNuN0qAem2vXPCn7LHhmL43+Ifjn481Cz8T3GvWcVvYaXqejxy&#10;QadEAuQBJuDHCqAcAjn1qn8bf2ONC8deJfCfjb4VJoXg3VPC+qfaTLpuixwLcpuVtpECrkgggEjo&#10;x9aOen7Pl8vxK0PVtVJl0G+LnLfYZh+Plmvg39mr4teE7D9k7Xfgy3wU8ReLPEOrTXcennTPDX2m&#10;GN5I1WNjMMspRhuwB2HTOa/QC6tWudPntFba00LoW5wpZcZ/CvNv2RfgD4g/Zr+FFx8O9d8TWuqT&#10;TavLd+dYq6ptdVGDuAJPy81NKUYRJ+Z4F4xi8cfs0/8ABO3S/hR4vvVsPE/i7VpbK3sZphu0+3nm&#10;MkiM2cLsiB3c4VpgKj8BQeBP2Vv2t/BuneCPGOkah4Z8Y+G4dJ1qXTNWiuI4r7hd7lGYKfOVCM4+&#10;WU+9e3fGj9l7U/jt+0D4V8a+OL3TbjwP4b06RJfD8nmGW6unLF2OAF2tiEHnOEPrWB+0F+wD8LPG&#10;Xw4l0/4I+BNH8NeJY9QhuLbUo5p1V0UkNGSWbb1DAgZBQdMmtIyg4gdT8b7mx8C+LYfEWl/sh6n8&#10;QtTv9OaO8vtJ01Jmt0iPyQyZRyM7mxgevWvGf+CfWnaNPovxa8Ux6zZ2d9q3+u8FW6SLJpMKC6wz&#10;iRV3ZMnlgrkL5Z3HJCj2LxdB+3Fp8um6n4Cm8D6ks2h2qatZassitDqCpiaRHDKGR25AOcdsVzv7&#10;NP7K/wAR/AXjHxt8Zfi74k0+68VeMNNuLRrPTF228PnSLLIxOMcvHFtAyAFJzk1VPkVOwanzd+zU&#10;8nwJ0b4b/tMxMsGlaj4gvPD3imTskLuoEjdgFGG/7ZmvXv2xreT47/HuT4IwP5mj/D3wjda/4gK5&#10;2/bGhLRRnjqEMX/f0+ldH4B/Y+8aW/7DWtfs8ePorEa5cXdze6WYbxZI47gENAd/QbsFCewc1Y/Z&#10;p/Ze+JPw1+DHj6T4jrDceMvGUMsDN/aAnzCsG2EGX1Z2bPPAVap+z5riPK9Ytor3/gkla3MkOAuo&#10;QAHHA/4mwXp7gkVta7+298Eta/Zek+FMVh4kXVH8ExaYsjaSgg88W6oTv83IUlThsdK6Sb9mv4wH&#10;/gnG/wAAJfDUTeKluY5E0+O7RgVGqLOfn+7nysmvXrjwn43/AOGRP+FYC2m/thfh+mnf2cJyc3It&#10;QgjznGdwxn1qeam5DPnU/FLxT8LP+CX/AIPvvBl9JZ6jrF9PpcN5EcNbo17eFmU9m2xlfbOe1ei+&#10;DP8Agnz8FdR+Htha69JrE3iC/wBPikuPEv8AakhnSd0Db1GcYBI474rK0X9lLxv4+/4J/wCh/BDx&#10;XZNpPijSby5vbKC6kAEcwvbl4wxUkDfFL+BYGtHw3+0L+1j4Q8G2vg7VP2RtY1LxFptmtraahDcJ&#10;9hmdE2pK53bscAkDqO4zQuXoScb8A/8AhYX7R/7NPxA+Amua3dXWt+E9QW10jUvtTLLIymTZGXBB&#10;IDRMASejDPSuK+MH7Tel+KP2Q9G+GOp+Kb7T/iBoPiG1ttY0/M0czLbrNG0vmqNpVvlJG7IYdOAT&#10;6D4Z+CPxq/Zy/ZI8ZTWWlXereP8AxxeK17a6SfMa0Vy4Jzn72HkJxwN4A6VS+Ln7KsvgT9g7S/B/&#10;hH4ZR3Xiw6lYXmsT2emrJfs7ljKjSAb/AC1yq7Qdvyg46mtF7PqUSfEH4gH9rP4r/Dv4VfAfxHqN&#10;9o+irBqPjbVtN86CNECpujdmClvuFR1BZ+M816R+3H8RdZ8E/CVPD/gy/kh13xZrEOlaS1vIVkj3&#10;tmR1xzwvcdCw9a4f9of4Sar8Ih8PP2ivgn8PWtdW0VLW38R6XoOmhGuYGiTzA8UQG4nDqxxycE8i&#10;pfjf4V+J/wC0h+2Ho/h/wTeX3hzR/A+hx31n4gudIMkX22ZEmYoJBsdsPCmOcFG9KnlhzaC3L37H&#10;niXxv4R+IPjD9mT4o+JLjU9W0KZb7T727mLNNbkKsiqTn5QSjDn/AJae1c98QvEvivX/ANtTW/hZ&#10;4g/aN1bwX4ftdDiubWS31aC1jVzGp2AzjbySxx1NZ/xc8AfHP9nj43eD/wBpLxN44vPHDNqC6drE&#10;1joYjlW0K7WV0hXDAx7ipxw0a57VD8dYvhton7dd94q+MvgK91zwvL4VhA8vQZrqNpiuF4QZBGD3&#10;4o9nT5mxptHafsbfFXx74t8ZeNvA/iDxm/i7w/4dvI4dG8XtGMXUhZwU3jIkyqh+CcAZ6MK5T9qL&#10;4v8Ax41T4seJtL+BPi65sdL+Hfh+3vNfW3YbZpmkGQwxzgE5H91GqH4A6rJ4b/aF8XfEz4OeB9c0&#10;H4UafoE1zeWepWs0UM1ylupzHHISdxmBIxkhc9uKi/Zi+Gf7U/ir4eeIPiT4S13wnp9r8Qry5fVL&#10;fxPplxLcSxNvTAKFQqYZsdfWiNOPNcOZnvrfFH/hM/2ZZ/jH4MnNrJeeF5L21YLk286oQ68jqkis&#10;v/Aayv2P/iFrvxF/Z10Txd488TR3WpXMl2Li6uZI0ZtkzqoIyOdoX615H+zNfa98PvBPxU/ZM8au&#10;r3/h+xvrqwbBKSo0Z8zZn+Fj5cg/66H1NR/sZfsi/s8fGD9n/TfG/wARPhzDqGrzaheRz3rXk6ZV&#10;J2VRtVwvC45Ao9nH8RHQfs//AB5+KPi/4B/FLxp4g8SLc6r4buLr+yZpbVCItkbMAQBhgCO9P/Z+&#10;tv2zvjr8K9J+LcH7QGnWUGoTXCtZSeDUm2iG4eE/vFdRlgm7pxu9q5f9kexsbT4FfHTwnZ26xw2V&#10;1qEFvGrZKotvKo/RRXn/AMCL39hXwZ8EtM+Ifxmumm8aafqVxN/ZdjeT/aJCs7G2IQYXlNh5OO/r&#10;RJU4xKim9j1X4zfGr4w6F4z1HQPhL+0v4T17VGmxpvgnS9FS5vFwUVxJIu5I9uSzbyuAD6GvZPh9&#10;4e8a3HhCz1/Xvjd4503xovN1qXhPQbJrWIleY0G5HYZ4OQd3tnFcr8Cm8bfETwq3ja4+Aun+CraT&#10;UpJtFsbdkWa6tJdrNLIoAAYt83TJz1Ne7aNoVhPZxwt5ccfyhv3gHPrzWtF04wu7alSjeWhma7F8&#10;a/iT8ObfwLq37Us1nPpW1tL1HV/g3O8kagHMJaDI2Nxk4bHUCvEv2df2gvEvjnxfr3wZ+K2m2tr4&#10;s8OkmSfT1IhvYQ20yKrAFeqnoMhhwDkV9SaF4T0+G/afR7lZIWXZuWQNz35zXxx8ILDWvHX7enxE&#10;+J2naFeWuj6XbSaY019bvGZZtyKAAw5+4T9CD3qcR7OVJtboXK0e/wAkW4YHX0xVeeAr85QdKh8d&#10;+OfCnw08NXPjDx3rEen6da7fOuJQSFJOB096yoPi58MtQ8VW/gu18Z2bapc6YNSt7MMdz2u3f5vT&#10;GNvPXpXm8rloPXc8T/ae/as8YfB/xzD4F+G/g+x1ia10dtS1xroSH7NDvCgjaw9RnrjIr0qz8eWf&#10;iL4Rw/Fbw3Ak0N3oH9pWcUmccxl/LbBzwwKnnggjtXzn8N/F3j74jeO/iP8AF3RvgHqnjPSPFnna&#10;Pb3VneRwrFaKNm0bucldrexre/Y28Xa9bfDXxt+zr47t5rHVvDMd3Jb6fdYEkEMiN5kOM9Fk+bjI&#10;Pmk9K2nRjo0Xc6rwv+02NU/ZXu/2jvEWgWtvJbxy7dNhmbZLKJhFGgJyRudl+gye1dp8K/GOo+P/&#10;AIV6X8RfE2hQ6QuoWJvHgWYuI4MttfJAOCo3fQ18feEfhX8Q/E/7I0PxJtPGVzqmg+G9Uku77wNP&#10;vWBo43/eyBkIY/KSxHGBuIOa97+Ofx68P3n7HaePPBUAtm8R2MWmabYR4JtnYeW8K4/uKpUe2OKl&#10;0I6AHwP/AGwfDHxs8eH4fL4IutJkuLaefS764vhIl4InwQq+WuMhZDkEjKMK9C+JPjDSPhp4G1T4&#10;ga1bzTWul2/mzQ2+N7gsFwM8ZJI/OvlDxl4u0nwX4P8Ahv4h8GeAPFGma34BZV1C+1DRXjgnidvM&#10;k3ORj/XlsA9RKe9ezftp/EDRbv8AZXfVNElMkfixrMabGrfM6l1mPHfbs2n3NKWHj7RA9yjP+2v4&#10;QtNDtfEWs/CLxvZ6XfsBZ6pNpSi1mzwCkhYK3foTnFeyQpDcW8dxEh2yRK6bhzgjP54rwj9rbwPe&#10;eCf2LfD3hi8tZIptFt9KhnVgcCUIA/8A48Wr6A8PW5ufDWmGP/lppsBB/wC2QrOtQjGN4gVDaBwo&#10;Zdo3da5b4ZfF/wAB/FvTNV1fwhPeGHRbo29811a+WysF3EgZPHB9PpXotjYLb7JZW+ZWz9MGvh3w&#10;LqHxv0Lwv8WfCXws8M211Zpqsi69deaftNpHvuEJhTI3HarnPYjvU0qPNG7A+pPhj8SvBnxh0Kfx&#10;J4FuprizhuWgaW4tWjywA+7u6jkc1vC0ijHyJuPvXH/sq2ngG1+Behx/DS+a6sBCftFxMgWRrgnM&#10;gYdiD9eK9CnG1tp+lZyp2lYZ5n4//aD+C3wy8RSeGPHXjiPT9QjjSV7d7G4kwrjKndHGy8j3qbwH&#10;8afhL8W7640/4d+ModUms4lkuI47WaPYpOAT5iL39K8k+LNzrfh/9ujR9R8OeD49fvJvDoEelSTL&#10;Gs37m5Q/MwIGFGffGK734a/Gqy1T4nf8Kr8X/CyTwnr88HmQwskbJcJ1IDIBngE88cGtvq8dClYk&#10;g/ad/Z5ubr7DH8W9KVwxX98k0agg4PzMgXGe+ce9dhNqGkDTP7bXUbdrHyDO14swMXlBd2/d0K45&#10;z6V8l/B/xd8OfDngDxt4G8W/Du412+uNUmFitvof2kxsN8YHmbT5fIyOR0rotTuPGHwd/YgXwr4o&#10;ie31TxHqLWVja3H+sht5G3OMHp8gYe2/tR9XjcZ7z4c+IvgTxrp1xq3hPxbY6ha2n/H1Nb3AKw8E&#10;5b04BPPpWYnxp+C07+Wnxa8M8/d3a7bjP/j9eR+CdM8P/AP456T4RsNasLzQ/FWixWmoGK7SZFvF&#10;XDbsE8M/GD/eqP8Aae+Fvw+8LfED4fxaN4J06xsr7VpYtQit7ZVScB4OHx14Y/rTVON7Btue36f4&#10;q8JaxpsmtaL4o0u+sYd32i8tb+OSKPbydzqxVcD1NSaXq2ja/afb9E1WzvrfcV+0WN0k0ZYdQGQk&#10;Z/GvKv2odM8P/Dj4Tt8NPh5odrpsnizVorT7PagqHUsCzdfZV+hqj8FbFPgh8dNS+DK34k03WrOO&#10;70mZmzmRU+ZfqTv+vFN0vd0A9gRrOaeS1jmiaRRmSNZAWUepGcimy2WY96R/L/exxXg+oeOdD+FH&#10;7XXibV/ENtezR32jpGq6famV9zLC+dq5JHyH6Eio/Cvj3w/46/a3sNf0G2vEhn0hoCuoWrQsWCk9&#10;G5ojRkgPdTYCbKJFuYe1Up7F0YZUdcMNvSvFfBXhKL9pr4keLNX+JWrX8mn6JqH2TTdKt7oxxxrv&#10;kAOPomScZJNWdNivvgL8eNI+Hema5eXPh3xFBthtbyUyNbSksq7ScY+YAHAxhqPZgeuyW5iTItw3&#10;r9KqtaqCpaL73K7lr55+2eHx458bW3jv4wa5olxY6hIdIW11aREY5LbdvOR0wvFdd4Y1n4sfEH9m&#10;u4lsbr7VrFxI9tbXLSASS24dQXJz94r5g554z3pOkaHqUlvAg3SQLw2Pu1Vls4iNogXP8q4Dwh4D&#10;8Vad8R9MGpaS0OjaN4dWDTgrgrHcMBvJ9W+9zXpi2xMAkPp+dYyjygpW2ZyHi/TYpI445YVZRJ/d&#10;rDXS7MFikXl/7o6V13iW0aS22Ds+awngLPhvl28/WsnE9CnK8SslopURMxOR8vP61XutJiJ8s/N7&#10;1pC3j+8p61BdJK8bbDsUdcVPKdCM37KDG0MTMMcVVu7aRY9iNwq42kVesraVptqyD1qfV9LzbLJt&#10;/h4x60+QmU5HC+M9Jt7v4ea5qE8A+0W9i0kEhX7pDD+lfOv2q7L+abiQM3cMRX1DrtsZvh94ktJl&#10;Py6LcMpz/FtPFfLkYYHk8Vpy8qMeZgu4jFODFTSNw3FJknqaRmOYlzk0+OOW7YRQRMzddqqSeB7e&#10;1JDC0h4NTWkl1p1yLi1uJIZFyBJE5VhkYPI9QcfSgBkYUZGfpVvTIvOuMuflVc81VxtGSBSxPg5B&#10;qJIzlqdBCFbB8wfN/dNadjIsc25sY75rA0y+hVArLg+tel/Bb4jfBHwzZ+INI+K3w7udf/tPSDFo&#10;1zZXHlS2F4GBSQMT908gjByK5MQ5Rp3irnLOJ+n3/BMP4AfBH9tn9gvw58K/iv4h+y6j4P8AFGrT&#10;6VdWunvI0FrKYS8DvyMs7q4UYGFHvRXzL/wSq/4KHwfsU6t4k0zxu2tNompQFl0nT7VZ0F3ujxMV&#10;ZhtPlqy5HXIz0FFfNyyyjUk5NvU43UxMHaKPtFihyxOR/dIFNAUgLlfx71ErsS0jj+LtTXmAXIGG&#10;zXOtNz9AjEbdWMSnd3/hxUTxj7g//XUjzE/KzrntUDOQ3B5HfNUPlI5oc/lwfSq7wMAFHP8AtVYk&#10;l+VVU02Z/kO6gZTZTDumA+6OfeqxcvH8iH1qeeRirMG6rjHrVZWWOMEqd1DArXUm85Tjms7UpiuQ&#10;V69avzSqodF55zWfcIsgMYPvinEreJj6pqdvHYzPcTCOOGNmkZm+6Mday/2W559Q8X2N9fzmeOTU&#10;YyA2RlVchV6cDj+dTeOltrDR7qZ4cKU2N/tEnFdf+yR4fiXx7pl39jmuIbaZ52jt7dWbCoex9yPz&#10;r7ThuNqMp9zwc2+NI+p7OW50jV9Q8Q2lnHtvto9Nox0z35zXsHgjWrPW/CMwMSyMsJW4h3fNjbzj&#10;1HWvK5NDt00ptNg1C6ZJB+7N1EFdR7gd69A8J+FL+Pw3JeeHBI0yx7mLLjmvTq6zueTH4Tc+DyaL&#10;ofhKTwVp0w/0WZ5LP+J4Y3Yt5bHOTht2PRTjoK1NQvdetZy091CxcNhJp9qMAPqD+HWqPgVNM0fW&#10;5L/W4pIb69tY4XmihZtu3OAe2TuPNdVeaR4SvbZbW8t7nUJY5fMtljg/eRt0yMd+fxrFlrco/wDC&#10;R+IbvwituNRjWXydv7gsFHsCQCR/nNQ6H4yv7bRVXxHrDabGJBFJqMkXnC2JOA7KM/JnGT2HNXtR&#10;8MSTDy5zJpwZWXydQQbiP72B0rk/EHwt8dWVp5+ia3BLBHqVrJdOtwQzQ79rhVzg8ODj0FZM1901&#10;21rwFqkUt34j+PfhnVUVcTMonO3B6KioAx9sp9TVbVb/AOEMUkOg6PM9wtzbyC3uoVkih3jG0Ocg&#10;hTk9NxGOlXH+H2l2+otbCC1aZYd7hY1yMnqcCo9QsdK0mXzrm3jVsY3LH04qJFR3PpD9hTSbfSvg&#10;eJtNax3Ta5efal0+8aeLesm3G5iSTjGen0p/jaedtdvC8Lyb7qQqzMNo5+uf0rT/AGOvCfhrw78G&#10;ovEfh21aM+Ipm1C+3MdrS/c3KP4RhB9TXP8AiSeSS9mIKlmkyT681+JcUVL5jK3c+4yePNE5m+e6&#10;iZjhF9/Ws2a8v2lVYrKLp/rPMP8ALH9asaiWabk/xdC3FZ4G0sIpOSfvEmvCpyPc5R7TX7x5mnWM&#10;/wDTNMY/nUFzcXcKGRNRE69PJmjUceoZQCD9cim3MrRoVmVvvcstVWUurOj5XtitOYXKSR31nejz&#10;IJVPrlsYqa3uYpYGOW3Dj5RWDc6aJboO85XbyrD1rPn1vxPoLyMNNtr6H5fLktpjG5XuWBBBYegP&#10;Iq4yJ5WHxF8F/C34s+FtU+FfxU0yz1DSdahaO4066ch5SF4aLb8yyryVZfmBGQa/HXxD+zd4N+E3&#10;7SXib4Vr4jt7zTfD+rXVjDqWqwhZbjynIUso/i7HHcHgdB+v1hrtx4g8T2JgkkW01CQQs1qVW5sn&#10;wSrlsnKMQVPHBK+pr8hf2nPEc0X7V3jy+vLiNpJPHuthZp4VljP+nzhWZTwQcDP1r7nhH3q0o36H&#10;gZzLkppljxj4T+G9v4dh07QdLhvJWmbzdSuLARiQg8qoPIC4/wA5rn7b4e6BqWktfWujwwwPhdyw&#10;BVb9Ocmo7Tx9Y/Y/sP2MxTR3UkirDIGgycYIHbPoOMAV0Hhjx3Br2lf2Le3iq2/iMxgBW68V9xOi&#10;rnzkaku5kRfD/SooVH2WJQvRkjAJ/SrH9gaLHC8E+m2sm1cbJLZG/XGc11um6DJeXmbby2h8rcvm&#10;Nz79OOtO13wb9mia7uPLURx7yVP6UKjEftOxwOhfDTQNWvWS10uJZn+8qxcKM9eK0tb+Alzpem3E&#10;+mOk3mcrHNH5WF7924/GtrQZb3SZftGlxQs7nDNJ2H5irXh1fE+r6jc6f/aM7R29vJLJGsyjcvA4&#10;3npuYcDnHSuiGHptpGUqso6nE+CdB8Q2Rh0T7b9j2kkxjLY59B16cGvQJ/DdzLqc0t2ix2NxCS0K&#10;2URcnAwxcgknPr+lW/Cdrb6N43tby700XTSMtsvB3bnO3pjrk4455r1mL4P2urmeScT27SK0NvLg&#10;7YyG+bg98jB9K6q2X0fsowp4ubep8t6n8OdB8S675Oy/hea6221rZynqzAADv+telaX+y5o9hthj&#10;1rVFXZlo2vNxJx644/Cu68Nfs63Pg7xrY6vqevQXMUNw0wSNPmkAyASc/LyRz7V3c9pbWk3nW1vx&#10;n7vLbfzrjlgY8tjf65KOx4NH+zfbIZLm08QamI24xJelu/oRiobT4C3ul3DRWvjPUoYWHMYVXyfz&#10;XH619Cp4JbUbdryxyrYH+iyYXdz2Peue1nw+0M8aKzRyJJhlxyGz0Nc08vjHc3jjJS6nzz48+Der&#10;2EbXM/jK5DTcNI0ZZuB6bhn864/+xPEmtW39ka3ruoXVvDGNtvNIOg6H58/pX0V8YrGC00PMqbgy&#10;sz7hnP0ryNLOczRyWdszNwduOg9OaSwdOOwfWJPdnFR+CtVinW6tfFVwtuv+rhZQWX8en6VQv9Q8&#10;f+Hp2Fp4v86Fmx5N3p6uP8a9Sh0ea5vPsv2JRkfMki1M3guM27H7OqsvVOv5elUsLEPrEjx/UtQ8&#10;UzxKbrU9P8iRvmf7HjB9OASKhsPCni25linvk0me1MhK7lcsPqvy/wA69C8Q+GXiVoo7ZVV22the&#10;a0PCnh6wlnht5MLHGhycfeNaRwVOW5MsXOK0PF/i7p/j74e61p/xX0Tw1Z/8SyaGG4ZYS0Lr82FK&#10;noSu4dTkZ/Dv9S8N+A/FeiWPj/w7pVqY9QtPtEl1G0m0NnDJjcQCDwRxivefFvwf0a/+D8VvrNuJ&#10;F1S+XMMihgdq5H06tz15rx74ZXum/A3xhc/B7xNBCvhfWronSrq8BVbK4bA5J4CE4DHoOG9a3ngY&#10;yiYxxcoyucbJ4W0We+P2fwvYyN1kmkWQ7voN1bdpp3h+w0jI8H2bc42xs6kfTrXYeNNG8Pabq6pp&#10;7IrQ7hsXqrBsFT/npVOwj0iO5bMHmrt6b+teZUwHLI7qeMlKJzOkx+GSuDatDJ1eGO+kDoPxXH61&#10;qaz4L8OnTfttrrupI/l52x6lu/DkU3XtPsba1OqfZliByOVxj3zXmfiv4r+DtDkaC68R2uUJysMw&#10;fJ/DiojhUg+syOysPCcU8wXT/GmtJIVOVt7hZG4HoSKP+EU8UPD5On/EHxBG8m75Zgu5Md8Bq8Ou&#10;fj/4fstRF7oVrcyTKCfOWTYAfQ/hUUv7VPjuWTy7FrW14+8YzIR75zT+roarVD1q80DxvZw/N41a&#10;53SbXMsCA/qDWTrPhz4m6FeL4h0PxJZWzBeGbT0m3AnuVT+leT6h8e/Hmp77e58RTBDnDW8Sr1/A&#10;1Ttfin4rhkEUniHUZB/Duun59uDU+xLUr+Z9afAvVfirfwteeMNZhurWXCx3DadtTIyOPlB/DFdZ&#10;8RJNb0fw1dDw7Ckt88LfZdtvwrY64JHt3xXx3Z/tEfGzTrMadoXjjULO1jbdHHEwIB/EGtD/AIaw&#10;+O3k/Z9Q8dXF4OCVvLOJv1CA/rWcsPd3KUvI6xvij+1PpZew8TaxZQtD/HDeCPH1EcnWr2lfHX4s&#10;TRtp+s66s0Nx8s/las3zL6E+YT+Bry7Xfj14v1bUxrF7eW/2l8eZLHbbM49ulWY/jFpl1tg8TeEL&#10;O63qW+0Wc3lSE1p7OXclyt0PTVme8zPDpFv5jdAuoZJ/PJ/KrOn6nrtqVFroEyv91tt9tGPX7pP6&#10;15j4a+JPhJbwNNdyWfzcbyePbIr1DRtT0XW0W50vxFb3DMuSsc4Zh9fep9nU6MPaQ+0kdT4U+Inj&#10;fwpafZNJ0l9ysxXzLpJGyfTcgrf0/wDaE+JsUU1rfaTcq0ybPM+xQsCPQNtHNcnpmgSyH7Ul/LtV&#10;uSh6/StS2sdStoWc324/wrNjJo+r4p7SYKpheqR1mh/tPaxoEm/+ybhp2h2SGWzhcdc44Irg/FHx&#10;Etdf8Twa7L4NjiuFmEqtHDuVsHPK89fr/jW8vw+8a3tgsk+mG0SRPNjlmXAZPUGsKystS029DmWO&#10;R0kKtuGCRUKnjI9X94OWDfQ6v4sfH0eIvBlndal4ShgntNpS5S1kYpxjGMfzrj/gp+0RaeAdQuLe&#10;08NaVdRyfNcQ3lvKERfUEHg59RWrcXmtalAfDN1FMf7SjMPl2+Q6qeMn2rs/hl+yxc6B4els7jU4&#10;b1Xwv+nafHIy46kMRn9a7aX11U7XZyVI4Vyukcp48+JOg/EnWI9dl07QbePyfLhbbKCn+1/kVgNF&#10;Z23mLZap4dbKnLLHccn14avWL79mSy8qSWFtLhmC52rpq7ee9YU/7MVxCyx2UlreMTlm+wlVX6Ya&#10;spRx38zN4ywSXwnASmwayjhMGlI/yhpFvpU3eo5U4z65zV6HQ4xol2bvRrGZpXU2syao0fkcEfxI&#10;C+T6Yrp/Df7Nl7qEt6mrR2kkkc2zylhJVQOc9c5+taK/sleL7jVY9Tj1uEQKvy23lHCn19f1pqWO&#10;j1JlHAy+ySfA/wAbfCP4aeAfEfhjxp4M/tjVNYgKRyLeQMkHDADLHcOTnp1Fcv4StvCcdrqkU/ge&#10;W6kuNOMVnKuqQMkEhP3vnA7dCOQRjuSNzV/2VdZiJuhfW6sw/eBfMUE564VsU5/2a/Ekujx28U9o&#10;o/ikWWcE/wDj2KPa5h3D2OXvoaXi3xP8Fj+z1pvw7tPAs8PiK1u1mmuJJoMycHcTICcluOMcDvXA&#10;+ONP+Hf/AAi9nc+E/B2pi8itsX2yaAgvuPJ+cZ4x0rpLv9njxWNM/sxNSjkjC7WVpCCfxrLk/Zf1&#10;GztZRGiyzgjCyXBZWPociq9tju5P1fBdjyYandW12q3niFtMj3fM11C8jIuPvYiVyfoAT7V7T8Bd&#10;U/ZE0u2h8Q/Gv4nXN60RbdK+l362r54GR5YHHP3gOa5+D9lzxDqmJtR0SSGTnmG6jIHv92sH4ifs&#10;76p4C8L3HiGe4vY7Oxdbibb5ZU89CDjd+VaU6uKvsRUoYXlseqXvxD/YX8BfDTxveeCPiGNZ1W8s&#10;b+XR1uLW5kZJPKbyYEZ0AX5/Tnnk8VX+B15+xHF8D/h7oviD416Pa69p1nHL4gtrOaZXeRgzOk20&#10;cgEgdeMe5r5e1X4t32qW114Zj0uOO1mhKNJtCkqfZeM1d8I+CfB/xW1P7LY/D+50+8hhjE11pqhl&#10;mP3RlR91jj/JrolWxEY3sc31bDy6n05+0onwY0ufw5J8H/inHCbzcNQWGSVV8k7SrkSFTnBPIB4/&#10;CvK9b1zxDpt7N/ZPxIuZbeK42x3JmcK8f94bQxz9QKz1/Zyl0zVm06SPXJ7rydlvNNC0kcQA6Ebs&#10;A49+K2NJ+DXxJubaOK4iuBHa5Vmt45ISQOhIBwa5ZYqt/KbRweH7kFt498TmSVbf4uyQqoO17i+l&#10;j3+wDL/9armgeOvH+oxOq/Etg0cmz99qQ5GM7hzyOetJdfC3xwkhha/uBIoyg+0Nz+ZqeL4XfElo&#10;3srXTdQnuIl3tsRCh4+6M/MW4+nNH1yovslfUcK+ppp4m+IlvbxzN8ZIGkkk2fZW1BQwx3yTVmPx&#10;X8bksV1SHx2rKxO2BpIi2B325yayNW+Gfjvw3b2dxqnhvVrtblgJYbG3WSS2OOjgHgZ4yMjNF74e&#10;8TWMkVzDYalYsVOIZrdcjnuMEij65VX2EL6jh+jL1x8afjFZTuYfEjSQxw73k/s+NsH05Ws5P2l/&#10;jc0ypZeIlmbbwq6ZAf8A2Sqsus+ItDX+0LyS4ZFB3LJCAo+vFRJ8R7bxHMunwacFmU5XybdDv9ux&#10;o/tCcfsi/svDvqa0X7UHxygIil1u3dm6K2lw5P5KK1rb9pb45Oyxyx6fGzLlRcWGGb8ARXIXni3Q&#10;vDLfZbzw3HFcN82bnTSuB+Ncp8RvEFlr01qNA0y3VljzNNtI5zz8oPb3rpo49zlZxOetltOMbpns&#10;1p+018cRef2a2gaXcSsu5WS3fAH4SCppf2tPipps72+qeGNHhkQkNuhmz9P9Ya+f/D1l4oi1GbVd&#10;PZZNsQDN5jhl5/2SK6/RRb6mPN1WGNp1bLSM8jP+PzU6uPVOVuUKOVU6kb3PaPDf7TnxQ8QWzT6d&#10;4Ls7pY1LStDDL+7A7nLfyzUaftga9avsu9G03zN2PLWRw35E8V5RFdeLtKbPhia6hjk+WSa3vHQj&#10;9aL/AErUdRjDRafNJcYxJNJctvY+p6/nWKzL+6aPJ6a6nsF1+1v4nsYre41DwFbhbpS1uRdsu8Zx&#10;nlTU1t+11qrRbz4Et5PdNa2kfh5JrxiHw54p1O2WPW1vNsHyW8cmpSFVHsAePyqzF8LtQLsyRmFy&#10;mUYXROfzqv7Sj1RnLKI9GexRftktE5t2+GbblOGCa1uz/wCQamk/bJS0hNxd/DmZY92M/wBqDI/A&#10;x14XD4KFpeeZPr9wrLzI0dwDk9u1Zeu+GtR1qGRW8W6lKnIaOTywpHqMKK0jmcOxn/Y/mfQlp+3h&#10;4PvJ2sx4E1AMilm+z3SyYA6k/KMAVpaf+2J4V8SwNbad4Q1WVvunyTG2CR7kV8v+A9B8U+ANWmvv&#10;CN/fRvdW7W807NE6+Ww5GGHf860PDvjv4g/DHVUm8P8Ah+eT7UNk9x9nDYAPXlcA+9V/aVPsOOT2&#10;6n05dftReFvDOnQ3XiDwRr1tEqBTIY4Tzj/roKcf2v8A4eQNCbjw74ijW4hEsJ/s9CXQ9GH7zp71&#10;88+NPi3498YaZJpHiGCb7K2N7G3jBOP91QRVLVfi18VGudPuLYweTptiLO0jk0tWxHgDkg57AUf2&#10;lT7CeTy7n0vF+2D8KZflez1qFcZ3TWUfI/4DITSn9sn4LRPse91QfXTDx+tfL48dfELxJpkfhq10&#10;nS7WO1k3lodGXzWP+8W/TpV2x0HxlLCG1BLdW/vNpiZb64aj+0qPYn+x5dz6aj/a/wDgnK4zrt3H&#10;u7yaZL/7Kpqwv7WPwNYN5njKRVPT/iU3R/lGa+d9A0zVvD0bvFp+n3TS/e+06WrlPp81PvLh0Yi+&#10;8EaPMzL9/wDs5lJ/APT/ALSoh/Y8u59FW37UnwJlUhfHLY7Z0m85/wDIVTr+038DSu2Pxuef+oTd&#10;jH5xV8rxXNvqF5/ZVnpaxTDnyzasoX9a1tKup7LUIbPU7GxVd3zrLYu29fruGO1H9pUmyXk9Toz6&#10;gh+OPwxvoBd2niB5o25Vk025GR6/NGKSD46fCy81i38PweJ2a6uWCQ2/2GYMx9PucfjXlth8aLHT&#10;tK+y2Ph6xuB93y8MgzXEr8ddL8SfEvTPFnhrwfYyXGiSLLdRW/mFjgkY5A78Z5zirWZUCf7HrH1b&#10;Nr2n2EH2y6n8td3DsvT2xWPF8X/hddSSwj4haOzRsVkB1CMFD3BBPBryvxF+2d4YkK29z4YYzK25&#10;ofMwf16V5/qPx78F3eo3T2vgKxVtQL7VeVQWJHfA6jPaq/tDC9yf7Krn0l/wuH4UldsfxJ8Pt/3F&#10;4Tz9Q36VN/wsfwBJgJ450f1Yf2lEP/ZvSvkL4T3ejeBfiNZeNPElkt1ZWc3mtDH8+4jkDn0rX+OH&#10;xK+G/j/Wn1jw74NFk81wJJpZHjjZ/lwRx68Gj69he4f2XWPquLx54IuOIfGGmOfRb+MnH51OPE3h&#10;5yGj1y0+9jH2pPz618j6TZ/D3WdMWL/hXUk0hX99i5TOfXqKq3vhnwfJcSSXHwve1t40AhS3mXLP&#10;z8xy3Hb2NaRxuH6MiWVYg+xotY09zvg1GLp95Zhj+dSDUYJwIxeowH3R5lfCJ8LWVuZRN4bn8p2J&#10;iWFU4JHeoBoOhyS26Xema1FGjMJ2hKYPpj5qpYyj/MT/AGZiD7z+02rIU+2p/uiQVG8loWABVmX6&#10;Gvge7Xw9ps/2azfxRbqM4knYBEPY8E8Vq2firwyujGw/4TnxHb3zXA/0qOOZ444/XCnOaf1ql0kP&#10;+za59yDyJQYTgqV+63K/SkaJYE8tNqqvHyrgD29q+Qx8YvgF4YtvLn+Nnia9kMMe37Q91CIm53MO&#10;c856H0qz4b+Onwdgs2tNP+N+tarI0jP5t1fSqQM/cALdAKuOIp9zN4GsmfV8lrYvcNdGxh8yRdsk&#10;hhG9hgcE9SOKhM2i6Jp8kzNa2Nnbq0ksnywxxKOrE8AD1r47+Ln7Q/w28G+C5pPCXxx1+81x5N9v&#10;arPJI55zsPzYVQOMk15Zb+IPGPx3ew0343fHWa10G7kEn9gw3kjLsU5DXGPlJ9F5x1wDiqeIj3HH&#10;A1lqz6T8SftQ+LPiz4hvfhP+wv4Is9UkZmTW/iBqFqIdJst3DMuVzOwGeSrZ/hV+tdH8Bv2I/hX8&#10;JppPFXjKQeNfF14TJfa9rFuCiuxJbyITkRjnG45Y46gHA8P8PeK7TwRaN4T8FfGzUbHR7WRhYx2N&#10;jtiK+uNvJPqeTXQ2XxY11dBuryz/AGi9WkuEUfZ4ZbP8+DHzU+3p7uRf1etskfWjYiARNqoq4Vew&#10;GMYxjpVe7soLhCkqfKy8r618f3vx48e2qI6fHa4XtIbizxz/AN8Yqq37TXxIM6wQfH21lZWwf3ca&#10;qB9WQCh1qT6mf1fEdj7It7S2sbZba0JhjT7qxyEYpoRIizJgMzbnweXJ7k+vvXyEP2j/AIooG2ft&#10;CaLuHBWTyeP0GfwrpfBfxd+KXiiG6nPx78NxiysWuGaSSHa2P4c7hgn0queL0uJ4at2PWv2gvhDP&#10;8b/Clr8PrnxGLHSZtShm1xVhLS3VunPko2RsJbGW5wOlYvhz9nbSNN+MGu/FjxLPa3rXmkJoug6X&#10;FEyxadpqoqMjZPzyOFALdAC2Opry2T9on4oTRC4j+L3hd26tGFjP8nqmfjJ8ZIdSk8TRfF3S5xLG&#10;IxZs0Jt0Gc5CgjB46knitI3ktGZSp1I6WPozwh4G8H/D3Q4/CvgXw5aaXp0LM8dpZw7UDN9449T6&#10;+1Y8nwa+G5+IF38TIfC8Q1y+sza3moK7hp4jH5ZVgDtPyALnGeB6V5bo/wAc/ihqfh6XVl8deFJp&#10;7eYpJbM6KxG0H5fnI71hSftZfEgOYLu30/KnkRbSPr96s5Sceo/Y1XrY9n8GfCP4e/DbwjceA/B/&#10;hxbXSbhpftFlLM8qP5gw6neTwRxjpiuWs/2SPgLY6Jpvhyx8L3QsdJ1b+07K1bWrplS4+X5jukO4&#10;fKPlPFcDL+1f4yiCtLBp5J4VdnX8jSTftb+KNKjMl1otmytwvUVHPLuNUa3Y9y8ceFdI8feGdQ8H&#10;+JommsNVtWt7qISFSUYdj2I4IPqK+bfF/wCxomqfGbwz4FWPxTJ4H0/Q5duqR3YY2dwCWVN5RlUl&#10;sYG3JHQ1qz/txaiF8waNaM2f4mYAD61o+Dv2ufEnjzxDD4b8O+FbW4uJmxtjkkb+Q4rWnUlHqP2F&#10;bsTeIP2G/BOv6XNpmrfFXx5dQSfN5FzrUUkbsOVyrQ9jWN8Mvgb4y+L37P8AY+Cvin4i8VaHfaJ4&#10;nuJLSWaN4ppYEBSPiUcx7W+UjoRkeles3GsfG9b2GxuPhpGvmDKsplH9OKNR8UfFbS0Z9U+Hm1QM&#10;Ltkc5/SiVVyVmNUavY65Y2SMRozM20Luk6kYxXnfwn+Alr8J/FfjDxL/AMJPJqC+MNR+1zWclkEW&#10;2/eTOU3BzvH75h0HA6Vpad8QPFmpqWbwVNE8Z+bc5/wqVvHPikPh/Bd3/uq2f6Uoy0shezqdjj/A&#10;v7Ml78OvDPjLwj4R+Kd5a2PibzJNLWDTwr6PMwYb0bzD5nBAwAnC9jzXX/DTwbrvgbwLp/hLxL4v&#10;m16+tEcTapcRlGmLOzcgsx4ztGSeBVeb4h+J0Pmy+Ab4KvXbIP8ACs+5+LGqxJ5k/gi+2r1ZXHH6&#10;UpSuJU6nY5f4ufs8eMvGfxd0v4w+AviXb6Fqelab9jhW40cXS/ely3LhekpGCp+tR+Bv2dfE1h8U&#10;1+M3xY+J0niPWrS38jT1t9MS0hgUqVJCqx52kgYA6knNWNR/ao8M2MhivdCvEb+HcwFU0/a58BXG&#10;VNrcKR23KTTjUkiuSa6F34F/A7U/g5qviy71DXbK+g8Ra19ttY7WN1aBN8rbX3AZbEgHGRxWd8ZP&#10;gJqHxm+JvhfV9fvrNvCug+ZJqGlyO4muZGOcDA27TtjByw43cc1PD+1B4Nkk4tbhjj/ZqX/hpHwU&#10;5y9vdIP4h5Y/xpc0rk8tTscr8X/2PvBWu+Hd3wj0DS9A1q3uEmtbld8aHBztYqGI9QcHkVY+N3wX&#10;+I/xP0Xwbd293pK6pod8lxqnmXMgif5V37D5ZJyVHUCumf8AaC8BSLhZbkbuh8j/AOvQfj14D8vK&#10;6i//AAKLpR7SpcFGo90cl8W/gfrvxf8AjFouq+JUt38J6XZyGaGO8eOaaU5+X5cEc7fmBHA7Vz3x&#10;O/ZUt/Dw03xd8DdIuV1zTdQjnEVxrDss8YPIDTvtX8SMjNekT/HrwF5L3O68kWNfvR23/wBeqsHx&#10;68HXVst3Ja6hHEzYVnteR9RnNbRlILT7HL2nw08cL+1JF8WJ9Ajj0mbQfIupftURMc5h27Ngbcfm&#10;x8wBHvSeO/h34v1L9ozwr4/0XQvO0qzt5YtQuUmjXyiVcDKlgxHI6A11Y+MvgdUZpb6cbvuloSKV&#10;vi54ElOF1pP+BRt/k0e0Y7T7Hmt94L+KnwP+KWseNvh34JbxFofiA+Zeadb3Kxy2827ceoOfmLEE&#10;AjDEHHWq2k+C/ij8Y/jJpPxK8f8AgB/DOk+H13WlpcXIkmuJASV6YONx3ZIAwuBnOR6ofih4KcbV&#10;12PK/wB5Tz+lOg8feFZU3LrUI5556fmKXMUrnic2keI/AXxu8Wa9f/BDVPEmn6u0ZtWs7ISIrYBY&#10;5IPfIrY/Zr8E+M/Dtx4i1jxH4ek0PT9VvFk03RZpMtB8zkkr/CMMB0GcdBXqqeMfDJXjWrfb/tSD&#10;8qbP4i0QhZP7VtWHT/XD8qTlJqw9SC4tlVSoxnrVaZCsYVCeGz9as3Gq6I7sF1O3OewmX/Gqkt5b&#10;tuMEyt+NYyi+xJmeIHj+xNIcLyBmsFow/wA6uuW4xmtTxPKsWiXE6chYmbd9K4BfGEOzzA27sPrS&#10;9m2dlGfKtTqG8mJOPmbOWZar3theNb74pApznbjrXKR/EG4tZMsQq+o61e/4WjbSxbGRVH971p+x&#10;kdSqXRoWdteXVxhBn9AKn1qW5S1SCYj5c8RtnFVNI8ceGSP9IutrN2boTU3iHxJops5ClzEu7gfv&#10;B/SiNN9Qckc3r14r6DqtkH+afT5kGF9UNfLqngAjnbX0rJruksskbTKwaNxz34r5vnUCeSNe0rbf&#10;pmiUXYzuRHrzRz6U50OA1B4O1axESwSqSsRXirDgDliOnSqQVw/CfSnTSTscSmgjlJptjII4+S1L&#10;HC8W0hlbHUVFCRHON/NaUEI3byvP86mRMnyorwpKCXRf+A10PgXwD458d3csfgbw1ealJZReddfZ&#10;Ys+SmfvMeijNZieUrbdwGRXRfDn4l+M/hJqU114ekt1FxsM0N1biSN9pyMg/X9axqc3LoYSlzbnT&#10;6JpWr2XmHVrG7WdW2MsaFsHvkj3or2f9lXV7r4xahqVpqH7PvjDxM7xveyL4JsWkKv5gUtjacR84&#10;68MRRXxeIx2Io1nB0W7dU1/mczqa7n30Z5EbiT5T93mkkcdWk69TSRWoDMsh+90p32UMpy+dtUz7&#10;wYTtHyNuweaikuG34C1Ya3VQrL074qGaI43hKIgQT3AD57/SmG7kYYP1omt2zuxVSTeSCAy81QC3&#10;E/ys/wB3v+NVB5rR5mkyW9Kfd4lgGw/ePrSAeVEqk4oAqXMLmPfFIyt6etZzXLBtkm7r1xWvctuj&#10;2Lyayb6WKN8zfe/urQWjn/HEE2o6R5MUqROJ0cNJ3welfRH/AATb8I2mr/ELxFcazMFW08IvNEX6&#10;7jdW4+QZ+9hiOMnrx3r558QzxO0No2WaaYBY+u6vof8AYut9J0jVPEWs6vNcs8FrYW0MdqAVXfLJ&#10;Ix556xL9M89RX3WRx5ctv3Z85mUr4qx9ca/4C063tkvrHUkUOqlWa3LKSemRwR+dS6Z4ofwjF/Z1&#10;/LBcRtHlljJTb7DrWTB8QNRtoF/4nsZt2bMdvcWuDt9CUB/PitC81vQdZiFmBCbhlyYF6gY6jPWt&#10;HP3tTjcX0O20kaHqjwahoWqubOWNZbeS2mVTtP8ACwMZ5Bznmm33gbRLma5u9UhW6iMTbo7jdIo4&#10;znZjBP55rg/h1dR6Natp/ha28yNrhmZEcYjyeuCeBmu01OPWJ7T/AE/VRYy/8sGgO4k+hGf1qubQ&#10;mzKHgfw54Kt4pbnw9ZWCbo8+V9k+zlR6lXJP+eMVr6hqEy2aafFeaSsbD5lnYszAdgqMvH4is9bL&#10;XHCz3s63jBAC7Z3GqOu2sDRslxZEf3sGsyij408Qrpc32mKCGGabavmf2Df3UbgdP9XqUbD8Koah&#10;rSeIYPktIFZWIk8mG9h4A67biSUD8GJ96vwaXKmki2026Z3WYssb3GGCn+7/APWpj6pqy201tb3y&#10;zwrCwZNpZ1fHr1rNuyZcPiR9m/Aq1/sH9nzw7aiPbt0JSw29Mgn+teb+KL5Ibt3LAMx+avWLGaWw&#10;+EljJDaSSeX4ftz9njXDH9yvAzjmvE9c8Q6S1xsltrnceGHl4P61+D59U58xl6s/Qcnjajcz9UcC&#10;XcGIPXnpWfcSS7cpLHuP61Nf3sLXQAtboR7cbmjXj8jWLqviHS7I5dbs4OMC3zn6HNeXCNz1rmgJ&#10;Xl2qyZB+8etVL2aOzO1IGYd9rAYNVD4v0iJPtMQvGj3YINsAw/DdWX4n+Kvw88Lae2teL/EH9mWK&#10;yqkl1eafcskZZgq7jFG+MkiteVks1HktrxAHXbznduBU+2RWZrkhjj8iztpJt20kWrR7gCefvkDH&#10;61yWkftFfCnxPrk3hjwBo2uXTwu0U+tazbrpulQtxjY0h82ViSMRlYyf0rW1bxr4E8MpBZfEnx5p&#10;/hmaT9zDca/cfZ7WVlXJ/wBJI8pT1wJGRjjoav2bJ5kZr3MV14zhhi0RpI0uIYII5UjEis7rkhiw&#10;HBXPB3ccAmvxj+P+vTa78VvEmsSygm68R38w2knIe5kfPvwRX7TaT49+Blg0t14/+OfgHWdFWeJ4&#10;W0HXodUvCzSKYgIrMyO5DDgheMZPAJr8N/Hdwk/ieR4WVi7bmC9Cx5OPbmvvuC48tao2uiPnc8/h&#10;I0tLSO2tQzH5tufmOc1J4QSW41C6mtlCfvh565OWX2rPFy6WwcNjbHnd6e1bHw/CzQtcsWXzD87b&#10;c5PpX3s9z5qJ6R4e8R6rYpiPUWBVd0KyNznHXPrWgviy7i02TzZv9JZsqzYYsD25/wDr1g2WmgNG&#10;zyL8wyqs3NWNRtYY4TcxQkE9FqEMmgu5tSvpJrkLBuUBVVcCtbwjdT2/im3ggtfOaZlhMTSbfMUs&#10;CVzghc4HzEGuf0Z7t93zY29dy9a2/Ct15XirT5bWPzrj7ZGfIU4Yc5/lXRT+JES96Ju+I0Gpa3ca&#10;jqFhIjafdmSO3gmPysh45H3j36YNbHhDx9r+g6NHeaJqN5Yp5ZdreO6fGdxJBIxknr6c8VN4ns72&#10;+17VtfvZFWZW35VgAGx8qkAD8a4uK/FppMcNzd5O3dJ2H0rsxEpaI5qemx3PwA8WXWt/Fs2Mkkcd&#10;vqVvMk1sxJUsWUgjJ+9uA575OetewXGnlLx/JZWUcsF7V4d+y7awah8WvtxkjZINhUL/AAZcHP6V&#10;75dSlL6QxLtbr04qqesbsVTcsadsmtfmcKGXrnGCKwvH8luNRt76J/MZo8zbT1Yd60Y7wzB42Tqu&#10;TjtXP+KIZwsVwkZ2q2xunHeivFSpkxvzHn/xWN1LoTSlpCjSZjU42r7dM/rXmsFs6TwXFzDJ5igs&#10;rL07jmvXvHVzZ674RkjbTvMVfvryDkHrXklrcC6ufsViZpPLLfKqk4Uf0rzrHZGzNGzlmurqN5VX&#10;5Oflb8qsSx3yXC3DS/Xb0xWfHcyadKt39mb7Oy/wx8mp7SSW/vltrRtqty2/gfXNCBlq70yO+jMn&#10;2RWfruUfpVbw7p13/aq6fPAuOR5YXODW9plvp/hSJdUvdQZ1kmETNtbZGSDyeOnGPxo8N6vJqWoz&#10;3Ukqx7Jj5e2Pll9a1i9biZ1xs7uH4YC3kHmPY35ngjTPXGG49Np/r9Plf44fHf4R+MnvvA174jhs&#10;L2x1IpI14m0IwBBdSeo+hz14r601rxLHpng6QQCH5bZ5CWcKM45yT07V+UPje30/XPGOqa3qeuW0&#10;f2jUJpPLEgYkFj3+lVUxHJLQ7csytY6TTdvQ+gfA/wAcfCo02XSPEnjfT1uNPXyxMwDJdxKcKyNn&#10;O4DqOpGDXL+Pf20INKWex+HfhCW8m6R6jfKyxA5/hjHLfiRXjC2PhPGBfQ/XcKd9g8NsmY76Mn/Z&#10;kFc9at7U9mnw7Cn/AMvCPx58fPi/48lKeJNXvriHdkWsaiONfbaoA/PJ965V5dVuBvkgaLcc8qc1&#10;2Eem6Uw/1yn/ALaUPpVsMnzB7fNWPum39g/3zmbWKaJh50M3zf3lwDUzXqWkbLBBvk7bVJFbn9ko&#10;VLF26/xZqMaYyMxH4c0WiT/YNRfbRg2954illwU8vH8O3GRWgjeI3ULsHzf3qvGwnkXcZeeg+apB&#10;BeRKCL5lP+yaVokvJK/SSKo1DxRFk/ZtyquPkU019Q8QOmVtjx2wa0I5tUPyLqUn/AqSNr5JeL1m&#10;7cgUuWJP9k4paXRlXPiG/tots1qrMP4tp5qMeJ7OVf31qqnHuK1p5bqTELyxtz0aMVXfRIJ+XihH&#10;0Uc0nGJH9kYryKdvrenSgkn5emGINDajLautzpV8yMpyNrbSp9cjFWJfCljJtJtkX/dYihfCkA4X&#10;7p7MxpcsRPKcYl0Oz8C/tcfE7wfJDZ6pqEerWsS7Vh1CPc+30Eo+bOfUmva/hD+2J4Zv9cW4udN8&#10;mWZdkls0ihmGQeCeDyB059q+Yf8AhEYo8ZB4/hVjzUkXhIMNqqwG77qydK2jKKOeWS4x62R+i3i7&#10;4g2XjbQ49Us51W1mt91m0bp8zcjOAegIIx14rk7S68JeEfDdzfXhj1DVpgohWRiQrEBhjuMfxZHo&#10;BmvB/wBhrwT4y+Mnx40P4FX/AMQtQsdP1aC4SO8+WZ7VVQybUDdic8e9fT/7Sf7GVv8Asw6donjC&#10;7+K8mtf2pqzWkYn05YfJ8uIy8kE7s4I6Cu6NOm48x4+Ko1sLU9nNWZ1/wF+FdvqGgr448Xuy3+qH&#10;ztoZVMUW7IAPqe+eg4GK9Wl023aFYdMsnZR0kZtqn/Gub+FVk8VlC91G0223G1AwP6DjivRGjZbR&#10;WVVx159Kvl7HHzSPE9WfVovFn2BrxFQ36sVYFtyZxtA6Dr3zUyXusy6jJHA5WCCHcynGSSe3fpU/&#10;j149E+Ic0zSq1srxv5eOQxqrrN1Da30r2MwkZs7gvb2rnZoiT4XaNfar49vdYgvlaHy2+1Wr5Byc&#10;BTkHnkHPFepx+HpIm+0MNytxtXtXlvwymbQvE63UzL/pn7lVaQLhtw65/DFe1TTuII3Tv97aaunC&#10;Mtyak5RehzeqeG0l0+6n27fLXPzL0qrp3h5Lm3DvJgbfurwBXR61p95qHhPWFs1YSfZm8naf4scf&#10;rXJfDXVNZn8IW/29S93D+7uS3dhwc1r7OJHtC5/wiFjMJGVdzK3LL29qYPC9mi4WLIY43YH+FdTc&#10;Xtpp+mRyTyRwySru/wB6qdpdaddbrmBt2OWBPWq9lTXQXtpmJJ4YsbWFZrhVjXdt3EY5rhv2gfCt&#10;jq/w41mzhUSSLpNxJDGVDI22Njznr0rt9b8RaXrVtPYRaokbQTb1Zz90jrx347Vzj6Pqfi/QPtlp&#10;ctZul432Od03JMueQw/utT5Y9Acm9z8uZpL6LVoLRyqhZQZHX7vHbHevof8AYzup4vGWuX8h22se&#10;mqfLtwm55t37v7wPyj5icYOccjv7T+158CLO78KeHdM03wXYxT3WuLNf3mnaeirHFGI8qdig4YuS&#10;PZWr0D4ufA/wj4CtNM8T+DvC1rZZtVt7xbaHaCFGSzEdTUuLkmEZanKaxqOsaTrEV55iMs1qC0TK&#10;eM+w713nwu0x/E9hNcatkyRTEHy1C7Vx06VneNfCfleKdH03yFaT7FCJPm78HINbHgvxHP4ct7iN&#10;LSMM1w/nBunWuRw5ZHTzXiaHibSfDOi2u6W3jb5fu43NVrwfomntpSywaeUSQ52sxzXK30VxrEk1&#10;/FK37yRpUCqWx/s49K6vwprKvPHbbZGjjjDTKqfKvA6fjS5YuQ+aVtGaNh4It/tMlwloqs3LMOor&#10;gfE8dhp3ia4s7YKZlmUMrL1U+9ex6ZcW80Z8mP8Aebv4q8W+JcllJ8QbuWUeXJDKoVx1YD/69OdK&#10;PKTTqTvuSeLdFsFtfIkSNfNkAZQVztA9s158/hnVLvWI7mxvFjQttWONEOBn+IgZz9a6aeVrmf7R&#10;cTNt3fKqL09qdpltZi++2T3LKmMtHt6+31rmlTh2N+eRjeO/hl/wm9hcPJe2+yzgiW8je3XzJ88A&#10;qc/eyOnvXj/iX4b3eju0aWUnkq2A0qbWx9K+lLR9Jtbe81lI2WZYvusCS0a8n8R1rmfiVoV9qt9H&#10;d+UJEuLVHjjRtzABQNzYHH/1q6MPGnGa0MqrnKFrnh2jeG7ixuRNaQrHNGpCNt45Hf2rqtN8OXUm&#10;mR+I7+wtTIq/v0t2P7vHZh1GevpTp7UWVw1tKjRlWIGapN4k1DR3fyY5o5EUhriNQVZD2PY16lbA&#10;Ua9O6PPo4yrRqWZzvjHxZ408PeIVXS/EarYyqrpHHGjLg/VT+tal58Vdem0qN7u2smkVfkmhjEbZ&#10;H8RGCD9OK4n4o+JtJ8P6Tb6nd3kawzufszSSBmf1wByfy4rzPV/jHq99GunaJpe3LYSZzudvoo4r&#10;5+pRo05WaPapzq1lc+ivCth42+O4a18K6KzXlh/x/XnnCO3UHkM7MQFGP1rtPFqfBvwJ4Tkj8Zft&#10;A6RJrar5Qs9PkS5kQ4HG2PO0e7EV8p+G/DXxp8T6U2npfXVnYztulRrho1f0LKCN345rotN/Zz0m&#10;0gS48ReIJpehkjtYQo/OuSpOmtIo6Y06nVnSan8WvgtpTSpJctq0zfdm8wRqfoEDn8zXPaj8aPBb&#10;R7dI0WT/AGSqOwPtlsZrbT4c/Cjw3B9oPh2S5U5CGbc+fw7VPEvhK2t/Mt/h9YnavyrJGQTXHKpb&#10;odMafmcxp37QCWVyFtfD7xqOGVrNHBPqPnB/WjUfjmt5qEd7C2qQsF+aJLOMI35lsfnW/P4209SV&#10;g+HVrHtXG35eD+Iq/Z+INNntPtL6BFDlM+T5Kn8MgVHtjVUomFZ/tMQC1ksJ1vIRIuN8tkj4PsVY&#10;/wAqn074z+GJ4ljvteU9f9bbzA/U/LirU+t+G7hcv4JjmXy97r9mXP5VWW0+EviDIu/CclvJjG3y&#10;Wjx9MHFUqovZx7l+y8f+G3u/NTWrCcMuVS3vFBH1Bw34YrYm8f6PcXYigu/vD7u7GPpXD33wv+GN&#10;0zRab4gNrJ/dknXC/XNUNS+BPjfSVS68J61Ddx/eURyfeH+73rSM4szlT7HsFp4hBs2LLyq43t0r&#10;MvNZ1qUMLadduM+uK8hHi74keD0ez1m1mSMNhlZCB+GeK6Pwj8cvDt7MNP8AEtq0DFQI7qFcY9mX&#10;PP4flXZThRluc9SVaJ22knWra6N3dW8M0h4+X5ciuh8M3dlrM6te2LRuxwxZs7R04rlYfFGiAC40&#10;7UUuo5G2742zsbHRh1U/WtazKatd/YbTUDDJHbebLJtOEX19+3FdkcFSlscMsZUjudl4h0Hwx4V8&#10;PXHiHUtLa4miizZx2tv5kzuThVVFBJycdKor8C7m9t40M/2Vpo83ElnCYWLE5zlSOnoc+9eyfC/w&#10;Fp2p6TpOqTwJMIbFdvmElm3D7xB6HPOO1dRP4ZsoJTAlqdi/pXT/AGZBGP8AaE2fNOofs9abcySP&#10;PeagJFIzNGseT+amoJ/2YNOMf2065fM0bZjSSGHcPp8gx+FfS82h2inalv8Ae7lahu/D1tKE8z5i&#10;OvFP6hSQfXKnQ+cJPgXJ5IEetX0I7r9njYH8c8flV2x/Zw0y5sFub7XJN/vZRnH5gn9a+gdK8Kw3&#10;clxbTKuxV+XcvT3+lM0rw9b3CNarB8sLkDI7VP8AZ9EPrlQ+Z774A/FDSvGB1Dw38UrOx0dipFq2&#10;hpJKy7cEEnpzznJrWm+GXxJnleIeKLW8hz+7aexWNlOOhKfeHf8ASvop/B9tIN8dum0DDcVVh8Ko&#10;JCPLz9F6Uf2ZTZp/aFQ+etT+CXxBbS1bQPEdjb3JcGRriwaWMr3xhhg1lyfBL4zNF5g8W+HJGXq0&#10;mjzLu9TgTGvqiz8NWsUAQp0bv2qO88IW8rNGsSxg9JKuOV0yf7Qluz5Im+BPxk1UzPcat4RkiXgF&#10;re8Tf+TcY/GuN+LHwV+I/gfwxceJ7/UfDv2eNQCti10zOx7fNx+dfb0Pgn7JGIWiVv6/hXi/7ami&#10;PYfA7VbrT4fLMM8T5WPOBu5yPT6VosvjEn69KR8Qr4Zj16ZrvxBr9rZxxx7tzMy59hnI/rVjwF8I&#10;fHnxKjurP4a+H/tFosg8zVrhQq5U/dVm6k9wO3XFZthoUHirxHJBr+uw+TbMTHDDL/rW+nBxX198&#10;GbT/AIRz9kK/8aaAsaSaa85tz5fyqBMqnjv1NXHCp6WMni5HienfsT+M7HS/tV/4ZN3cswJmj1JD&#10;u/DGcfjW54b/AGO/GkLNfW2mRxSM2Whkvvu/QBT+ea9g8G/HySSC3tNc0qOSRo7d/OhYruDqGOR0&#10;zzXqHwx8eeG/FGqX+myaJJay2ch+d23CQZ6DvmpeDhLRl/WpxPArD4A/E3T0aBdIjyqfu2jm3Kfx&#10;4x+NQR/A/wCKT3EkU9ksir90+aMD8a+sdStvDtzP9njm/ewkE+WegNY0Pi34b+Y/2nV44Sv3kkUg&#10;sfUetZSwNNa3HHGT7HzTN8GPiioEX9gJIo/u3K5/nVW5+FXxIs2y3gDzv7u2RGJ9eACa+rINZ8BX&#10;8JuLPXrLj7zSTBcfnj9K868efEiOSZrHw2FEaSZa6b+IdsD0rKWDp9zT65LseBeJ9WvvBaQWOr/C&#10;ZbiSVmEkn2iOERgd2zGQPTnAz3rA1Lx5prlkn+FEJh7Rx69Z/N9QKrftq+JNW/sOAjWZEmkmzKsf&#10;y+blvboOOn0r5rm8UeIG3KdXujtb/nsaqOC06m8ZyqK5714n8VNcWYi8N/DIWcjPgvE8E7EY6DaK&#10;831Ox1QXshn8M6pJcNz5axdD2P8A9auO/wCEv8SO2f7YuCR90+Yahl17VncyT3zO7feZjkmuqFH2&#10;cepMqMpano+j6b4nSPJ+Huru/X5LFzu9+BVfXv8AhMTJ5UPgnVoRt+YtYSL/AErgbTxJq9lMLizv&#10;Wik6bk4p954t166Y/a9Tmk+XHzN19qzlRK9nJI27iHxIkqyS6DqHHZ7V8VXu2vpkWGXSrhW7yNbt&#10;isQ6peFQrSttB+75hx/OpbXxVrVjte1vpo1jbKqJm/xqvZxFyyLkOm5jka8s7r5VzCVhfJNd58Jt&#10;Y0Hw/MRa+IdQ0q4ZcyTfYpsMR/DuUdK8/uPiN4wuZPtEuu3m5f7t04A/I1f0H40+P/DrySab4luw&#10;JMFvNunbH0yamVLm6jjGUT3/AEv4iaRKhlm+MN9E2doj8y5T8QQKsN4z0GV/+S13eQuW8zVrjH/j&#10;xrxKP9qT4vQIF/4SISf9dI91Sr+1n8U+SZrN+3z2oOalYfm6g+fse8Q/ECS2gj/sT9o2SzjVsur6&#10;3OQR+L8fWpLj4ma7FPG0H7SF47FQwZfEMhHPcZY8Yrwuf9rL4iXNu1pNYaUQy8t9hXOPSo9N/au8&#10;T6fAtrJ4a0udcbVWaDcFHoPQewo9hy7Ml05dj6Cj+L3jeYiIftEztGO0mvK3PvmuZ8ffHr4geHrV&#10;44f2hLid7gFBHHqEUp9PQnH6V5TqH7WOs6hps2nTeBtFjFxbvE0sNqFZAykZBxwRnI964G48X6bc&#10;363baKke1QBGAMcDFS6Mu4ctuh03izx/411JcXnjKS4Vd2Nzx8An2ArAin1jd5setsu7uGXj8azL&#10;/VtNvpDOuniPd/CuMCpbPX9HtI1hOnb1VsndWnJPuHIup1Hh+78Xx3YtodSV1Y4ZjGjE/ia73T5/&#10;GFrb/Pdw7mG1hLDEePy/rXl+l+OPC+n3DXN54aWZduNpYjHvwa0p/ip4Lmt42i8H+TIOHdZnO782&#10;4qZRqdxch6dpeta2YWivLPT5znlmsefwKuKuXmq3sMf7/StIAI4VbCVSPxE39K8lPxN8JNjOjXEf&#10;ZhHcMM/rVyD4ofDcxYu9M1pSp48nUPlP4GiMaje5ThTUdj0e0+Mmp+CRutvDOi6ozLhYri1lYQ88&#10;MR5mPzzWdZ/FDxfdCSAaxp6NJ80kjacGI/NscZ9K4a7+JngV7Z10qLUoWn4m86RXyo/CmwfEnwwi&#10;AQa5fQdmZrOJv/Za2lGpy2uYRpxUtj1XQtX8V3USmXWNBuCzZRZ7Vl/9BYVcvF8UrLvfSvDO1mx9&#10;6Zdx/OvLfAvxB0W58TtF4p8UT3Wn3Fu0EVv/AGemVlJBUjABHKgZHYnrXskH7Omra3qqwXGqSWoV&#10;iBGqliuK55U63Rl3prRooppfi9ZN7+HNG3MvSG/mXP4lSKDBrqXjLH4VslYLhlXWHb+cXX6V1Nx+&#10;yt4/WNZNJ8d3mzptk7/jVvTv2YPHcEizX/jKXHddm5h+RqOXGdx/7P2OBuLbxLECJPBysM5UR6oO&#10;Pzjqi/8Awk9ofMHheby+vy3Sk16/e/s7eIwiy2fi+63bvm8yPg/gKq6n8BfFUsLTW+vSp2wen5Uv&#10;9rDlw9tjyLxL4zuPsyLD4KvxcRrzIkkfX67qm0T4vfD+z8C31prE+rLr7lvsjRxjZGewYjtXXeIP&#10;gF4yurRre51+M24O5S9v8wP1Fef+IP2fNV0jQLjWTqECpDksrIfm9+tbRqYiO7M5UqL2R23wm8c/&#10;DCGwc+LfH15qUtzGpa2i0/y/JlGcjmT5gRjsORyDWl4n8X/s6S6Rerb6u8N40Li1WaNVCyY+XOOg&#10;zXlfw3/Ze8feImtfGlrc21nD5ZmtbieEy72zjBX+tcr4g+FWrabqt5J4hv4TcGRml+z527iecVp7&#10;TEMz9lSPVvhDdfC27s75Pin4i0vmSMae1u27KkHdu2jjnitTx1oHwBhX7V4I8f2DMtuTNayNtBYd&#10;hu9a820H4AahN4WTxJqOkSfYriEzxvDcDeVzg8EdeKqWPwl8JznjVNUhBxtjaRT/AEqvbVY7gqdM&#10;zLjxzp8N3JZzaXbyBWO1lbcMevFTx63ps8Su9tbhWXpzXRQ/BrwbZRm5l8T30YZsYaNKtJ8MvDMd&#10;vmTxZLHET977HuP86n6xUe6K9nE4a/1jR4zsWOMFu248frXM32n+DcfNpUe7+Nlkbk/nXq6/C3wF&#10;qNz5MPjtVP8AF9osmXP9B+deV/F660rQdZm8M6RJHceXgtdRoVDfgapVpPoTKCMHVrHRvJ8ywjaN&#10;gM/fyDWPHHG7YaTFT6zpmpaNetpupLtkVVbbnswBB/EGqqjJqZS5ncz5bF0JCgUg7sU5VinfcxFU&#10;dzL8sbYp8EximViO9F0S46F+ewLjzNu3096kIkWNViViW9Kjl1EzAJGpU5+8asRzM0JCRt5g+5Ir&#10;EYpPlOeV1ox1lbQFN77mPWtO3j02XT1F1qkTTNM3+iBG3JGAMMWxtOSTwCSNvOMjNL+1JLOFVvbR&#10;fl6MO9QJqGmmdZ/KO7fn9aylG0SbcyPVfgj+0J8VPgLqUmpfDfxhfWe6ze2EcczbFjd1kYAZGMso&#10;NFafga//AGfvB+lQ6p4xtF8SXN5JOq6ct09rHbQqIfLl8zaSzMzTKVx/Bn0yV4NejhalVylRv56H&#10;O6LufqUD5Q3Ft3H8VI7qkfmBPvcc0uPLTayfUiomk3fL+prxT77lBkcx/IfqKjnZnGANu39aRmkC&#10;/M+M8dabsZlzvJHvQHKMmJLbCvb8qrvGvCnr71MxYNyCeKhnDrGNp46/SgOUzryHFwgaHau7oO9R&#10;Oy/Mg3Yb7pHarF3NG1ykMn3tueO1DOgQ7Y8c1Wth2KhXy87vm3d/Ss69tEAJYc5rSknYnCjGfas/&#10;UZC48pgf9nFClqL0MuO0B8QWkjHaqsd+1dxxX1N+yPoVnZeCNd8VRvaLcX2vRWi7ox52yG3V8Zx9&#10;0m49eor5j0Uxpr8OYWdlXPynoPWvtD4BeAzZ/ALwzq9xYRq2t65e3FncELveKORYO3JG+KQc/wB2&#10;v0DKfdyuJ8vjv96Z3CaXHKbeOYtDxltq5/TFXr7wPr76jHqOnS2t7C0alIGt/KkjI/iDAjn8q6WP&#10;RLRJ4rtoFY92WT/61a0viLRNG23l1YyPhgFVWA/nUy95malocVoHhOPw/NIdFs2sfOk3yQ/NtEh+&#10;8QCflBPJA454wOK7DSdTN751le2zTTQYzIq/cHvWhqPjbw6bOO4ubm3t1uHVYEkwHaQ/w57t9Ow+&#10;uOeiuNVsPFckUFw226i+XyGx36t60EnZ2CW88Kxqp5+9ntVXVtCctIsVv5x/h96h0jXvElpcrb3l&#10;rb3luu4NJIux156fL1+tWbrXJ72TzNOFvEyN8yLeLuTHt1FAHMXthcaddyNcWot1Ur9mlVc7uOSf&#10;Q5rE8TwalqV41xceI7eHzNirhSZGGR1rsdU8WXMUrLrCTeWpDLIsfmD6fLk1j+FdO0fxT8R9I06K&#10;0kuFuNXgRo/IZTgyDkhsHFY4iXLRb9TSjrUR9keJt+mfDiBXlIaOyt428v8A3VH5V41rhhkvGklj&#10;3cnMmK9l+L8n2XwzKIwf3kyqq7e1eH6wwkZgsmGHHXjPpX895pU5swk/M/SMtjbD3M3UzBK2xjwv&#10;KtgGsu7hMsZkR+CMFQgNSR3z+a37pR8xG7dkUj3yfefDN32/zrOmd0jMfT2jk8yRFZc/wx4GKbeW&#10;NpLEuLZGCsCFZRwwOQR7g1ca/l+cRKG3D/VysF2+/wBKrq7TuIJYx8wySjZUfjWnMSUL6xsZ4Xs1&#10;0qLa6ENG0YZWB5IKng5yc8c1ia74b8O+MNHuPDev2MFzbyR+XJZ3Cgqy4O1wO2PUdCK7AWtvbzAM&#10;u1u289aqzWFnJJ9phhXzMkDcB8w9qpSJszwXwT+yrofwK0e+8ZeHPLuNat9MuTNqjSMrCAK0hhjP&#10;O1eBxgbscnpj8cdb3xar9nck+SqqrA+gx+dfvP8AGeO60r4EeOtVhtWza+B9YkVlbhStjMQa/CHx&#10;PYy/8JBdTojH94xOD71+hcG1JT9pfy/U+bz2OzIHvG3Q23MnmzKiqw7k16d4atbeNFWSIR+WoAjj&#10;UKPxxXE+BdBu9b1DZNp+6NCG8xl+6R6e9er6TpghtzJNEEXvla+2Z4H2R8OnmCPzpCrdtozgGnRt&#10;DeK0S5UrwFHc+1aGy3mhNuivnGflXtVjRPDjXtysAXczONm0c9f8/nVKLZnzIp6Np9xHkLA0m7jb&#10;j9a9g/Zf8G6nF46/4TzUp57WLRbWT7LOIy2ZGBGwDIB4Ykg8d8Gr3hvwVofhCyju7/To7jVLhQy2&#10;1wgK2qcYYjJy57A9Bz3FR+KPiAPA+lzatq13IlrGCxWNS2WYgYAHcnArqo2jLU5qj5locR8ePGWr&#10;aj4s1rUxer/pV0uVjTl2GBkgdOBzXnWoXgOmMDGzb14Un9a6LxPr9lqo/tixO43VxvjViFPPVcev&#10;6Vg6wWgmW0+UtuwAGrat70lYzox5Y3Z7P+ypo+mWelLfi1/0g/vJpmXlsZwPpXot7f3n22SKOXcM&#10;d+1c3+zfoh0rw1Jf3M7LvjAjhkXocYyDXRXumXG5mhLMWk+961UdrFaMdp8iyXXkPMx3j73vU+p6&#10;Qk1vcQuA4Mfy+zdjVeCP7FcqYlbOBuWtlYJL2baU5ZcKvrXRTjzqxlKXLqjzHxXJLpug3UM865jR&#10;hnb09a4Hwd9ij1DyXnDeZHlsqAR7dOlej/HjSm0nR9RtJYQrxrlmj6A4zXkvhPV9O09ZGnsmk8yE&#10;bpVzvUc8CvMqLlk4nVTd43Op1fw+sz/ZrXVWWHcGaKRcqq/7OOn0qmmhaIUW1t7WSTa2ZJd4G459&#10;PSmDVWk0iV9Lt7j7Ked0n3m9ueRVTS/EFrp0E0cFlHFuQsslxMMIx6g8cc1kXua2reH7bTtOvL+Q&#10;gmOEnanyrt9/WuB0jUoLLU4576/ZrSNt1xKspBjHXHoTjsKb448WJfadHZXF4iqsn7xoZMh/ZSCc&#10;g+/SvE/i/wDGWW1g/wCEb8JJHuSMq/P+rz39yamVbl0RtTp8zNH9qj9qi68RI3gHwZNJHamQiZN3&#10;zSLnrIfT/ZHHrnivkzxLGF1idcfN5hZj6Zrvrixkt1+3X0rC4Z9zeY3fPf3rhPGKbfEE7KMbv14r&#10;OL5o3Z9Jk69nexu2fwV8SS+DNP8AHl94l8P2Njq0cz6empaskMswjk2PhTycGs34ifDnxR8L7qxt&#10;/EhsWXVNOW90+40+8WaKaFnZAwdeOqNx1r0bwd+074S8OfCXS/h/rPg/Ub6XS9L1Cze1a4gNldtc&#10;OzpK4ZC4KZGNpHI61c0/9pf4bv8ADTTPB/iHQdcvBaeD20W40hobV7Iyl2K3aO37wOobIXA5XGRn&#10;NY80j1uaocDJ8AfivB4EX4jnw9H/AGW1vDPvS8j8wRyyeWjmPO4AuQAcVYv/ANnX44WPiK38Iy+B&#10;7iTU7jzBFY2sySSExrufIVsrgeuK6rVv2iPBF9F4t0iw0XVI9P1Dw/pGleHo2jjLrFZ3KSO8uHwr&#10;MAT8u4ZP41f/AOGlPhlpfxU+IPxbsPDusXV74k1dW0WFZEtJIbUvvcs437X+VF2gEEE81MpVCfaV&#10;ep5j4Y+FXxW8bQXVx4U8GanfR2N0bW8aGPmKYDPlkE/exzgc8VW03wF8TNY0S78RaR4Q1iawsSwu&#10;7yO1fZCV+8D7jv6d69k1j9pf4TeHLLV9Y+HOj/b76+8f2fiHT9O1eCaJLRhZuJG3RMm4xzHaATtY&#10;NnBxxg+Nvij4T+LHwp0P7X8X38M65o8Go/2ppDaXeMuqTTzPMJImt0aMbt2wiQrj1xRzS7B7ap1P&#10;L73RfGujC+XUdI1C3GneT/aDSxMvkeZ/q9+R8u4fdz1qLUIvEulGFdYtry1M0QlgW6jZDJGejDOM&#10;g+o4r6H+Jvxl+BPxgk1rw6/jeHRbaTxBoV1NqEdlchdftY7VYpUlV03I9u2dudquOgJ+Y8v+0l8T&#10;fhV8Z/h5a614X8RXX9q+H9ZktLbT9Wt0jml06UZjERVjuiiKYwcEeZyKI1JXNPayPHUuNZFob8fa&#10;fs/mbDcMh8sN/d3dM+3WnPf6rbMyzNNG0ajzA0Z+XPTtXvEHiD4LTfA2T9niH4iw+e3hMak1w0ES&#10;2D6wdtywFz5vMgXFvs2feU854ra+KOq/C/4oaLr3gfwJ4p8P6fqF1qnhs63qFxq0Bj1KxFusX7hy&#10;wC+RKwaRVJJxk4wRVe18iJVpnzSdbvQu95/fle3rTm1y5UcsvHLZr6W8ceDfh9+0ZfeHdP8Ahd4j&#10;0nUI/DfiNdPv44bcWbQ6ONpDsZAvnbRG5LrnO8Y6iuk1Dwjr/iTVtI1zxn8P7WO1PxrLWsbQ2zLB&#10;o8kDLbo5jJUIznGGP3qPacwvbyR8i/29covDx+3t+tS/2/eEBS6enzZr6Vs7Dw9pHjXxvrPxV+HN&#10;zHpdrp2l2kcPiDQIbSSO1udS+zSzxCMYbarsVkHJ2VJpnwH+H/gLRNN+F2ueHNK1jWNJ8baSmt6n&#10;5Yd5RcyyH7P67PJRCR6yGp9p5FrESPmj/hIb5iQiLkdOvFPHinUIlx5aMc9yf8a+gh8F/hHp2kSe&#10;FrfwqNc1a0+KGnWOvXVg6bcTrO72FswYYjjRVV2JGXDY4UVy/wC1L4N+HOjeDfDniDwHpeiI1zrW&#10;rWlzdaHazxQyrA6qqES8llyQWGQT0JHNVCfM7WL+sPY4TwF8avHngLxRb+LfAXiPUtD1i0ZmtdW0&#10;e6KTRZGDjjuK91+Ff7aP7U/jueGD4s/GLVvFENncNLZ2niLy54irLsZXUryGXjByOvfkfL+g6muk&#10;3n9oGMNt42mvafhzZ2F34bfX4Lrdcbt0kMbDavPHuDz0rapOUaeh83mkY1MZr2PvX4E+PtD8dXS6&#10;74Xuls7xISmoaG+SQDyTGf4l/UV7dZSwXeifaBb7VbJKMvRc1+e/wv8AEmq6FdW+s6LfPHc2zApN&#10;G/v0NfX3wc+Oun/E7RJrCdWj1ZYX+0W+8Bbnjkx8/e9v8m8LjOb3ZHh4rC8vvRON+M80CePlIViu&#10;5ZbeOM43qSOCfQYNRvFIt2sl+3lr5oEkndM9yK4fVvirHeavLYQPvghmIja6QSS5B5Gee/bNbVj4&#10;gOswrdpL80jN5wk659TW0pe8Yxjobtjp9xafFDS9P164t7y3mvka3UMGXr8p98dfavo6WOGeGNI1&#10;wu0YxxivmLwDDJcfFPRQdOEktveZ2sN3lLzlx6cV9Ob826nepx0wa6KPwnLW0YIUXQNStyu7K4we&#10;e1eF6d4j0HR7i8n0O4kgtLe6y9vJcNvdyxyEGcjkH869k1fUX0Dw3qGqiBpo0TMir/CD398V87+I&#10;b7wtfM3ivS4rhnlumVoCxQREJySMYOSc8VpUfKkTT1PaNfl0nxF8O9N1k3SqvlNiSZiOR2NO8JRv&#10;a6LEuo+X5iqD8rZyp6Vz91FHN8C9Et7+Jo2unZlbdkd9rHP+ea5+18d32jWklreT/aHGE8yZvnKj&#10;PPf+VTzFqNyTUtFu7bXbyOJWjt7iRgsnOAze4/wqTQte1e60I+D7S7aTYSluz7RgZ7nHb2rN0rx3&#10;ay6q19N9qtzJHtuY9wdXA6FckYOM8Yra8H+FpLlI9ShuVSzkDMu5AWHJ5HNNag1oXvHw1G90q30T&#10;V2VvtHlQ2qE5VWGAWH5n3rc/aAsM+DLWyM8kccICKsLYzjHP6Vj/ABBsF1K1tYobvy2i+7NnG046&#10;/oKX4s+Mbe/0LRNGjMNw86gTfvOUcL8zE+g5rToZpMrfF/TIrXx5ot3aOys2kxF8yHAVX6DHfkVl&#10;sZ7TfqemNH8txu2v82efStr4wQX8/jHw3d2CR/vNJYBQpJK7lPGPwrm7q6a3tXs1dRN5h8xX+tct&#10;TlOmmmWJ9ceQtNcqyTMwKyW6YHXrx0rQ0HxBAdZa3spJFjZW2eYuC4zWLbayYduxVOei8ZI9Ofeo&#10;LfxjbXni2NvL8uV12+TuHy+prH7RrbQ9f8NXwS1aZoS23ofWvJ/ibqljD4ru7iG2DNI275h0Neje&#10;HdYcaZtKxqJGAVt3XNeX/Eizc+IXWUNtZmO5sfdNaTfumUdzHt9Qiu7gzEszBcLGpwPrSjUr22Zl&#10;bbIMHGf4aoaaJbeV44oV8tSQrtUGoas9rC8F48PP14rlle50RNZvGryyCTU71pNqgLHjd8vp9Kl0&#10;T4kpYSKb2H7Zaws8skM2QjDOfLBHK/hkeoIyK871bxHYafB51vJ5jbsbM8/QVxfi74jR6bZyXt3e&#10;G1soRukmZzuyTwoHcn0HOfbNT7y1K5bs7D4leLrS41KbWxBDBayfMVD8RL6ZPYV478VP2hYbDTl0&#10;XwTaxyzSSfvLy4XKIuOqr/Fn3wPrXPXvirxP8WtUZDaPb6ParukWQn16tg8t/sjge9acHw20HVBH&#10;cTxO0K/6tmXlvrXTTx1WMeVGcsFT5udnLeCfglfeO55PFninVvJWVi/log82T36YA9q9K8K+GvDv&#10;hNfsum+G1aRDj7RLhnP/AAI/0wKrS/E/w38KRbeG7hbe4MfzrGzbmEZHRiOVFcD4m+OTavdM1i6w&#10;RYOFiY7Tz3JxXmVIVKlS7PQjUjGNonsx8X+HdKVkurxVkxnbH82Pas67+J+gSW7eTDKz54aRlRT+&#10;Zr5y1v44aLpazJ/aSsytgQ2x3Fz+HT61xuq/Hm+vPl0/RWbPOZ5if5YpxwcpdBSxEd7n1FrXxLt2&#10;OyA2cO3qzSGTJ9uBWRceP22jzdai+995F259upr5a1D4neO9SZo4LhYEYY2xJnH0JyaonWfHVyh8&#10;zVbxlPX5zW8crmyFjoR6n1Rd+LNMuI5GPiGSJz6sCv8AKqv/AAl94IhHpfi1WVe6svI9Dmvlqay8&#10;VvhpHvPmPeRualj8OeMoB5tv9o57rKQf51pHJ5b/AKEyzB3Ppq18d+NIXKQOtz24WL+daEHjfxa+&#10;22v9AJj6rJH3/X+lfLMWrfEXSBth1PUIv92Q4rS0343/ABO0htkmsyTbfvJcLn86znlklsi4Y6PU&#10;+l7Hxx4Ou7g6fr0PlN/Gs0ZU/g3/AOut02trdw7/AAb4mePaMxqs3T2r510L9qK8EkcXibw9HMvR&#10;2j+b9D/jXd+G/ir8OvEMq3GmapNp85+9HGcD8iM/pj3rhrYOdPobxxMZdT1fS/Fni6wnj0rxjaW+&#10;qQyHCmaHfwewYYOfrTfE3gT4ZeM3a20g/wBj3y58yMgbVbH8s1n+FvGS3i+bJfW8xVsCZGG7HYlc&#10;/rVzxtdrq/h5p31y3juFbMUkMfzHA6N3rnVOS0NPaI878QeFPG3hOabUF1jYtnwL2ym+Yrnt6j2O&#10;RXqPwD8bnx/oV94Ysda/s7UtQuLeC41K4j2wttB+U4JCqWYljjP5YPg3izx94ku7KTSI7dvlmxII&#10;+S4/u7eeSa9A+H2g+IbLwj/avgjUIYdUxv1LS7i0H7wDgdeVbg9MGuyniKtCxzVaFOsfpJ8NfC15&#10;4J8OWVrqd6skm1UkkVso2B1U919OnFcp8ffi6/w71CGOyTdG2Gm47/WvCv2df2qtV/s+38P+I47y&#10;4ghYLfafcOBPav8A3ojnkeinAPTium/aK1iPVPDUGq2swvdPuF3WepKp2u2fmiYdUde6nnrjjmve&#10;o46Fan5nk1MHKnLU9M17426Vp/h/Tb2KykmOpQ+auMLjgcfrWMf2jNKgvI9Pu/DtwC3HmJIpC/nX&#10;n10trf8Ahjw7HHJt2aeGxn1ArNvdB3u19Besr+YnlxsoOTQ6jI9mkepXnx7vLWOe507T4YT5JG6V&#10;iWGTgEds1k+AvjF4nu/FdtpuoXKyWs0ypJIsK5+bjJ/GuPE08cEscyFd0f8AEv8AnvVHwlefYPGl&#10;qks/7vcpkBU/Nx2ojPUOVH1ZcW1xbci72ovL8da5O8+KvgzTdXvNI1LXFs5rWRVc3BxuyM5/Wtw3&#10;097pDKrj5ofkb3xXyv8AFXVrrVPEDXNyjR3EUawXCkcuyEgsf0rq5uVXM+XmPqa28ceELvTlvofE&#10;NrJHx86yD6VoXep6YLYTPfQbdoO4yDp+dfH3hhdRkja6huWRFUjBPBrQj8WeItGVvtN1PMskeGQN&#10;nipWIY/Y3PpvVvFvhzS7c3t5rUMcCr99ZBxXKaj4p8GeKbd7aHWY5jkFduDz6gHrj6V4RqPirVNX&#10;0ry5lkiVVyUbnjPWszXzf2em6RrNmsxbyHDQr8pbEhwfyrSnW5p2ZEqfLG43xV4K8J2/xNuLdtBt&#10;ZZmt5P3kllGfOQ8PnjvxXtuj+F9F039im/0bS7GOC3j0G5KqvQYk3fpj9K8aF2F1mHVLyJkEdsVV&#10;25I3Y3D8eM19G+CbTzf2eZLSCJYfO0e5aPcuV5DYJz29favQcYx2ONy7nypeWB0O/wBJjJObjQrO&#10;fjjqnX9K9F+C2oSWfiaZIJC0l02S7ntu5/Hms7426RaDWvDN3aGNjJ4RtA5hYYJQsN30Pam/DD/k&#10;a4fMmwI9zcc9xgV51f3ah109Yo9e1a9ay1tnjuFXMYbc3T6V5V4iUS620cD/AC/MWC8AknOa9E8Z&#10;XUZRJHKj93tOXwWrzPxDqEVlq8kMI81V27WHbIziueTN4xJHuUhiEioGkXg715PvVWW+ikbJZm+X&#10;LkjpUl1exzxLJHEcsuW3Lgise8FxvMbbtrNxlutYq5R49+1zd2si6TLCi+WWkQ7u7Ej/AD+Jrx6K&#10;3tZFYmzjweNxjFesftcWDnw7aXcEB2W0yZkHqSTXlcbA26sndfyr28FGMoao6qbfKNSy05lGdPgx&#10;93/Vj/CkOk6LnEmmQn/tmKlAwF7AeopGkLOyqPunPSu5U6b6GilIiOiaIyEf2XDx/wBMxUcmgaNI&#10;xZdMhHH/ADzq4pZhnp601NzbieOPWn7Gl2D2jKJ8O6G6/wDINiYe69KP+Ed8PEZOnL6DbkfyNaEG&#10;1YCUOTTYDnr/AHqXsafYOaRlt4X0FgF+y5+XLDcabJ4S0Fky1qy5/uyGr2A0rrnBH61IwxHk+nep&#10;eGo9g5mZLeFvDpG1rab2ZZv/AK1Qnwv4bjOw2lw2DnAm5P6VuRKI4Mju1RyhjFIxX/d96PqtHsHM&#10;zFbw14c3bvIuQvTaJuv6Uw+FfDoG9nuv9lQw4/StiQlVQRqPQ1PJBEq5ZM/u+tT9Vpdg5jmx4S0t&#10;kac3M33tqrxzRN4K0lVybybj6da1tq+VGrDcSxzU06qlscj+GoeFo9g5jn38E6afmGrSDjhfLHP6&#10;1G/guwE/lw6g+QuWPljj9a2oY4mXzCueKbbxo8jNg4HPSo+q0ewcxhyeCIw3Gq8ejJ/9emyeDcMo&#10;XU1/75rcMUDy7iO3emyww5bLdFxUvC0uw+Y58+DJZPnF/HtB+8V60w+Ebg7mF7GwHH3a6CWGO3hB&#10;Iz8vAzTHi+RWXJ3DjFR9Up9h8xgDwhesPkvV+vNRT+EtQgdI2u0ZpM7VGRgDvXVWtujIsaZGTWdJ&#10;KbjVbiYfciXauelZyw8Ig9Tof2bfhlL4q+LWiR645ezS7MjxI3MjRozqv0LKAfavuTTde0yLVo7a&#10;/h8rbgtIx56dfpXxh8CtXutJ8Y6LcW04Vv7VjVC3Tk4x+tfUMuoTalciaV1Rgu3arZBrmq0/ZnLU&#10;3PZNP8Y+EZbdVtNUt/MXsW/XJps/ijw3HMyz38K4X/WLIGGfwrw+PxJFHc/ZLiAlQeS7UNfK9xJI&#10;iFVPPy96zMT3rT9T0DUVjtIL1GZuV+X71XLvw/DPbN5duhVV/OvD/Cvj298O6tHqa2KzLGuBHIG2&#10;n8q9E8O/tAeD9QuVs76V7WR2wzNEwReOxweK0i0zOV0XNU8NzSaewkttkgUjgdRXi37QNunh74fN&#10;ZQHEt3J5cisf4epr2v4jfEDTdL0Jr20uI5l8vcrRMCG/L1r55/aZvblpNNvb3c0V9pscyx5+VSc8&#10;j8qrkgVGUrHsfwf8PRn4L6CI41HmafGdrKPz/SuG+IP7PV14o8aPYSSwxq8O9pmGCwPTH0r1D4DS&#10;HV/gn4amCBdmniPcp7KSP6VY8a6jNp3jzR4JIF8i5sXTzT13g8V0UYqUXoYyqSuYth8MhpPwrh8L&#10;vDDN9mtHjaTy+O/TPpXz/rPhm20m+SIW0eS2MKMA19YXBuksjbltylThQfXtXgvxK8Pf2befb2i2&#10;kzMPmPU56Vz1YxlE2oylszzrUdLjmVixx2XsAaZaaZbSwKjyqzKvNdRNaW0kCm7spfmGQVP6800a&#10;BaWNm06gtvOPmXhfxrgklc6kcJqugiLLW8Sru+8xrwr40WX2TxthkK77VGb35avpi7s7e53W4XH8&#10;q8B/aY02ax8RafOWUxyWrrGVP91uf50iZHC6zq2qa/enU9Y1Ca6nZFQzTuWbaqhQMnngACqe3jg0&#10;sbjGCaUhB0NBiNKtjeRx61ct7USAMibuOTVVZCdsTMdgbOK0DqFnbqoifd/u0Eyv0IGjaKcZbaPW&#10;tdrmxsLQEkFuvXrWXqE1uYwyOrO3YdqqlJZk3EGgzcObc1tWvYr63iWBuG+8dv3T6V7B+xr+0lpf&#10;7L2seKdRvfhRYeJ5PEnhO50eGS6mMb2LS4zKjgErxlTtwSrHBFeL2UQe2EcYO7up6VvaLAFKRIu5&#10;mwFVVLEknpgVMtTGT5VZGppOn6LqGoXUmpXsOmwbswQrHJIq5JOwck4A4yTk0V9JeAv+CWH7RXxU&#10;+EHhz4s+D5/Dmn/25DM82keMvFVlpFyipNJGssaXEql422HkgEHjHeisfZw7GfNI+9PMkDYAznmg&#10;oQcsuaRpVdd7duKY0i7NqH86+Msz7xBJHnjZnP6VG0kiHyyv/wBahrnB+X5m9aZIxzuXkkZPNPlI&#10;6iSfeOTxioZIUaPcTTvMZ8Hb+tQ3EhXjHXj6VJWiIJLaM3LOF+bbw3pVS7/dplXyfarE+5ejbv72&#10;Kr3Cpsymf92qjsLmK8tz+73NWfc3KlmIf73b0qxehwOdqn+dZlxtjHzSf99VajcL6DLRZV1+K7eR&#10;lto1KyMv97qM19gfs5eMtTh8BeGdD8SrPDa6b5o0uWSQNHJDPcy3AZcD5NxmbgnnGe4r5V8I6VDd&#10;2UguX+ZmbI7FQK+ufh9o+oWfw+0nSNA0+1uprLR7SFLO6ujDG6rCg4fa/IA9MEjqOo/Qsvhy5fBP&#10;sfKYp82IZ73ZXekXqeXbzZzxzUeo6LBdE+ZCJ9zBCXPBrndD0yfT9Ph1C68yMvGBGqtx71qWlzcS&#10;xrbSmQ7X3Kd3Fc8rqQuXQbNp/iLQdQk0y7NnfaXcKrrb3EPmNbzKeGQ4IB/XoQRiti50iWw1axuG&#10;ZvMmjOFVenFT6drkM6tc3dsHWNfk+XaxZf61Z1LUYL+603UBI0Uc0bCNpAPlJGMHB7Hj3oiDVgnv&#10;Lm2QQqoZv4s96p2uq3lqZJbW2XcWGNwDBj9DUz6LqAnMv26JirY+/Wf9hvrXUmbKyr97ajDimSQ3&#10;PiG+thJFfXEdjMnK3W8qGXPQ8Gsf4c3Hi/XfjBoGk+EPGlnDPNqivDujlmXKneTsDICcA4ycVqX/&#10;AI00NLz+zry5jtZ1ZVZrrSbidWX2MKPj8cV1n7MU9prvx80Zv7Yt7i2t2uJIYrezki/eeSxXd5ka&#10;n1/GvOzKfJg6k+yOzBx5q0UfTHxku2Xw7CryqC10u9lU/NgdfzrxPXRCkrM6/e/1nNetfG+8kXRr&#10;NNxG+Vun0ryHU0a4iYEbu9fgGMl7TGSP0bBR5aBh3dvZxz/bbDcrN/rFX7re596jllMY2iPbnkDF&#10;EgmQ4kkxtPy7TVb+0Y0kZJ/k2tgMf4qcdrHU9h51bRYZEt7qRPMkztVl5OP8KZ/adlbsVgKruPzK&#10;O9VNQvdNlmVpot3lt8vFUbq+s0XzZl2qRnbnoK15TM0rnXVtj+/HnBCWX5QGA7/X6DrWMP2mvgn4&#10;f8QReHdYu7rzrq286znFkfIZhIEMXmfdV/mDYJGRn0rKvPGXgjxHcS6Pb6nqltfWcxUXZ0STyFO0&#10;Hck7I0TDB6ngEEdq4f4k/DnTPFuhTS2U0lxa3Rw9xZtBLDcKRhgQAV56hlKkEAjBFVGOuoHSftIf&#10;tm6XcfAT4g+AINDNstx4P1KBbxrUNDLvhMeA6525D9yOlfi/bTaDeXt1e6jrtvErktFHuJZufYdf&#10;avv79pzwtbeH/gR4qjttIVYbrTTFcXAheFnXzAwJGF+bdxnByDwSK+FvBGn+E5ZFu77wzZzNn5ku&#10;NxBPqMEHPuCDX6NwfTjTw8qnd2+4+XzuTc1Ev+BvEPhyC/8A7Nt9R+VkyF8tlY/mK9A0m0j1AvCu&#10;prGpI5ZCetc7Z2Hw9uPEqX114Is/3alI1WWbaPTguc/jmuu0bQdCkvZL+O1W3WZsLDz5cfGMha+2&#10;oypvc+dqcyWhdtNGt7eQW8uswGNl5dsr07813vg2DwBaQrc3PiC3jaMrtbeNxYc8+1cnDougXKeW&#10;+ipLbx4VfOYsw759c/TirFl4f0eGBornT3kX/lmY5iu0fjnNdlP6ucc5VTvNZ17QB5mpXevpMWkz&#10;JJ5m4n36+lZtr4v8BaneM1/f211YuvlfZ54cq67SGJzkd/TtXnOuR6JBqwjsLW9VtvCyTcE45OMd&#10;MVgQrpa3q6dFpTRsqkrJuOQ3oDXRCOF5rmblW7FRdOtNLnk0hbySaFXlFncyRkFlVvvflTvDdgni&#10;LxDb2FpcJ500mDI/auvvfBN9aacs2o/vo7jDLIszbo/Y0mjfCCPTLyPX7nVJooS3yx+dtI64Ycdc&#10;8dRx61tKnSk73J5qiPoTTILTwrpVt4Ziv7eRo7dduJFG7Iznr6/ypLqbybgB22ttyI89a8sT4Sa2&#10;/hz/AIS9Ndnb975drbQ3MjSvyOev3cZ465qvrvgLxj4asrPXD4ivo7mc/JHJIW2+meuPoar6vGWq&#10;ZPtZo9fiGpShZVtPm6vheQMcfSun8D6VcavqnnIy/wCjx7nBxxgV4XL8M/ih/asfiqw+L2vWkN1G&#10;reS1xIY+B93AcLj/AIDXTeH/APhNrGCQnxrNtlytz5Mg/e/XuKmny0nqwlKU0Z/7QN/dT3N68s/y&#10;rHN9oXdkY2/L0968B0/V5pbuF4I22f3U7DFez/EDwtrviKH7Jb64GXBBimk2K49Cf8a8h8VeE/EP&#10;glFu30xl8y4Ee6NN0ZPJ6/hXHWoxlJyTOinU5dGb0PlQ2UYaTy2kkzI/PI9CK5rxz4qtrlTZCOON&#10;YyVkZchpCDxjmkm8VySW8jXn7tVBLSZwFrzPxf4mUySa/POzQbyNPi/ilP8AeP8AnpXmVOaJ6FNR&#10;kroofEHxebBltkm3XkilYIc58pT3xXno0rypGv8AUGVpmJZmY8/U101rodxfSSa7qreXJIMnK9PQ&#10;e9ZviUwaRYSajeysUjXDbQOfSub4pam/wnC+L9Q0yKXde58vP7vZ1zXA+Nin9sMEONwUj8qveNvE&#10;8muaijhY4UjO1BGOvPU+9Z/jHnUVLf8APMd/auyFPlpnt5TK82Y52r86Hc3SpGIzuB59aj+62Aea&#10;exVep61J7giuQeOnenMGP3mOM5oTYDgqOlExI+T14pWK33BguNxH/fXWjHdjTiAY8MKZlR8rGloQ&#10;MkYQ5MafUV6Vrv7Mnj7w5LrU93Mn2PRfCseuf2h9jlWG4jcRfuUcrjzB5vIz/Ca8zueVxnr+tes6&#10;z+1n4l8QnWrXVNGmk0nWvC8Gjto0OtOsduI/K3TrlCN7CMjG0Y35ycc5y5uhlJ9jmvFnwQ8W+Dvh&#10;rovxN1SW0ksdY2D7NDITNa7wzRGVcfKHVSy+1cjtVudvUd69U8cftSXnxA0jxR4a1n4eaXb6driw&#10;f2XDY+XHLpzQEC33SiMNchIwU+YL1yMdK8r+Vj34op7aj9SfS9a1bQriS90bUJbWWW2kt5HhfaXi&#10;kXa6H2YHBqTT9a1fTdCvvDdjfNFYap5R1C0VV2zmNtyE5GeDzwRVJsBxk9e1O2kZBrbliFhiImNq&#10;ovpUsNzc28nmQXMkbbg26OQqdw6HIPUetRlSBlTimkHCknNTKMexSjE0NP1jWNMO7S9avbVllEoa&#10;2u3j+cAgP8pHzAMRnrgn1p8+p6rPpcemT6lcyWtuzvDbyXDNHEzn5mVScKSepAye9VIcMQC1WLhN&#10;tuSP7tUorcfLExdflkstFaeAtuWRefxroPhP8W5tNuFtLiURybdvs4z0rm/FHOgScf8ALVa5cBkY&#10;OjFWXkEVv7OMoWZ8nm1SVPGWPray8Va5faFI3hy8bL8tbwkhxx94Hv8ASu4/Z++J/iK01eGGeSSC&#10;eFv3cm4qYmH9PbtXyp8KfjLdeH72Gz1S4ZVVgIpt3T619G+Ftd0++sV1zSY4gZv3t5FHzlunmIf7&#10;p7r26gkHjyq+HlRdzOnWjUjZnvnxVtG8dbvipokDSakqbvEVquBlVA/0pAOfXeO3XpmofDXiGO70&#10;iOSNV+dQW2nr71hfB/4jXfnWs9m7R3lvJiPdzvX0PsRWv4x8H6d4SuLHxv4RvLhtL1SaRbzTZIQF&#10;0644+RHB+ZG5YAgFeRkgA10Yetz+6zlxFLl1R7F8B5VvLpbv+zl8yPdE03Xdk5JPPYAD8a9tF0Cv&#10;kybeOa+eP2V7h9b8XX8K6lIq2cMcj26wjEitv53Z6Ar6fjXvesxr5ccoOOzHbXrUtInlVPiIvFzm&#10;4+FniBzHJmOMn9zncfy614XrfhnRbLSdJvNKtEWO7tWaZlj+eRuOp7/jXul5Iv8AwrzV/OuFSHq7&#10;ydhjp9K8S1rWNC8YadptxpWoRJNYtJGbeJgdvONxPHHpjPOR9Cq9EOmdf481GG1+DHhqG2lkXyld&#10;GhkGWXtnmvLNVa88RGFLhpJIrbi1DH7ucZP6V2fjC/1C/wDCun6aLqOXy87vmG5s1yttYzbi9vKv&#10;ndDGz4ArFyOhKxLo+ntqGox28kjt0G2Nc9O5New6TCNCsbe1JVY9nEYzxmvLfCkWrSajtI2uORHA&#10;wBGO+a9O0u8vbjTY57yBVkhX5gzA85rWkzOe2hV8V3Fnd3ul6RcWU0n2u6YRyQj5Y8Rs2X54HGO/&#10;zEDvXll/qUDeLLfTluN0jTcJJ6V3fjm5eDxD4fks/tCs2obV8tztICsSCOh4ya83+0Ry+OYHkkXc&#10;t199vvN1xTnImJ6V8W9ZtLnx1olvBfypJa6XG/kxMeN7cfnt49qx9fuUNl9oaJt0u5juXDAg03xN&#10;LpDfESO7MDx3RsbZdzS/LtUHbx7f1qhqd3KkM8mfMVpmC88bc9a55u5tEhS8TyVmnkbKMoj4x/k1&#10;FZ2kB1RdUgt2ULuVS33uTzUHmqYmIk+6u7cw6Y9KniYTyRtHM0eVDLlcmoRd9D1LTbyO50iFLJVU&#10;RyANuHSuL+IGmTXetzKbskIehPUHvW/4R+0DRkadl3MxwWbrWB4lvbiTxE0a2m0IoG7dmtZaxMlu&#10;ZLaTGI/s/nMu3HbrXLeLtDlkm8yG5+Vjhlfjiupl1CdJWiLbiuTuZetYXjPU9P03T59b1m+WKzt7&#10;dnuWboFA5A9T7d655GyPIfGPiPTPDFlJqOsagkdvDMRGvDNK3ZVHUmvNItM1P4n69HrOvxtDZqx+&#10;w6dHknnjj/aI6nrjgVraley/F7xafF2o6f5GlwuU0fTO4UfxNj+I9T6dBwM10ml6zqHgfUsacbe3&#10;u2UeZdMqt5UfU467R645NS1dGsTN1LT/APhCI1tJ9KW0bycxWe3ayr0y4/DvXnXxP/aMm0GJtH0C&#10;8hSRV2y3Ucf3Djoue9YX7QXx9WbWLrTtH1ee+muG/fXkrZeU+vU4H4+1ePW2jat4ivGuL6YyjO7b&#10;nGKvD4Sc5aDqVFy6k+sfEO/vr+S5tFaaRjlppmJ3epPrWfeT+K9bj3Xl7MsZ/wCWcXyr+Q6/jXUR&#10;+GtL8P2Au7l4zJ/dkwKq3niCeZlh0vTB8y8s/T8BXr08vjH4jiqV76ROe0/wfNdpvjC7V67jVnS9&#10;M02Bi07ruXI6bqvQ2LRQtcave7Uz93d1/AU22klvZ/svhzRJruQ/dEcJOK3jThH4UZPu2XdNuba2&#10;jxBohkk2/LJJgAfhSSXeskfu1ghUt1VB/WtTSvhn8UdZhVp4rXTY+o+0Pl/yUHH44rotK/Z/FwgO&#10;r+IriZs/NtTao/WuiNDET2ic88Rh4byONjtnvi6XXiLcy4LKjrwKtaT/AGZcT+VL4rZYxwP3y9fx&#10;FQ/Er4f2Pg3xHaQW6M0dxbyH5z97BHP616Bb/AX4f3NnG40N1ZkBZo7t+eOvWrp0K0pNW2M6mJoR&#10;im3ucrJp8wGbPX4Zhuz8yq2friszVNLnumkE+kxt0JaNvlP4Guz1D9nHw2Ru0zVdStG/h/fLIo/A&#10;gH9axdQ+DvxL0B9/h/XoNTj2/wCrmUxP9MElf/Hq0nh6y3iKli8NU2kcPd+ErC5lwp8lj/s1nXvg&#10;7VrNftNou9VP3k611upanrehutn448JXNsD/AMtlj4PuM8H8DU2lQadr87NoWpeWuOBt+8fcHpXn&#10;zw8ZaNHfGtaN0zlNH+JHi/w3MsL3UkkafwM3zD8ev516L4M+OMeqwLYXFxiYHCLJ978PWuR8QaY7&#10;3bW2uaV5SrwLqMcMa5+/8KS2rfbLC682NT8pXhhXm18DFapHRTxDloz6C8MaHp/iHUV1ZI1+0Rkt&#10;vXjJ9cdzXQaJpt/8NtQk8Q6RJJLHcttuLed85LEHcjeueqn1rwn4dfHPU/CTrZaxb/aF4CzbtrfR&#10;vX69frX0N4M8e6RqlslxcW6zWkqjzradQcA9/f8ACvFrUZQlqehTqXR1kVrpvii8TxB4fmWw1uFA&#10;P3mNlyP7jY6jj866z4b/ABaNxJeeGPFmnJbrM3lappc4/dTjoGX39GHIrzDxl4FvH0/+0fBusSQy&#10;M2+12N2HRcj+dUvDXjo+ILxPD3jK6+xa1brttbojJb/ZY/y//VWNOMqcrpm0uWUbM+hfjRpEvhbQ&#10;NH8a/D0faNBjh+zSrJ96yfIxG/sR0bocVmPrVv4i0qOfSh+++QsrNjPrVX4c/FGGWyl8H+L3ikFx&#10;H9n1CzlxtuY+wwf4v4lYcgj1rH1y3ufhLrrWd1JJc6DqTZ0m+jG4Dn7jnHyuOhHT0JFetRre0R5d&#10;alySOwNxeCZhKcf6MRtPQGsjwm15deNbPTguTLNtDt1A55FXYtVt722XUbePckkOFV5M5O32rJ8J&#10;Xj2XiqwKxuszXUYRY5QDy3TnPHPPtXQvI53sfVunmOHTW3yrujj+fngcV83fGe0m0/xZePKv/Hy/&#10;nR/L1U+n4g19HacudFIlRcyR43dc14F8e7uC8hEEUQZ7PdHHt643EkV1P+HqYxleRg6PoU39kLdJ&#10;dbY5PvAd6YFNrI0SjdjuTyRVPwvrXm6Mtu0P7yJsrGZOGFVpr3VPtshuFWNZMlVU5xXMdFzUnjgl&#10;01m8r5duT7c1lX2rSqttbN+8VI2EYHbmn3l4EsGVdSfdIvKNH19gazFvYZbeJ1/hyFyvvWtHe5nL&#10;WJrXWt2smoLpQSNgsSmZZRwmR3r6h+EGmtp/wwsbT7St0klkw27yyYZT8oz0FfL0mm6dqnhm9dEm&#10;lvXeNbiSzhMrQDcApbpgHnnPABr6r+E1xEnwm0iRGVm/s9vurjJAIr24y9255cl+8sj5s+MFrDp2&#10;oeFtMhvd4t/DMcf2gcF1EjgD8sfnVbwPLa2mv7iWV2ThjnnnPFP+ILC48UaZb3UaKbazeFmHYCZw&#10;B+WDVuK1fT9SWaFEkb+Fj6dxXmYj3qlzupq0TpfFd5bStHOh3sejNnniuK17ypJPLWZhu5Jj/lXR&#10;azfxrtSa22r97aZK53Vb6OSUtDaJtbA5POKwkjVFaWRhH5aXjcAEq2M/SqywTqGe9f593yKO9LLp&#10;qXM++SBo2ZflY/zp13YtY7fMkMj9WXd0pqInLU4f9pfRrf8A4U3qL7czfZjId38JU9B+dfOdhI8u&#10;nRyf3oxX0X+0fcpP8O7q2LtveAj73t0r5s8O3Ty6NBz/AMswK9PBvojqo/CaC4DLk7vlxTdxjnyq&#10;HLNhRRkpgtXp/wCzfc+D18aWenDRJLrVbi3meS+vNvl2m0cLEvJYsOS5xjoBjJrsq1PZU3Nmx5kv&#10;mkMW9Mnio0dQnLYPSvUvgfbwx/tAz2zxLshurxVXaCCPMI6VzWufFr4j2+uahZxeLpmWO8mjSNkj&#10;IVRIcL07Cso4qU5cq7XM2cpby4VuQV9jRbyt5jLGC20ZO3nFaenf2t488X2tjqNz5t1qV3HCZWQL&#10;yzBc4Axx+uK7f4v+KtS+G3iqPwB8OrhtJ0/T7SPd9nC+ZPIwyWkbBLHGPzqpYhxqKHUFLoeXmRfP&#10;ynQ1I+SgJr0Hx1pVl44+Etr8XbXT449Wsrz7JrX2dAkcy5CiQr/fyyfXcfQV520imL7p61tSrKon&#10;5F3FiBaM5OOeKJCrRMoftSBim0HHzfpSOBsYRrz/ADrR2GQIVZFKH+LvVtnzC2F6L1qigC/J+lWm&#10;wtoSW+ntUgU40cncxH3qsXsa+QcL/DVWNlyBjPzVamdzCw20AU9OclSp/hoVzHcN/tCobSYLcGNT&#10;8rfezTpWPnZ2+26s2ApkWIlmSmMFdh6Z/Oh5AWwy/e6U1CzdU/8AHulABOjyMsZOef0pt1Kv2lYV&#10;wOMCpFZCTIT93rVWJvPuy6/d3c1LkBeklFrZS3GeVXC1iaazm1uLiX+L171f12ZotLZS33qowgJp&#10;DPt6t13Vzz+I0Ok8CTvbX+k3EK5MepxOB7hxX1ELDUZbX7UpZfm3/L2FfKfhu6W1WxvQdvl3kbKM&#10;9wwr6w0TxPbX2lsm8YaPbuz0rGpyy+I5a+6MaQPJcAlN3mHnmt3QYbS5CQRnLNncu7oO/wClc7YS&#10;kySWsRAXJO5m6c1taba/Z5Y5Irll5IVscEniuJxtLQxLF7rOn2UpOm3LpCq4VQc4bv8ASsO+u7Wa&#10;dXtLnc78vu7H+tbviDSNY1O2HnxqkcPysY3UrnrniqWh+B7mVH1V7qP93ysK53N6n0pPyDQn8Q+J&#10;Hm0eG0tp3wq7pI3T0GPyrM/aQQat8PPCd9CV2iw8tmZeegrovEmm+HLbwsbi3V/t21WP7wtnDdvT&#10;jtWV8ao31H4Q6PeC2WJYAANx+5x1/WtoGbkeu/sg3D6h8BdMhk2t9nkmiVh2Ic8frU/x5VtC0zSv&#10;E7XDFrK63Oqp1XPQVzH7COpwTfC7VNJMg3WmrMx2tnO9FIPtkg133xisUvfBf2ea285Hk3f9cyO+&#10;K7MPtJHJU+IvaPfnWdIt75rTy0mt1ZQeoyK8j/aNiTTbJJkj5+0buP7p4r1bwvfW9x4TsZbDcy+S&#10;B83H1/WvLf2ldQt4kh090YSPEjKqjqN2K5akTppy97U870bUYtTtVS4nYpGMLuzVvxEBDpaeQThm&#10;yqg+lYmlLJap+5kO1uQGFX31yCS2NrLDu3KcMo6GuFxOoyjOxk8uOE7mXk9s14T+1Ily2o6bJJZs&#10;scfmqsnYltpx+le4K8i3f7ybb9R0ryn9qxC/h/TpVAkCXh/edx8p4qeUq+h4fS5+XFIDnmipM7Bj&#10;PGKXBBwRSZxW74w8Aa14Ls9L1HUr/T7iHWLIXVnJp+oJN8mcYcKcxsCCNrAHigDHt4FmuVhLbQ3V&#10;q3bbTrTbzOpxwVB6VzxLbs5rb8OW15JYXWqeQfstrjzJmYKAx4CjPUn0GTxQY1IylHQ07eC1iVl8&#10;odKu/Czx1rfw38aW/jHQXnW6sJvOspre4aGSGQfdkR15UqeR9Kx9Glk1DUWdQ2FX7q8k+9ai2SB1&#10;lLNuHAK1lKpY5Ze6rH258CfCng//AIKW6LrHxE/av/aeU/EDT9SitrU+IL4NO2lpCMMzTthsyPgb&#10;SMbTkc5or4ludbv9BMd3o2uTWkzKUk8r+JevPHrRTjUiZWqdH+Z+xEkwgi3Ffwqr58yyNg8VM0as&#10;Ucyb84FRzwea5SNse3rXxZ97ILdpBuDNkNzlakDKFYlMGooY5ImKou3n5utJcphVaNuaA5g27dsu&#10;cDP3arzzRkMzCmyk5xjJ/ibPSq9xDJO+0A57VFivUJbyJULbu1U5tRQ/Ks27A+bHapJ9KmCmZU6c&#10;t71Tmiw21bVVz6VSD3ehFcXBQq8qgr/WqlwbaTmbqeGX0p0kci4dk/Oqty/BZl+bPWtY/EiZfCb3&#10;gpwb2OJA215PLVQvJz/+sV9xaf4d/wCELtZIbZW+z6bp+1lPJxGmB+Py1+fPgbXNQvfG+keG7WNp&#10;GutYgt1Tv88ijd+HX8K/SHxDZ6nZWc8lpa+eWRgNoyDnr+FfoVN+zwcF5HyNX3qrfmdP4svY10jR&#10;ZtItdsMmlQyGNuxKAn+dO8O6lHc2rKLXbI2DzXMwa/ey2UcFzG37uIJGrdgB0rW8Ja1CA8l7EsTK&#10;B5alX5H97PQj9a4pO7uaxXunU2+gXmqGaIx7VORHtb72RV208H6jB4MtrJo5BJbtu/fKGzhiawRr&#10;Pii+1axn02WNLO1kdpDbxu3m5UqAdygjGc+hrq08T3trYP8A2gW+Vf4lxmnEhozL/wC0Wbf8ebNu&#10;xu8vtmue1ttX0O1k1y3O7dcQp88IyFZsEZHtW3qXiexnOQzBtoO3Z/WsfxX4gjHhu4klt5JWXbtS&#10;OQLyWAHUHv7U5bEk0mmWdxc/ariONGZcnLBc/nXYfs8Lp2i/HPRIX0q9Z5zJFHPZ7WjiYxsQZuch&#10;CFIzjqRXm/iE6he2MN1hoZPLVvLdt2DjpkY6fT8K9A/YS06/Pxj1dpwjRQ6OsxypBRt7rwfcsOMc&#10;Y4614+dS5ctqPyPQwMb4lHufx3vDbx6dDKvyMjtu5x6c15VfXwjLSJ83XC9MV6Z8f5ALuztFlb/j&#10;0JX2JY14/qM0gl3Z+tfglaX+1SZ+jYT/AHdGfetGW8xLcnccnJqnLAsv34zu7YbNTXkkEyGOYbcN&#10;ms/+2Le2wj3W5S3VI+RW0e5rKxYmtofLZndWZfvbapyaXC33nG3t83SrP9p20g3IFbdx83esrxBB&#10;r2t2sNt4T1aHTZ/tkf2u4e0SaT7OMl44g3y724AZuFG4kE4xRAS6EYsyWsUaruyGXjBqH+wI7OVp&#10;DGsQlGZMfLvPrx1/GrV1aXAk8wSeZwfMhkkMbfhjp+A/OsuHRNJgK/Z11izELAg/2tMyyH3XzW3D&#10;PZhj2p8zA8X/AOCgosdH/Zf8SHeqyXb28YUNzt35JA69hX5j+G2uIh5MaBsNlmx0r9L/APgpneWk&#10;f7Kd8ke1mk1SEbhkEYR+x/oTX5labrMNp8hVhnHzKvFfpfCqay35s+VzbTEHceErWf7W00wDDaQq&#10;sec12ml29xsJnRN2V+X0rmvCk0X9mrqD7WkHJ/2RXVwa5ClmszuI5MclVzu9K+wpx5UfP1Jal5nm&#10;afyUGSq/wnANXtBnud4S9i4yB5ais7TLpZrrz2cuzL+VWZtVks7hZ0nSNmI8vgZJzXQjF6mzd6Na&#10;X9tJMbdVaJv4V5IrzjxdZahpesiaOJdm75VXkgCvUPDOtaZqMbv5k3nx5EjY+Vj6VyvxJtLCa9+2&#10;NOVBUNkdV9iPSmTsb3hS3h1KxiWSRvLWNSBuzmpfiFt0bTlFqGkaJg7Qq2epJ/Gsz4baxbafZR2t&#10;xdri4kCR+Z3Gea3/AB1Fp95q1razbuVyNjDt25rrWxlLc7j4b6vAPAtnLaLu3Rbh5gHy5OanvY31&#10;LbLdO0jMPm8w9OTiofD8tk+hw21r/o8Sw/x8Yqnca5cWMq2sKrcMz4B6AL60c0u4rK+prTTSxWH2&#10;YDbHtwF65rBsIEsbSWSdz95mxWlczyxptnbyz1G3msn7VBcRNBBMzfNh2de54qLtlWitjm/HuqlW&#10;tfs+USSQhj7Y/nWHqnjCN9MbTNYhjmiXbGFkbPU8ZP6/hXSeJdNtZdHunvvlazZmAYc8H+teYrqU&#10;U7PZ3LNtVfNDcducGr1iDSkzz34vie8f7JpgRY23G6jU/Ko9/TNeX2Ev/CS+It1xJi302Yp5efl3&#10;DjP6V6b431qSz3ILdZprxjLMsmFHLYQcfy9K8V8U+GvFHgjWzJ4a1MSLdP5l7blMiR+/05ziuSpD&#10;m1ZvTnynZ6jcQukkz3S+TEcr6D1rxX4t+OW1meS0sJDHbR8Ljq/+0faug8Z/FNNSsG0SNZI5I4sz&#10;RFdufmA2/wC0ST09AT2rxP4i+IJrOLyBPuuJhmQjt7fhXPGl7x1upoYfiHxEZtTitLd87ZFy349a&#10;6rxaQ96r7v4B/KvOLUtJexvIct5w/mK9F8UHddgBT/qxXTJKNM9jJJXnJmTjJyBTm2twDVrQNA1j&#10;xPrMeh+H9MkuryYN5MEfVsDJ7+gNR6ppOq6DfnT9asJrSYf8s7iIqfrz/jXHzxPoLldGYybGXipn&#10;K7tuegqFmIP7sU7flsYqikyQncFU92A/Wvo/4m/A/wCF0Wr/ABQtPCWm+dqmm6Zpp0/R49PkRdPm&#10;laBd0cm87y+7oQPvV83N9wrirEHiLxDaTyXdp4gv4ZZtnnSx3bhpApBUMQcnBAI54IGMYrKpFvYi&#10;V5bH0h40+A/wr8I6JpGonwZb30fhXWrfSfFzafqizy38Nzbov2pkjdmieK6EqBWCkjGRWXP+z18J&#10;dD1fWPhTqmoW51PQ/A97q194ikmk8uGZ54Rb7lUdEjfJGM5c56V4To3jLxh4cvZtV8O+MdVsLq6Y&#10;G5ubHUpYpJju3gsysCxDc89+etNXxb4qa8vtQPifUmudUhaHVZ/tz77yNiCyStnMikqCQ2QcDI4r&#10;Lln3M3GR7rrf7NHgq7k8aaPolpPpv/CLzaQg1e8vN0T2rwl7i+x0KyDDIAehUdSRT774N/ALR/iT&#10;418FTeGNavLfw94NXxFZ3i6z5TSRi1tXMTLtI5aVmB7ZA7V4ne/ET4gapo8vhvUfG+qXNhJZ29tJ&#10;azXjMjQw58qM88qm4hR2BqaT4tfER9Y1DXZvFdw95q2iHR9UuHjjZp7HYieScpwNsaDcMNheuSSa&#10;jCfUXLPud58QfhT8MfD/AMD9F+JGj29yuoa5ZvcwxXOuRboB9pZFUQld0gCLyw7815M5dfuufqRX&#10;RXvxj+IGp+A7b4Z6lqljPotlD5NnDN4fsWnt49/mbUuTD56/Nk8OM9OnFc47g8ge1bR5ktTSN7aj&#10;Gkbv3oBycL9KQMQeaFZQ3y/e7UbsotWp7uKsXuFtiwNV7MZf5j1qa+VBbtx0GK06AYfiNHm0JlH3&#10;vMB+vNcyEYrg9a6bX2VdK2KM5kArGFkhjEpOSeMV1QV4nxudP/bGUGXtXpHwC+L1x4N1qPR9UuGa&#10;3kk/cs/OwnqPoa8/eJGXhartuVtwO1lP5VNSmpx5WebTnyu59zeG9b03Rb+31awu1S3uSXgLN8qs&#10;OSn+HtXs3hPXNL8XeG3sLy4je2v4fLuP4hE/8Mo91OD9M18QfBL4mz+KvDNx8ONZuY/tEyqtjLN0&#10;80HKc9iT8uffHevX/gL4w8QeHfFlr4WlhaPzpmivoJpvlQAdh68duteW6Lo1Lnoe09pCx9QfsQnX&#10;5NT1i2vNPMc2h6w9pqGpYISSNQTtOeOOuPQ5717lrXxB1TX7iTRvhjo8eq3mGVLi9ZobKN+gy+My&#10;DudnHv2rxn9nvTP+FqTat4P8W6tusdDb7R9hhuHh/tFHO1HlEe0ShBhSGOPu5BIBr3BtRXwzbyJa&#10;RrGllY7kZI+iqOgHrXtUpqcLo8mrDlmefanoP7Uh0++0zW/il4bk01V/4nFtp3h9o3mUruMcLs52&#10;/wB3cRmvHbvwP4n1SOXVdBtVtbVmIZVulduDycAcGvpKbU31Tw01/YW7Fb+YeY8o29sZx6cV53Y+&#10;HbeG91C3hsmhhtWLSS7sKWPVQPc9u9Z1LplU7HAJ4Y+JaaXCIPtDK+RHmT09+1OsvCfxZubkC188&#10;cZkb5T+temWCtqFrHAjHoSoA6U+xgnjuZIoeI4165PWszQqeEPCPiew0pf8AhIjYyd5HN0yv7hhj&#10;j8DVrV/Fesaavk2GiQuxk/dmO6bY3PRvwra8OWhfdqF+CYbdvMcou7dz0/GsfX/IuIfNt32tI7Nj&#10;b0/CtFoY7sbcXvjLxM9hqEmmafGmn3Jljdb4Z3FCufmx2Ncr4g0HXvDniGLVE8P2N1vl3RtDcCQZ&#10;xn1z+OK6W1m0+ziOxzPtUedEzbSxqh9ulvL+xLoy7Z8MsfOBg4H8qCloUbrTfFfiHxEPE0vhyNZI&#10;bfDRm+WPAAJ5BNczqPizUFhIe2SCNj90uWwfc16T4qUWXi2Zh96S3hLrnGBtrCn0DQNUkZraBsF/&#10;nj6hjUyjcaOPj8VTC32mBJmHLeW3aug8J+O7HUtUttJ1vTvLgjhKrJHyzH/a/wDrVpaVo9poizS6&#10;fZKgY4YEdR6GppYC+67itoFK/wAW3j2qVFlcyOgt7/Q9MMUTSyRws37mXcW564wBmuX8XeLfDcHi&#10;BoDrUxm3iMxyQ7V3f73p9a3IU8m1imljUNtyQvZvWsHXPC3hrxNBPJfxbZX+TzIzglu345+lXbQU&#10;Winq2sTeQ0kluYWU4VJGwTXgfxr8bXHxF8Rf8IPY3GzR9LkWTUrpH/17/wB0Y9Dx9ee1d98bdd8T&#10;fCXwrDdajB/aBZhaaXdPJg+c4Plx5H3tuCcHkKODjAryHR9Ph0bTPIu5v3wbzb2UYzLIeST9KxaN&#10;ehrNfaToegb44v8AS5ZFi09FfaEHrj0r5/8AjT8aLyKeb4f+D71ZLhnP9o3cJ4DZ+4p74rpfj18V&#10;bvSbH+wtEm23t4my3VVGYIcYMh9yeB+JrybQ/D1lpAXUtRVQzcszckn/ABzXXh8LKpLXYipU5UQ+&#10;G/CU00n22/VmZuXaT+ea0ri4f7ctv4dhXCLiS4YfKPw71NLK9+qtcN5NmnPlbvve7VXju73Xr2Hw&#10;94NeGSabhpB92KvZjTjCNkcUqkpash1NdN01lutdvTPLyVU8n8u1aGgeBPiD41EdxpOlf2fZ9rib&#10;hmX1A6mvUPht8D/CnhYrq+oWzahqDctdXS52N/sL0H1OTXdLHBGRGqY9FWu+jgpVNZHl1swjTbjD&#10;U868Mfs5+GLWNbrxDdXGozD+KThfyrttK8G+H9Fj8rTNOjhjH8Ma4rSVSh3L+VLtL/OB9a9Knh6N&#10;PZHmVcVWqfEyGOxsweIBTo7C2CZ8r8qmVEAz+VOVv+We32rp5Utjl5u54r+0/ZpFrmhuh/5dZ8n3&#10;yMV6to9lC2l28n96FM+3FeZ/tPKq6vokYHC29wf5V6p4cUP4ftTnrbp/6CK4sOv9omehiHfBwJks&#10;oiPpTjp0GNpPWpoom/ib5fSlfA2sT8v92vQj5nnXKd1pVleW7wXVvHLGy4aORAwI9wetebeNP2dN&#10;F1Kdta8GXsmlXhYt5a58tj9P4fwr1JdyMxY8dqbIDK2CfwrGthqVZWkjejiq2Hd4s+a9ck8R+E7n&#10;+wviPpEnlscR3aLlX9weh/nUJ8IWl5ENS0G8WaPPMTH5WH9DX0hq+iaTrFk1hq9hHcQzLiSGZdyn&#10;868V+Ivwa1r4cyS+K/h9cM9ivz3Omytkxr7f3l/Ueprw8VgZUdd0e9hcfDEWi9Gef674Rtrrc9mr&#10;Ky/6yNuCpqf4efEnVfh9fLY3/mTWLNhoyfmi919vat2z1K08UWatPHHb3TL9xsBh7/Q1h614bhkE&#10;y3MIjnj5Xr8w9RXi4nDRqLQ9inVcT6U+FHj/AE3WdLUWt6ssRXPl9ce49v5UnxJ+HlnqqrrGnbob&#10;pmzHdKfl3dQGr5i8CeN9V+HmuoHmlW2L/N6pn+ID09R3r6h+HfxEs/EGmiO7njkhmQCRVxtI7MK+&#10;fqUJU5WPShUjJFnwRrNx4ntfs91bqviLTFKurcfakHb3IwCPf619CfAb4n6DqNnHa67Z291p94vk&#10;31teQq/kP03YPQg818y+MoJ9I8QLrWnXL291bsDBMo/1kYGQfcjv6g113hrxCui3UfidceXdKp1K&#10;KJvlRjxvWpg/ZyuVNKcbM3Nc8OeKPg78QNQ8I+I4W+yJM8mmyRv8k0LE+XIvYqV/liuv+FUGnXvi&#10;SGS/h3NIoELFc+WQc7q2bi58K/FK20jRvFDyXN1pMLC1kS7IV4TyFZfbsQRkEA9BWpoXhq2s52bS&#10;7CGFSRvCqNqgcDAr6LC04zipHgYio6cuQ9O0nVbq0hwkokj/ALrYryP4m6Fq95d3N21tuVrhmRl5&#10;yG9q9BtdBuprP7SqTGPopQkfN+FeffFjTEe9t9OutRu7VlmLqyyuuVIwehGeccc4rorxiomGH5nM&#10;4X+xbvTd24KGZv7vSqdzHcXU0lknmeYp+ZljJH6VfvPh2RCyjxbcbVbKsu5cjtznJ/Gmr8OjaCCR&#10;PF9yzSR5eRtxzz0+9x+FeSelymbdWV1BZJau0nmfNhdp4qLT4F1IW8UNpKo3NubacAg8iu2k8O2c&#10;+ijSlEX2xtu3VGurhpFUEHBDSmMkgYzt6H1qPwxpev8AhfUY7TUL1rqzkd2MTSNt3dN3Xn8a6KCj&#10;KVmzGrKUY6I6L4e6YdH0a41efSmKXUgi2xxkl9vO7jsa9k+GEscHgW1gW0aONTKqx7umWJ/LmvO7&#10;XxtbWGn+XY2kcltA27b9zbxyTXT+BfGdz4zt7qSO38mGyYFVjY85XJzXuL2XLZM8hupz81jwT4sa&#10;tey+LoZDDtKxyJJx95lcgmm2GuTwagLa5kZlmxtz1HtXpXjLXPhl4P8AEA1iXw615cXETCRYrp3E&#10;eR8zbHbbnPYY56Vy+reJvBHiDTLmPw14CitZjtf7ZtVZCQQcAAnAx19TXHUoUpS+I64Vp8uxX8RT&#10;rcFJy+5QmPl6gY6Vzdyl5Fdbvsk/k7cqzRnj8aSeWQuZ3vmjjVv+Wh6GtW0lso7SSa7vI9pGfOLc&#10;EfWrWCpy+0S68l0MW7vxa5YySOzrzkn5DRb6lHeNvRW3jAZmOc1cnOiagWH2uObcv7tVk6VnXGjJ&#10;CzNYSsny/wDLRsgtSeBdrxYLEx2Zxf7QEkcnhe53bf8AUNjb+FfN/hk505YxjK5A/OvoD41R3Vp4&#10;SuZ9RjfbHC3zqPl4Ge1fPXhGVZbJjG2V8wlaMPGVKpaR6uFlGVPQ2ieAynrXcfs6ukfxb05V/jhu&#10;F+n7pj/SuDJcnk10nwo8V6V4L+IOn+JdbmdLW3EvnNHGXI3RMo4HXkiurEJzotI6JbFi78W6v4H+&#10;KWqeINClRbiPVbofMuQVMhyMUWvxM02/v2n8VfD7Q7qC4l3XDQW7Qy8n5iGDdec81n6hq3h3VvGe&#10;oanfxXEmn3l9NIslt8skasxIcBuGI/ukjPtVqy8D+Dri8Wa7+LWkx2HmAyqYZ1uAncCMpjdj3I96&#10;w5Ixp3e9iDrrrwJpHw4+NXhXUNIuZG0vUry3ltlm5aLcwG0nvjcKwf2jbbyfizf5HEkMJPPX5AP6&#10;U34xfFWy8Za9YL4UEkNjosCx6fczRje7Aj94R2HyjAPpzV74har4c+Mv2PxZH4i07SdYjt1h1Kx1&#10;KYxK5HO6NzwRkng81zU/aRqRnLYXmangVUk/Zi8WLKyqi30jDd6+VAQfzAryS1YlPMce1d54m8V6&#10;J4Y+D/8Awqvw5rEWpXmoXX2jV721JMMS5XCK2BuJ2qDxjA+lcBaSHbjPTpXdhY25n3dy49yUYyTI&#10;evIoYgIzBizdhSbi43hu+KGPyEZrqKK5JixheTU4lbyD8v41VleRM7m47Cp42L2wCjigCsCVlyR9&#10;45qzKQsRxu+7VVJH8/dgde9TmQCNm3daAMyLCTbuymrTsByD71UlA+0bD65qVnJOHAZccmsLgOZi&#10;VyOaaCd2WH/16FKgja3GKjBAwyjvz7UgC5fZEwHVh0puj2+1Gkxu+amXDF+SmOevrVqwVIrVpGbH&#10;r70Fe6Z/iKZXjWBRioroLDpiwg9WztPem6k/nXQBXnNO1JsosWOlYS+K5RetHYaQkn92UGvbPCni&#10;mG9t/JinZZG48s9q8NjlcaCr79rh8ivVtKvrDxf4Yj8daIkVvqNmqR6vZxtgM3QTAejd8dDXNW92&#10;xy11dnomkR3Nwyv5Dc8M3vXXeF9H13U7yOyS8jjTdhWZvutn0rgfCnimTVNPiS0hVpOjMozg16Z8&#10;P/AvxJ8RRTXOnaPIiwrujmutyK7ccLxnJ9envWdOjUqbI5alSNPc669+H/iGMn7RqCyiWPG63hGz&#10;8a57W/DV/psHlASsNpDBjtxW+NC+P93H9lhtbcPbn5likBz796raj8OPj3daas2oaJbzNI251jv1&#10;8z2zkYGR6GuhYSot0Y+2pnn00bf8tGZVj+6rNWp8U4jrfwbtVgXcI7oiTGOeKvX3wG+MV9E048Fp&#10;5jN8sLX0edvrnd/XNF18OvihF8PJvAz+FGiu0uRJHiXKmPbz83TP41Sw9SIvaR7lb9gDWlhuvFfh&#10;/wAoN8sEwz3wWX+tew+Obq6vNPmtEhZt24queScGvF/2O/Bvi/wB491i78Vaa9qurWDQ26nOUkWR&#10;SN2OmQDjt7+vvVzElyhGoyLCscn8UfJXHPStqNOUW7mVScW9DE+EV7/a3wt0u+ibMhMyybW6ETOM&#10;H8AK8+/atn+wPprSRf663dd3ptYc/qa9C+Dejf8ACP8AhG6023/1UesXDQs3VkfD5we3zYHsK4b9&#10;rCxOqeFNN1W1mWZra7aKSKP5mww64H0rKdOWppCa0bPJtKi+22QeBy3p83QVcs9FhZ26nNV/A9lq&#10;Mm1VtXWN327fJPJ9a66z8E6vdXCCKLHduccVwSozjudUal2cvqWki3DTLAG7CvHP2ltKYeDTdeb8&#10;qXKMVHrnH8q+jtZ8H6vHDJELRpEH/PPr9a8G/aN01h4Q1DfEyrFtIVgeoaplCRtdbHzjyowBVjR9&#10;K1HxBqltoukW3nXV5OsNvHuA3OxwBk4A59aZDC11LHbovzOwVfqTVvxB4X8ReD9VfRPE2i3Wn3sa&#10;qzW91EUcAjIPOOCO/euaW5NzovGPwD+Lvw58GWfxE8a+B7qx0fUdQlsrK+l2mOWZFDEDBORg8Hoc&#10;HHSuR8+YQfZxI2wnO3tViLWtZWyOljV7r7Mzbzb/AGhvLLYxnbnGea7D4QfArxL8V7bVvEWk3GkN&#10;p/huxfUdatrrxBBaTtaxjL+Wsh3MxHA2q3JHBpCe5wmD1FP+1T/Z/snnv5Ik3rHu+XdjGceuK6nx&#10;X8GPiP4L8MaR4w8UeF7jT7HxBC1xo/2riS4hVseYBwdvoSBntWVp/headHFxEyvx5a56e5qZSUdx&#10;SlGO5R03Ur3T7lbmwuJo5FziSJirAEYPI9q6A6tcXNtHb6ZbyzTTL8qRKWP6d6uReBG0yAXthcN9&#10;ojjJZT91+OV+hrpPgh4I1i60ybxRpksiRzM0Vw6J8qAHpntmptGbMJOEtUZPw6+CXxi+LWo3mneC&#10;/B11qN1YRI9zbgqrojEgNhiMjIxkZwTz1orW8eahqXgPxHFq3h/WLu1uLi3aOaS0upI9y7lP3o2U&#10;9QOM4zRVezMuY/WRmSNegamGUI+UPzD9KV/II2bwPrVMJJHdbgnP8q+JZ9tJdS+J0K5kBb6UyTnD&#10;iL5R+lNSMs27881NtCqGD8nnip5hIhFvEYy0g3M3WopdsJG0du1LdTRqcbzn9DVG6vVjkwDhsUXL&#10;ZNPPnhVqlqFtGyZIx6kUC9iZR8w60yaZ3ygPHeqJWhl3x2AMqt0596puQY9zHr1+Wr12FWTy159q&#10;ztTAiRnaTGFJVa0p+9UivNE1Jfu2zV/Z60aLVvjj4VmWDay+ILchm4+VJAx/DANfo5ZztrZ8p41V&#10;R1G7pXwh+x1aR3Xx00e8muIwYIphFuZVUyNCyggtweWHpX3H4a8ZW1laeV4o8HXlmY7mSK4nVklQ&#10;lCV3AoTweDzzX6LWjy0ox7JHycvjfqaMOgxSToht5CVb6hua0ZdK0m0Zbe71ZITtG63NrMrJn3Kb&#10;T+BNZdzrWnyOsmhSPtkHzMYWbA9gOla2m65qksMd/rGg3MkMcKqszWjLuC/KOoHYfjXnaGg270tL&#10;rWV0ux1LzozZsbhYZmiaHnAPykHLdvpmrF14f1YaeNJOvajt8uPY81wXbaMAEluWHHPrTSl7bXt9&#10;r9v4X1BpJJxGix2wwigDg9f09asWcl7pt/JcWPhJvstwQV+2uysJCecL0wemM09QMmO7v9NX7Hqx&#10;jfMmI/Lj7dM9/wDJ/Gs/x5J5fhx3ijYhpE8wgdBnPAH0rp2sNffxIbT/AIRuMLNbtIqiQLhgwHf2&#10;Pr2rnvHd7rljcSaEdDWFZrNzueVW+cEYIP50pE9ToNGt9F17R7e/jwy+SNvmKR0GPSvV/wBkHRrC&#10;x8ZeIr62uI2K6XaptXr88rtn8ozXzv4W1TxBpnheHypIZppFDSLJIzK3bopBH4EV77+wdcWBj186&#10;peW8Wq6nNG8NmtyzF47fPmuiuzMAPtUOck/fX1rweIJcuVzsellq/wBqTOw+PV2G8TQw/L8tqg6+&#10;5P8AWvKtYXzCcJz0yK9E+PUo/wCE5mhdlCrbxnPp8tea6hLKxy2dv+9X4S/exMr9z9Ew/wDu6RmT&#10;2srPxH25zWfLa3EzYjRSOjBRyPwrQliRGaYK4b+8KzbqcRylvtPBHRlrujoNlefTWZFVpJGXqCo6&#10;U5LVoF2OWdc/IT/CfrV2K5064hjZJ3x0xgA5qtNJb2+ZY4G4bht/FSxFa4uZ4LhWW3WRj18xTu/A&#10;5p41iIqRNpzKy/wo25j+AourhEj86aXy/wC7s+Y/TA7VRk1DT3dhJEzlT95YdpzWaA+bf+CsGu2M&#10;f7LkDRw3ELTa4oUSqFxhDkEc+tfl/Z61dx3i26q0ityqp2r9Gv8Agspry237O2k267/9I1SZ9jeq&#10;xrzj6E1+YfhHxRZQ6ptnB3NH8r+ntX6zwnD/AITV6nyWcS/2g988JayZNPjEjxq+0CaPPzA/Sty1&#10;1o/aTZTFd3WPavBrx3w5qiG6a7YZmYDbL6Cu80TxDK+UuZI34yH24Oa+t5XY+fm0ddJrU1pc5t0b&#10;LJuYDpmnQeIknmjcu3ykjYw71Qsr2zeEYIyyZ3A9DUVvqEPmyJC6ll4TDdcnGavl0IOiTxld2X+j&#10;lnjVsbXhwv5+tYuveOJdasZrVo9sgkH7zPLKOorD1fWru3le3ng+VW+U+Z0Ydayf7WkuLtwEVY3X&#10;DbRwKcY6i3PTPBt/ZXNnby3UXyxt8jN8xXjBx712ylr6GDUmPmyrHtRmPb6V5J4Y1JbWzWCFgzBh&#10;t29/WvWvAekR+Jp4kiSRVh5CqxX867FFmUjqdKu5I7CC3YyFim3cven3yxRXXkyz/vwNvzdh6VUu&#10;JbzRtS/stYtzA5hhRsn8ar3EdxcXnlR2zNIxw3qWpWZHMrG/HcWbW8kF3qQWRYwFQ9D9DUXh/S7P&#10;7bJI16kqleF3frUaeE9XsXhOo2rpHMoLZPKit7TfDkIPn2FoW24EhNb0cPKTvYylVikc34yt7e10&#10;24tEtfmuF8vepzjjqc14lcWUuh+GlNy5huNQlaO3j3ZZ4wRvbpx8uR/wIV7V8btO1PwzZwX0kVxt&#10;uJfLjWGPcu4kYJ9MCvm/4o+JgnjLUp40RW0ewWJTszmSUB3b6nbGPwpVKfvBCel0zn9fZ9d8QXV5&#10;E7H7LzGR0yPun8K3/Dcn7PknwyGm+ONVtZr5nm231vuWdGycMygnkk9CeRXB2GpwXWgw2F9qPktq&#10;kn79sEssZ68DknGTjvXBfGHU9Itr9PBPhs3sccUzBvtGFkZc8FgB8rYxkc4rCUbG0ZXlc89+NMH9&#10;jaxcahHfwyNJOxjkgG0CNRx9K8K1nUZtV1B7yd87m+XPpXovx51meC8j0QXe793z6qO4/H+leZcH&#10;5cd6x5dTocrj7JAt3CS3/LYfzrv/ABM7efg/8864OyiL30Shc7ZFZvpmu78QkmXI/u1NT4D6HIvt&#10;M2/gXhviPCgXK/2feFuOo+zvXrPji08U2aatqvivwtpmteHBNLLp9okEqXAtVO4tDIYvKYpH8+3c&#10;SI0kYD5GI8O8B6d4v1TxPCvgi+uLa/jUt9stbhoTbrjBYupBAxx6nOO9dkurXPwC8Rxy2vi+PWn1&#10;KPOvaeG+dJFzsfLbsSDe2CwyQzqwKOwby5L3j33qcN4pm8O3etyTeFLGS1sWx5MM0hZl456k/wAz&#10;+HSqisq9ycV3lyP2ePFl5/ojax4dmnbc0krK8AY9kjCny1z/AHpMAVbtv2W/GlzdxzWGuaW2lzIZ&#10;I9Umn2qyg9dvJI5GCOD2NOM1HccZdzzpnQnavemnGAK9Mf4FeAIA1vP+0B4dW6X5WXzOM/3cfez+&#10;FYPjj4HeM/BFj/bYWDU9N2lv7Q09tyqO5ZeqjPfGB61XtExqUTj2HHShT8u5OlN8zB+U05GyuSv3&#10;qpK5Wg8lV520x2RBnOc8U4sxbBXgU1iMdKsVxp+8u5voKmYgDBpodG6HmhgRyx+lBBHklsYzRGRn&#10;DDbQDluTQHIO0is0VEtWifOpD1avTm2NVbRirbc1YvG/0ZiT9K2iUYuvMi6WoJ6yZ/Sqek24vR9l&#10;8ss20tle1WNfITTF4/5aVStJjax/aI3ZWbj5feuqn8J8TnT/ANuYl5ax20zRE7m7e9ULqHnzAuPW&#10;rbElsEd/lqN1kEux+VYcVoeUpWIdL1S60XUItRspMPG2evX2r6K8BWumfFxrXx0nip7O4tfLOoxx&#10;5DcfLuB7ZwM8dc183yqVbGOK9G/Zd8YW+gfEaLQ9WQSWWqRyQNG2MBipKnnpziuetT5onTRqWPvD&#10;9kz4h6b4d+I1jPZTebHIj2VxIzctE5AySTzhtpz7V794q8Tajpj3g1fdg3QgbyVywBbHH0r4V8Ea&#10;pa6PPp95Zbo/sN2pf958ygna2fWvtj/hIbTXrPTfEF1PCYL6xgeTDY+dcK2T65GaMI38JOI7o6q4&#10;i1fwx4RtYLLUFMMdzG0gmjyxBbJHt1rnfF1nKniXULe3lZobvbMu08EYHbsetdD8SNbtr/Rn0dCy&#10;y2cZm56Og+XI/MfjXJ/22tzbR6nbR/vAqpuY9R3rpqR0OeLHyXf9lrG9gCTs5y2MVfeXTWRbz7UB&#10;5kYWSND0bvXPalcSq37uVWVidjFuV9qbBBEYECys03XJbg1kaG4NQlMUukW1w3kx8tjPTFU5xIVj&#10;KRKwY/iahF3FAFUz/MVIIX+Kq2o689k8MNvAu05dt33s1WgtBdYMNtdq5RUBUbthyQ1ReFZxL4rt&#10;bK4gUpNuZX38DA9KivtYVolklxuPHzLWh4Nt5pfEFlPJIrRuzAKOo4yP5U4x1FKVjY8YaWkPi6Q3&#10;MW4/2fCfmbvyOR9KxVsb2C4+024hH7v92yDgnvxW38WIi/j6G4uJQAtim1Q3Xk1mTarD5Xk+XiPG&#10;d1W46kKTHXEAW3WaVxuYYmVe1V72JXCxQAbcbsDrVO6v5rh2t1fbGe3c0jXFvDAssLHzNxUM3Qip&#10;sMumSS2so2ki3fMQG3Vj6sxiciwzhZN2G9asT37LpyPO3HmnpxWH4y1eHRdEvNYs41mlt7dpo/m4&#10;ZgPlX8TgU3HQXNZnz3+0hrnjzxn4strrQLJ7vT/C18VkVWypvGU+YwGRnYuF45BJxXAXvxFtdA8O&#10;6hq2qLj7IvmeSWIM8hOFTnnJPb0ye1eu3kknh7w7aaVI25pUaS4IwC8xO52+pY/0r5p+LesDxR46&#10;k0e0hVLO1lElz5f8UvofoP50qdHnqGvPocxbG51a7m8X+L7n99N+8lZv4fRQPboBSy3MV1M2pXUX&#10;lxxr8qufljX1PvU13HDrGppYeW32ezbcx7O3ofpWx4O8By/EvWTdXCsui2cgWdVOPtUo52fQd/8A&#10;JHs4enKTUYo56s1TjzSZW8HfDvVfiSF1XUzJbaMrYhVeHum9fZferHj74H6x4QK+LPh1JM3kqWuL&#10;VSdyqP4l9fp+Ir23TtPhtbWOCONVWNdqrGMKq9gB6VZaMKC4UcV6scvjKGu54U8ylGpdbHmvwa+N&#10;ln4itV0jWpwtwgCqzdfof8a9LEiON6YryX4v/BK7+1P49+Gtv5d4uZLyxi483HO5R6+3ryOasfBv&#10;4zw+Il/sHX5lhuo/kBkbDbvQ0qNadGp7Ot8mLEYenXp+2o/NHqkb+YN38XanhcptJ+uarqFLAcjj&#10;JNTxMrtkHj0r1EeXLuOCqf3RH+7zRGFBYlcetOc45ROtR7sPgg89qsk8l/aagLarocpb5fJuAfyF&#10;eneGi3/CP2bHvaof/HRXm37TEZWTRJQNp/fgL/wGvSPCTB/Ddicf8usfP/Aa4aGmImelX/3KBpKU&#10;PzbqXcGbgbv9k0KpHzGjADZIHX+H0r0InmNjWDMGyvamkqqbXXFPLndsj6dearavqlno2mTXeo3k&#10;UVunzyyMq/ocZ/AHFOTUY3YoxlJ2QX15Z6faSX9zMscUKlpJHbhQOprxvxx408Q/FvxAvgzwVFJ9&#10;lDbpOoUL2klPZfRe9N8T+MPFHxp1/wD4RDwhA8enxuPNkboB/fk/ov8AkeneB/AOkeA9H/srTYv3&#10;jfNcXDctO/8AeJ9PQdhXmVKksZLlj8Pc9anGGBXNP4nsjyfxX+zvqmnWB13w1fySahAu9wzf68jq&#10;B6H0HSud0jVbfxjavZXsfkaha8SRtwxx/EM+/Udvyr6SmgR49hGd3WvKPjr8IiEb4ieDkMeo2ahr&#10;2GP/AJeEHVwP7w7+o9+vHi8v5I80DswOYOcuSp8jyLxXZIQsMyN9pT/Z4IHetP4OfEWfw3qy6DqU&#10;zLazNiPd/A3p9DV6HUbfxRpkWqwqn2iP76Y6N6fSuY8X6PJCq6vajarckL/C1fO1qPPG6Pep1OXQ&#10;+qdIbRvGGkLpmoCTfCokt5lxux6f0+hqvp9rf+Fd1o0vmWswYeXJ/CD2/rXmnwO+JJ1LRVsriQi5&#10;ifYyhunv9CK9Y0v+yNb0jMpkF19oZR5h9OmPWvK9mk9Ts5zoPCGqXulaxYOZpFW1kQE7vvR8cD22&#10;19E/ENbfwh/Y9xpN40mn6sylbpsfcwCfxANfKekeJdMt7uPR5bjcwmVN/wDd7Cvp2z0Kx+J3wD/s&#10;S8vZo77w7KJbO6hbkoedp/2SRjHau/CVJRfLc8/EU1J8zR6V4e8TafcWHlQW/lrD8u3OcmvJvjXc&#10;XN74hF08YxGP3C/3hxn9f5Vp+A9Xu4PBtvcw3nmNN+9mZm6gjj9K4r40eIrqa8t5EvSqxsxVUXqC&#10;On6CuqrJuJhRtGQxfMeDdI3PQr1FSQt50iiWXbxgLWHZahMdN+e4yZE3KT2NU/8AhIrvgylj5fHy&#10;r1auE6+Y61JQUaSKLPruI4q3Z6pIGiUBZGZjjcelcJFqzT2koMjFy2PLyealSbyNPhkfGEl/i5IN&#10;VHck9kmmsX8ERtLp237U0iMyp1dSRnjoMVofASSSLwrqksGCwyWB9VU4/SuX8O+LNOb4cR6RcTfv&#10;I45N0m7ODk4X8j+taf7P9zDN4R1q3t3ZfLZy3zc4KHvXVzSsc8tzmPHN3pmp3sN1O0TNJC2SuDzm&#10;suxtLKLUI76O4VY/JCGNV9utVb3Fz5NxNEqxtI6gRnOcd6qi7AuZLXLEeWDGD+NYyk+YuPuoua4o&#10;gikSJUxIcfvB1H+NYscUdrb/AGOb5Y1+623IxV69bfpyxE5k7c1TtLG4lUfaS37vo349KalIcooy&#10;b/SrRIheafKoC8sydx6+1Q3HjGaw8yae3jaFY85DfN05rebSLa4LGTaoC/n7Yrzr4o6x/ZMS6fo9&#10;s1zeXji3tbW2XczM3AwOprpo16lN6MylRhI5r9p/4r6efgrJPpUiRnWr7+z9P3Z3zKiK1y+McKgk&#10;jTOeWfgfLmvC/B5Edm0Yb7rD8eKl/ad1+6uPiEvg1o4YYfCdmmkRrbj5XlQs9xIfVnneVs9xtHaq&#10;fgqd5rTeMfdWuinWlVranZhqcacbI6Ub85J69q0PCmkW3iPxTp3h29eRIb28jgeSIjKbmxnnjiss&#10;FwMM+W61JaX95YXsWo2Vw0dxbyLJDMvVGByGH0r0NzpNqw0XQpdP1DV5HvFtdOCiSDzE81nZioG7&#10;bjHHpV648DaVp+s3+maneXLrbNaeQ8LKpdLgKULcHBCMCRnqprm9J1bUbCWRrS62+YMTKwDLIM5w&#10;ysCG59RV1vF+ueTLD9pjMlxefabm4mgSR5XwAu4up4XHHpk+1c8o1L6GZrad8L4NV1A20WrNFFDr&#10;jafdSSRghB8u1+D3LbcdyRzTNL+HF3qy2hh1KNPPvrm1kaTA2NEudwBYFt3oORWPe+OfEM921xFq&#10;AhZr6O8ZbeNVVrhPuykAYznnHTPam2nirX4GjeHU23W9y9xC3lr8sr/ebkc5/Kko1BrU1tN+HM+t&#10;Wdre2+sCOG7s55C0kP3ZI2dfKHPzE7N3HQZ9OeTtm+6p71rQ+MvFNnHa29tq7Rx2bSvBGsabUaQf&#10;OcbeSeeucdsVjCMIAA33a3p80dyy2H24XZ2puQF2N/OmhiUB9qVpAYuuRWvMgIL2RQwUkZ7VJaTE&#10;W7IwqvcnJB/rT7c4DDb/AMB9aXMAmVeZdy96ml2bOV9qgwyyBnX8qeQvl5lX5t2aVwKF58txvX9a&#10;eu5vmZflx2qO6/1vJ+lAlYnb/CtYNlco6R8Hy1G33oVgF2/99U2Qp/F93PSmy4DfP36CnfQohlYu&#10;+xWbPar1w8cNosahvu81VtN7XCsB/F+lTapLtDMTxRfS4GTI7y3q/N3ov5AZ2Ab5RwDRAf3++o7o&#10;nftUdDXNJ6gaBCjQiUfPzVpfC7xIbS92yuyxndHNHvx5i+n+FZpCDQOCPv1m2/2jTZ4rt3/ds3Kg&#10;1y4h2szGpG590fA6H4K/DTwdb3FjqQ1jV9RjWZ/OVTJEjZ2xhOREM5yx5OOOMV6j4N8Uah4hgkhu&#10;RGi7/ktrfIWNRz9SfU18bfDXx7PpFkl5BbrNJYoJCQOZIO4/Dr9M19QfA7x1pup6DH4ricJ52RJ6&#10;MuRx9a7KOJvGyPFq0ffuz1SytobeLZ5DNu5qjr1sXkVX8xVPVVYjBre0mW31O0S/t3V45V+VlPan&#10;XmmwSt5YI3dea6+aUloc700ZzKaU0KN5F3cK2Pl2zNmsvVk8QXJUrrsixqpByxDH8a6yW08rlkwe&#10;gArJvvJCygINqqRyPas3OaCPKcz8PZbi41i80S48QTsypvUyNudiCcge2OT9K6DxVp+pf2XcyW+u&#10;SQfKqyMzdvb3NeZ+DPHFovxqtfDlrfK2268uZVXnDKc4/lXrnjWJW8D6lcSJuUWzN8o6beaqM5bM&#10;UtDL8J+Hrq4aFLnWDMqvukV4wMrjpu+tY/7QOiQaD4O/t/QIY4bu1uAP3a480N1B9fWpv2ffE8Pi&#10;N7mykUgrHmPLe/8AhUv7TL2lr8ML6+khZtl1EDzwMkjP+fWne4RvzI8U8JfErxRqeoLbajp0G1N2&#10;VWHZurtNF1SCSaS9SBbcycYkTcBXlfgm4fWtUlWxlUeUdw+npXpFvaXuq6cLpZEjbptk4Fc0pHfy&#10;lzXtYjTS5B9qhkmjXH7tSqtz7V5D8YbPTvE/wz1mytoWt2+wyTSSLgsxXnHPY13/AIos4tP04yTX&#10;8ayb8GMN94Y615rr0tqba5s7y6/0ea3kjl8v7xUqc4z3rnlNSNIxZ8jqg7Ar0P0rZ8W+NvFvxDu7&#10;O68Y+IJtQmsdPjs7Wa6bcyQIMImepAHrWPqc9muozJpskzwLKRA1woVyvqQCRn8TVyysnlTe/evM&#10;m9SpXiUbmykjUSKOPan6dY3ExkMUzIrLtchiMj0rTmtU2CFW7c4r1X4u+D4vCvwX8Aa/q3htNJ1O&#10;8t7iO8jW3SL7RGJCYpWCAc7CAS2SeKzuT7V8p51rfiXxz48vIdQ8b+LNQv5rS1S1tGvJy/lwqMKi&#10;56KPQVFY6pLBcLp9+6huizMccZrd8G+G7bxj4j0/QH1uz02K+uo4ZNSviwhtVYgGSTaCdo74FWP2&#10;o/gf4n/Z4+LV/wDCvxTc291JY4a01Szz9nv7dgCk0RbkqR0zyOc1ny88jPWpKzI/Ekmp2ukteWWq&#10;adEqxoBHLqEXmTK3RkQMSR6ntXH6Xrms6FcLb2+r3CQ+YrSQ2903lt9QDg1nmzAXeG+btS6V5DXq&#10;Le2rXCcho45djH6HBx+VbRjGJtGEYx0PbfCsOmeKdJVr2a1O07la6Zec/WivHzoWqzQqQ3T+Df8A&#10;dorXmXYx5I9z9oPLAG9j/wDWp1qxLljG3pyKzkuplj8wqfmbmnjVmhB876YUV8A7n2upqMyBd7HL&#10;dsUnmRj5iDgdKyn1ndHsKbT/ALVMbWpQcZU/L8pqRlu+iV3Kj+78tZ9zbZHTc3Tmmy666Nm5T3oi&#10;1azuG67W96fS4EJtFi2iQjBP8PrSTJjOS23riprl4pUY7+V5UVA8mUZGfGf4qd2BTum3TZUEf71Z&#10;esSJFp80kw+7G3Q89K0biYO2Qw44rO1SH7UrQtxu4+tdWBi54qC8zHEScaMmeufsLeHrXWvE51mN&#10;wW03SXmLqT8shkCj8q+ufDXi7UNS+FqtPqUjzf2xqcU0uxV3FL2ZFyMDkKAOee/evlb/AIJ5aPrL&#10;ar4nhsW/499KhV1XuXlOT7ZIr6mOhahpOj29qT9nhupzLNH5f/LVuScgd8cmv0LFNcp8nH3pDNGu&#10;tSullht9Xu43VQN0bsvH4Vsz6Bqh0Ca51LxpdyGRR5kMjSuSB75x+NUdL8O6lBcFo9YZFkb5vKk5&#10;I/EVrapoXiJrVtL/AOE3u4Y5QPlWZBI3fA+XOK8lG5v+Dp/EWh6eXurm6uvNxJ5ckjdMcD8u9Xf+&#10;EtsdZvHOseCrzbDgw3EkjMisDnICtjPTqv41JoWpeOH0tY9Xa3kVVEcMk1qA20DqduOfeiRVtx59&#10;5dS/vBho0zsP9f1NdHQjmKOr/EDyNWg1AQ3SNbh49mFUsrf7xrN8Q69pviN/ti2LTNHC4JeRcxgj&#10;ODz2xUN1LcSxbXhlkZJm5Nu+7bk7cn6Y54qm6arcSS2gtGVZBwd3bvWcilYp3HijXj4Whi0e3tUH&#10;2cKWt7MTyKQOmMqRk/7Y+or1D9mTxx4b0zwzoPxEvfDmp6Ctj8Ub2z1a+1i12iSKbSURjEysxMPm&#10;JADkAZVc8jNeU61ZvotjFd2GqLEVkPmLHCu5eP72Cfw6V9BfsOeG9N1nwtd61rdxuVtYk+y2FxKG&#10;jZ1cH7Wqk8OzBozx/wAu49a+d4gqezy+R6mWxUqoftVfFXwB4Bstc+KnivxFGugWMkcV5qNkr3Pk&#10;FmVEJWEM2CzKMhSPmr57j/bi/ZI1mDzNG/aHsb/cvyKug6ovH1a0UZr1T/goHoem2n7LfxmurDR4&#10;YVuNBxJ9njC7t1/ark4Hv+lfzvat8RfGXgbxfPpmjM7LE7MVkuNihQ23PNfnuS5BRzCMqsurPqqm&#10;YfV4qC6WP3Pi/a4/ZzmjWN/jFaw7hhnm0TVCqe/yWjZ/DNNk/aY/ZvmRW/4XvorjdjK6Nqa/iA9o&#10;px9a/H/wD8ePiNqVoobSFkX+FRqkXOOc8tXb2nxS+IThbg+Dbht3GYtQt8H25kr2nwvQhozjWbTk&#10;j9P7P45/s66iGNt8ctBiZZiCt9cy2ucd/wB4ikg+wP0p2o/tE/BOws1UfFLww26Qqpt/EMLqf9oj&#10;cGA+oH0r8zX+IXjpisU3w+1DftDmP7Rb7ip6HBlBxUz+NfF7N5knw61cZAxtWFiPykrKXDWG5bFx&#10;zOZ+i8v7SXwaW1k8v4y+GrXyfnaRdeil47gJuOfoAT6Utr8a/gl4j083tt+0J4RkWTHDeL7K1l+b&#10;p+7llRwfwBFfC3wDvtR8X/FXTtB8Q+BdSjtZFlknN5Cnl4VCecMe9fQ+tfCD4eQW6zReF7NWzwRH&#10;6+1duF4Ip16fNz2ObEcQewlZxPKP+Cvfi7wpr3ww8P6V4S+IWl6+0Mlx50mn61FeeWW8tQHaN2AP&#10;41+b+m+ZpWrb3TcqgLuz9z1r9PL/AODnw/1N7iPUPD1rdWyn/VyKWAb1xmuG8R/AP9nXSr2PSbr4&#10;c6Sbq442nzNx4643V9tlOU0sswypJ3Pn8ZmEsVU5z4r0n4iaJbRKk84jZON3ZquXHxd0eBPtEF0G&#10;ypDD5h/Svfvi38O/2dPgppq6xe/A3T7yORl3pJd3CnBcAtgPzgZryifx38CvEOn+Wf2YtChXc+Nu&#10;rXQwOdrfeGT09BXqOnFnFzM5Kz+PkenQTRwMyxsQSCucEfX610Xg742Wd5OftWqWaqVBZZmC5/X/&#10;AOvWtoPhj9mu/wDANxfa98Co5NajvP3Yt9XnjtnhOByCS27r3rWX4efsiRw2u34T3kd5JaGS4X+1&#10;ZPL80dFX/Z+vSp/dx0uX78thuqfEfw9rkayPf2UnlxhVW12jgDrx1PvVWy8QadqKskUkaqf4dwzj&#10;1NepfDP9mb9m/wAafLpmg6paw/Z/MuE/tQsEbPRSV6VNdfskfAG3vbi30Kw8Rs0QBDnWg0f0/wBX&#10;nP40L2e9zN8y6HE+CbyE3MKwzp5ckgwrPgEV9D/B/UfCNpqklnrPin+z4wn7h/LZlkfIypIBwMd+&#10;leWQfs0eCvDkUeqpb6mzeZu8ltVPygH/AHK7zw98PdBvREbJtRjaZMqTdKWU/wB3gV0Rq0ou7ZnK&#10;FSa0PYH8NfCO91VdS0nxfLG0khdpI9jxj5eccBsfia841e4Sz8U3KWur7rJbwJ9oj6NHnqP88VMv&#10;w4vE0i4Ntql7F9lbDcDnHJGTjnFZVt4X8wxxjUtR3TNsZWiXj8K1lWpSs0c/sa8d0z2HRfEXhU6j&#10;DaQ3m+aGPBjaRZFdAMAhgMHpnGcit2+8RaPp9kLuCxjk2/eSI43ADjr3FeJ2vgjxNo6zNo2tT4Yb&#10;Wk8gBh3456ZrjfFHxD1/4dTrdXeu30jXTeSVf5lzj0zxXXHF0YRszjqYetKWh6x8WfF1hqGjSIxk&#10;ZnXPy/KqcZ/SvhH4geKhNb6pqKXfzXmsODuPJUHGPwwK9q8e/GfXNesLrTNMtzJthZWmZQMZXqOe&#10;a+V9Ztta+xrp91avtt5N6mT+Mnr+dc9SpTqSujpo06kFaRqaNq9xfa2ptpvL+yssvnNCzrEF/iIU&#10;E7fXg1zL6tdeKPG2teOfEczTG4uJJmlZeuTkn9fSkufErw6gsdrutv3eyZbdim9SOQcHkHvUHiy6&#10;g8I/CnUtWLFpLqMxw47bjj+Vc8oWOiLsz598d63J4j8V32ryPuVpiI89lB4rJVeCe1SOCzFsfeNN&#10;kXYmCKxNuZkmkgDUI+eWdRz9a7HXHDzgn0FcbZMFvodg/wCWqj9a7DV3/f7Se2K5q3wn0+Q/DI9L&#10;+BKTWPw08TazoMXmanG0nl7V+Zdtu7J+u5h7qK8pDM7NJJubecszdSfU/wCetb3wv8aeKPB/iiN/&#10;DVjJePdMI5NNjUkz85UgDowPIOD3zwTXp3ir4HfD/XdOk8V6h4rtfCNxJH58llfbWjcltuFCnknJ&#10;P7ssox26V5cpcr1PoDzr4Q+BI/H3jAWF1avNZ2iia6gjfa0+WCRwBv4TJIyru/hUs3O2vZ/D3j2w&#10;+IP/AAkvgWCK3Hhyy8u0jvoIyi3nyyIdo/gi2gyRp/AsSk5Ysxu/Aj4L+EdI8M61faD8XtP1h5WI&#10;P9nRukiFbaZVwGySwMxcYB5QV5r8SfGJ8CaA3wu8HeG5tLt5Vbz76brcg/LI0bAkOTjaz5+UZQBc&#10;tnLmjUlYn4meX7l2bSM7h2Fdd8JPi5qfw81eOz1G6kl0S4cJqFrtEnlKePNRTxuXOSuMOMqeua5I&#10;gr8oWoWjZuGFdDiuU0todx8dvh7Y+DPEsep6FGqaXqu9oYY3LJb3CbDLCrHqm2SGaM94rmLPOa4q&#10;PLHBr1XxdM+u/s0aPdXYDTWdrptwsm0f8/er2J/OG2tFPtbr6V5WjRgbgO/NEbx0IiyR8j5f51AW&#10;bcQDjtU0pB+bNQuwHzYwPWteYY5GyvWnv0GF+tRx4aTCr1OKkYqR1p3Aj2IH6UeXg7lNBbcVQAg0&#10;m7Bxms9hrQntSQV3NVq9ANtk+lU7bBlAUdG/iqzeMFi64raL0DmMTXsHT1Dd5M/pVZrW5FrHJ5Z2&#10;suQwqfXpANPQn+/ipdJ1Vm0poTBuWP1rqp/CfFZx/vjKCspX5x+NQypuGd2PetC+awuIPtEKeXhQ&#10;GQDp71nu4UbCe33q0PLIruHCcHOBlm9arQXdzYXcd9ZyNHLDIskUi9mBzmr6RNJCwqg6kZX+7Sex&#10;pBn11qz6brfwq0j4y6XZLG2rWsZuoYJvlaTcY5AR2O8HivqD4U67Y+L/AIMabcW7fLa61DFMByNh&#10;ZGZfp1r4x/Z98SDV/wBlvUPC8szSXGl+J8QxHG2OGaNXAz15eOT9a+hP2JPFk9x8PfFvhDUR81nq&#10;FnKo3f6pSzbjj6LUUaf7y461T93Y+mPjN46s4tB02x051VpHaFW2/M0ewZB/T8a5fQdRjn07yWdS&#10;y/d3cBRXH+O9annsbBYizN9oDw7mG1Q75Kn6YArSgvfl3W15CrtGQ0bJ0H1rtnTucUZ8u50WuXdp&#10;a6RbySOn75jnnoc1nxauWbzLd2ZYyQFb+lP1WW2tPBkM1w8UknWP2rmrQTCFYzcgLJyrbvXmsfYs&#10;09tE6yPW7a4TdKn7xR8vrj1qi10x1Fp9+d0JRd5ztFZdpCLFluwTI0cn8POT/wDrq6ujaw8r3LLM&#10;yyjdJtHIqlRkx+3j1LMxeeI2Uu114MUjHGT6Ctr4dXk0XjKxs3KlSrbULdMY5rltRsb8OotdLu5Z&#10;YcOqrGc4PGRW78LND1ubxrb6tqNnJBCsbhjIvzE8Y+laQw8upE69Pubfxcby/iJ56Ftn2GNW3NkZ&#10;Gen51kS6vZR26xzFT0GFbOTWh8Y43TxdAY5flltVb6EcYrhXe0gCwmdt3XrTlTlcmNaJvXmtRSsY&#10;LaFY5VBG6T1x1pusa3E8C2uxhI3Ibtn+lZkluBLHMY+W5Vm4NJdJJtN3I69MhfSo9m+pftojr3VL&#10;hoYNPmkUjzsP/u1z3j278jQLpHfbDJIqqzZxwc/nxVuSEXV5G7z/ACs/TuTXN/tAas+i6ZpNkkfM&#10;7STqpPDKu0c/iafKRzHmvxQ8Xto3hW98SSncLC1O3p1xx+JYj8TXzjHdyWGiNczPvurhi8jdfMkb&#10;n+Zr0v8AaK1MwfDyG0nEbS6prEKeWrdI4w0r8e7BK8oa6TU9QHkgpHbr09TWlCPKzbm90tWum6g6&#10;W/hvTU8y/vpBGrd9zdW+gFe7eE/Den+FNHtdC05PktotpP8Aebu31Jya89+BeiHUtfvPF1180doP&#10;strx1kIBdvyOPxr1ZYhGN0Yz619JgKPs48zPn8yxcnP2cdiSNHIwqqKeq8/MvamRkklweemKcZHD&#10;d69LlPIvccEGMEV5f8ZvgSdddvGvgWNbfWI/nmgXhbvHpjo/8+9eoBy38NDEkY7fyrGth6daPLI3&#10;oYiph5c0f+HPI/hB8bV1Db4W8XS/Z7uFvLVpuCG/utn+f516tBtCbt3OM9a87+NPwRt/GaSeL/Co&#10;+z61Cu75OFucdj6N79+9YXwh+NtxZP8A8IP46DW80DeWpmyrJ7HPb+X0rkp1J4ep7Op8md1ajTxV&#10;N1qPzXY9lilH3CG+ooVlPzfzqO3mjeEGJ12n7rLyCKcI2+833a74+9qeW9Dy/wDaVZR/Ys5XOJpl&#10;/wDHK9D8JMP+Ee08g8fYYz/46K8//aYKpY6Izr8v2yQfj5ddz4JeRfC2mnP3tPiz/wB8iuWnpiJH&#10;pVv9zh8zcEqleBQTCg4H/wBeowR0HJPWs7xV4t0bwlpLavrFwscajCqPvOfRR3rsdSMI3Z5yhKpK&#10;0V8i1q+taXoOnyavrNysFvGuZHY/p7k9h3rxrVNV8V/tA+Jv7D0Z/sej2sn+kTMvyxr6n+857Dt+&#10;tVnn8Z/tCeJhBbCS10e3lxJKPuQr6D+85H5V7L4Y8JaP4W0mPR9GtVhgj/h/iZv7zHuT61wqU8ZL&#10;tFfielFU8BT11m/wG+EvB/h3wRpMeieHbbZGozJJIMyTP3dj3P8ALtWoAMbRTjHlFUE59aSJSjc/&#10;/qrujGMYqKR5kqk6krye4g67QKqavAHUll3Lt/Orrpj5sYz3pl7Hvhbb/dwKqUUo2BPlldHzX8Sf&#10;C7/DLxsb/T0K6XqgLx+kbZ+ZfwP6VTmtY72KS3lj3JcLlG7Zr2n4o+AR408J3GliH98sRe1b0lHI&#10;/Pp+NeB6PeXElm9pcFlmhYhg3UEH/Gvl8dQlQreTPrMDiPrFG/VFfwJq8/grxxCbkKsM7eTMH6DJ&#10;GG/A4/DNe/Q6k0U8Oo/aGVY5FkyB6f8A1q+efGKvfQx6iowxGJMdjXsXww1v/hJfBFvdSNudY9km&#10;7+8OteFiKdpHqUZaFzUbyXw940n04BszyCa3kbnzFf5gc/j+lfXn7J/jX7deW+l3VxuXUrXyJumN&#10;2Mr+OQB+NfI/xetrc6D4d8VWsbFWtVi3emASB+HI/CvSP2YviM1hf2b28p/0e5Sbr6c4rKn7s0zS&#10;r70D6I17Urfwx4qv9BS2WPbI3kQ/wlc9eO2K87+MGqCXVre7MaorQ7QinIGOua6f4z63bW/xGuJG&#10;l+f7IvlzMAA+SWyMfUD8K878UzR3ESrcyLujcDg5ySP8K7qnwnmx0kTaJrlrPp80KOnmKPlDdQDU&#10;kYg8qOAuRuOZSP4a5CG5Sx1OZDcff+YbRwcdK6DS5luLVpZpW+7n2rl5TbmNC5vrKzg8yCPd5ZJM&#10;m3mhdcS709BGv+sk5aQVTu7O7ayxBOrK5+7TbXatrHbgIzRnoB0qoxK5gutQvIY28uQrFzuVW+8a&#10;9i/ZePmeFNWk+7JLIqt5h4xtNePX80ESGQw8KMbcd/WvW/2ZZJ9S0DV7a2TPIVSezFT/AI1vGLMJ&#10;M4nXXlGg2sckix7bmUbYeAeeufSsHUro2yw3MUp2vB9/d1O6rHiBtSsvB1rczj5RqU8Kr3GODn8q&#10;y7u5LWdofl2LCwbd9aiUbS1Li7ouQa8LfyY5Jd0ncntV+/14pYsbWNWbdlstyDWBH/ZYu44i/LAH&#10;f2zUuq3FpFH5ltGzLI+GZT2FBXMi3feL9O+x7fPKzbcMAp6+ua4K38QweFvijZ+OI7pfM0fTru+n&#10;3MMIqRtsPPUlyoA71ravf2ZgZI7bdIvGV9PWvMvGuri6+GfjbX2tY44zJZadbu7fPuMhY49iFqkE&#10;T558YX/9o6vNetK0kk0jSzSOeWZiSTXTeEEMNtbqo+/aI3864i7k8y4kkA/irs/CM2YbV9+f9FC8&#10;9sZrbDS/epnXDQ6eNiwyyjjvVvQdA13xRqsei+HtP+1XU24wweckZfCliAXYDOATjOeKpo5CYAx/&#10;Wum+DV7BpvxS0fUb+8jt7eG4czTTShFVTG69T9a9SpJxjdGrM218EeKPmcafGwRnV2W8hKoVOGBO&#10;/AIJxg81Dr3h/W/DGqSaR4hsGt7pVUtbsysyAjIztJxkEH6Guk8Ww+Fk095NMvLePVLrXLgSW9jc&#10;boZLcv8AJI3JAJ+vI7Cuo+Jlp4I8UeJNfvr7VdO8yS3s/wCxby1vU3STbFV1b5iNoweSBjHWuX6x&#10;U7GcpHlMmhat51pF/Zkga/UPZ9B5wJIyM+4qxf8AhrxHoPnf2zod1aiFtkxniI8tsZ2n0OK7LX54&#10;vEnge0l/tCzW88O6sbe3hN3GrSwMVwVGeQGH6mqvxMS01b416o9lfwS2F1NHO0kNwhSVEjUnkHBO&#10;RjGc5qvbz7BGRyP9k6tJqcejwaTcSXk23y7URHzH3AFcL1OQQR9aj1bQ/EOilV1jw/e2vmSGNVnt&#10;mXLD+EZHJ9uteoape6b4v1Dwj8SLXUrf7Vb30NnqkMkiRNtikykuwngAZBb6elK/xL0Pw18Tm8N3&#10;9nC2m/8ACTtf3N+0wlUsY2VWGMjaCQSc+9T9YqPoDnI82HhTxVGdlz4W1CNlIG1rR+CTwCMcE+lJ&#10;L4V8WxtNay+F9RjktY/MuY2sXHkp/eYY+Ue5rUuNL8TaT4t1BZWk8q61TdPKsgZboGbeCCPv54bI&#10;/Gu9+LPhLRvF13rn/CPtJFrFrPDd3kMkgKahBsAAU/3lP8Pc+pxiniJRlZormPGbyJzH52xgm7aJ&#10;Np27vTNFq3y8t92vRNF0Gx1nwdf/AA2ki/4ma2q6nZq0BUiYDJQseOU4+teb2yiMsCvzL1U9RW1O&#10;pz7IaZMDuk3Me/506aZc58s4/lTMoihY1zUdzu8vajjkVsXFFK6DPNv3dKEfLjGRSNEYT8zZyKRW&#10;AIDDr6VztlDtwfj+dEzF2Y7ePWg/eJHPtSFs/LjGaXMA60KiXLN/9amaw5AKr83y4FSwuYRwc7v9&#10;mql64eXk0pfCBWt92dwOKguSHOQTyetWBuZflHNVyNxwW/4DWIGlC4OhEbRw4p19ZwXPhmK5Vf3g&#10;XD/getMhYf2I2F/iFV7aVltOJGxuIK1z4rZGMtDsfg54rbTLyzvAdywyeXKrd4z8rA/gTXt3wt8W&#10;3vg/w9eeF0ZZLeG+kNs3Xah5H4Yr5r+Ht/FaarNZP0kbINet6n4hubGz07WgMedb+RcFR95o+M49&#10;cFfzow8vdscdWJ9t/APxNZa34NhsFumlnhUSTMV4UMThc9+PSuw1rUEs5kLqFDDHP518xfsofFWT&#10;RNTXS725DW99IiKo6hsdfpX0J4+vP+JWuoRsflIzs9K9KjU0szy6sXzGmJVvYGlt/wDGsO+QS2s8&#10;ZTaPLbexXtjmjwNrbz2RRg208nPequs+JbVpbrT5HEbLbOzK3dcGrlyijHofJ/gXVriz/aZsBYSj&#10;/kMqiyucfJu6n3A/SvrzWbx5vDGro75jWGQIB3r4CbxPc6b8UrfWIJ+bfVBIG7Eb819zaQmq+IvC&#10;GuxLeJM7iVbdVONi7AQPqeayXxGlSGzOE/ZIu4LXxXdaTcTM7Lbt5DMh5YnO7PTpXpH7SGk2998F&#10;9eWSRVRbXzJN3GQpyeexwK8f/Zh1FbX40w6PHbMw+zz+d6IVByPevcf2grWeX4H+JmtEXcNJmIXG&#10;crt5/St6S1ZDdpJnwx4M13UtAvhJY3TR849Qwr061+Ieo3OnrZwptZf4+5rxXQr0SXKr1ZSAa7jS&#10;r24gvozIwZdvzCvMq/Gz0uh1d494yD7XGrsRuZ2bke1cj4s8uWTCoArZDe4Iran1E+cGku/l/iJP&#10;QVyfiXUZri9R7UbovO4PrzU8vu3Hc+YL6Ew6hOoGAszAfnU1hLeyyrBFK25mwtW9TtBJrN5FkKwu&#10;5MZ/3jUVlKmn3AfrLG/y5rz6gSldWOs8Oalb+E9asNb1Dw9baiLeQPJZXjNsk+oBrpfjP8YdF+M+&#10;j6Xbx+Dr6y1KxmkN9fXGtNcRzKfuJHFsURKoGOrE+vFeZy6rfzXn2ueQs3cH0rXtr60Me1du7rWJ&#10;zSUo6mVdf2hY4Ec8iKv3SrV7b4g/ai+H3xu8Deb+0XHeaj4ksLFrTT7yC0EkrAIAjq2VVegyCevI&#10;HPHi2t6sYZfs6hSyj5TjOKxM7m3MevPSrSsbUleN2TxagYiyNAsitx+87e/WrfheK3fUN1xcxx8f&#10;K0h4rNQru+foetfU37PHgH/gnDd/DLUofjZ8a9Uj8QaiqiwuobKSE6YwHPyYYSgk9yM47VfMzSXw&#10;2R5HoEelujLcQs7f3t20GiqvjSfwx4O8Y6jofhDxhHrWmW906WGqRwlBcRZ+VipA2kjqO1FaKSsc&#10;fLLsfqp/wlOgupdPEFiy9v8ATE5+nPNH/CVaOgydVtiT0/fKf614zbfDH9odPl/4Vj4h3Hn5dNLY&#10;9iVyKbL4E+PUKM03wt8UDb9+T/hH5mA/ELXzUct5T6KOO03R7KviPQpUO7UrU8/89l4qKfXtHQZX&#10;Urfao6+av+NeMzeEvjfbFopfAGvZVc7f7Dnbj6Bc1Wm034wQWxl/4V/4hUKvRvDl1lvpmOk8tT6M&#10;1WPR7GuvaJqLpDaatDM8nAVHBNXmsVkRXH8P3fevJvhbZ+Ph45hvPFfhHUrGOG0d1a+0maAEnCj5&#10;nUAnnOAc8V63bkP88xwo4+lebiaEsPLlZ10KyrRuhpE4I3p0PX1FFxdqSQkQxUtxc26MIxg/L8vP&#10;WqkplljZmVVHY1ynQQzNak5Pyszdqp7dt4ED4bkrn+dN8yUBdyKw3E1Jp8w+1+fNAp2xsV+avUyq&#10;PNjoLzOTHS5cNI+ov+CekX2KLxTe6pJDDGwt4mk4EhIJfj1GDX0V4j1dblI7XUPA1/MsB/dyWusR&#10;/vF+XDhTAcZOQVLNjGc84Hzl+xdLK3we1zxrDZB5YdRlEihQx8uKLPI9K+wvGfgjXNJu7Y2rSLbl&#10;Vj+8Ap+XK4984/P6V9njGfM0zlNKjhur2G1Xw7JpsEq5LXWofaZWPoNsUap7DB+p6VestDmttZtX&#10;ihWTbMWmkuHJbpwf/rVqaRPq0l5ClraszFhtkjx8vIBBPp7VoT6JrFzqxdk3YlDfMMA+1cUfiNTc&#10;tIY7sR/aRgMuAo6EipdR0bT/AOzmDorf7P8A9ap7fR2isNyL5T/w+X82Dn0NU75NYgtmQvHIW4Db&#10;tua6fsmG5yN/4ffT55JbJ9v94Mx2n8OmKbZa9FaRNJqCrb/MVJt5sZwOuc8Ve1aNAjWt+Jhu4Y5/&#10;wrldSudD8M6dNdy2c1zDGwLGKEyBckDONrZxnng8ZNZSLQ691C08TX/9maRFJd71zG0lwHbcOfy4&#10;r6i/Zf8ABr+D9Cv/AAfqmjXVvJp+pQXcMl7qQufPNxaQzSyRgf6iIXJuY1iPOId5yZM18n2HxB1L&#10;w/qNvrvhfTDDJFH8txCieYjd2XCD8AR9a9q/Yy+KHjfx3+0Z8ZrPxxr63V1YeHvA1xZxbCm22n0I&#10;ytKEOCA1y1znjrx2xXy/FD/4Tmexla/eNmP+3FD9r/ZI+LTwbmVtItwd/fdqdvx+QNfzr+M9Gsbj&#10;4o6tBfxK8XkRQ892eY8/+O1/RZ+2CZH/AGM/i00mPlsdOT6f6fGx/lX4Ir4XtdW8X+IGkiUsdQtU&#10;UsuduPMPFcHCmHvl8Zd9fxO7Mqip1Wiz4H8J6VpHk+ZqMFuknEZlVFzxzgsK9N0GfwVbwGO++IGh&#10;o0SgusrW3y+5zXzz+2TpbafoPhvTIHZT9uuHZo2K8JAG7fj+VfN2q3SXugXSyIWkjtnIbdy3yn86&#10;+vp4SNZ2PF+sSiz9IPH2geFbfxjLfah4o0mxvLeO1jjivLiONiv2SBgdjMODuyB0q7od9pF9/o97&#10;4i8Lsf8AZjj/AJ76+X/+ClelXN/+2J4i07T9OZ7XT9SsoY8bcIsem26lfbDbq8jtIbnRbmK8u7Zj&#10;Ar7pFMnDD0PNaSyWM9eYl46UT9MfhNp+i2fihr5L6y1CFbVo2t9MlVXYOwGPkfgHoemR1r6H8XOp&#10;0tdkflrHGFVRxt4/yK/N/wD4JvQeG/DPxG8VeNPGlxJbadHodrDJMJim13nwmGHIOcfnX3VqGh+H&#10;L3QI5oNX1SZZF3LIupOwOeneuidOOBpqmzGXNiZc5h+INY1Oy0K+lsgqDyZGkkZR8gCk7uf8D+Nf&#10;N+p+I/GV78Q47qSG5eO1tAIXkcnavqWJyxOa6L9pXVf+Ec1m3tLXX9SjhktifJa4LDdjDdfUGvC4&#10;GsdW1gw3vjLVIo1TIZLxuSBwOT7Vz/Wb7M0jRcd0epftWXV74g0nR5dQ1DzIV3pLD5fO8qpXPtw1&#10;eG6b4Mg1HzohCuFXIbzMfhUPifxPr95dYuPEl/NGr4Qz3RPA6VDYeJF0pozeahN5bNmZ43+Y/jWM&#10;8R7xtCjzdD0K38NXNhpFrprwYZo13Nn7v1rcs/Amq6vD9mtoIjFGjGeWRwMLjoPrXFaFqnhjxbqU&#10;McXjXUI5UYuqtJz6du1ddplvplldNBq3xK1JYZF2strGD34Bz1rjlOUpHWoRitEev/s6aTq+npJY&#10;3Cg2TAiWNWHzAD9Oa9QvfD8Wnwh7C1XyZ1BAXsfr3r53sPEcHhOJrDwp8S9SVp0UszWqSD9en4Vt&#10;H4leP7Mw2p+K7Sq42osulqQpPrzW0a3LGzMJUnKR694r8V/DD4deFv7Y+IeozwK2MRw2vnMIwfnY&#10;gEHgdPcjkV8x/Fz9trVfE9xNo3wHtm0axMjwx6ldQxyXJXp5kZ5RQMjqrMD3U8Vy/wC3h4x8Q3nh&#10;rRfD83i9WunMrvNZqV82MFCYzt+8MgNtznivFfgjA/j24XTdSv8AZDbsuWji+aQ7sn58/IfcdTWP&#10;LzSdSo9D1MNGKtCMdT1/4JD9pP4p+NZPh/efGTX7KO9vIblpL6+kmsp7qPcYXkhZthUMuGyOVOCD&#10;wp+u7P8AZ9/bK0bTtP8AHnh/UrO4uFsIo9S8CXUIeJ7pMCVrZ9iSL0OYxIwVjuAZSK9c/wCCTf7N&#10;v7MHiPSIbfxtqcNzqdrNIVtLyRWunhbr85PzDPoNw/Cv1M+GHwW/Ze0HwvF4Q1S2j1izjuBNZR66&#10;fPe1fHBjdvmX8DUwzLD35U7HXisBUjT5nG5+RPw/8T2PjeOYWsUlteWmYtQ024b97aS46N6g9mHB&#10;HoQa8O+P91Y3vit9PDhvJ4284WQHBzX6U/8ABTX9jDwJ8KtU/wCGofgVaxxyR7oPEGm21vuM0EhX&#10;LsVI4RsN0JHIr8pf2hYfiB4dt/FHxHu7+1mh0mN5jCsZXdzwinOOSw689T2qqeY060nGHQ8qtl1S&#10;mlO1kzJ8Sw27Wj3CLt7My5UmvNviUs2n+HrXUYUZfO1ARgtkjaoJIOe54/Ku7/Za1ZP2tLu1+HGn&#10;a3p+meKZhMF03VZFWOfYobapD+Zkgn/lnjjrXn37WOh+MPgp470zwD8RtP0+zh8tb6EWN80jSQuC&#10;oco33edy891ODXZRre+kznqYSpy3SuYWvfB/+29Hj8ZeHCrMx3XaTTlShzxtAByOOnFedftE6kLb&#10;wBp3h1GYfvN8y9mbPH9a93+DPjfwr8Rtnw28HJcTalqUyQWjXEaxxsxzxvLYH1PA74ryz9vD4J/E&#10;j4ZeLbfw14x8I3NjdW8jLcQqBIqtk4O5cjkYNetKpHuec8PWUtj5sZdzKD1plypDZx+dXX02ZG84&#10;q21W27tvBb+79fao720ZhvccGsb9hcso7lOyY/2hCN3/AC2X+ddhqhczscfdrk7S2QahDHux+8U/&#10;rXUaij/aGO6uTEaI+nyGP7uZ6Z8HbK18KfDDV/ifHZxzX489LdpV3KqxqnyYx0LyqTzyqEHgmvON&#10;b1rVvEGoSavr+oyXVxI2ZJp23H8OwGOmOOldT8IfiXpnhSK68JeLYPN0jUi3mNgt5TFSjZA52sp5&#10;xyCFIzjBsa/8BNfkspPEXgG+tdY0ZWGLpbpF8gH+GR2IjB7Y3BsclVzivO6nvmh+zVrumwX2q+Ed&#10;XlZYby389WHLBPLlgnKgcllhnabA/wCeHeui0SDXPH3hbxB8LviOvma1oN55SX0hDMW2P5cu7+Jg&#10;yKm8cyRS/NnYhHB+CfhT8UrvXre/8Lwwx3VnKJY7m31KGZoCvO7ZCzuQPZSMdeK9k1jxV8Pbzw5c&#10;eFNP8V6TZ+Krq2EUkyyqIlYRlMb9xXau99ibyyAr/dVBnLR6Ik+axkrux8xGaj2zF1jihZ3dtqRg&#10;ZLEngfXNd5P+zj8YYbhbeDwussb/AOpnW4CCUeqrJtc/981Y034YePPhnqqeMbjQbXVl08Fri3ha&#10;USW5AyzYkRP3irk8biv3sYGa15uhTZqfF1v+EI+Eeh/DZ5lNxIbeKRV6lLVruWVz6qbzUbiEdibE&#10;nvWhpOn+BfA/7Lfh/wCJdz8IvD+u6tqniO8s7ibXGuyPLTJXAhnjwRjHWvLPGfi7U/G+uya/q6Kj&#10;SKsdvbw52QQrwkajsAPxJJJ5JqBtb1mbSYfD02qztYwSNLDZtMxjjkb7zBegY0ieU9g1Pw78KvAf&#10;wV8M/FO6+CNt4nvfF13dzTxzatfw2WkqkrKLWJbeYOTjoZHZuOc1T+LXwK0Y+OvAdp8MdBurAePN&#10;Kt7yTw7cXLzPpkjPtZQ7fMY8ZILkkYbJ4FcJ4R+K3xJ+HlnLYeDPGl7Y20zb5rWNg0Rb1CMCoPuA&#10;DWz4L/aP+IHg/wD4SfWY9Umute1+3t4rfxBcy7riw8uQs3l5BADKxUgYGKTjIhxkek+JPhn+zZri&#10;fE7RvA/w/urOTwPp6yafrCeJJ5lu5d+w5ikBUAEMCNxz7Vzmm/sy2niv4L+BfiHot9Np66tb6pc+&#10;MNa1K4H2HT4ILtooioCg7yinC7mLsOMc1k/Dr9q74meE/GVnrXiXUV1rS/OzqmkvZ28YvosH5HYR&#10;88nPOea5XxT8U/G3iTwjbfD651qWPQbG6uJ7LS48LHGZZmlIOPvYZ2xngZ4pctRitI9af9k74a3X&#10;x8n+FukeJdck0xfAba1aXk91BHK9z5aFNxaHasRZwSuAQvG7jNcrH+zDqmjfCHxV8R/G14sN3o8M&#10;D6bDpmq2tzDKXbDeZ5ZYjg8cj8a52D9oH4pR+MZPG39s27ahN4eOiyM1mpX7GYwhXb64Uc9c1jeH&#10;/iF4m8L+Ddc+H2kXEKabr3lDUI2gDMdhyu1uq1VpFcsz1TUP2Q5/+Eo8PWejeJJLXQ7zwrYarr3i&#10;DV1VYrGed5U8lNu0Ox2DYn3ju5IAJrhPjh4Esvhf8S9c+H1hqr30Wk3nkR3U0YV5BtByQCQDz69q&#10;k8WfHn4oeOBoNp4g1pWtfDiQrptjDFsh3R4xI6j774UDJ7DjHOcv4i+Nda+JfivUvHPiLyftuqXJ&#10;nuhCm1NxGOB26VpT5r2ZXvdTjPEWDYIrDpJ/Sqmnak1tE0Kqu1vvZ71a16O6ubJfIgZsSZO1enFZ&#10;a2t5gL9kk6/3TXoU/hPjs21xjNKEw3DYhB5H3V71DcQkRhzFlfWn6ZG1mVmdGUlsMuOlLNI8Mr2+&#10;NyN8yqa0seRuyGN8JtjfK9+O9UZwwnbcKvQSSOjJIm0bTj61TulwVJ71X2So6Hsf7FbaRq3izUvA&#10;mt3U0UOqPYsrw8lWFx5WcdyBOa+2vi7+zN4R/Y2tbu68H+MtY1e+8SXEcNz9u8pI4Yo9xGFjAOWJ&#10;+9noOAOtfD37CkBuP2mPD1myxslxqNnFIsh4ZWvIAR9eeK/R/wDb6jmuptH1MxqwnV1ZlXncDx+V&#10;aU2oxZNSPNJHg2jeINH8QJFY6+moQ+SzKsdjeCPC9iMq3IPOTwRxjvQl1cf2NcTGa/8AtKsu0yXm&#10;4P8AMB02jGRn8ap6Vpe933xrumYFmH3uO30rpdK0e2uJPISXcu8YU9sVP1jyB0Ym7LqVgfDmny26&#10;eJPMEcgmtb64tvJYgEAxbV3YJwCWOepHpVXxNaRroGn31hJqX2iSJWntZpImSFiOQGUA8HsRXQQ6&#10;dFPBHbyyDnhai1PRdk0Nu0S7Yz93PXjn+lEsQSsOchpHjTxbpGjXmsv4Murj+z3jVYVutvnFmIzn&#10;acDp2NetfA/4x+GfHHjH/hAJ9FvLC6S186O4vFVo5GwCYwQc5we3FcglgIfD1xY3K/I0rF+eqg5x&#10;WT4clh8PeOrPW4HaFl4LrjO0Dp+VEMVIJYVNan0yv2RL8WixqPM+Vf3ZrSW0tbcrHGy+Yf4dh/Wq&#10;+mz2eofY9QVdzPArIfqOv61ImoyN48hsZU3R/YWc7e5zxXVCvJnLKhGLOT+IHwx8Q+MPEMFzY6xY&#10;W8jQsjRzeZufHoVUgV5h8RPg38SPB2mSeLH1bTri3tZAqrbSSGTk4A2tGAefevebfX7S51ddPgKm&#10;QZdWVtwIPoap+PYxqOhx6TPH/rryLzOeAoYEnP0Bqubm3EqfKfNPjTVviD4CnjtPFngrUpP9BF1F&#10;cWLRyJKh7gMykMOhUgYIrmJvjjPc7V/4Q/X28z7m+3jXYOwP7yvon4q21r4kltrmLy2jSCSEhX5w&#10;fauR/wCEP0WG1gCWSmTy8SMV+XNctStyysdEaMZHktv8WTfNHYXukX9vM0irG3lrgHd0yCa5v47+&#10;LpPETaTbRzTLNYxzQtEy8YJVuv8AwEV7NqHg3TXuPLjto441fP3Rx7isf4i/Duwn1OO4WxRo3Xex&#10;VQ3JHWp9tzF+ysfH/wAcLqa603w9NOjCHN47yMp+Z8QgD8ADXn8LCCykvGON/K+4r379tvw9pPhr&#10;4f8AhmS1t9rNe6kzfJjO2O2wPzNeG6fYwXv9k6bcRfu7ia3ib6M4B/Su/C+/JIip7sGz2j4d+H7n&#10;wv4M0/SjlZDEJbgEcmR/mbP0Jx+FdLGLtMKAfxqoLyQMu0VM1/INo3V9bTjywSPj60ueo2T/AOmq&#10;pCn+VIkl4F4A5qH7bPJ8gA/KpLad5TtxytaGRKDfBcgg804PeElTH0/WoJLmeMYJoXUJVwMc0WuB&#10;MDeY8raAOvTpXnvxe+DsfxARtZ0eOO11i3TMM33VmA6I3p7N/wDrHfR6g7dV596abklm4X0qK1GF&#10;anyyRth61ShU54dDxn4VfGHWfCd23gbx5HLG8MmxfOB3Rtn+X+R6V7Db6yb2BZoJFkEi7lZehHrX&#10;IfFv4X6N8QdLadYlttTto8298P4h/db1H8q8t8O+NPHOh6c+hS3yxiNjGJFfcRg9VPavM9rUwUuS&#10;eq6HrfV6eOh7Sno+qO3/AGmLt7jSdJi4VlvmJ9hsNd34EvHfwhppQLt+wxcjk/dFeEXNzPqQaS8l&#10;adxzuuJC/P4mrmkeKvEegyLcaVrUsLJwIw+VI9MHisY4r985W3Oirg+bDxhfY9r8W+PbDwjp5vNS&#10;J9I4VPzyN7D/ACBXk+naT4u+PviVtT1C5aHR7eTbI8f3cZ/1cZ7n1Y/4CqkmneIPixrc1xrGrLHB&#10;bWbyuqN8zYH3FHYE9a7/AOBcNw/w2gnsLto1aaQBVxhcHGP0rRTliqlnsY+zjg6TktZd+x2nh3Sd&#10;L8NaVDo+i6esNvCP3ca9j6+59/etRLoyDIj5Fcp4c1Txf/wkEcetae32ZbqITMGXDRZO8j3xiutZ&#10;o92UHyZ49xXqU1yxUbaHjVZSlK7dwjmHIkOD/Om+WQ+QT60+IrMc7fwNPYORknrxW3umQ2RV3cnK&#10;4oUKPlx8tGAw2snsKcF+fJHai6NBtyibtqfUNXzL8YdEHhP4u30NpHtg1ALcwrjgbvvf+PA/nX0B&#10;4z8e+FPBqqmsapFHIpH7pm6Z6bj/AA/jWl8KfgNfftC6gnxM1L4KXOreGtLYwXniaGQ3VnbjILBk&#10;iYeZtypKq5kCkkIelfM51jsLTio3u12Ppsjy/FVJOVrRffqfJVwPPgubaQr8y7129z3rsv2ctWlT&#10;T9S0VtpWNg6jbzg1+ls/7EX7E/x98IL8OfG1r8N/Afi5dOnl8L6t4U1SaCPVre3C/aVLSbts6ITJ&#10;5cqfOuSOUcL8PeKP2aND/Zy+JN1YeFvibY+JNPuIWjm+zsGe2ZTlQzDAfKnOQF+lfMrHUcTJJaH0&#10;tTL61CLkzE8Y30198JX06YqxsfEEi25z9yNk3Afm5qr+z54lks9Vl81MtGoJVV6gH/8AVT5dO1jx&#10;Dpt3p+kaPNJGbvfI2BtUYIyTnrjHFdT8M/D9p4U8Zapo2lwB3tIbVlb3bJbP1xiu2nR97U86pUko&#10;tHr3xp1yTVfE2lvDasbePTLfy2hixjdGjNnHfcTnPSuL8Sa/LJp6mZtlwt626NlwdoXAz+Fex2us&#10;R6ZDo9lHIS0+6JdoBBbeD/Mn8K88/a+0BdO+Js2o/eXULeKRWVANhC7SvHpiuqpT0OHnPPZPESf2&#10;ktzEuf8AePAPpWpF42mjtmUdC/yovGa5m00K3j0/yfs0hkkbO5WzirGg6KrariUZiEWfvdK5nTia&#10;cx0H/CbXBkVUcD5fu7v51etPE14siCNd3zAnbXLv4WW31KS5tZ8DJ29cc9K2te8J3Mmgee2rbcMu&#10;TG5XJHpiiNND5mdPf3mtaiGMOmyMuz+70+lew/sd295py61FqVtLAr+Wy+d0JGc4/DGa4L9lPW9N&#10;u7r/AIQzWbWOdVmdxNJlmOecZPua931iPQ/C3jDw7oGl6dG0WrySxyPHJtZCqFhx3HynNdVGnqYV&#10;KltD53+MN5qth4PureHRrv8A0fxNdFN0J+5vK5BHY4yD3Bry64+KENvZQx6lbyIy7l64xznpX3vq&#10;vgvw1cq39qWkckfXy25r5E+MXxu8NaH8XG8OeH/CGi3Wj28pgkV9NjLFsfe3EZz+NaVKUZO7CnVd&#10;rHnkXxW8OAb3vGDf7fbmtBPi94QayaGPUWVsfNuU7TX094J+H3wr8V+BR4xvPh7oLK0BZd2nx5XA&#10;6cDmptC+EHwX1uBZL34T6HJ842NHZhVZecg49az9jAr2x8hat8U9M3KdNIZtpzuXrXIfGJtQtP2f&#10;V8Qzm3C694mDKsbHcFiibrzjGSa+9Jfgv+zympNp83wV0JlXC4jtWGD653daxfFPwQ+DviSzj8PX&#10;nwr0mbT7G4c21nLAdmSfQHrT9ijSNaz1PyldsjNdd4OZvsloT/FG+PwcivqL/goL8Hfgv4J+A+m6&#10;/wDDr4T6ToeoL4ljt7y8sY3V2RoZjsOWIxlQfwr5b8JTF7WzgA+6sn/oRrKnH2dSx6NOcZq6OvTe&#10;xySv+NJJmU7Sm7JxtFMDuqhtvJOKu6BNY2+sw3WrT7YYS0mNpO91UlE47FsAnsM16F/dubS2L/8A&#10;wrjXLHxla+C9Qe3tbi+WMwySljHh1yM7QT7HjrUet+Dv7Em1C3v9Ys1exvGtQixyf6Q6nDeXlMYB&#10;HJbHP1rpYfiB4S1O38L6rq8slvqei6gPP2xtIJbUNuALHksDn8Kn8deNPA3j6y1K31K9MNxbanLP&#10;oN9HZkNJBI5YxyqO49ev61ze0l2IOJvvCmq2Xhu08V3FviyvJ3hgkHJLrjr6dePXmrGmeANT1aBp&#10;9P1SyYx2BvJIWaRSsQJB/gwTkdAc10Vp4x8K33hbWfA2p3vkWskMb6XceWzYuExtJH8IPQn3qXwt&#10;feHvDWrXWhah4nsWzocmnLKvmbGnYk9duAu5sbunGaXtJdEBzlx8PtWSz0vUbnVbCOHWQx0+SSZx&#10;vVSAxPy/LgkA5xVLUfBGvad4Yi8YOsMlhJctDujlDFJB2Zeo+vQ11154p0SXwF4d8KW/iGxS6s4b&#10;221L7RFIwhWVhhlIQ5IA7VT0Pxj4U0XTLrw7qtwuoabcW84EflkMJ0fdC5GO/Q47GpdSpy6InUy4&#10;Phj40lvdL082kP2jWoTJpsMl6gLqvXOT8p5xg4NRt4C8WDw/eeKfIh+w6bc+RcT/AGpP9ZuCkKM5&#10;b5iBkDGa6/SfHXhyXVfAup3/AIltzLpbXDaszLJmIPLvH8PPHpmor7xd4UvvAni3wza69DGt1dWz&#10;aPHKHXzRHNvdunGck88mo9pU7B7xyd/8N/G0MV1cT2EcP2SyW7uo3vUWSOFujFC24ZPb9K5+FvvB&#10;eR2r1m+8b+CW0rUtGk8QW9zeN4WW1m1iRXzdzA5WIcdF6ZIFeSW5A4Y9v4a6MPKcnqaRHqAvyhTT&#10;JWJXBA46U8EBcl8nNRSsjsVDV1yuWirOZD82B1qMvg8H6U64co3yPnFRph+c4rnlYskSUh9zd6fK&#10;ykblqAMpbax6cVJkB+Dx61IEil1TaSPdjVG6J8wgtx1FXLg4iXBXPrVK7dBwOTRKXugRRkhcK1Q4&#10;+fD1MuGRig6VB8wzyGH16VjIDVtQRochC4+Yc1TH+j2izGT/AFhbH1FWrVvM0eSNfujk1oatpsTf&#10;CvT9WhtmZodQuIpJAvTpgGorQ5oIxrXOZ0e9e08RLLG33mr1q/1GLVPh/JbIV8yC6S4R8HI42sv4&#10;/L+VeIrNJHeeYHOVYV2mieMXuIDZTSNsSMltq59v51hR92Rx1NT1n4B+JJLDxRp8T3XzSTrwVzsA&#10;/rX1t8avGV/pHgAajZyNGreXvX+LB7V8D+F/GdtpGsxanFdsrW7B1+XGDXq/if8Aaql8Z+Dv+EeE&#10;c8kzIFkZl+Xjpg13RkjjlTuz3v4N/Fy1j0mXTmulaVpmdmmf1rA1D4p6dq/xTgtLa7b7PJHJDIJG&#10;+/n056V8w2PxA1e3mFzBqLRsvVlPINN/4SbVv7RXUoL8iZWBVt3vV8zLUdCPxQwtPGF1bxR/u475&#10;gu5v4Q1feHwQ1C31HSLz7LNu8+0gklG7J+aIV8NXPw48eahZx+Kzpa/Zbq68uGaa8jQyyHnaAzZJ&#10;6mvqH9leD4g+DYLiPxT4cm8uazjSKSG4jl+dQRjKMfanH4iKg74DTW1v+09dwRxKvlrO8a/Xg/jz&#10;Xv3xcgu7j4TeI7a3cLI2iXW046HyzXzv8KfCfxJ0b9oWTxdq3g3UrXSWWQtdy2+FcnBx617x4/8A&#10;Etj4n8Aax4b8m4ia+0u4gVljO4Fo2UfjzXRTlyyOaSfMj849O1RbO6zv6N1H1rutL1dJYY7pJwwZ&#10;a5Gf4J/GN3ZV+FXibcrYYjRZ9p56g7OlOm+G3xm0iNYX+HfiSPd/B/Ytx/8AE1x1KfNK53Qn7up2&#10;UviCLbyo+93rH1rxAwkVlRdpbp61zv8AZHxPgj8iTwRrnynLK2kT7h+G2s7VYfGMa+Xe+GtWjbrt&#10;k02Zf5rU+zlYvmOI8Wx21n4rvlSNh/pDEAn1Oah0E+Fp9fsz4xlvl0xrhf7QbTERrgRZ+byw5Clv&#10;TJxU2sQ3V3qs013FJubl98TA/wAqoTW0SZw2K46mHqS2QuZXGXd1p63sy6eszWvmt9nNxjzPLz8u&#10;7HGcdccZqG8vC/NsCq1DOvlTkY6dKmU2rxEEfNjpXHy8rsacsdGVxI00haRsmnFSBuZcU1IywLCh&#10;yQm0mgv0JEtJmtmvfIcxq2C4U7QfQmmrG7H9PpXc/Cv9on4gfCLwprPgXw9Y6LeaZrykX1vq+kx3&#10;X8BXchcZRsHgjkGuOSHbHuc8sM0BL3RMXNzM07s0jN1Zm5NFeg/BvwLp3ju0uLc2czzW5y3lEnjj&#10;tRVcpzynK5+glj4x+FupJ9v0b4h6XI3mbU8u6QfMfTB71JD8SfDFtaySp8YbdY7dQZo47/iLJ4HD&#10;evaviP4WS+EYPFeni40q6bbKC2J1KhgCckbOnHTrWwNC8PvDJNZWc0fmSFmVrgMpOSeMKPyPSu6j&#10;g+Zhz8qPrr/hd3hJmaBPjbDJc7T5cUeoMrbcdcbugHWnRfFzT5J4zpfx1j3SsFjaDUGLM3plWr5D&#10;03S/DJvLu6u7W4Mlvod3JujmAAyoToVPOXGKxdD8P+HTA3GoRKo3/JIjMvvnj+VS8Lapa4Kfu3P0&#10;x0qylvPg3o/iXVfEEuq3l9fTJ9skuGcbFZgAAWPQAD61lfYZCGR7jtlVx0q94F8MW3hT9lD4W6bp&#10;7O0DeH/NLTYDPI4ViWxxnn3qmFbfwPvDn5q+R4gShmDh2SPocpa+q/NlU2cqzfPgN/st0pJAQGRW&#10;YkLn94eKlljaM5Ztr9iKq3ZuWGYGy38W7vXhnq/ZKd5FOke6J/L28tjvWWJL+/lksLR2WRdskjgD&#10;7u4cfjyK1p45VRS43c9M1nNI9vdzeXuDeX91G6+le5kMb4+L7XPLzNv6qfav7EmkaTf/ALKep6Ys&#10;32C6+3X0NxdyrujnMqKsakHqPmwccjPGK+sNR16+8R+GYdNvbm+kmtY4xb3G0RmPGMEFTngj6+5r&#10;4x/Y/wBT8Wad8NLP7Podzb2lzr63LT3TBre7hwUO1AQwAYDPPOOOhr62h8YG+tYvs8X2OZYwJF6q&#10;5xyVz2z619VitzwYluBLwXckS3sihsyvtXaAT945+vOKv+HxJv8AttvqU0kmduS2e/pXI3+va0NY&#10;Vru4Ty5U2rGoHzt/erY0W2mguEvo0bzYXzn1rkh8RbO01qTWJLAw6duSQoSski8A1zss91p0apr1&#10;wrSyKM7ZON3tmtZvHFmyg8xyKu2SPcDk+uKwvGEWma1aRyXVqsq7dwZWPHtW9zGzuJLeWf2vbPd+&#10;R0Ct5gbcfbB61TubGa7vpLe+1q3kbcWjVpNmV+hNcvY3nhzStZZLHRobcsu5jGPvYOM//XrcfxEk&#10;8qumlQ3S9vMIBX26VlJo1SK3inRr19GuY9GuLeS8khZbZVmXlyMAV67pPwn1HwL+0XdftJLd22n2&#10;us/B7T/DOsrJCBH9os7jz4pVkQ4K+VPPHlsf6tMcHjyTUxe3t1a6Votja6bJLcIq3C3ZVl+Yfd+U&#10;DPuSK+iP2cfilD+0N+yZpfj2/wBPWKSRb7TNYs5EXb9osb2eynUgcYLwMdvYMK+M4sqShg9PM97K&#10;Irn1PNP2s4t37DPxQ1BHVvOm0+JWVgV+W4iftxj6V+GXg3Rn1TxNqy2upafHJLrgXZcXiowCJ6H/&#10;AHq/c39rLTbbw7/wTt8dQWdt5UUuqW6xRovyqNydPyr8SvBGkgzyXSQDzLrxZebW29AqRrj6f1Ne&#10;nwrT5cvpr+6jHNZc1eb8zL/aO/Z68TfESws30rxb4ThWy+0GRb7xFBb4LRFBy5ArwTw1+wR8Yrrx&#10;Xpf2bxV4FuoW1K3E8dr45sJHaPzV3BUEmWJXOFHU16l+23pMepaP/Z91JJHG+4qI225YEqQfUYPS&#10;vnX9lnwWmoftjfDHw35SyRyfEPST90cqt1G5/DC19TTjvY8m6Z9QftT/ALPnxg+Jvx88VeO9Fh8N&#10;ra33iS6mgW48WWUUqjdsVWVpAQwC4II4Iwa8l8S/scftAyIxtrDw+4c/vF/4TKwwvOM/63j+tYv7&#10;RWoaXr3xp8YaxZmNWvfFmqXHBU4D3cjD6HmvK9VWGKza1N5uWVszLkbSQePyrtj7TlMbRufWnw6+&#10;APxs8O/BHxt4cutGsl1HWjp0Fg1n4gtWC+XI7t86yYUjgjPPpXuv7IXxe+Pdr4bi+H/7R3gRobjT&#10;4tlh4ot9QtpIrqIA7VuFR/3coAADAbW7hT1+O/hHaQ2n7HHjKaSdEurrx3pkVvN8u4IttMWA9uRm&#10;uW/Zo8EN8Qfj/wCEPAerXcsunap4ghi1C3jlOJIAxZwcHoQD+dcmJwrxnuy0sbUa0aLPrD9ujxHF&#10;L4is5NHvFWdIcNGxA3A8gg9CDivlrWPiffaHqAj1Wz8sr82VYV9L/tAfAfwppmt3EGk6a0McMnl2&#10;tukjMixY4A3E4xzXldt8GPBd/qUVlq+iLMOAw29q8WOHhh3yykd3t3UirI8m134p6XqKefYSyK3X&#10;ay8E1VsPibpl4iWF6zZc4+Vele/H9lD4MJaq1zpm2RmO0LGcY9PvVSh/ZU+E5c/ZdMjSTdw4yGH4&#10;5odOnPqV7Wcehxvwz/4Ro3shu9ca0jK/67YW3H04r0y9vPh2uiNcWnjpWukIKwNAw3jvg/44qi/7&#10;N/g60SMwyybVONq3DgE/nzVxP2bfBrSK11qBkCrujjWR+nfv2qJYW+0i4131RD4e8SeC7zUiL3xn&#10;HZoFAWSSI811lp4i+H1tdRzQ/EW0uuoaPYQ2MdeRXnFp4X/Zx1PVH0PR/FM9/fRTeXPY6fbXDSIc&#10;4HVAoz2557ZpfEvgfwF8O5vteveENdtmK5jaSQblVvukjqpIBwDjNYTwr/mN4ylJ/CV/2r/AHiDW&#10;/Dmn+L/BV5Hf6fZ3O2aCHduUuf8AWAAYIHQ+nX3rq/2c/h5p9v4Bh8T3mls15NI37iGIszMDj8TW&#10;74Jm0nx34RTT/gv4hutQs9MlMWtaXNGqzwtMpHmHcfmXJHQnIBxyMV6F8KvA114X+H1jY6VOytHB&#10;u8yPqrHkn65rxcTiasYOlI+wwGX0OWFWO7Wvkdx8G/E3h/4b39h4s13Vnt5oWD/2bJayqVwejHbg&#10;nH5V98/DX9uj4PXnh6z1PVhNaxpGDIrfcZcdQcDj61+WuvfBNlvovGFvrniFdSiDlZm1J2Uk55Kn&#10;uM8dh+FfWf7GfwR8Z/tMfsMfFCz0LTtQvPHWg69a3WjalBBulnt1Rg9tEejNgk7RySABk4rz5Q5v&#10;hZ7VTljG8vJH2R8QP2lf2WvjJ8AvFcHw8+Kei3V0fDV15ui/ah5w2xliNuBkjHavxH/am8RR/Fj4&#10;eah4c0fU1hkuliZY/tBVX2srE/U7f89a/RX9iL/gmL8UrHQPGnxb+PbeKdP0210i8udJtdYvbcGe&#10;byW+UR4eRY15PzFRnjB5r81Pip+zfd6bNFqkHiBpIboCRgs2SrEA7TwP0GK7srw79u2mfO53Up04&#10;pLVHzPdeHb3wIbB9b1T7LNC7XFrCq/vVccLJkcpzz15xnGea+xv+CWv7DHww/ax8Vya/8bbkx2sb&#10;G4uIobrbJctu++xKnOec85OfWvmP44/CfWtD1jQ7nVbkz2+oTmOPJMjMw/gIXJUkdMgcV9Kfse/t&#10;QXP7N/xD1DT9K+HGntbaRY26PceJPE39nxSySx7woRI3djjd0445wSBXvVZSjTunqedgferKNSOh&#10;+837Jn/BLz/gmdpPhqyuvCn7Ofg+a+t4gp1T7APtb+u6XO4884yAD0rmP+Co3/BDr4ZftlwT/FH4&#10;R6pD4Y8bQW6FT9nU298Yk2xqTjdGcAAHkZ5Izkn5V/ZY/wCC5ek+BtX0jTPiV8KdC0+x1K7WAah4&#10;b1qa6ijYn5QTIo5YZxuCAnABYkCvtVP+C2n7C8mrw+D/ABL8TNS0+4kwrXVt4Zv722ik/wCecktr&#10;DIIyO+7A55NZxxcvZWluVjcvxEcR7SlrHsfhv45+KPij9iHxTr3wN/aD8PXWmeMl0/VLDUriT4c6&#10;TdJfW726iC2ndgPPiJQKzLEjlZt/mkxgN+eXxH8D6rbJ/blppclnbzN5kdupG2IMfujngDtntX6r&#10;f8HNPxQ+CPxE+P8Apfi74cfEvw54gt5tLsRfNoeoQ3M0UqicHcqNujbaUzv2nDCvyS1DxLfeZILa&#10;aZYWODFJIWyPoa6ctnKtFykzzs0VOCikjDsEuV1CFWkPEq112oMDJyTwtczbuv8AaELL3kWu60Pw&#10;jqfivW7fSLCAtLdPsiUd67q3vG2Ry5ac2Y9lZXt+WXTtPmuPLXc6xQltq+px0FbWgeBviJJfw3fh&#10;rw/qkd0rDyZLNHSTdj+Fhg9PQ1W0bxt4n8E+MZNN8E2kl4Le5+z3Cw5kW6O7aUyn3gTwMZz2zX2j&#10;+w14p/aB/aM+Jen/AAX+E/7KNpq14I5rfWpNR+0SC2ZwUUkADyvL5JzznAytfQ5Xl3DNTK6lfHYl&#10;06qvyxUbp6d+hVbNMRLFKlRp8y73tY+Stf8ADfx31/Xrbwb4r0XxlqGpSZNnpWoR3dxLJgZJSNsk&#10;4AJO0cYrlr2wuLWVra4haJo2KtGybSpz0I7Edx6/lX65QfALwf8As6ftT3ln8VNe+Inh+z8PajHJ&#10;ba81hdRzNZiPF+9jdTAq03zOBEWy6Mdh3YB+ef8Agrr8HP2J/h54+t9N/Y817xH4wbW4Yrq617xJ&#10;oN5ZzJINzyrF5sUIlZt2WDIdo6Yxk80MvynEYJVaFa8+Vtxa2a6X7nZHFVI1OWcdz4JktU4wAK9C&#10;+AWlePtN8QW+uaPaGPR7yQRXlxJIqx4VvvLk4LqeQDwwyp4Y1wbD52O3/wCtTotS1CKyk0+C+mS3&#10;kJLwLIQjH3HevnKkeiO+x6l4t+FXw40aa68b69d6la6a15tXTbaFQjMwyPLkHmMsbEPsLIPushbc&#10;hrzHVf7FbVrg+HPtQsmk/wBHW9VRIq+hwSM/jVi28Z+JofCzeC01hl01mYm32joWDFc9du5Q2Omc&#10;nqTnPXCDdnP4VEYvqNR7jm3KrD71Q5P3WX9KmbbuxmoeVbBq+Uljk44yKsW9pPfSrawIxZqjtLSW&#10;6ultIV3M7YXb1rvvC3hLTbXxDb6Ndax9m+VRqF5Db+cYsn+FcjcQPzNPRK5nUqRpnWfCr/gn38ef&#10;ix4M1b4iaM+j2elaNCsl9PqGpLFsU9Dg9foOaktv+Cev7QviLwHP8Qvhpo8Pi2ztVLXFvoZaS5VA&#10;OZBFjLKPUZ6V9wab8O9Lj/ZX/wCEA/Zd8eyeIX1aOKK9s9fs4bO+N1NuRpY18xmKiOORQRkLvyOT&#10;kelfsk/GnxL+zL+zBqniFPhfGda0TVIxBqOpX8XlSxH5ZI42UrIJFYfNG4YY5BxnHN7WN9GYqrV3&#10;sfjReW17p13JYX8MkM8MhSaGVCrIwPIIPIIqRD5kZHX8K/Qn/goz8NvgD+2Zo95+1p+zZ4VbR/FP&#10;lp/wl3huJFXfcABZBtUYL8CRXXh1bBG7p+eZSeMlAhXn5gw5renKLOiMlKNzF8QSfZrJQqt/rP6V&#10;krqDr1Vm+lbfiNB9mUAdX/pWUsSbsslejRV4Hx+bW+uO40antBBiPNOj1Ty+kJp3lQ56UpjhHBH6&#10;VskeX7pE2qYbcIfzqN7j7U+duKtCCBjvYiq5jSObipkHunefs5a7qnhf4kLruh3TQXtssElpcKqk&#10;xSLdQsrfMCMgr3FfpN4qudX8W+FIF8V/HW6u5vsu7FzpNliJyvIysAPX3r80/gZZtd6/qM4jLJb2&#10;cc0m3qFFxHk4/n6CvpnTfju+n6c2g+Mm8ny8rDd7Syuo4w2B8pH61x4jESpOyR1UaMamrOmtdGmt&#10;7S4nX4qut1HNsmhmt4cdM7h+76VWtPFOvWxY2/juFmQ5XdDByP8AviuD8VePPDU0cnk6um+Vdys8&#10;bDOffGK4Gfxpp6PltQ28+h4rKniJS6G0sLFL4j6U/wCFj/ES0g8218TabJtj+XdYof5EVTh+JHxP&#10;1m4M0uvaQHVfuiz2gf8AkQ189z/E+0MaxLqrBUXHy5qxafEXSTH8l7uLfUGr9r5GXsPM96l8e/EK&#10;4s5LddW0tE6sxsmLD6fvOlU7XxT4r1PV4fM1uwUgYBW2YKPdvnNeNp8TNO2rBLqi/L/Dg/l0q14W&#10;8b6fLff8fuY2bD9RxUe2trYfsWfeXhTxl8Z57e3hsrbwm0cduiqxuJo8rjt96tWy8bfFj/hMI76T&#10;wxoLtFbOskUeqPhl7Hd5fB9q+YPDXxcNpDD5GtR7VjCBjJjAHQc1ef4y3UEtxcQ+IIQ8sZDf6UvA&#10;x161Cx0o9GV9VjLdo9hj8U/ETRvFtxe6bo+iMEvP3ln/AGpJuiDdFzs4wMDOKpXn7UniOfxFN4Pv&#10;vhdasy3BRmXXnLBlPYeT6+/Svn3xT8dJIWt4dP17bIzbriRX++B71yOtfEzUdT1u41mDUGUuwYSR&#10;ydPetvr0rbGbwceh9LeKfjl4liKzL8L/AJUkZf3OqE5b0P7oY/Wq6/HzxJJBC138I7qQSZ8uS3v1&#10;JZvTkCvAb/4mXw0GG5bUZmbfnd5prPHxr8V2m1LHWrhVEm8MrcA496n61fcPqrR71c/HLWIS39of&#10;CTVFVuQUuIs9fdhXI/EH9oPxXKqJonw7vrU+TjzLqWLcPTGH4ryW7+NHjeaVpU8RXW4cK3mmo7H4&#10;r6nc363HiHU5rwKvywPJ949h06VUcQL6rIZ+2F8UW8b+BfDOj33h7UbG9sob6S4a7jQRSeYtuuIy&#10;rEnBTnIHBFeVR6lFpUml3t1u8m3mhmk2rztUgn9BXXftEXet+NfB+j+MtSn8ya61XULOCBcBY1jj&#10;tGxjtzIfy9q5vQ/CV/q1ra2HiW+tbVnjWONIMySFem484HFenRxUaMVImjl+IxzdOCPRoPjJ4LGL&#10;iW4njVvu/wCjscj14qx/wuDwI6eZHqkm3+LNq/8AhX1h+y//AMEfvh38c/gLp3xl0nx7c+LJmvpo&#10;tS8L+FtYtbbUbSGNfmnEV2qtKob5eBg/wlhXyP8AGz9mnxn8PPGeuaf4P025utN0fLXa6sqx3VoN&#10;xC+aqZGMfxDuOQK7qXEtNy5Hv5meI4JxMKftUm11trb1Jv8AhcXgNCVbUpQP+vdv8Ke3xq+H44j1&#10;plb/AK4t/hXimra5rFsPLuNMt2Xp5tuzMD+lUotX1G+l/caduVePmUqD+ldsc3qPoeJLJqMNGz3f&#10;/hcfgSZ+NdbA65hb/CrC/Fz4fsoZNfX8Y2/wrw6C911lzFocRXo26XH9Knin18/MuiwYP/T10/St&#10;o5pUfQx/suj3PcYfid4Ec7j4lt+f7zHj9KP+Fj+BScJ4ssz6/P0rxAX+uxnJ8PoV/wCvoU4T63JN&#10;ug8MLnHKi9jPFaf2lU7E/wBl0+56x8QfiBoreDL9NA16Ka8kgKQxwSfNzxn8q8e0+yukt1LBjnlq&#10;ti+1mD5pPDeCw/5Z30X8uaa+o6uh48O/e6BbyM4/KuStWdaSbO7D4eNCPKiVbKdkXCsP602azu0H&#10;3f0pkWo64A2/w3Nj/r4j/wAasLqeoSr5Z8PXHTr9oiP/ALMKzXKjf3ix4Y1a80bxHYXbRbY1uFS6&#10;bHHlMcNn8DXY/BjW7fwqNS8GanqMSw2t00lncNJhZlOAcH8BXCLeai25G8P3Temx4z/7NVR31PzN&#10;zaBej5s4ZVX+tb063s5aGFWj7anZn0Jb+L/DjbVbXbRSOp84VbtvF3hjfhvEVmEPT/SF4/WvnV7u&#10;8eD9zoN0OxbenP8A49UK3F/F850O64GOif8AxVdP9oyXQ895SpfaPpqLxn4Sjba3iWyx/wBfAqQe&#10;MvBp5bxTY8Hj/SVr5lt5tTu4GmTwfqMwj5kZIOnPXrVeS/lQ7pPDGoLz3szzUf2onoV/Y8krn1Rb&#10;69oFx88Gu2LDs32pP8aj8SavaL4X1C80XxjpMN9DZSta7rtJCZNp2/KM557V8onWbAStFNpjRPjL&#10;LNtQ/wDjxFMS+jlVmXRZ2UD7ywg/jUVswqSg0jajl1OnJNmZqPibU9R1W4udRv5ri6nYi7kk/wCW&#10;h75xxitrwrr/AMT/AAlaTWPhDVdWt7HUcG4s7WSRYZiOhZB8rEdieR613n7NHw88JeJxeX3iDSUu&#10;GhlBXzB8oPpX1l4K8HaGLaOKLRbOBYwBGvlqOPbivg8XjrVGrXP0PL8rdSkpt2PjLTfFHxj0u40/&#10;WJNP1L7RZ6hHdW83lsGLKMcnGWypZTk9Diut8G+F/HmseMJPE+qaLfQ2LxyqrTwMof8Ai25I5Cg/&#10;liv06/YN+GP7Auv/ABjt9T/bL/aR8H+FbPTbhG07wvrF+kMmrTYyCxYgLCDjPdjxwM5+nP8AgsFp&#10;f7N/hrRNC/szwd4ak8L+LNA1C38N+KPD0sS29vfpbEKhMeVYEbSPQjmuCOK5asW0d9bBRjTlDmb0&#10;Pxd+G/ilptG8SeFltfLitJI5lmDc/Pkcj6CpLXxHYaJ8UNUtbmZo1u9PtSkixkjK7upA44NcN4U8&#10;S3enXniNNPs/Ma6s7VA27AThsufXGePWqnjHxnc+Dda0/WbG9WeV7bZdFm+Ytkc19ZCWx8NWp7o+&#10;pfB3jzwFqfiXQ7jxJ4ljtbGzlaaaW5RkAIGcE7cAZFYX7RXxQ+FXjrxGur6F8QbO9jkKpC1nNuy3&#10;dQMc9jxXz74/8aeMfid4Es9Qk1J4vJ1xo5I7a4KxmLywRvUHnkNzivYP2Af2KtR/aZ+KVvp/g/wP&#10;r/iprFkkuG0KNpFtAT1YA4ViRgE8DqSAc1WIxVPD0/fY8Hl1XFytBHPjWPCNuqvd+JY4c/8APQMP&#10;1xVjRPFnw2EjSTfEOxhEZxtMoG726V+snjT/AIJJeE/BHjTwxqeo/s9apa+AZdNceKF+3Q3d3ZS4&#10;4kmi81ssfvHyiwGeMEV8sftZ/wDBP34D694av/GH7KJ1DQ9et98//CJ69hrPVNpYFLV2O+KUhdwR&#10;soSCuVPFefHMMPOVkzsqZLiqcb2PlQ+MfhYkEqr8RbGSRoxtZbgHHPTpUep674LutG8vTviJY7Wl&#10;xIvne1eN6l8Rn0qeawv/AA5HBdQvsmhuF5iYHkEdjmmRfEq2uGLG1gjyPl+XOK7uZbpnn/V5R0Pf&#10;f2fPFng7wv42t77UvEULLJfAKzSEKRjHPtmvpbVPH3gPWPGnh9l8T6e1vazyuG+1LiJvLZQ+c9cE&#10;r/wKvjHRvj5oyeB10QWdutxGw8m62KGXBzj3rt9C+PHg6eJF1Lw9o80zxr8v2cYI9PTNaQxHKctW&#10;i73PsvVfHXgC4RoT4y0rayY+XUIiT+TV+e/7Q13oeifF/Um0u5jaKS48yOSNgep68V6dqHxy+ENg&#10;qLd/D7Sd0iHYi2q5yPcCvKPFPx50s6s4tNE0pYXvstGtqn+q/ujIyPrTliYyNKdBpbH1J+zR8TvC&#10;urfs9BdW8W2JmtWcXCXFwisB26kdq7rwRrXhz+yoWh8S6ZGYNwGy7Ta69up9K+VdA+NfwgkC6cnw&#10;/sZ2kUblktgAh9eOtddpfxV+Dk8m2PwVYJHtwuYxzTWJS3J+ry5rn0eNa8PXc8z2Wq2EjZ3Oq3Cd&#10;vxqMHSby4jaW/hJMxKeXcLz7V8923jL4PX1z8/hS08r2O0D8jVqwuPgzeT7m0x9o+75d06gfkacc&#10;RFhKjIof8FPtCmtP2cPt0Ei/Z28V2p2qw6+XOP6mvhfwm7LDGyngOw3V9A/8FANd+E48MaD4d8FN&#10;cLq322Sa8ha9dgLfYACyEkDL9CeflbHevnvwluFrGQcf6Uw/8dFKMlKrod1CLhTsdojABS57VoeG&#10;NJtNc8RWGi6hdSRw3t5HA0sa5ZN7Bd3J5xms0MrIAwq94e1aDR9fsNamgaSOxvI52hjbaX2MGxnB&#10;xnHpXdLm9nodW8Tqbv4V2VnH4oaTULpV8PqDbs1uMXOWC8nPy9c8ZrKXwNczfD2Tx5HdfLHqAimt&#10;VA3LCRgSn2L5Xp/Ca0Lr4p6fPdeJJpdJuhH4iRVWH7YD9nwQc/d+bkUzw/8AE2x0OS+srnRHuNLu&#10;9NFmLHzlVgABtYvs5IOT06k1zRVZbk63OUt47Z51F1I8cJkHmMqgsBnnA9q7PVPg7aaf4h1/Rpda&#10;uguh6f8AaVuvsI23HAJXG8Y69c54NcQnl+YBcK3l7vmAb5ivfnpnHfFdxqHxpsdR8Va74huNGv8A&#10;yda042v2NbhWWJtoG736dMVdTn6Ac3ZeDLy58Cz+OIplMcN8sEkGPmEZHEvX7u/5frWjP8N7U6Lp&#10;PiSz16Saz1Cd47yRrMf6FsGXLfPzgAntn9K0PAfiyzt1uNHn0mVtGn0VrSVJI0SR2Aznf67ixHXl&#10;vaqd7f6zpHga60LSNO1BbW6Mb6hNNbny0ZSfmz2LfKCO/TmufmqRK5JditH8ObT/AIRbTfFcOuTG&#10;3vriaORWssG2WMkF2w5GOKi0vwVaav4Q1zxZZ61J5WjzQr5LWuGl819qEfNwM9e4rb8KfFzSPDPh&#10;fS/DxtbqYWt3MdRikt0aG5gkzuQfODkZyDjrUeifETwJ4c0nxNpmi2moNFrHktp0Nxbpi3eJi6by&#10;HOQGI6Dt71XNWZJR8RfCuHw3LY2mr+KIVl1G3jkjSOBmwzOE2Zzzg9T04qS2+Ef2jxhN4Ej8U232&#10;23mkST/R32/LF5oYcdCMj1yOcVB4q8Z6Br0Hh2GGW+WTSLURXksluvznfuLrhznv1x+FX4PiX4Vh&#10;+NcvxGddQWxmYsYfs6ecpMHlYK79vXn73SmnWQcsjk9W0i0063hu7fVhKZ5mVoWhZHTB688EH1Br&#10;PnCAnaNrYra8T6ppGrQi9TUr66uxMVja4tVjSOAEkAYdiWyfQAY71gzszjYqV2wk3T1NI6Fd0TAI&#10;l+bPIpjYX5U5pjIwl3ZoBWMnLdayluWhyqwbG78KlIUv8zde1V0LE7zn2qWNxv3f3aQuYkdA43Dt&#10;VG4RmZnJ46V0Hg3wjrXjzVBpGgyWqyclpL28jt40A6kySFVH516b4n/Y3tvAOk2fiD4mfHPQrLSt&#10;Tuvs+matoFnJq1tcTDaJBviZdqxs4Vn5UsGClsc5zaHc8OdUCAIfr71Xb5F2rg/7NeiftAfs6+O/&#10;2fNUsLbxDd2Gp6brGnx3+h69o8jPbX1s+cOocK6NkEFXUEEEc9a86mV8Aj8GXvWV0Vymrpqg6ZMC&#10;f4ea6pdKuj+ztqeuQ6g5jh1bb9nYDaudoz6965fSDu06UN2X5veuu0IzXf7PHiexjdcLfI4Q/wDA&#10;Dn8quUvdMq2x5UEVrMTty27Bb1rp/hlYeffXyyAMrWLcfSRCTXO2TRPpMkR+/u+UVteFG1nQbuPV&#10;BAqxTRtHtkz84I6Vxp2kcPU2r3SIN7FUX6rW14B0Zhe4eNcMn7vdWLDfXUkmGWDJORuU4/nXQeHd&#10;R1rTT/asEdqyxnBXn/GtfaByxGyaXHFFfGSJd3nYU7ehzVK8iWMgBNuVA3etat5rurNZzW7WVntu&#10;X3F2zu/Cs250/UtYZR59rGFP3mYj+lXGQcqOm1jxXDd+AbLR5pZGmhvPNXdISANm3p7179/wT71p&#10;9UtNe0+7ufM8mSKaNHOcA8Hr24r5bk0m9Yi3k1OzUx8bWmPP6V7V+xprerfDzxrdTRWUGpQ6hZeW&#10;YLS6AkBByDyMetbRmYVIytofYks1pbaNcX0zHasbMSOcYFcr8DvHGi/EyfXLJlaZbK8VYZAp+4VH&#10;Ga5XWPj1FF4f1zwVN4P1BdTSCRE2tHhDIDsLHfj8q80/ZX+Il58ANb1hviXo9zHZ3lvGIvst1E5E&#10;2TgsGdeo/HjitvaLoYezlyn1jdaFb2UGyMN8rDvmixSG6Jg8oFVwOneuQb9o/wAJ3NlHfDwxrqw3&#10;AHks1rEQ/HUYlJ/lV/w38UtJvrf7baeG9aEcjkK/9msVJGc8jIyMetVzRtoTaR2bStDH5Qnf5e+6&#10;n2WpXbExC+mK+gkPT865Gf4p6ICUk0zUsN95v7LnYD/vlCf0qponxZ0CTUPsbreRuXIX/iWzglf9&#10;0pu/Sq5og1I7+wW/leQyX0jBX/dMzHKj0+lQ/ELQhrHw/wBd02VzILjR7qNtzZ5aFgP1qjb/ABL8&#10;GQ27PNf3EatgeZJp86/zSpdW+Knwzt9IdtV8bafbQeSTM15KYVCdyd4HGO/auiPK0ZrmUlc/GWZU&#10;XUZFuBtAkYfkal1KOIQq0aj5vzq143hto/E+o22mPHJDHqEyxTQyB1dQ7YZWHBBHII4NQ2hjvIVt&#10;71trRriNvX2r5rEaVHY9G+lyvpxuLS5hvI1yySK8eRxkHNd/431O1+MKrqthY2ml6lCCX02GPatw&#10;T1cMeS/1rnIo45reGwdAvl/xL3qzFbRpFIYQytGuUYNyD61yXdzJ1LyOUubOeCVo5IijRthlI5Bq&#10;EySNyWJqxqV3e3t41xdzM8jffZup+tV/ujBFbHTHY0ND8Q6zohdtJ1q8s2fhza3Tx7vrtIzRVi18&#10;H3+qaTa3/hwtqE0gb7Za20DM9qQxC7vUMOQRx26g0VPMHunrHw4tRbeKIpntt6+TI/ORwENak1xZ&#10;oP3UTMI15XJ9K2vhz4e0zUH1bWX8RWbC30W4LW/2W5PlDCqHJEO0DJ7HPXis2Sy020tJIn8Q2LK4&#10;+WVVmx+RjDfpX0MZRhJnJL3olHw/NDLaeI7+eLaP7HWOPvtLzx/0BqPTIYri2kfc25kxhfWuh0Dw&#10;7Z2ngjWp18S2MhvJ7OBUVJV24aRzncg5IxjGRxzjjL9D0GO6ubPS7O4iYyX8UancPm3SAf1p4ePN&#10;UuxbRsfpF42sINI8DeCPDiw7VsfB9qNn90lBk/oPyrkRGizjcfl69a7r4+FIvFlvpyP8tjpNrb7Q&#10;uMbYx+lefzOFzuxtr83z2o55rVfnY+qyuHLgIWJnSJTknd6ZNU9Qigk4kAx/vYouLpOm8hapXipL&#10;91S3Hc9K8uJ6MtEJMscSqomJCjHLdKw799WS/uns4ofs/wBj2tcNncjZ7dsYrSmmkC4cj/Gs+2vL&#10;lpLozBPJVtu3rnjrX0nDsebGN+R5OaP9zY+4/wBkxdOP7MWn64twJJWha228bQ8buQR6k7+vtXsH&#10;w/vdW17VLRL2dJJZA3mMykfIBwBivMvgN4Q8NeGvgV4PjmTzPtGlxXEr27P5Zkfc2cHGCAcHjt6Y&#10;r0jSp7HSpYNRsVaRY5gVUMc/X6V9FipXkeJE7LWNKszbrFc30dvKJtttuQn59pPb2H0pNPm1bSdP&#10;WCOJZm3gszKRlade/EvRdSWNG+GNxCqqA2oS3h2sx/2Auf8Ax6uptNOi1TTzd+Tvjz8syqQu3H3f&#10;wrjiORzOoWUDRrqM8+63betwiwq33lI/iBC465wfStCTS7Gx0GEWl+JofL/dfvASf0xWzF4Nsrq2&#10;UrefMy4ZV+6w96oWvhS20qCSaxt/lkVisePlMmeWrVknL3mjXAnW5h0mKZhx/rNp9wOKy7qxsdVv&#10;0kg0bVrXy3KzSw3UciZHXGMMOfaukkmkgluLqMXAliwzQQgHp6A8Vm2F9Z6BatFpV7cpFNM8jQ3c&#10;IDqz8npkDn0JrKRcS78PfCuj6h4103R7jVSrXepW/lyXUZ42yqTz2JAIr2H9lDwRY/D39iLRdJ8J&#10;Q3FhaXF9q+rRW95HtmVL3Vbu9MUg/vfv8H/CvFfCuieI/E3j/R9I0jXliW4u/n3qMFtjbecZHP54&#10;r7E+IcCWfgCZAFCLsjjCjAA3AdPSvheMKv8As/Iux9FlEfev5ng37bSCP/gm/wCInEZUzazhuc9G&#10;bH8q/Gn4P6XFNPpNs8PmedeX1yxb+8Z9v8lr9oP2+IotI/4JtahcTyKsU16s8jeinzD/AEr8ZvAb&#10;3nhXX9EsNVto7SS109hew3NxGjQzSzSSlXUtlPlZCCQAQwr6rIYxo4WmpfyR/I83MLzrTt3Z5d+3&#10;JbWcNnplxEA3nXF175XdFivKP2CPBmm69+3Z8M9QMo8u38RyXMyN28i1nm/mgr2b9prwt4r+K9no&#10;+jeBdEiubqCa5kmibUbeEDcyBcPI6oc4boeg7Vn/ALIH7Nnxg+BXx4034tfEXwfaWOm2Ok6s0d0v&#10;ijTZ83UtjNFDGFiuWbczOAMgDnqK+moVsPyO7V9TzPZz7Hz14t8H2WsXV94nlFqJmu900e0GRml8&#10;x94HcZXn/eFcJ4k8KJaWqXTWf+sYBV8vg179/wAMn/tHz+IpNWtPhBfSW7W6bXXULRlDd14mJ6Y9&#10;qsar+yv8fbuJTqPwh1jyoWzM3kqUQY65DEYrspyw8qau/wATBxqc2xg+DdL07Tv2EovtlgivqnxK&#10;ul2svaKzTv8A8Dq5+wd4R0cftUeA2jt8yR6rM52+1vKdx9gBXXeMvhb47j/Zq8L/AAt8L/DfWLzU&#10;rfxFqWpahb2ln5pQSLEkZ+TOMhT6dK1f+CfPwQ+MGgftb+FdY8XfCrxFpenW9vqJurzUNHmjhjY2&#10;U6qC7KFBLlQPUn6Cim6blKzHKMt2j6g+PWg2qag8r2cY242nA5r5+8O6dEbuaYaWqySNnzDX0V+0&#10;3ptyddheEt5L2rLle77ufyFeVeEtH0e41WfTb6LayIFRhIeT6V8pi4v6wz1MPL90Fh4BttShhSZl&#10;8vq7B13AUyb4KyXupmXTLsNCmCvzfzrp7/wlNayr5Eqxqq4VV71t+GrJoFeF2xuA3M3X6VlGXKzR&#10;u5yNr8FkubPY+oLlSSYVTp+NeP8A7ZVlrPwr+DlxPpzL52q3MenQvHIQyrIGLkf8AVh7Zr6kgs7K&#10;CJ/It+JVPnN6ivnn9u7Qb3xJ8PNJ0+wsz5cOuZjjjU/ODE49+pwB71UqisVRpynKyPIP2Yfi1oXw&#10;Q0yL7T+zTeSxxKHj1jR7gG61CTuZzMCoXsAgGBx1JavTviT+0v8Asm/EmxuJdV8N+IPC2vXjATSW&#10;+hvNC0jIoy2BxGp+9tIJxwpzWVNNpHwY8L2ug69ZXV1DCo8yYSQR/MeoCySKx/Kuw+HWh+A/H+l3&#10;PjZPCuo3Wj2Co+rXttbb0s43baPMcHYpJOBuZQTxmuGpUcmfTUMJzQSPnfS/hjpvif4laDP8HfFU&#10;3iTxDb6vBOtrpOnzq8gWYMwVSoKoB1JxxnIr7y+EsVhc2SpJErQt9xdvRe1egfCz9ov/AIJOfBn4&#10;IeJNV+DGn+OJviRJprW+n/2/pcTLczkFVUPEzRRwh2Dud2dseBubAPzz8NPiTcaHdrBgtaHCxsP4&#10;P/rV8xnlao7JLbqfRZTT9nUtqd58ZfGmgeHrmDw3Lpv2NbuQJ9qNrvgVexlf+AE5GTxxya9M/Zt/&#10;ar8X/s/+Etc03QvFljo/hm/tZ59Vj0nSYLvTzIYiqBraElgXfYCy7QAehNcDLZ6z4xvY7vSYre9y&#10;nEM2CrD+6Qete7fsp+AYNM0XxVJ8Q/iJo/w30m+0W4tptP0nw3JNLqMjxMqs/wAoiCgnjkuScDbw&#10;1eZgajqe627s97FSo06LlNaL+vMqXX7Znx1H7N+qeDl8bT366ppX9m2094C8jLJ8u/efm4UnOcnj&#10;mvkr4nfDfU72zs7uGPzPs/yy7WyOMDP4V3l74m1TxR4mhgtLeVdF0tTHbwbdpc4w0jL2Y+nYY964&#10;n42XuoWMunaboN7cQxpqsNzJHHJjzEz80Z9sV91lODlRw/v7s/MM8zKOKxv7r4V+J5dqXgG6j+J+&#10;hx3Gmxtax3oljkddzB8Zzz0A7Y+lfUfw68H/ALK1xZjxD8Uf2W9Q8U6jNa/ZtXk0/WxZxzorl4Z1&#10;B+QSpudcFSGV+eVGfGde1aef4i6D59iYIXDxypu+T7mQQMfrXtHjm01fVPhdLpngjXV07UJo1W3u&#10;vJEio3+0v8QPpXi5lVqYTEKMXufX5HUw2YYVSqLW1vM6P4WfCn/glv4j+JXh+S4+EV94Rt7bxhay&#10;axpfiC8ttXk1WFFLiJbaOH7OIC4Xe0iscLgD5iR13jP9iL9lLSP2gU8c/s5/te6R4b0XWtUvtSt9&#10;Pvra3/slobidy6wC3tmSB42Zo/LKxlfLVkbnj5Z+H3hTxPYXEFj8RfDWqpqcrCO38QeHNYsxDI56&#10;tIl0YRAvHUzHk+lemeBtX1GTxmfC19+z5p3hmLTdOSK81DSdYgubPWwQHS5KxXVyscxDfOVlZXJB&#10;AXGKX1qso62PUqZXhua8JyXTo/zPEv8AguN8EdV0/wAQ+F/iv4d8RSeKNBg0mTSNL8Salbqs+tCF&#10;jvmVcAmMN+7RmA3hdwGM1+atx4bnv3Zjo00fJG6OM9fp9K/Xr4p+K/E/7WPxy8L+AdQ1HTb/AMAe&#10;F/I0xrK/02CSOCARkTPt+821izqwYZCA46g+peHf+CcHia+06312D9k7RfE2k31ut/b3FjdmOcxw&#10;whxJ8xKlgz7fL2hiV4Pr34TMfq9OzR8tmGT/AFmd0/mfg/JoF1Y61b2kkEiEuCqkfeGe1ex6drsX&#10;wf0xpJ4VmutW02RYlmjG61DKV8xeMqQTmvq/9rj4O/B/4zw+JvG2k/DXTvAPif4dTWs99pOl3RaL&#10;UbKWWRGdYZAGiePC70BZcndlScH45+K2hatq9tZ+Mlt2i02a+Onae7OCzmPaXP4B1z0GWA717lHF&#10;QxVNTieM6EsvjKD3ZSiv9N8E+MLXWtN1SG+az123uFjjDKsscQVlPGCAcKAB056Yr9m/+CXv7WH7&#10;LvwM8Xat8TviD4n1jQT46uE1Sfw/o9vcNHbXDKPMdpzuL73LMF3cKcHpX4seEPD0Hiv4jWuiaSpe&#10;O91VIbdWZV3jIHGTtGTzycYr9U9Y/wCCSvhP4V/B2x+KfxZ/bv8ADej61eWQn0jw3pV5PfTzyBN3&#10;lMzXEMEKgLhnCsoJwCxIB4cxqLlUbnbleHlOV7X6H7Qa9+0r+xnq2iW/gj4p/FTRbez8T6ar2tr4&#10;68hbe/t3GVDfaAFdT7mvxv8A2mvBXwG+H37YXxe+CeqXOmSeE4b611Lw3bTv59vbxyW1vKZ7SbcR&#10;s3SZWEfKFkYrgAivsD4+/sufAz/gqr8E/hRF8Cf22tD0Xxn4C8MWemX2lzSxwi/UqvlsQyO6Hcj7&#10;SI5EcZHGMn8vv2l/Cnxg/Z8/al8Z6L+0PqqzeKNN1oaPrV40aeVDam3VbedIhEquskXksko2jAOV&#10;yxxw0qlSm1KLOunRjFyjrfqn67o+QP2kPhq/wx+JeqaELu3uIorxxHNaptRlzkHA9iBXnJkIUcrz&#10;3r7e/aB8A+C7T9nn/he1/pFvdahqeivbWV1fRiVUuo7hGQLEVwXcZJY5G0ADhmrxE+MPgnrfivWJ&#10;/EWgeGP7H0vSLG90xbHT4LaW5v0gjL24VIw0qPMXDj+EDsK9SFZ1I3NLySseH7mDcFfTipN2Rndm&#10;u+8YeIvCHiDwz4DSHSvDdrcXHmzeJ/sOnQQSRMt9KkaSFFBQG32Ng8Nw3Wu3ni+Bmv2l9Np9h4PG&#10;sWt5rEeg2ZuYba1udj2/2UzHeqlTGbhkLsA7KBz906cwuY8KlfI3KuPrUQDM209c5+lez6Z4U+DW&#10;ofGmPSp7XTZbQeDluNSs7G8860j1fycyRQkTxiQBsfKJgu7cAeONa3+D3wDiFvda1run3EjTa5DH&#10;DpV9JEs0kSeZDK2ZX8uOMLtADsXkkQZYAmlzMUqi3seffDPSNI01JPEfimUW8cO1onZQcr/FwevH&#10;T1NX/gTfWfiTU9W8Ra5FdTeTNlfskRcshJJOB6AY7ACuH8dakl55n9lmWG1WMR28ckhY7AOp9ycm&#10;vo//AIJ5fDHw747+EOrC/VpGXXpEkVf4gI0wCO4wTweOtLEPlw7kcOFlLGZgoRPXfCniSyPh3/hJ&#10;PAj3dvdWaK0kEsbQzlQfl2dnxnoCeM13kP7SWg/GnS4fhndatdaXcapapFcfa7dooPtgBCySMw+U&#10;MTjd+ddD+xR8Ovg58PfiF4ib4ifFDw74b0Kx8I6gjWfiKJpIrhJ4zAyI4J+xuQzBLghgkm07Gxg9&#10;1+y7+xf+yPqvx71TX/iD4jtPGWn6Pi50/wC3yTWh1LlRGqPG4cPyCcEocYGc5r5+VT399D6z6teD&#10;Uo9D4+8Fa9r37L37SN98L/iWkN9pd9F9mv2gkWSFl4ZJQ/8Az0TJGRyQ55wa82/a8/Zd1DwZr9x8&#10;RPB+nK/h/VLgPZ3EEytENxxtLZ4Ibg9Oor6x/wCDnXRPB/h39uL4ayfA6COzb/hVVpdX2n25JCSJ&#10;e3UKSPzlnaOBU3H5isS5PArxP4MfH64+Lf7Pfin4G+KNMjWDUrpL3RvMuBELG6CFZ4lZ0b93IOqk&#10;jDBW5wQfVozcaMZM+d+Gs4pWPiPXorh7Zdin72cVlxQXGcMjV1HjLw7qXhbVrrw5q8fl3VldGKVe&#10;DyPpkdPc/Wsjyg5yDXv4d3ppnyubQX1xlExTgZaKl8q6dsLC2a0BDj5pBUkKqGZgvauiJ5vs0Y5t&#10;7zcN1u1QyI6vh1wa3GRucVX0/wAO3/iTXY9K09fmc4EjfdX6mpkHs7HVfAA2MWr61PdXIik/s0R2&#10;rMp5dpACDjsV3V6d4G07WNV1tND8XTLNbyI3lsv3njUcA56/jXO/C+++F3w18UWdpF4euNZaOaNt&#10;c1K4uCFmwwPlQRDaFCkEF3LFt3AAHP3Ho3xM/ZN8Q6BdeKPFHwdu7PUNR3R+DfCvhm4muri5O3Ad&#10;3+xOQgf72XH3hjmuGvyxldnZRo1Kisj58u/hV4O1NI7g+EkeGE7BtmdRnHHAYD9KE+BfgG5GL/wn&#10;HGu3PMki/qGr2TW/DekrpK+KdDsNQsbf+1ri3bQ9TheK+sJItuYbiNlGHw3HJDAZGM4rFXSZNd1W&#10;aSF5PLYb0jk42gDkD8aIyjKOhlUp1KUrSR5a3wA+FaKwn8MqMNxJ9rl5Hp96sPxp8Ovg14PkFrqO&#10;iSrN5gTyI7hyxJXPAzyMd+navoCD4YW14Fl1ZmW1hXzZmU/NtxnOCQD+JFeBxfGLx18aPjzJ4I+E&#10;+l6RdaQt6yLJqWnw3Ky7MIZz5isvJ4XAxjv3o5owjzSHRpyrTUV1NbSP2Zfh/r+l6fqtxpN7atqd&#10;wsGnRy3rQvduxAEcIOTLISR8oB9yKl0L9mXw/qni268EeCzqOoXVnMInjaF4pmcgfLskCtkE7enU&#10;GvuXTf8AggD8QPjT4P0r4jeBfivHp/iaPyrl77SdYDQQvgFhDD1iKn5sJwccdhX1R4d/4JF/t06j&#10;4Eh1vW/iJ8O/FOpKu1pPEmgvHqd8oJXc1yksZ37T1PoDwa5/7Sw17KLZ7MsnqU4XnI/Jvxb+zf4i&#10;8CGTw/4o0vWNF1XTZFi1LTdSt9jqCDtbBXj65IORWHc/Baz1Ca3jmv5drNksuMqa+7P2jPi14guf&#10;2ibP9gn4pfs92OgCPSY11bxdqWpzSXl3MrRW0UloZRxGJZo92+Ry4YsWxGqV88+OvB2u+BtauPCu&#10;raY1u1ndNGPNh2yfKxBDEcZyD0rSlWo1/hR5OKwtXCy1eh4bqn7NWlpezWU+v3DGGYrGxCnI/Kq6&#10;fspaHeXHl23im8LLzJ+6HA+levXeia9q04Gm2z+Z5mTIig8fjTrjw7q4imti7xyT4j8z7uOef1xX&#10;Ryx6HIqjPF739m2wgk+yJ4lulX/btxz+tVZ/2ZbZ0C6X4xmkJ42fZ+SfwNezXfhjUdPsxY6vFI00&#10;vCyMPlU/71TaPpl7plxBI8O1t2POUZCt9azlAr2kjxqH9lN2uodOm8e3MM0q5WNrQ/e9OtcV8S/g&#10;N4h+FPiW1tr3xKkzalKYoZmHliMBQd2Sa+xPDHw38d/ESazsfA+n3moX0MnN75RCxHtlyNoHrk9P&#10;bNUf2iP2TdW8Zahp2r6h4g0XV7WzgKXV14d8QW1zDFdAYaMyRMwVs5X5sYIqVKjs2dCp4nkvZ2Pi&#10;3466/wCHPCui+G/hvourJfXGkxz3N9dRkld8xQ4yepypJ9sVwOm+KL+e+MiSnczZLFumKx/Gd39q&#10;8YapcsG/4/pFXc2SAGIA/Stj4XaJP4k8SWGj2+mTXkt1dRwR20MioZdzgFdxyFyu4biCB1qqzjGB&#10;3ZZOp9YUYn6kf8E9f+Can7Unxe+F2h/Ey08d6t4c0jW4lkk+x3Plq0ROUMgXLPxj5WBAOOOlfdHx&#10;Q/4Iz6TrPwe1n4seKvib4o1DxNouhzXK3XiKZJILmGCJna3ECKqpE4BGSN27a1eFf8Ezv2vv2h7n&#10;4+WXwK+E3gSz8Kf8JMyQvZ6lqC31rE6AfvZJlO1VIG0KiA7sAZzg/Tnww/4KveNPit8Q/HH7D/7Q&#10;HwD8TeH9aaPUPDmm+KG0aVrGe8KvEscsiZWLexAjfbgkqGxuJX5OpGWIqX13P0b61Ww9NRglsrrq&#10;16H4IfGR/gpc3EevfCq6lls7yASyWdwhje1lJ5TnO4D179681k1O3t5MvtZm56dKo2DzXGnKeduM&#10;fQ5qGaGZj/qF3fjX3mXy5cMlLU/Ls6hGWOnKmrJsu/2rGjb1l27vvAUR6laSNt8/DN71mmzu92Ts&#10;XJ7qaelpexSh9sTY5+6a7lUV7HkOjI2FEEq7jInyt/Ee1SQzxSuIobhdzHaF7k1kkXsj8xxr+de+&#10;/s5a54f8A2lrNqdtpYEsytqNxcQmWTd2VGHOCMDAB5/OscVi44endam2FwUq9TlZzXg/9l34zeO9&#10;GXxBonhRksGk2fbLxvJj3cHq2OSGBA6kU/x3+yf8dvh5r3/COa58NtXW6Nu84h/s6XmFU3mYHGNm&#10;0Ft2cY5r7v8AiJrHxj8M+A/B/i79nnxpY2Og3OhzT6ndXWmG6dbiSeRVi8ogqpG1mDbg3Tt1xv2c&#10;/jx+014k+K/h/wAIfFr9sO/tIdOkP2W18YaLHNpepxlGVrebEibY3QlRuyq5yBnFeEs/nzWaR9D/&#10;AKux5Lq5+cAjuo/3swZVJ4B6VIgnEu5kymOh7V+oX7Y3/BNfTfiXo2reLfgv4J8Mx6jb6b9risfD&#10;tw7Wl06oGlSNTkwseCgLtjIB4r8sze6+k0kK+A9Z2xTPG2ICQGVtrLwOoIIPvXuYPMKOKjpueDjM&#10;vrYWWuxKZtUtrjzocBF5QDtTLnWr+c8wxyN/EzKOlNN54pfp4A1jb6/Y2/w/rVR9a1FGYp4T1JfU&#10;NbGuz2ke5w8kv6ZKmoyDh4VHOa6LwnpGkXkM3ifxLq32XT7VlHlxxlmuD/dX0P1rmLG++338Vpc+&#10;HNQ5kw5+z42/U9sckn0r0L4FfDlvj78T7fwes7Wfh/S2zeSR91zwM+revYV52YYz2MbRPTy7A/WK&#10;nvHY+B774DjSk1a6g+JB1a4V20i10mzt4rVJB913cPvKbuoPJHpX2h8E/Fvw6/aD8DeFvBn7dn7G&#10;WnBt0Vo/j7wlanT55LV5NpmZIVYySouGV8BiwwSQcV7f+y/+zX+y58PvBljZ+KNB0krcRxthrhCY&#10;vmPytnkMcA5PIzX6B/GPxd4I+H/7J0Xjjwl8LvDV5DptjJfQzabALhT5Kg7SE2bS65BAPXkHNfL1&#10;MdV5uZM+ujlcI00rbn4O/wDBQ/8A4JI/Ev8AZLW7+L/gO3ufGnw7aYlNQvNNA1DS4iQY/tUeOhVl&#10;O9eOeQK+NvtBvrqO0hQRiRwg2qAAD9K/oj8H/t6fBH9o7SdQj+JOhKtt4j0uWxijEyERAjCD5shy&#10;rfJtzyrEdq/Db/goR8FdJ/Zb/aAvNJ0DT549D1Ym80Rom3LH837yEZJKFGx8pOQpU8gjPvYHMY1q&#10;XLLc+bxuX+xqcyWly38FvhZd6Jp2raA0i3S3Mivby7mjVty9Djniuq+E/wAFtc8N/FrRbhbq3it7&#10;7Uoba6jsojEWiaQBlDMxJJB6njvXO/BX41eCfFg07StHnuI9Ymhkkv7WZG2gqAMgn5eeoAPHfHf0&#10;bxP4gnhWIRJeb1+aKW0tWkC89c44/HFfM4qdSnXamtz77B06FTDqVJ6fkfdH7Z3/AAQ18Qn9rfwj&#10;J8APiIun+BvH9rA2lX154iWOOwu44VNxDJLjEmTlkjGWYEgZ2sR9l/FH9gPwf+z7+x3o/wCzh8CJ&#10;18Q6rperQ3drqPi7R49cjhuJ2SC4uI7Zo/L53F9rgqApycivyw+FPxy8Kn9kP4h/D3xn8Pvixrms&#10;XviDTNV0PX7PXII9D8OTwBoo5XWSRmWWUSzRsFQll2BShBYfR37Y3/BYT49fsEf8E/vhX4k/Z41i&#10;xuvEvjJbzS9SuPF1q11cR2q2i4njO9SHSVyVYkjpuB6Vi4yxFWNOJNaU8FRdSTvy9Gtz8jf25tfb&#10;4Y/thfFT4ffD+XT4LK18WXVix0uFRAhhcoywAfKsYcMFxxtxivGYtd1K+8nToS0kzNt3yMWLE1S1&#10;PVdQ1rUrnWtUummubq4ea4mblndmLEn6kmt34eWETXrapLbLJ5Skx7v71fUqUqVJLsrH5/UaxWKc&#10;rWuz1T4H+Bo/GvxA03wLNcNDbEpJqW6X5mUfeGR0z09hX7e/smftQ+Evgh8LNN+H3gq00bwxp2nb&#10;V+zaVYhdx7yMV++x9WJNfz+2uqePxfzy+EPtUbMxWRrHO89MgkcjJ5xX2B/wSF/4JkfFP/gpN4u+&#10;JvhDxH8SPEXh238L/D+61LS5LW6/4/NaLKLS2kDnGwjzGcDDYCjjOR5mJw/1iV5TsfWYHFUcJR5Y&#10;0231Z/Q/8Mv+Cgf7D/xf+HUngX4p/tHeA7hrhfLu7HWtat7SQEDGfmcFW9DkGvyM/wCC0HjOy+Ff&#10;xg0+x+AHxNtdf8GXGmzXGk33hzWEmW1uGbEsayRsw34RH255Kk4r82fhl+xr8T/EfxIk8N/E/wAV&#10;aP4LhsLuSPXNQ8WXUkP2RUbDsqBHeZuDtWNWLHHavuz4+/8ABMT9oX4Rf8E3tU+Pvwv8O2TeHfDP&#10;jO48R2XxH15Xsdd1vR/sdraRlLFhmO0Mq3E0fmgPJHKr7EDfNw1KdKM4xU7noU8P+6qVpwcFJaJ2&#10;3t0Pmr4nfBrTP2iv2bI/2jPCUgk8Tab4mOj+NItNtfln3xGS3vJOMo7BSj4+XIzj5q+bx8N/EcZM&#10;SxSZ/i5Fev8A7Gn7aPxD+GeueMvh9dW8WoW3j5YjcWsdguWuo5FKsiqOCU3AYBwcEDivXv2p/wBl&#10;rVfgB8Y73wfdqs1vM3n2s2cl0cBhkjgsAQrY43A/Qe9h7c3JJ+h8TjYtRdSKPkRfC3iCM+WyyIFb&#10;5a1tB0nWrCdhPfXEalfvspNerah4ZhRyr2m0bf1rLvvDDy/ubVwo7jrmu9UY9zx44i5wd/pOoam4&#10;todebzGkCR4hLM2fSsu++HGq6dcrdahqUmGZtvmQlckYyOtesfC3RdITxzax61Ys3lzYOf4G7N+d&#10;dN8W/B+n3/g2SSyVzPa6x5k25AWZJMrxjtnZTlQjuivbHieieDvEjIuupdzSQL8sbLAxUY9xW/aa&#10;H4wK+YsshP8AD+4f/Cvdvhh8LG8N+E7fTr+QPIy7po+qhm6r+tdDB4RsG1JdPMahmfenXA45NZ+w&#10;7g8Q49D53s/D/jFCd1w6Dq263kH9K5Pxt8UfiN4TiuILfQ59PWGdoYry6hbE2CRuXIAPAzX2tB4D&#10;tkdmdPOWbakjdxXh/wC318O7280HQ7nTzGA18tqqtwAzcAn0FX7G0dCYYjnlZo+P9T1PUNZv5dW1&#10;W8kuLid9000jZZjWx4XA/sxWz/y/N/6AK9c8a/smfCrwbfeH9It/jnqurP4g8Nadq0WoWXhGNbNG&#10;uEzLbxu17umeGRZIHyseJYnH8PP1H4B/4IS6n4j+DHh/40Wv7XWheHfDGtaksL6z4z8MvDDbTMsg&#10;ZXFhc3ckSReUTNJMkSQowdm2gkb0sPOnacrWOuMlKVj4wQMFVRT2BxwuR3r73/Z3/wCDf39pj9py&#10;88SaL8LPiJpsd54Ukkj1T/hKPDd7p9uzIzD5HUTO+SpG0R7weCtfLP7Un7KXxL/ZL8XaZ4T+Iuo+&#10;HtQXXNIGqaHqnhnWlvLW9tPOlhMgyqSxESwyIUljRwUPFenHllomb2seVsFDgkfh6UrDvsAoZQG4&#10;B+tNZiDzu/GnysBXEY4Xj+tLbW8cs4M0gVf73pUal2lCFTj6darWumaz4u8Z2vgTw7FuubiRVyG+&#10;Vc85Y+gHWuXGVPY02y6ceaaR9ffsUaR+yn4p+H/iTQfHFpb3Xjxrf/ikftkUi24kyctK8YLYA24X&#10;HJ7ivqX/AIJYfBV9e1K4/wCFiLDJptxN9n1bR9RhEckrEFl/dMcSI2Dt3KRketYn/BNW3+EH7J/h&#10;Wayk+E2k6/4gvmJufEmo5+0Z2j5YwQQig56YJ75r7U0uL9l79qjwjfeHviv8HZbnUJrN0tta0edb&#10;S8smwQjxyRgSZViCMsQcdDXxNbG1Z1N+p9XRytfV7s+G/wDgpn+w/wDsO+LPFOpX37H2/wAH+KoS&#10;ft3hu+mEOn3dyACUjRv+PSR+y52EnACkjP5n3lpd6dey2GoWLRTwyNHNDIvMbg4I/A19hftieF/j&#10;74F8V3A8f+IbjVruG0jbT/EV5CFk1axKhovtGP8Aluqbf3nO8gnJr5S8XX8fiG5k8RRxlZJm/wBM&#10;jYfMsnrz619BluYc9qc2eJjMN7KRjOzAbStR5kzuJ9qGUAfdNG4ZVQK91WsecOkwMenoarzOFchR&#10;ippI1zlmz3qvJGjHMhqZeQ0QNOuNixsfemSEkY4qSQwQ5Cv16VCCcbqyGC53Zx04qL+2NOinke9+&#10;aOGPcIV/5bN0C57DufpSX1w1rayTKO3FZfhjw9rfjTXYPD+gW3mXNwc/MwVQO5JPAAH+elc2Irez&#10;iZv47IvQeMdaim328qxD+FAOB7V9XfscftO/EXVfAevfATxrovijxn4X1TT2Sx8L6epdob/IEEtu&#10;xRvKfOVbGAVY5yVXE/7OP7Lvwk8N2i3XipbPXNWfB8yf/Vxt6IpP6nk/pX2Z+yHqHhv4L+P4fEul&#10;XOieHZLNS9reXuntLHExGNwVB94DoTjGM14GIzSUJe6j3sHkrrU+eUj5k8aeCPFWtfBu9+Afx+vp&#10;LbVPBd9IfDJ1eT/SPsU4EkluIiAzNFIMdcEEnHFfFPinR59B1WTTZR90/L9K/UP/AILP/By5+Jvw&#10;4j/ad0DxpomvXmntEt1e+HrpJDFIVOzcqnK7tp4IPI65OD+Ymt6ze+JdEg1LU49t1CxS4zHtZj6m&#10;uvC4qVaKbRy4rDQw1TlTuQ6TzZyAntXbfDOF7v4WeKbFxuVpI2IH/XP/AOtXC6OHMDqDj5c133wI&#10;1K1j0vxFpl1FPIZIYXXyY9w/iHqK9OXwpnm1VdHkCzKHZI179q0f7dF7pkenSSeXJA+6NieDU3jz&#10;Sf7NvpJYbJoQz9GTb1/EiufjhZ25OR3FcMpSucbjY1k1K+gkzvLZ6tuqxH4ov4EaIOwVuuDXVab8&#10;Nvs3h37ayvnhgjdeR1qi3hBJ1ZmVt2cLirSluSYo8TXjsu8t7Dca0LTxcbYM+4421YtvCCeb5Y+X&#10;3YVJL4PjRGI3benyjNO8yjDbxNLd3TyuM7vu5rrvAHxXvvCd2raY7QOqHdPC5VuR6isdPDbWx8v5&#10;fm6Zjwami8PyxMzMin6jFUnUB+h1kXx88TzancX8uqXJluFVJJmmJJUHIXPbHtUfif46a94ij+z3&#10;l7cSLldytcEBsdDx6dq5u+8P3Nnbrdi0HlyN8uR3qobGcTZWCPpxRzTRHus9L0X9o7xzZaZbaDpu&#10;s3DCGRWiVnDeWuMYzjoK958MftaXHhb4dRaJY6gs11DCzNM7eYd5Occ9s84r5g1qw1DwXFbRahoN&#10;rm6t0nhkST7ysM4+tdR4R0e41iC1uE0b/R7yPMYWYceo+tTzV+g406a3PoH4S/tWeJLfRft3i+/a&#10;6kO45kVc8nOMcYFV9R/anOu/Ea11e1t1T7P975Rz7Zryjw7p2n635ljbaJfRmBT5ka7myR24713O&#10;lfs83sFv/aUFvDCrKpZnmfcM+o28UOeKuVKnRPbbX9qeKSwNxdRJlj8uM5xXO/FD9uXwN4N8G3lv&#10;q0EN3c3dnJFFpxwTIWQjDAdBzzntXy3+1Pd+OfhhpmnaH5sEP9o31xJbatYajIWaFI4h9naNkAUq&#10;5L7wcsHx/DVXW/gl8FvAX7KV58SPiN8d9Ou/ihrmqWw0DwPp8k01xZWWN0s14dgWNnVkKAkgjnOe&#10;K0jiq0dGYSoR3R43LALqaSWMKu+QsF9PamSWcirkDNPhkZLbPBPVajbWQwaOaDsfu1jL3tWZKMpM&#10;6Cx0a2t/AkXiiHV47if+0GgurNSA1sgAKM2TzuycY44rP1LU3lCpaucY+bZWDcSv5pMZ4Pv1/Cmt&#10;cXSL5uWVW79jWLjG5p7G7uT3DJ5jMGwfepfD+twaFrUWrz6Ra33k5aOG7UtGXxwWH8QB5weDjms9&#10;A00oDHqatPb7h5YxQafBuTXWsXuo3TX1zKgkkJLeTCsa8nPRQAB+FFV1t9vHP0opcsSeZH0L8PpH&#10;t/DniJo7raJNMjhZm/2p04rKulDovkytIvmfxY4Ndr4R+CfxVfwHq048CalMbq8tYUhS1LM6/O+R&#10;jkgbOT9Kytd+EXxI0yOKO7+Huq24kBKNLZsvQ84z1/WvftJnHKpF7Ffw1K1z4WurYn5ZdTQkkc/L&#10;GeP1rovgn4fm8RfGzwZ4aWTd9s8UWUe1hxjzlJH6VHaeEdW0r4d6e40i6W4uNSuZJFaE4CrtUH+Y&#10;r0D9ijwLqer/ALXvw+S406TyU11bhmdDtHlKX549q2w/uhKR9q/Hq9S4+KutbOVivPLHsFUCuGnC&#10;yZR0rf8AihqJ1LxzrN+CpV76Qr781zDs/wDrZDt+X5T6V+VZhL2uMqS7tn2WB93Cxj5Iz783On3s&#10;ZRmkjkbHzL933qRztG7JLbe9T3AM4yX3+/pVW6RnZgp+6vX1rljE7JFa9lUPsUdfejwJaQ3Ed8bp&#10;t6yXDLGrL0/hzVe6XC73HTnce1dJ8G7I61eWOgm1EkmoaxBGvzAZ3zKNuT69OtfTcOr99N+R4uaN&#10;2R9+2OhSeFfBml+HJ7XK6fZwwN5Y6bI1UnH4V1vhceHrTw1NrwvIbj/lnHbyLtZHAyVP5iue8R61&#10;qkz3I1vSBp6m5YLE11HI3Xj7hI/WrHhrwRp9/Yx3rXUzLLITJtb7vPQ+5xXs4qXvnk09TrrDxl8N&#10;/EVkum6lPcW00BVrhApAU9fl5O5ataL4yktbt9G0W7kksVYiEy/xDJ5rlrjwPp9nerNBDMzSf3mP&#10;C+lbWn+H7m1WH7HPgKMfd6e1YwKaOw0XxBqETbr2NI+uVjyR7YzWtJ4p0mTQfJ2SeZHJ1VPlA69a&#10;y/DtwbVCt/tk7crXSWS+Fby2aS5tfKEg2yL91R78elbGZw9jrGiWmotfalfi2Zpgkayf8tN3Qc1V&#10;8WeLNAs7qRdQ8LXd0okAWS1l8s8exU4rS8YeDra8vfJRo51DZVkk4ZcVmat4ZSOxhsreDydrKCY8&#10;dufyrOfQuJp/B/xFoWvfEnw/P4YtZ4Zl1YLNaXluzkBRydyKABhs5OAMV9LfF/WrSw8KizmvYY2k&#10;YlY5WCs+Ofl9T7Dmvn34D6R/xdrR7aVGkYLJJmO6aPIC+wO/HXacA+or3742LFP4TtYBtKyNK3J6&#10;fJj+tfmvFzlKso+S/M+nytcsE/M8J/b58b+GvHv/AATbuPCug3r/AG063YaLeWs0LQzQTzkqAUcB&#10;gCJNwOMMvIyK/Gn9ou2+KmoftdeJtD+HeheIZdPEgSSTRYY5Q0kRMW0pJNGPuovIzX7eft7fs7eG&#10;/G/ww+G+s6ZbTWmsSeL9FF41rcmOO/S2t5p0+0JgiXyzHlSRuAyMgE1+Wfwi0+88Q/GfUPEepJG0&#10;15O1xNMi8Mzncfwya++wdPloQi+iS/A8etL95J+bPER+zj+0pq9rHdNqfxMZgxaK0m0e0SF0JPyk&#10;pf5I/Ctqy/Z8+LWi/Cvxbpvijwbqyy6utrb6fYz6bGHlYOzyMAk75O3qSy8Cv0E0HQkns1JtY+Mb&#10;dze1cz8QdGSbxdoVjEMPCbi4aMNwcR7Qf/Hq2lG2xmpXPzPn+APx48O20bf2PrkVtHwsL2+MDPTa&#10;Gbj8aWX4XfFyRDjwozssWdsvh+b95/s58sg/nX6L6r4dt2j23Nv8p/iFYl1p0UUKi2gVuoBkHOK6&#10;IU7x6GDl7x+f3xu8LazZx+FbZPBN19osfCduZvsuhzSLC8pLuhCxHaQTyCAR6V3H/BPTR/GMv7Rt&#10;rqWraJfQ2lroF83nXWhywB2KBAA7wqB97ON2eO9e7XNncapqWpNtjUtqTJuB4KqqgV13wU0l9O8T&#10;TrtCxrpz/Kq9TvTn8s/nXThpcs2yKkvdOZ/aHMo1G1Tdt2qzbWH3Rn+teV+HrCO51RpJlJbduJAx&#10;ivWPjRLb6hr/AJU8bFY9yjP54rifBWlxSat85VY9vfvzXn4n3q1zWi7UzWutIMUaxoNz7OQedtTW&#10;mnbLVrcy7WZOp7UzVPEWmaLNJFcL8ikj5eMc12P7NPw6j/aL+LVn8Nop5LOx2m417U0kx9ms1HzY&#10;I/jbhFxg5bPGM1ySj1Nom7+yf+yL8Xf2qfFR8J/DbSv+JfDMBrXiC6jP2WwXqVJ6PIR0jHPIzgc1&#10;9hw/8ECfgTq9+p8SfHvxBfzW0ccd1Zx2cCIQGMi/Lzj5sEN1wPrXpXg/43eF/gJomnfDn4T6LHZ6&#10;DpcPlW8EEQj7ks7fwsxJLE4ySa9Sh+M9n4t8E3XxEs2hj1DRbOSe0uFV/wB+20gW7qrpvDsVAXcA&#10;W2nGQDXC8dhebltc6qftY6w0Pzz/AGmf+CAvgvwhZHxbe/Ei71XTZLgrMy6fGssSnO3dnI9sjvXj&#10;Pjfwr8T/ANi/9mvW/wBmX4N6do0fwv8AF7SN4k87QklvLi5lCq5mmJ+Xcqqq4XAAwMGv2yF34d+I&#10;eiSeCfEiJN9qsf3ke4Esu0fOuecgnI44r5r+OH7BGvx2l5D4Yt49f0e5VlksJlHnMhGNrLgBseoP&#10;vgdK7FGMqfNBaFyxmKUkps/BPV/A1lptz/xJ4I4Y+ghRdoTnn6V6B8OPC9nf2ywttBGP4vavqH9p&#10;j/gn34s+E9/JPrvw+vl0mUs1pdTWbK0Yz912A6gkAEnnj3rwyf4VWek3Ek+handWc6cxxzEPGSOx&#10;J5H1ya8bMMM8RCy0PqcsxnLaVzqvCGhX+jp51nMV2rjhua6LVY/ER8IN4j1nUry6t7i+FtbQy3bs&#10;o2LuYhScdxXM/Dubx94t1yx+Hnh7Qbq/1vUbhYLOxtotzyyE44A7fyHNff8A8d/+Ca3jHTv2XdJ0&#10;bwjp8uqeI/Dcf268s7WTBvGdM3Cx5IDMpA2jPzAcAkgV4mAy+rhcZGclpc9XNsyo1MDKnzatH52T&#10;RJZXctxZEbX5bsQa4rx6Ybq4jFwF3ebuaRh26Ct79pnxfo/7LWop/wALk0nVNNuJrdprPT3sG826&#10;5xtTIC5z1BYbSDnBFcTrXjq61uy09NV8FeItIfVwslhDd6G0hMLAFJjLB5kWxs9d5xznaa/QFeS0&#10;R+a+yftEmL44tlij0XVLhQtyA427unAHFelfDHxAdTjg06/farqAD9K8g1Pw5rH9rRapfpceXMuY&#10;pJY2AI9sjp9K9c+GOlW6wQmaLBT9K+Gz+NWWITaeh+i8Nezo4XlbPp39n3w5YfD0zayPBXhfxFDd&#10;SLLJb+JtGjutuOgR2BKfh1rxv/gpx+0B4q8U67MfB3hrRtI1i80eOzVdHh8uG0tohsULgcuQdoPZ&#10;VAHQAeleBZb29hsvDmgK8t9fTJb2duhyZJGOAMfX+Xpmuw/bJ/4JCfEaLT7H42+GPjp4btY7nSYI&#10;G0bxPM1lJ9sjBOy3lCskhkYswWTZtPG5hjbll1PFYiVmrpHfmWIw9CSm2lJ6I/PT/gnl+yR47+IP&#10;7WXhnwf+1p4zvvDvw68Qs0t1qn2oWbLgSNChuHACLK0bRjdndhgAa+9/gr+yX/wWB+Av7TOofC/4&#10;EftLeHNW+Gtjqc0ml6XrXiiGee0sJHLwlomh80gqR0YqecHg18E/tVfs0/tH+EfiPp1z8Uv2U/Fm&#10;n+T9nlG7UrkDVgvyyTR3DLOFL7mG5EKpv4UgV90/s0ftL/sm6L4Y8EfAnx5/wT4u/B99b6OYLXVr&#10;zVIdY85I5DIvlan8l2JUZiwOI3ToOBXtYij7Oi3KJ5LcqlvZSTv6Nep8tf8ABcHwJa/CL9pXXfH2&#10;i3Om7PHPhuKDxF/ZKkW0mppLKk/lEgqxMawl9v3SPmwxYD4Z+JPjL4ZQ/A3wtpc9g011oeqXjtD5&#10;fyOJreLe5P8AeV0XH51+gn/Bev4nfCb4iWHgnRdC1eK117T47iaGzEbrHDpvlSpFGqr8uTMOMncN&#10;jZ+9k/m+Phfr+vfB3VtXt9Kkk1O0vT9j0+RQPMtxHveVe+flHAzxn0rTKpONDXucOPp+0qL0O4+G&#10;v7Avj620nwn8U/BWpx6rPfTQ3tlp6xtHIvCSgMz4Q5ikByG9a9o1HxT4k8QeK4kkha80WSNkvHtZ&#10;g13bSA42gOdm0c9Oc1wP7Mv7Vfxq+HXww0rQbgS6noejtbXun6fqis8cEkEfl/K33lTAAZQccDji&#10;ofhD+0v49+Enx3m+JI8Eae63GoDU7XS76zS6gBLZ+5OGVlJ5wR16Y4rHFc1Spqetls44amoo+8Ph&#10;78HfHnhv4B+NNO/Zi1T4dfEiHVtBh1LxVcXk09rr3h1bdllieGcRmNmiYZ8rcuTuGTmvgL442fxj&#10;/bz/AG2bNNduNWvpI4ba18U+IGjZvJsY0TMjt0xt4Un72Vxk19a/tH/8HI37SnjL4I61+zt4I+CH&#10;g/Rn8T2Dabea7b6e8M1vbSLtm2IkhUsUyAcDb1Azgjyhfiz8TfAP7KHw7i8M+CtB8O6brniVU1S+&#10;s2Yapr626BEF8QdokHzkZHrgDoSHuSTj2JnUlWlJ1Ek7+uho/tD+BtEn/Zmt/g1pGizSWENvNc6Z&#10;exwlpS1uPN3dPm2oHJC5ypb+7X5s6tayWOoSWc8O1o2x7E+o9q/aD4B+HPD/AMY/hjba+5Nnp2mu&#10;lhb2byAq11Gt1GyNwSylJVY4wfm9OD8BftcfsXeJtC+Jl0dA0q1tFeRVht2uW23G+J5QYsjJICMC&#10;D3we9dGHxEYycZGcoxtc+U9kfAJx6elep/Bz9nOD4o+HtL8S3Hic6fb3ep3llO0kat88UIkiSMdW&#10;ZyWz2Cox9AcVP2ffiPDaw32qx2Om281hbXfn6peLAqC4nnhhjbdyJGa2lIX+6uTxVzT/AIOfHHRN&#10;GuNZtZp7NdDvLgx2sGtCOZZFaOCZ4Y1cMcmWNSy8sGAr0LoxlJHnQCyxqzIPmUHp7V0vhLww13YS&#10;XcVjv7BtvfjAHv0+taz/ALO/xOh1H+z1tNMkaC4mgvDFrNuy2csKl5I5mD4icKD8rf3T6Guu+HFp&#10;N4D1PT9RvrJWZZEvIHt7hJI5EBYDBGVOWUEEenvVXijGVpRscT8VPhD4z+HVk0XiTQriGQw+fcRt&#10;C37hQQPnyBt+YhT712H/AAT/APjHH4A8c6l4Hv8AVnt7XXYQYW34CzAHp9Qf0r2K/wDjVF458AHQ&#10;/G1vJe67qWuahH/asjBpLj7VAFeLAHCgcj1JPSvjXU7DU/CXiJri1DW91Y3G+GRSOMHg8cU2vrFF&#10;wPNhKWX4qNWO6P0m+G97Nc+dL4l0vUmkEzItzpKxyRzL/CXDnI7Z6+1dpo2s+KrnxvqHii9sY9J0&#10;xI1FjjCSuV43MoO1BwCACTXzB+zX+0nb6p4ejtPFXheS4vIlBjkSYAN+Ypn7Uf7U/jebwfd6LoUf&#10;9mxPCySSR/fCkdjzyfXNfOfVqntfZ26n2s8ypxw/tb7q533xV+IS/t0ftr6pr4uDq2i+FfCNh4fs&#10;7pfmYPagSvNz95ftM9xz/cOe1e5fB3/gm94dtNO1LxH4n11v+Kk8QQjw3pWiyRyPCs/DpIclQyNz&#10;jPGCD7fn/wDsB+NNfi8cf8ITpELGTUbiSeQxhi92SqIsRI6DHmdOct7V9faZ+1X8TfCXha7TRPGV&#10;zpcMmp/YtSt2jHmRXChk3AspOD/FtG4cGvSxEZUZci2SPnsPKOKi6ttz5m/b/wD2WvE3wO8c3x1o&#10;RyfYbo2t5Lb/ADKGAyrZB5+UjnqDlT0r5pjNizsBcDHvX2l+0b8VNR+Pfw+L63rKrqmnKYZtUmha&#10;Vrqz2jbBOc7mKMDskIZgpC52qu34w1nQp7PUGiWdTz8rAdRXq5bWlUp2Pnc5oqOI5u4o8joLpcUq&#10;PCWZYpM8DmsvULa4gi+d1Ix2FXNJjZoc/wCwK9RSex4vKTuhByWwuOTXR+DYne+s9I0+zkae+uYY&#10;WWP7zB2GFz23dKxbrTZF0J9ReWPBbG1n5xXR/A7xJaeHvif4Pluk5/4SzT5rmTcAsSLMv6dD+FEn&#10;pcuN3KyPSfFHgnw5pXxVu/CKTxfarF7O1/fTJHaxzyxB3mkmYgHbkAKeuST0r99f+CF37L/wr+AH&#10;w+bx7a+P/AvijXtWs0h1DV7XUra+eIYytrFKjMEA5LKMAmv56Pif4G+Js/jvxL430CV7Gxh8STRL&#10;qd0wMbFgWiQs+c/IpAznhcdq+rP+De79nn9pP4tf8FCdFHhX4hzeH9H0uG5vPEGu2dnbzGRZY2RY&#10;ljnjaKUlyG2spCqrMMECvGxkYVPeU7NHu4GU6a9nOF0+ttj9Pv8Ag4U+F3iP4TfCbR/2yPhR4ZsL&#10;VvDurxQeNba2tVWLVbGUeSrPgY3ISMMecd6/K7QfixoOu6XFrsVgfJvosr5E6/KvPGOq/jj8q4r9&#10;sr9sT/gqvperfE79m/8AaS+MHjfU7DRvEl1pniTR7y/dtIV47lkdfspBh8p5F3R8AKpXZgYrjfhR&#10;4wlj+H+n6rYeH45LmY7DbRsyxZ8yNfmPO0KrseP7vfmuekq2Fp35k3cxzCpGs0uW1j2j40/tHaX4&#10;d+D2oQaTYyx3EemvFCZsbdxQqPr1r57/AGALu3sNX1XXpYJpJRtiRoQPlXBdskkBRwCSTVf9obx1&#10;q+t+GLiw1DSksx9r2Rld2JFAPTd2rT/4J6eG/DHjGDXvDHiazF1byXluZYCxwUKuOR/EMjoeK6pV&#10;HLCOUzHK4uWOjFdT9Sf2Ff8AgqbqHw4WP4cf8IRYNpsMbJ9oi1KGUvL2IKOcHrkYxX1b8Mf+C/3w&#10;u0P4j2fwe+M3wt0/SdHuJxHD4mm8UW0UcX+08Tjdj15r8+P2WNO/Zh/ZT/bB+HfxU8deC/P07TNa&#10;jnvPstvCxhY/JE3k/Ij/ADsBzkjO4ZKgV9jePbv/AIIvar+1tZ/HpP2dZfEVj4m8zUZLq11SaK2h&#10;vI7l4pWewcJjMiMSAzI2SduCc+JFx5ua59niMPKpFU5U23a6a79j57/4OePikkvxr+CP7Qnw0uDc&#10;+GfEvhW9tbHWLG4Q/aHt7tPOj8yNiCNkkLAg8jHpxz/7aEVhHrel+J9Wilmm1rR7S/gvkj2iaJok&#10;cEqerHPJ7nNfRX/ByXa/Aj4+fsF/A7UPg0+k2+i/8LstrG1m0WyRFsIp9NvWlj8tMBT+5Ule5Uel&#10;ef8Axk+H03xm/Y8s7vwhE99J4F8y3jZrf989jCD5cnIzgqCD6YBwM8bxxEaDi4vc8DEYSpVw0uZW&#10;t3PjvWta0/U03aPq91ZyNcB90cPbPQgZrdj8R+ELnbJdXk7OvLM1o/zYHsDXIeJL/S/BN9qFtrsE&#10;9vJpd6lpebU3/vDI8eRt6jcjDI/CpPBXxN8Fa/Jcx6bdOzWejtqU37rJ8lcZ4BJDfMPlIyc8V6lP&#10;GVJRvyo+VdHldjT1L4gvrniGc3qXdppsQAjb+z5WVlH0U16v4c8MfD/4OaFa/Gz9pgNdaHcX8CaT&#10;4OVvJmuomKDzpSeUjHmxsVOCynseK+dvFf7WHhvwdrMepeHbKLVIbHF0I5lzDcMMMqEHqu7GfoQQ&#10;a8K8dftifF/4warqy+NtYgvrnWZYxNNNmRtwmMoIDE4ILFRjAACgYAAp1K0pxPRweFjGd5n7efsN&#10;XngL/gol8cbOz8OWEXgf4e/DWwSD7D4dtUL6xqdwSXb5kZQFiUDlScHH8Rr771D/AII//wDBP69u&#10;rzX/AA18CtO0PVNSWY319o0jw/aHlHzu8YPlsSefujB9K/GX/gij4d/ah1XTrnQPgvrGmLFJqCzX&#10;tv4j1L7Pp8k23gzhSHmXIA8tQ2QOVPWv111n4e/EH9kTxjY/tM6v8QdD0/w/NBbaZ4g8IeG9Nmht&#10;NUupiE88CW48q2KHkFE+bndk8152Hq8tR3Vz28Vh5ckFCVr9O5/LX/wVU/Ya8ef8E/P23PGn7Onj&#10;aJnjt77+0NB1ALhL7T52LwzL+GVI7MjDtUf/AATU0yG9/an0O+uYvMj022urtoygYE+S0Y69cb81&#10;+xH/AAcd/CH4Qft5f8E/9O/ay/ZRs7fxt4g+D/irHibXNLjP2u28O3cVw03nhmLyqlykEgYZVVMr&#10;KFUvX46/sH3D+EPjFY6pqbNa2+p6dcW8cz9846e3+Nd2Kqc2DlKPYzynD8uaQU111P0s0z9q2bwL&#10;8WfDfxh8LfDzRGh8KtA+mxabZxfZ227t8kqg5llfI+Yn5SvAFfdnwv8A+Cw/hzwX4+1rxB8cPhJ4&#10;c0uw1TR01C88QeHVhnaOH7L57vJPGMyxhQzHJJTkHpXwr+zn8CdDu/iVoPhf4f8AgW3SHULhUu9L&#10;k8RTaXpt2hGW84wyxFV/iyp3ZHHNeCf8FMvF11+yH4Q8VfAL4ZaLplrqmsXFxp2qTaRrDalb6ZZ3&#10;wmEqJNK8jyPPEk0W52ZljaT7rFSPm8HKpUrJRl1Pvc6hgfZP2lNNqOlr3PhK88dWvjLxpr2t6Zo0&#10;VlZ6trF1e2unpytoksrOsSn0UEL+FV54jG+GXaayvDvlaZp8bzRKsibmaRc5IP8AhU58VaPJzLdn&#10;/vnpX3OEqRUXG5+WZhGSkpWLnlk8nHtSxxyAgBeKo/8ACTaP2uRjrkqafF4m0d+ftu3Hsa7OZdzz&#10;4rU0reECQzSR7lRc896ojxJquq3sdlbvhWmVLeFT/ETgfzqK+1+0l02Y2l3ucrgbRWn8DLDTdS8Z&#10;2usak9x5OnyCZvstqJ5DIPuhYyQGOfUgV5mYVFy3PUy6HtMQon6hfABF8EfA7Sfhhq1h58H9mRpf&#10;TRsd00mWYt7Y3EfQCq/7Ufhfw7Zfsv6lY6N4Wt3vNBzf6HrbRk3VrLx8vmd0xn5WyM1w/wCzX8bd&#10;R1XUR4I8XaR4gvLiXcbGfVNHt7RwoH3dsDsp4HU4P14qHx3qvxN8deNptO0fwZq/iKxmZoYtJ1bx&#10;kbKzjBwAVgijCytk4/eFsYzx1r4zapdn6J7L9yootfsC/ttw3GmzfC7xt4lurXXr3SUtre6ZeHmi&#10;SQpIeR84LKvuFAqx+2L4Bt4Pix4H8aWnwrk1bw/Z6frmr65pOnwT/ZRcSmMzSSPDIpRRJmUc8Bj6&#10;GvE/2uP2M/jV+yTfaX8RdOstOUv87R29+t1JYyP8yI5/vAdOvrX6Sf8ABNzUvhx41/Z58PL8TtBu&#10;NUWJrm0uvLby5ri3eK3lfMiFX5F2BwQxCY3ELXq4fMKmDXtaVtT5/FZXSxcvZV72v03Pi/wJpXh3&#10;49+H5Jvgn+zJoer3FtMsckej65fvcM3/ADzKvdgAkA9x04ryf4lftH/s9/Da1uvg/wDEz9ni88Ne&#10;KbGMQX019Zapb3kcnXc0clxgEjB6YIORxX6Yftu/8E7Pg1+zjqWiftv/APBOG7uvD/iHTbg3HiLw&#10;VfTSPp+tWgw0ls5fcU3rkfMGBOCCCARQ/ay+E37MH/BdD9iJfiB8N9Dj0v4leGYZU8La1dxiO9ju&#10;EG59HvipO8EcIxLfwkd8+pR4pxXtLVUrPrbVGOK4HwGJwaq4Hm5lumz8nfid+058Lbv9l+T4W/C7&#10;ww0era14xvL/AFTXLi2eN003ZH5NoheRmbLhizHsMDrXVfsW/CnxBZ/CC88aWXw9bWBeXHlyWs91&#10;sUzdVZ9nOzyzkDuc5r5W8ZaNrfhCKbwtr1lJbX2nzta3NvIMNHIpIdT7gg1+h3/BKPxTpXiH9nXX&#10;rzVUQLpd4BLHux/yyA3cc44H61nmOKnUouq9r9DkyPA06OMVB6PzPoD/AIJ7/s3ftTftS6T4mTw/&#10;8MNP0yx8IaaBcedrDrHLM7Fo4o92SX2lmJ4ACrnqK53wx4D/AG//AAR8XdR8K6F8GfElktv50F9u&#10;1y/MZhxh3VBugkUqcrj1B46i5+z/APGrxFFeTeKvhd4luLHzL3I1DTL2OzvbfaSGKJJhmO0MMNgE&#10;deDz7f4W/bVum8eeIG+FHjfxT9lsZDLcabr0zO29odko5BjKvk/cJwW4NfPSxMOx9vLBVKd25XXT&#10;Q8M/ZI8RfDK31PxD8IPGfh+DTbqx1e5LaHc6j5rIkgB3xyNgiTeCwP3cnaMcVT/bK/Y3tf2qPgjf&#10;adp6yS6tpt19q8O6pNw6yDdFLBJk9jGhPqDnsK+Wl+JHiDxV+3H4ijSRrWwdtlxeLHhYlKAsH9ic&#10;DuQRxX2X4T+Mk2l/DrRtV8FyzXun2N9b6X4iYru3ebGpW7yc85WUDJ53c9sd8JTptSR8piuWtKSP&#10;yL+Eug698Pv2h9O8K+JrWSxv7PVXsryGUYaOQhkx+Z4r60ttQudFYpqEEgTb8sijtWp+37+z+vhX&#10;9rKz8S+MIWstQj1A/Z7wskZv1TDwu/BBOMjJwSBjnFJskVV+0gMH5IatMwl7blmdWRpYeE4Pueqf&#10;s5/tFfs3+F/CN34Ju/2adW8WeNtUk8rTbxtTLQSz+Ypt4xb4GPmxkndkgcV0v/BwZ+zl8Qfh7/wT&#10;2+A/jLxjoiyaxH4gvh4rvLK3JhsrieJXSDcBhEGCq5xkqa8p+COsal4A+K+j+LvBtssmqWt/G9kq&#10;QhyHPGVB7gEnPb1HWv1C/as/a++HfiH9iTRfgH4zXR9a8TeOL21fUPC91psV8sGnxnMs80boyqNw&#10;ULkcnOKnK8PWxGYwhBbjzqtT+ozbkfzHrsVeDn2rqvBp2QSS+eSkKbm+XGK+8v2hf2Av2X/jn4n1&#10;j4keC/FDeAb5vE2saVcaL4e0WGTT4pNPvkt+LfdF5LtbzW0zBW2tuZgoO6vlH4v/ALPk37P/AIt1&#10;D4XnxzZ63NJYfaI7m3geEou7o6uOGwM4BYY719RmWFqYOXJKx8Pl8oVKl0e2/wDBLrwX8Ifin/wn&#10;mlfEHw7/AGhdWn2e9tI/OZSEAdWHykZ5K5r6l+GviDRPDcd5Z/Cnxvpfg1LeY28iw3T6dOGCh8xl&#10;MSPww+ZcgncM5zX5q/sl/tDa1+yz8bbPxzErTWExNtrVmBnz7Zz82B/eX7w9xX6e6FdaP4m0WHxV&#10;4X12yXT7+Nbm2ZtKV5ijDI2swOOvTH5V8Xm1OdLEKpf3WkfpXD2Mp1sH7NJcyvcz4PiF4ij8exwZ&#10;m15dQuM6hrFwsjKXJ+ZmaVQxY+vOe9fUXx8+O/jvWf8AglX4k+AWh6/d+JvG3je8/svTNKnkEz21&#10;iDulPP3Y1hRuT0OK+Uvi38X/AAn4U8L/AGHTtN1a81oSf8fMs0aW6x46KgQuWPrkAeh7Y/7Ffxj1&#10;25+NOoeJdZtIp47rw9eW1rdahdSKmkuybEZfLeMMS+D8ysMFgd3fzocvtFOJ3YuUp0/Zz6HwZ8Pv&#10;Bus/Cf42aTrniySHQ4ZZ0dbxpg3lQP1kRh0YoHAzzz61+q/jv4R/DP40fs1W/iT4beLP+Ekm0aN5&#10;7i6h8t5PMYL8jEElR/EQDt6nrXy78cP2SPHnjDxL4d8QeBDp1xZ2FusDNqcKtazRuDKqPgAsXDFQ&#10;oQ56V3v7Enxi8Ofsx+G9O8R6R8GY/tT3dxoHi4TXTJZ6nIZHEVwF3OibI9qb1UFiTzxivf8ArnNa&#10;onsfMSwC9nKnJbnhOv8AhojUpIjbMqj/AJZyDlazI9BsyWja3XdtPzenHWvpj4vfBTw4jXWozSR3&#10;FncNv0+TTbmVdqMoZgzo46E8ZJ+8QMV5TJ8LPCkb+ag1Be3y6xdD9PMxXqRzrD2s0z4zEZXWo1LH&#10;gMT3ll4huLyGRmZsBWGePeu21HX7/RtHgeGVXe6kjTeq5Jbbk8H04/Gu8f4Q/D0zsPskzfN827VZ&#10;yc9cZ8ypZfhT4HijjJs5tsMm6EtqU52N+L/0rb+2sP2ZyfU6nc2fDVjLHo1nJdNI0rW6+ZIy/ePq&#10;fesqHV9Tv9XWQQtDJbSFW4+/W3a32pafZrBpmq+VHG3yo0MUn6ujH8iKfcX+sX7b72+XzOvnLZwh&#10;/b5tmcfjVRzfC9mL6nWOj0qRrqwLhNpLqjBe1eCf8FCPHGieGfh/pfhi7iaTVL/UPPtf3gHkxx8M&#10;xHXkkAV6/Y+JPF9gzCPxIsa9d0em225vqfK5r44/ba8Q+PfiH8cIf+Emn86K306O30xvsccKBMnO&#10;NiqCc9WOSfXpW0cwo1YvlKo4Oop66kX7M2haj4q8baTbaxrOpTaRZ3W9LFbx9mWbc6oM4TceWIxm&#10;v6Fv2TP2f/gzqHwu0lfD0PktrFjtkiubuXUoniIIaB4p3dDGwJBXAGO1fiz+yF8PdL+Gek/2r43k&#10;ht55tvlrL12+v4+nHT3r7g+C/wAYdd0Qw6t4D8VTwpCys66dccZU5GVB9fWvmsbmOI9raL0P0DLc&#10;loSwylNas+ov2vdD/aB/ZB+D+o/FP9kL4w69okek+Z53gvVpnv8ATzZq5Z4IoZQZI+D8o37VUADA&#10;AFfAeufspr+3ZZaX+0b8ffiRq1tqmq6eI9O0vRLG3t7TTtPWWRoIIowPl4Yu3UlnYknNfpd4Jubv&#10;9sL4F+IvBfjf4vWeqXkmk3Ef9lPCi3EEphO08kMTn+5wQa+Ef2StavdI/Zx0XRtbLveabdXWnLGo&#10;PzeXcyLEFB5/1YXrnAHXvX1fBuMnjMXKlW1stD5XjTCzyzCQqUHbWz9Dylv+CR3wQWTYvxO8VfUJ&#10;B/hTZP8AgkV8Enj/AHXxP8U7vXyYD/SvoaTxRbJ4ptfCmsa/JBfXkbPDZ2KHaF7K0uM7iPTb+PU6&#10;mqeFfDf2UprejQXNuvzbtSBn/HMpPt3r9GVHC/yrQ/NlmWYP7bPmK8/4JMfAjS4G1G8+LHiiOO3i&#10;aSYvFAFVVUlieOmAa+CfhBP4ui8dzR/DnQvtuoa1fG30eSeRVZQWO3J6K2BX6M/tzfEj4f8Awo/Z&#10;m8W6hpukaZBfX1idM0eOPT40zNcfu9y4UcpGXkBHPyCvgP8AY8Xw5quvN4d1PxW+l6h9qjbSZreV&#10;EnWbOQ0ZYEEgjoVIINfK8RzwtHkVtPtW7H1fD/17GU5NS95/Dfa573pXh/8Ab3+AtufH/iybQ7zR&#10;7O3ae/sftayvHGCBjgD5vTBNeg6pqH7ePxf+KM2i/AP4o6L4PsdH+yzPetO0Fx+8UP5mNrlgORjg&#10;HBBNdX8TfE3jrxx4b0HQviV4t0c6fpEcUf2XRNBttN/tBkYOr3Un7x5mDDdtQogOTs7Dt9D+POhW&#10;PxGt/iRp9zouh6zb+HY9Gtb7w7aQWZurcDa0U8SxmG4LAnJkjfnBwDzXx+IzDh6OKTpxco2106n2&#10;WFyTjaWTzjWqwjVvot1b18zzP4heFv29fEvw3k0/9o74u+GtcW10m4ia8fTYXuEto4hsClVQli5C&#10;jg4zmvkmy+Euhvqtrb654guLO+1KANJAYd0DoSvRuquBkjPBP1r9HPHPjr4U+B/hf4v+JfjfRLKw&#10;jh8MvC19NLcXUqvKyqDGJnkKNjA2xhVzk4BJNfnRD4+0z4qfFU674ZsriGCxhe30lJetxap82SM8&#10;SZ5x6HHUc50cRRxGJ9ph42giXgcZgcD7LGzU6u91t6Hutj/wSy8M6nZR3sPxrvvJkXcpXTIz1/Gn&#10;P/wSj0vdmH4yXW3+HOlr/jX0F+zj4ng8UfD2zuIHZ1C4befutgZFd7LKYBsL/d7Zr9XweFwtfDxn&#10;y9D8uxWaZhRxEoqWzPjyX/gk7bPJmD40TfL13aUP/iqr3P8AwSbYfPF8aU2t/f0k/wBGr7EfUFhL&#10;RH5v93tUKXkcki7yWX/e6V1f2fhf5Tn/ALYzD+c+MZf+CSWsy3P+jfHSz+UZO7RZP/i6hvf+CTPi&#10;mJv9H+N+lyf3Q2jy/wDxdfbVzdxWSGWNdq9WZu341xfiD44/DTw1JJDqniiFpI8+ZFa5mKfXaDWT&#10;y3B9UXDOMy/mPzz/AGvv2NvEP7M3g7TPEmtfEDT9UXUtSa1jtrWzkiYYjLFyWJGOMfU1qf8ABKTU&#10;fDcH7UEukeIbOwnk1TwvdW2mx6hapMhuFlhmwN4wrGOKUA9ecDrXX/8ABWL4n+HPGM/gPQfCutxX&#10;1tHY3V/JJDJkEyMiLn0P7tuDyK+dP2b9aHh74z6HqglZdlwVLK2PvKVxn8a+H4ghTo1JKnskfYZX&#10;Ktio0/aPVs/WzxN8O/CXiCyaHXvCen+Xnd5H2VUVR3IwBtx7EV5wP2f/AIu3emeFfiB44stSX4Z+&#10;Ktc1XT/DepzQmGLUpIV3W9uZDy6vH5rAkASCLgkg1wnjr44a5Jplv4Wub3XJobq2V5vs6vMu0/wM&#10;c9PY8VeuP2hPH158OLD4cPc+I5dAs7uO8j0yPT8xPcxqRFLscDY6KzKGTBwxznivgXjOZao/QsPk&#10;WJoxa9rufQ3hn4c+GfhnoEy6J4H0/R7Zo/8ASZ4I1WPherH0AGfTivy2+NPiLSfjV+0H4u1DwZPF&#10;Na6hrgi0u4WMRrcKirCr4A4DbN3TPzZNfYv7Qfxj8QSfs06xf6jfTxw3GizBrebG4sVIUc9Dk8gd&#10;a/Pb4T6m+ka7HqKnmG4jkX6hs17WVVOaHN5nz+bYOeX1FFy5m1c9E0T9mn4hi+k09LvR/MVSJFbU&#10;GXZx0OU616L8Pv2Z/iN8HJNQvPGX9mumpafF9nOn3ZlGNxbnKgdCK9m1vUtC1zQdEvdZjhtob0Ws&#10;8uqKvCxhisgcgZVQrFvQnHIxWXF8VF8Z6NZeD30H7PNp9rj7Z9q8wXIBxuxtG3r05+tfoFTA4f6p&#10;zLtofFRzDESrcr7ny/8AHjRXg0ueV4/mWRT06c4ryWCMqeBX0l+0dokbeHdSCxfvFiDbsdg2c183&#10;2m55FRT19a+ZqU+WR6ClzK59GeHtKbVPBe6S3bMlspjl7N8grz+2Z47mS2ZtpWQjr717p4ThtJPh&#10;7pbRpt26PEz8DlvLH9a8T1qNbfxBJMY8GRiSuMYOfStuX92SndjUguEueFB9TVqSN3Qlc/7o7U5J&#10;pY5ljmiLbU5NFvM5uirqwBXPpWZZnzQO8+R97d3qSa3m2eXJHz/C1WorGa4v/Pi6d19a1NUtrc20&#10;LxsNwbD/AEpx3AhuAl14e/0qBT8uB7e9c7LaRMsYgl/iAbK810ihPI8koWXk49qxpo4ID9pQL8sn&#10;Cfj3rayZCud38SdOtbnwbp6yW6MqIv7wrlgoGODS/DI2nh6G3vLxnaG1yI9/bdn/ABq7qN3Bq/gt&#10;YYdrPJakLEwxtNc3/boh0v7DPMV2rjb+FVy3Iu0eu/BKyFx4kkvC6vG0yH7o+8TX0KdA+0pJDJ8q&#10;7OMd6+ff2Nb5dY1eRtQZWjaZTGjcEkGvq7+zZLqCeCGTy3aMhWGDs44IralTuctapK9kfC//AAUj&#10;8NNpOk+Er9Bx9v1BJCW6Epblf5NXynI7yP5sjMzMfmZjkmvuT/gpvojN8HNHupJd8lj4kijZivzE&#10;SW82T+cY/OvhuRHRtpFcWOhy1Dtoy5qauWEuJSvlh8D+dbXgu38Hy3ufFF8yIeOAdoOepx2rCji8&#10;xAcVJb2LF8uh9q443H7qOr+J2ieHbe4j1HRvGljqDMqx/Z7WEqVUDAPCgdPxrDgmt59ObT7xdqqu&#10;YWHZu+ajhMmnzLdQ7VZT8u5Qw/I8UTXG+bz55izv95m71Uo9TPm7FK5jFtcssMm7a2Nw71PBIZv3&#10;r4HtTb1I1XcgqopYH5SR9Kz2NLc0Szc3KKAqvk55oqv5Qzk0UFcsT9lrH9kGWFZPDmieKbSCQBLr&#10;zP7PdM4BUDCOuPvNz9eKx/Ev7HPiqcbNQ8ZaTJtzhrjS5nYfQ+dXrGnftP8AwCXV28TXPjm0jj1O&#10;1jhs55Gx53ks24AexcfnV+T9pr4D3svlnx1aSq3GyP8Ahr6jmw8up87fEaafgfPWpfsv+O57DT9K&#10;07VNJjWy81Xml06bYwZt2AFmB/PP9K7r9mP9nfxT4A+Oek+KPEes6HNDptrdObfT9NnRixhYK4Zp&#10;mHGfSvRLb42/C3TGuLW68QW6m4fz7cSMPmjIG1v0rV+GPxK8HeJtX1qTw/qcMzaZoc08phYEovCg&#10;/m1KUqNOlJp9GaRqYiUlG34HkPiCQyazcSuS3mXDk57fMaoMc5JK7RUtzcPITO6nc+S7Hr9agZhk&#10;Ordq/IakuaTZ+i0Y8tNXGvFF2PBXiqtzuij3CJc9NtTXF0GHyn/69VZZw8bFuOKyNTPvlE6kyYVc&#10;ZK+tekfsf6LZ+JPjV4P0yOGSSOfWfPMUa/8APBHnyeDhQYhk9AM15hqMyqjfNx5ZOK9//wCCeOkm&#10;z+K7GKF1bTvCl3OGY/eWVooCB3+7MfpX1vDkZRp1Kh4eaS96MT638e6YdSmhuTtjmLdNw2kCu58A&#10;6dpui+D7M6iN0ksG5uepJNcjafaNe12208WW/wAyaOCPJwfmYD9Bk/hXoa+G7rTYF021hzb2vHXO&#10;CK7qj55M82OhPf2UFzGs0MSrhfyo0ywZyyRr8op9lZXd0AYWyemCOprX0rTrzTJDc32W38bFXpSh&#10;EcpGHrct5azwRacY+W/eq3NSS/axYSi/uP3LctH6VsT+Do9RuTMvmAM2dq8Ut3oFuLZ4p7diijDK&#10;HBNbEHOLqUV9aeVZ2022M7V+THbt7VX1DUxb2jGS0vJDGudtvaPKx9sKDmrl1LpNipit7K6hGcc7&#10;SD+tNCSQwm4XVLVB1+YFiPwFTIuJ2f7K8Rvficlw8lwn2fTJma3uLOSF13MADiRQce/SvYfjVCkk&#10;Wl2pCrvV+W7ZIArhf2Wlvb3xJqd/eTwMtvYrFGbVSFYM+ec85rvvirH9p8U6Tp27cSsQC+uZK/Me&#10;JXz5hGK6uK/FH1GX6U0/J/kdz4y0W1vdd8CaBeRRyLZajLdurrlSsVjNCTz7ziv58PFEXxh8NfFH&#10;Vbr4f+J47G2tWRY4XtVYYWIBuv0r9+vj9earpul6t4g0jd52j/D3W54CvaUxIU/WI1+JdvpzXuq+&#10;IL1kLYursKf72FIr9Mo0nK0Uz5+tUVO7aOG8PftVftB2TR2E3xQs9zNgCXTI8Zx9eDX1F4j1j4k2&#10;v/BNjwV8ZW1rSX8Xat4w1fbrDWq4kswECx4z90EetfFv/CKWl3qN4kMxhWHUjFJIybvLGOv0zXt3&#10;xd+J/irVPA/ww/ZcheFNL8G+GWkWYDBmuruV5HYjHQIF7/hXZLLZcqs9WckcdT7HkniH9pT9te0k&#10;kh07WfBtxHn93u02Vi3/AHzN/SsvQ/2kv23tU8V6ToV/4f8ACstvqGr21tcNDb3EbJE8qh2X5iNw&#10;QsR2yOa9C0f4bappt4xM1nJE3DLzj9RXP61+zN8RNT/aX8B/F3S/Hlvpvhfw3eLca5ocN1LH9r2C&#10;Rg2E+V/m8vhumOKJZfiKXXQqGMpTlY8u+Kn7TH7UPhb4g65oXgDwh4YvNKs9YuFs5r9plmkVXIJY&#10;qwGcg/hXr/8AwTu/aA+O/wAavF/i+0+L3gXSNJt9F0e0ayn0yV2aaSWZwVO5242xk9BX58/Gvxx+&#10;2jpnxL1mbT7/AMTWljeaveXGm+Zp8RRrdp3ZCpZDuG0r1JPrX1d/wRb8Y/F/xNqXxQb4o61eTSQw&#10;6MLWO8tkjypN9vIKqDwQo6456dMGFo1FJuS01Kq1IunY+mfiMtteeJLqGa43bGOODxxXFaS8Nnft&#10;Pp4Vm+4VZ/u++K2fGOqRp4x1Sa0vIm3NgqW4rE8Pamba7Z5oEwTtkYgc5rz63L7Yqn/DR7Ba/s/a&#10;LYfCnWvFHxT0E3F/DZz3cVra6gYzFCkeeWXcpYgFhwQDx613X7Hnxn/Y4+GjyeFYEax8R6zIsd1B&#10;qGtSwoMcJH9ouI47diTyEMi5JwDXk+rfG3U/+FL+IvB+q3flrDppFtqsjF2eEsqtasMfKXBKK+Tn&#10;dg461876LqK391NNfhX80nKtyMemPSvNz7GRw9OMKS9T2Mjy2eOqTdR6J6H7baD+yRB470W1+IMv&#10;xJjawulWURw6Y37pT1jdI3bYyEbW5OCDnGDUnx+tPBvwe+Gtj4N8J3sUcOreItNW4+0M7STtHdRy&#10;KYxnCAvErZ5Dqre9fkr+z1+0j+0L+yv4lTxV8A/iPeaNG03m3WhSEyaXfdiJ7bIViQMb12uB0Yc1&#10;9FfHr/gpFo37VNn4U1yHwv8A2LrmiWf/ABUWmRyZhhvVdwGjbuhVi47jdzzXyv1ujUppU1afVH0E&#10;8jxWHnGbd4d/8z7nk8R3njex0v4gfD7WGi8TaZqV5FoYVz5d81vCkktq6/xBwSox0Ye1fTPwt8fa&#10;X8Uvh9pPjzSImWHUrNZfLf70TdHjb/aVgVPuK/OL9ibQfi/4j0zw22m661mdLvf7T851kMEcsjFj&#10;yBjcyHDcjrj3r9G/h7oXhnw7pElp4XhWCG4unu5LeOQmOOWTmTaD91S2W2jgEnGK+qyusuTlkfOY&#10;63tLlrx54S0vx14S1LwjrdnFPb6hZyQSRzR7lO5eOPY4P1FfFWjf8Eb/AAf4q1XUtZ8b+J7zTIZl&#10;ZNP0/TyjGF8/6wsR8ynnCkZ9+1fd0ZXueaVnHbBr0qmHp1HdnPSxFWj8LPmb9kn/AIJ4eDv2Sbub&#10;xNouoW+veILq48t9W1GxCtbWm05igwfkJO0sxznkYx09k8Q+H/HOtTmygazbT7pGh1C3uM5MTDDb&#10;SMHJBNdqmM9KdWUsFTlbyCWIqVHeR84ft6/8E3/gb+3v8IV+HXxGsvst9YxP/Y+uQwq01s7LjJz9&#10;5SQCeeoBr8dvi5/wR8/aa/ZL+KngPwz8Q/ANp4p+Huk63LdSeP7XxBcWQ0yzj/ftHLKHCwRMUXMU&#10;qlHywBOCR/QwRng1V1fSdN1jTptM1WxiuLa4jMc8E0YZZFPUEHII+tdcY8r0FGrbdXP5n/Cvxq8e&#10;+IbG81f4W/8ABPr/AIT7wjqXnW8Fr4K8Sz3mqabdlsPb3R86dIVx80c6oscq7WUqTipNG/ZG+Lvw&#10;Z8Gf8LTuv2tPD/wzbxTAk+h+DfjzfwwXWnzxuTNbGXz1ScbeciMsVK5UE1+hH/BRD/gmZoPwkvLX&#10;xZ+zvqZ+GtrcNJL46+I3h/w/Dptw9gZtwt3v9PjV7fB2je0TKw5Yg5NV/wBj3/glP4k8EeEbv4s/&#10;tYfHbRvH3irWPFUc3wSb4m6gviC30+2YKyQwzuXmjkl2gs8DgkBCQSABcoUa2k4p/I6KdWpS1hJo&#10;yf8Agl7+x1e/FLwr4U/aisv2x/Dbave65ImlW+g6qL3StQlgP7+O0D+XKuE3Bk5K53AgYNfoZ4v8&#10;NfEC/wDiH/wkuq6I03g+G4ltr/w/rGlpfyPMoAtr2wEQkMQJPzBwoHU7cE1k2uoeGvg14c0vw18Y&#10;/ivpWn6vdotpoereF/B8VlHoazSJGYYGlWaOONpAiZkHzHbkdMedWnxo8FeF/wBoSP8AZA8J+ENc&#10;+JVnqnjSS68ba/4u1mJxpF5KDLi3hZEBRGXdsiRUQt8vWojRoxd4RsFStiMRK8nfQ6n9pb4z+ItH&#10;8b+EfhV4K+KB0Hxtq2m6g2m6XbeDl125kkijQBmMSsLMAypueUJEytjeOSOPtrPxP8erbxR8Ifit&#10;8KL658QeHLXTdRutY8a+E4bdbsNG4mS2ltp/syykqFXEuAHy2cZHX/tVax8Dfg/4U0fVvFNz4+0y&#10;61zxZZL9p0nxPfJcJbw3cRmWa5klb7Np20q0yKyK6cDnBHMfG/xT438Rfs9XuqftIBb7RfDfxYWf&#10;Vm8GwiZptJhmW4sQ0e2Tz1bdAjooDOWGMVNRRkmpK4U5SjZx0Pyr/wCC2f8AwSh+Jfwd1TTf2qfB&#10;d+viDwTIq22qSafM80ekTGUJ5XzyO3llsjJJCPuGfmAHyf8AF7w5rfhrTfC/xT8LSW7Qw2bWurQy&#10;whYIlbZ5cgwDkkKw6ZyR1zX7HfB39ljwV4o/Zk+ImseO9K1LVta+K2jzWarpfjG4uF17X47i9kv5&#10;FsZ0jS0lS4tjubGwrGwGAp3fl7b/AA38R+GvAXiLwXc2wV73S76wuPPw6xalHBI0UY6jLy24Ube8&#10;nFfN5k44eUeVWufVZXKWKpyUtXH8jgfAXxd8JeHPgv4V8K674TligjujcyXUdsyf2jCzyEjLrjaQ&#10;/bPRa5n9pH4g6X45+Iun+IPD3hePTbGfRbZRAFGYpY08s8j+8qo31JrnzY6lbaNJ4VgluFazjNxu&#10;t4fmnVQI9zqxAJwAufRR6V6Z40+GulXHgHwy+jwS3UkGiq2sXSqzRw3LszJFuxjIjwSuTgnjOK4q&#10;dX2mjPQqU/Zxuj53utRsNP8AiPpdxdaU14v2hXuIYx83koyvIR/wAMPxruNO8fyfEP8AaU0v4feH&#10;bqa+0a/8YrexR+WTlvmZ22/wty3A9KxfjD8K/FfgbSV8fvYTfPC0MKx4P+tBVec5BI3duK6b9gj9&#10;mf8Aad1T9pTwt4h+G3wq1TVJ9Os4dXe6ksylvDDI3knzJnwiLzJkk9FyBxXbRw860rRVzlqVI0oN&#10;yZ9b/wDBP/4m33xG8A+NPC+lxJbw6X42uL+wt2TAbYrR84J5zn26DnHHqP8AwUJ/4J+/te+K/hjY&#10;/GPw94e0O6bw7p0l1Y3Vj4gtYwYJLXduZJWQ7wu/GMnngV0X7KX7HQ+Bcur+H/D9pb+OvFmqaxNd&#10;y22mK8ek6WHbd5csrYM2CRnIAJOAGWvvP9nf4S+OfCkNvd/HqXSfFBeaQzWH9lqLeC3kTY0AUjDq&#10;ASAGHQkGujDZPWrVJNp2S/HseNiuIKNOShS17s/l+1Txr8c7LVbvwZq/hebxANP0+1SS2u9Elucw&#10;281xLBcscb+GuZsO3BDY5ArFu/jp8WL+6a/NqqzTaebRZI9PZeZrlLjzRxje0kS4PcLgDiv1G/4O&#10;Gv2dvhn+yZ8fdG8W+BrbVNI8KeNre017SV8PqiPBd6Y7W09hy6/uAl3aypnPll3UDaBj87f+GwdP&#10;0TTLmSy8Bb7wzJPa3lw/7yCYtdMWRlbA8pp1MWVbBDEjpiqTlLTl1Wh6ntISw/tbaWucfF8cPGPj&#10;rxlZ+AfBui6Po154w14RalcW1u7Ce6vD5BlYMTjHmsQq4ALHFfpd4e/4NWv2y/D08F1bftNeDdYh&#10;jhi8uHULO7t9iAhtnHmDGC1flj+x5pUniT9sL4V6VLmQ3XxE0VJMtnd/psWa/s38XeBF1C6aayur&#10;WGRV27rq1kmH/fKzRj+vvX1GHwdH2Pw3bPi8VmWI9tzRZ+BXi/8A4Nhf+CkOoSRSeHfiZ8LZEhZp&#10;Fj/4SC9hxIe4zaHHbvXD/FP/AINfP+ComoSvrWi+EfAmq3BWOExaZ43RFZEjVQ/76JPmYglueSSe&#10;5r+gqH4dfEGG5Uw/EPwykfXy/wDhCJm/U6j/AErY8NeKtC8O2k9nqvxL0Se4WSN5Gj0lrdUV1+T5&#10;fNfOcEg7uaFg6cdOSxzTzTFVGnJn89vw9/4IAf8ABU7wXp8UV5+yq0l0i7W+w+LtKkV8DqM3Kn9K&#10;4P8AaX/4Iff8FZ5dHWOz/Yc8U3as2ZF07UNPuifwiuWP6V/TZH4o8P6uY5Brei3f2f8AexNMoHln&#10;++Mnj610mieLbaeJYotY0l1C7x5d8G+XH3u/Fc9TAUoy5kjojnFepHkex/LH+x9/wS3/AG//ANm3&#10;4l+D/if8T/2Ffib9li8SRf2x9h8K3U01lbLIo83ESOOC+7owIQnpkj60/aS/4J1wW3xk+JVjb6Pq&#10;FnZavJb67ZTR7tstuyzNcFISpKSRuIsBRuIbpniv32uNO/tq6F3beKbqMKoVobOSIpnPXlGOfxqO&#10;/wDCepTw7LXxlqULf3tsLfpsrzcTl8a1TmTselhc5qUKPIo3R/I74g/Z68c+HdRsY/FkcSx61bgR&#10;3WnybkvYGyFmEYJIzg5B+ZWDIwDAivm346fDXxR8N/GTaHr+mXkObRZ7Waa0aNbm2LFUnQkYZGxj&#10;cCRnI6jFf0R/8F+NB8MXX7QPw/8ADV3HBpVvL4Z1C5GoQ2cQVLwzRBHcgAliAw56gnBBFflx/wAF&#10;Bfgx8L/iX8J9D+LVvqeo6D4v0++ubDxRp1vZPNps7YZkvFJAaF5Ch8wLkElWIyxJ4aNR4LFeyfU9&#10;WtQWYYBVtmfnFrYP2ZWA7Va8P2/mMsRH8AzzR4x0rUNJlNnqtu0UyLllb0IyP0rV8K2EbaXJcy3D&#10;J8qgr/eGOle8j5bl7mLrAjk8QW+n3WRC0yqxXtk4zXU6V4H1PSPidDoVxYSyC1uIB+6U/OkjL5b8&#10;9iCCM9c1yTXFteeK7OG93LA11Gs21gDs3cjPYkV9hfD34aaPqX7Stx448Gzxtpt74W03VZbGCIMq&#10;SmBVmt9q/eMcynnOehOamrK0WaUYOVZHY/Djx9oMmlX3xS0nweL61msNskF5bxuHmjbbLGIj1PR+&#10;cctgZxmvQfhB4s+OF3bL8W/gl/a9jZ6feR6iy+GriKEW8kYz80ULbhgKcoR6gjmuN8B23gD4e/s1&#10;+Mvhbo1hq9zqulawNf8AOuLHKRR5eGW3BB3DcA7fMMho+4Ix6N+yH8Z/g78I7+P4p6p+0RZ/D82+&#10;lXJbVZNFivZ9pTPkLHKrLlyAuccetfI46lUnWvG7Pv8ALMRTp0fftp37HD/8FF/iB4R+MHgTxl+0&#10;Tf8Ai1fEnijxLe2tjB4kt2lhtvESoI7eC7Fu4BVzbxRthgGGOeQTXzf+zgugar8KfKcFdUs9Qkiv&#10;IpD1XswPb3Hr+nP/AB2/anuv2jPiRpPhqxjmsfC+l6hu0+1tYljkmmPHnEcBMDhV4Crn1xVT4b31&#10;xpd9eWPhu9HmSzbizdGAfn/gRGfzr0qWFqU8GoTet7nzeZ4rD4zFOVJWSVkVP2ir6CbVGs7POy3h&#10;IzkkM3f/AAp37DfxNsPAPxUbTNXuBDFqiokch6eYrZUfiCR9ab8WrOK41H7IS0krKu5scDIyf1ry&#10;fxDaXGkaqRGTG0L5Vl/hNd8aMamH9m+qPNw1aWDxUaqWzP0q+030vxRW/vojqGlyeW0Zs5lWZPU5&#10;cMCPTABBr174oePvGfjnw34D8HWXii1Gl+G7OeKHTZLWFr2CNpCfLeVI0yCxL5BbknJBJr4a/Zl/&#10;aO1wadZprijUvLUI/mPtYEds+/619bX/APwVq/a0+GHwLvvhN8INS0fwzoL2MiXP2XQbVZWQrhi0&#10;qxh3YjqzFm96+WlSlTqum+h+hrMadbCqtFeepyP7W37YPhPwv4Q+H/7J+mxx6rNH8YLPxnrVqZNw&#10;iigtWt4oD6NL58rEdcKCeGGfsf8AZq+I1tpul+OPhVpMl1fRaf4gmstDvJO8M+ye2Mh452uAcAjN&#10;fif8LdP8T/FH4w6X438QalJd3WreMrW2kuJn+aWWRtxOegAG3/voV/QV8Ev2dfCXw08PWd74W1qD&#10;UHks9PTVJLdt/wDrLZIVct/ENvyhh91k9QDRmsI4ONOK6HkYTESxyqSl1PjH9orwx4cvb61udK0+&#10;8sLWOFrYRtfqJFkSZ327VUZVVkTa2PukZ5zXE2Pwt0XwZ8PNU+LU13i3gZbK3t5p08y9lfA2gEDK&#10;IuXPrsIHSm/tUfGLUrf4xyaHoen6XpdrcTW5iuLqRhBD5yzPIzA9BujEa/Nk4BJJr5t+LPjH4t/t&#10;AXPhv4R+DbXybjV5vs8irdfuIN7mIyF2H7uNvmJY4O1q9bDXlQi+h81KjH6442KH7QOkeCfFfwk0&#10;n4r/AA/jW3hbR4Fu44UfEcytIDvJ7uRnJ65GK8H+HVtLqmupFBZytN5qGOSNdwViSeRj0Br7F8G/&#10;CL9n34N+AvHXwO+J8ureObfVB9m03VPCmoNFDps0EvyszsjKSCTkMCoGRwea6j/gnH8H/B2j+Nza&#10;a3+y/ceJvDus3Ai07xBeXzyR2dwsuyOOVo9qk/McBgBuIGPWpYqjGLVz1v7PrylGSRb/AGKvilqe&#10;itZ6Zouqy281nd4a4glKtuB69eDmv1L8HftQeLP2jf2Ydf8Agf8AFDwL/wALEvNMurG70zRLjxBH&#10;pzXUaP0ed2QBVOCx3Dj16V+UHij4eeL/AIAftZ+MvBl5YCKGx8RXVuyIMNERKzp2HBRx26ivpv4L&#10;/Hn4p/DLXrLx34F1JrO+tVwswhWRWHdWVgQwrwa+IlRrXT3PoKNCNbDpSWqP1W/ZjvPE1v8AsheL&#10;tE+Kvwg+HfhvR4/CN7DfeF/CtqzG0tktpFRJZWd1vUwGXeAoOeCRmv5Z/grrUl9q/gmGz03dNp15&#10;5Em1c70kJUsfwY/lX7P/ABh/4L0fF/4U/ATxl4T+KMFh4gh1fRL6wg8yzW3kgmkspSkW6PCgEgYD&#10;Lk5xnkV+H3wZ1rVLXW7Kz02I+dBqNs4kC8ECRflyexPr617WHqSxGF06nhqMcFj5Sk0ru+jP1I/Z&#10;58G+Lvi1f6L8NfDRYalrmoRafZ+acKjOwXec9Ao57dPeuH/4LAfstaN+zr/wUAvPgV4807UrnwZr&#10;HgXRpNJm02MiaeSOFITKu4DewkhujtUsSHYZycV9Af8ABObxZ458PfED4Z+KLTStBt7vxBq09pdW&#10;+qzlW0a1jIR724YgRwbyyrErNucuNoxzXt3/AAXc+EP7OPx+01vjvZ/GqO4+JPg7R7S28D6DEtpJ&#10;Df3Kzyv9gEiJ5xFwn2nCMxTzFjII6HkweBq4eo+ZHo4rOKOJqRcZqUep+cPws/4JzfsX6z4q0r4a&#10;/FL4leKLNdX1WOwsvEWn+WU23EY8i88po/8AUlyqkZJBZg20qa8u/wCCn/8AwR0+LH/BNjxRo+p6&#10;7cjxR4A8VPJH4Z8dadDiFrqPPm2NyoJENwu1iOSsqoxQnY6p6trviNvhh420bxZ4k1CbVvh3r32S&#10;08/7OkVzZSR4kgfkcS+XIpXB5KqDzmv2L8aeFPgX/wAFGP2H9a/Zu8V39rbaP8QPDsEnh37V8smm&#10;a/EDiSLJHG9IJEI4YeZnOSK9Gni3hKic9jkzLArFUVKmfy2v4P0+M8Rv9KYfCNm4ysEldv8AHT4N&#10;/ED9m/4r678Evipo1zpviDw7qL2moWsxIwytgOueqsMMD3BFcvZSyXdzHD5snzNj72a+i5qMqfOj&#10;410aka3IZk+nWdnP/Ztqm1mXLbvSvoH/AIJ5z/DPxL44b4b3WhMtz5LXNxNOwfz2BC4QYyoAPIyc&#10;5rwXxBB9gv5pSv3W27vwqj8MPih4g+DXxJ0/4i+GJf8ASLKbc0ZYhZo/4kbHYj9cHtXj1qbxdKcY&#10;vpp6ntYSrHLcVTnUSavr6H6tfD74nfD34E/H7SfGPg/w9b6vN4fMjS2N7D50buw2gui87RkgdOfp&#10;Vzx78d/h/pnjKHxvrnhiPRF1S+Jt9PtfM2rM5LERBgSBjkL0AFeC/Cv4g/Cf9ozxXH8UfBkdxZ64&#10;6gzLpt81neQTN98b4iGwW5yDjniut+OkXgL4U6BcePfF5m/tPyFi+2apfPc3lznACb5CXb8+1fI+&#10;zqRn7KV7n6hCtgZUPbwasdb+3X+2tpy/stP8Ll8H2uo6tHrUepQ308LP5ULKQXlI6EZG361nfs6f&#10;tKjwJB8O/AOjXEnl+Yup3TQMVSSOTfEBtxwAiDHPJHtXw344/aI8YfF/WLrwzcXirpN7eJI1v5YX&#10;eEPG5lAZvZSSB9a+2/2Gvg1f/ErxXpviKHRfLtls/Ms71vljihhjIWPv97DNj6/h6EqH1fDpS3Pm&#10;ZYqOMxknHZbHbf8ABQb/AIK5/GP4C+JIfgte/D231Dw5qWki50++kuFja5tZCcJwvVCCMnJyK4b/&#10;AIIe/th6XpXxS8efDcW8tnpviIQ6rY2txOG+z3aHbhMAAlt47DgCu4/bA/Y3vPij8ALmfxRoMl9P&#10;4f1CUaPq0z5eKHzMttOPunOdp7KemAa+GP2cbCx+Dv7TtnFoetrKttazNcTRqVXIHHHpxRUWHxGB&#10;klG0rflqellMsXhsyg3L3G7Nep2X/BZv4feG/Dv7VmueKPDGnrDD4klW9khjztW4KJ5v4ksGI6jd&#10;ivIf2D/2rZP2WvixJea3FLceGdag+ya/axrlljz8syjuyE9O4JHpX0T/AMFQ/H/wk+MUeiSfDW7G&#10;pam7QjdHJu8tgv74YwDuZyMf7KmviTW9DGkskrMvmnKsvcV6mX/vMCoT7Hy+fKeFzqdWl3voftV8&#10;IND8K+ONKs/iD4NuPDuoaXdRLcWepQxIZJEcZBBwGU46ggEEEGvMf20vibqPw28E3tr4JULfTRkS&#10;XEeFCqD68Y5xXN/8EmPFs91+zdYxXjk+XNPAxb+Hy3Kr/wCO7R+FH/BQKxlvPhXrdzpUJmufs5MK&#10;qfm+8uQPw5/Cvna0JQxfs/M+jp4r22BU29bHyn8ANWh1f4p2nho3pvLrVLgNqHmSeWJkL5ZS5+bn&#10;ngAnnjHWvtb4L+I/Cuh+NfH9l4x1NdC0PWtUE+kaDBDJusQu5BDImDvAXy2yuGB8zjGDX5u/CT4f&#10;/Gr4lawniP4SfDnW9Um0qZTcXFnbOI4T/eMowE4znkYr9Sv+CPf/AASJ/ac/4KafBnVv2gviB8Zp&#10;fA/hUalJY+G7250hbq61OWFis0iBZI/3Sv8AIJC2WZWwDgmvpJZfipxXLpofJRxdCNR+0fU9Y/ay&#10;8G/Cj9tr9nm71yfwlDdXGnKZSsYEcxKgs0UDbgyvt5UOBkD8a/GW7+Kvxs8K+Kv+Fb+DvFSa3H55&#10;hsJJ7QeY20lSrZJ2spUqeSOMgkEE/sD+1h/wR+/bI/YA0uP4l6Jrq+PPBfnSjxBdaB5yXFlDs3fa&#10;biJvvDIxkFtueuCa/Lyw8T+EtV+NvijxhpcsE02oTyTaHJtONsh3s5AI+b+E59DmvUyPLalTEezr&#10;xutzizbFU6eHVShI7T4OfFf4yfDjU9L1q7ls/DupO0kTajcXkc98pKEMYEx5K7gWUZ3MAele8fDr&#10;4i22j6u19dS3d9qWqzebc6nqlw0s8g7bmPb0A4Ar5Ntr7/hKPifpFrqEfmXimaR2kUbYIQNzHA/2&#10;iMZ6V9DfDLwP488crrvjTwr4TvtQ0fwvFAusahZx7orIy5CBznC5xxX6Bh6eX5fG6SifHVq2Pxkr&#10;O7Omu9cs9Tk8ba/YW8KW6fGWF7xYVwC114aihuJQf73mlZSM8lPXFfFP7a+oG4+MU+u29xNII7GG&#10;KeZs8Sbclc9+DXtej+P9U0LwL4x1SG/W1s7jxUmuW9vcQfu751DKHEmc8KgX26V8seOfiBrPxm8e&#10;OgtI7eHUL4N5QG4KcY3888Lk9a8XOqX1qpHkW52YGf1eMuZ7HCXKTzf6SR8m7739K/W39l+zks/g&#10;B4S02+ceZD4ftll/3hGMj86/N3xL4S0/RrWxshYbY7Z0MT7v9Zznn1JPP446AV92/s7+O9av/Atg&#10;ksLLEsK7R0wMfyr5fiTJq1GjBNaH0nC+aQjiJtM2/i5otjJcSXItyzKpLFq4/wCGmofFX4OeIzdX&#10;Hhuwks/EmlpLDamDfKYmZWWX5W/ijzwensa7Lx5cXGrWk1rCjbpBh/auF1T4l+GvAMuh65450C4m&#10;s/DsLWsz6SwWWW3dztVlC/wl2G/OSNo7V8nDB1oxtGJ9pPF06krtnvXgHxbpuofC0+FPFnhyzu9a&#10;86KDSNSnvmCEwqzo0iqR5SrtXEmRtbduIGMpa/CHxJ8A/Gk3hKLTZLjWLfSWjstF1eFLjTw+ZLgS&#10;wyZMT795UEuRuTOea4CfxF8A/EPwd8RX/hXxQrWUfh6GSFri8WO6uElvURoXV1y24seFBI8vII5z&#10;1Xwm8ffFGx8H6Ro+tWd14m8M2UiiaXUrNpryET/JneQGYSDBGDwcHIxXHzVIN30N7U5bHo3jvXPA&#10;OmfBvRn+GEnh/VtV8S2TT+IrOTS902ksspG7yd3JbBYnG0gDBzxXzT8V/C3iXVdOS1smh0+9h23N&#10;u0LbUFwhDJkD+Angj0OK9U/Zz8feA/Afju98N6kdJTxPrQ/s+81DXrkAQvFPIEihR/k3l3JdiACJ&#10;EHSqv/BRLwD47+F/jvVLfRb28uLL/hF01Pw3qrJE8N200Zby4o41AAjlDKyjjdxXbhqNSonKPQ+c&#10;zz2cbX3PEYPCHie18YXviOKeya1vrhJGsnkP7srAkYKtt6hkJ9CD60+w8PeKtMN1pTtFeWd1e/aY&#10;ZJLohotw3Ohyp439MdmI4xzk6h4t8bEW8tjFcrJJeXENzbS2q4QLEzRyBgPut8jcepHFT6Lrnja6&#10;u/D1veXO2O+0We41Bja4Edwvk7V/2Qd0nynJ446HPXZnyozwh4F8X6Nd29zqxhkjg0uG1kj+2Ft8&#10;kZIMn3e478H1qK3+Gfiezmt7WHVfNs4Lq6e1hkuHBijmt2yhb+PEzkrn7qgdxWr8OPEOva7oMV5r&#10;/wAt02TLD5JTADEZA98dK6NnkR13tx2rL284SLVPmPND8OPH1tYTRf2iv2iWHS9jfb3KRyQOTLxj&#10;5lK9hjeeuOtcB4v0C78V+NPB/gTV7mBfs91cSXjLlpfllyOT2KFcY44PpX0VchDHjPSvl/41a7cW&#10;P7S+n6lpsbSNpcsJlVT1B+Yj8mrpo1pVro68HL2VVJ7M+1vh/wDCDUfEPhpYfD9/JZ+ZJua6tYUN&#10;xsBx8rsrbPrXVfs1eAfGOsftG6b8B7L4iQwya7dNbJqHiLYTDIyEpvdFUtlwFGf7wroPhp4nUfCa&#10;PX/hxPayTXmnpLbfaPmUPkbkPBwQCe3as7wxD8RDrLeJx4XtftnLNdSasmEf1VSVO7pg44I4rx3i&#10;bzaP1DB4OMqKadj2H/gnf+xR8V/GP7YP2j4mfGPVPBereGNSkk1zTZ7a2TzPJfabeJWTdISQW3k4&#10;KENyCK8V+CdjqGgeJfFvgK5m86XSPF1/PptzLnEpWVlZG44zDOhGM43Hj5cH1L4e+NPiNb3114g8&#10;W6zd3WoT3Qk+2XmrS3dyzbNpd5ZCWJwAOSeB6Vwnwy0GO1uY/E0U7Sf2tfahqQkdcN80mxQf+AMo&#10;/wCA1+hcE4SU5yxFrK9l5n5X4h4qnG1BT5tE35Mn8d+GNX8ZawohkhtBJAqyw3V08MxIznYV4bt0&#10;NZem/BfxDZXa3Rsrx2j5QtqzSKGx1IZ8Hn64r0qR4bu2a3uI0kRuGjkUMD+BqjeaJpDx+QsFxb9/&#10;9Bu5bf8A9FMtfo0sDTlLmZ+Se07H5wf8FLfE3jjxZ8QY/h/9nZrfQZoIvssMiMZb+5U7QNrHcRGv&#10;TsT2zXybo+sah4V8RW2v6TcbLixuEmglVujKcj8K+9f+Cj/7L3i/Q7+4/aE8G3ck2g/bbWfxNa7m&#10;kuLFxiAXCliWdSGweeCeeK+AL8LFN5UcodVYhXVcAjPBr43PKEqda0j7nKqsVh4Sp9PzP0l+G/iW&#10;1+K+mabd6zZ2bSGFXLXcIeNWIHIz0Br1C507w74V0ciXUtNZv4YbC3Rc+2FGa+Xf2E/iFD4z8P2u&#10;kX8ey509hbyHPEqcYOK+rPENvoljppeOKJflyx6YHc1+T4mnUo4pwXc/bMPiI4jAKo3utT5B/bl+&#10;POp+J/E+lfBaVZIdJmh+0XkW7a0zAkRbv9kFS2O/FYf7MngjR/FHxh0HQtFu/Iht4ftFzdaniJHO&#10;fnOOdi9lUkkgZPXjh/2mpl8cfH6Txw0/laONRisEuRICx8vHmMq9doyT+Nesa/e+HfhF4og0bTVt&#10;4ZvtFr9l1bcC3kfLIZUXnOUYA5JBzX1uHjGlh4qJ8DiqlStiZSl3Pp/9nhNJ03WtX0nwwGms5I47&#10;uNl5ETnh4z9CM5969UmuATuIwNvNeJfsv+GbHwZ4OuPFt7r14ovo/Mu7q8uj5ZJO4uv91SCMDsMC&#10;sn4rftK3zSSaN8MJza2qt+81iRAZJf8ArmrZ2j/aPJHQDg1+n5HKpHARcz8xzqFOeZS5Fp+p7N4x&#10;8YeEvBFoupeLPEdvp0cn3ftDfPJ7IgBZz9ATXkvjD9rfTbZWt/h/oBm/6fNUyq/URDn8yPcV4hf6&#10;ouoX0mr6lcyXFzJkvdXUhkkc+7Nk1jat4gt0TCzLIzdI1O5h+A5rvqYl7I46eGjuzvPFXxm8Y+L5&#10;HHiHxVcNCy5a1gfy4sDoAB2/nXMX94JNPmEQ8tduI9v1616D+zF+xB+1L+2AJtV+D/wxZtBtSRde&#10;JtZu0s9Pt9oJIMrnDEYIwueeuK6z9tX/AIJ+2H7P/wAO9I8V+Ff2lIdcW41g6fqUM2hPZi3mVGdj&#10;G6mXzl+XAJZM7gdtZRdWUZSte2p1U6MZTUUfn9+0NI7eM4VeXd5Viqcf7zEn82NcZot/Ppl/Fe2z&#10;YkjkDr82MEc11Px0kJ8eNBJqD3MkNnGJpJIkQhzliMJxxn61yFtxKpHrXweYSjiK0nbc+sw3NQ5W&#10;uh9XfBP4tv4la1TWb2WM7FVmDYZcdxXuGr+K/B+h6UtxY67dXUm3JinfgfrXxn8EPFcdjcR28rfd&#10;bvzXr+ueI9PXQ2umn27l69/pXwmIw8qdayR+nYDMI1MKpSZwP7Xf7ROq+NIo/AOkyNHYRndcc481&#10;uw+leVeC7KaErK5XFzCWj2yg4w2MNzwcjv256U34kJLf61NqkeWRmwv0o8COgnAlPyrmvpMLTjTw&#10;sUj4rHVqmIxrcu59IeCvjp4w0DwLaeGLvSbbULFrMwr9qtWJRc44kUg43Z9R2ra+D3ie317xFLHc&#10;actvItqwi8v7hAI9ehr73/4N3vg/+y3+1d4G8VfAD4//ALPuh+LP7K3a3Y6hPqjw3sMMkfkTJGoI&#10;EgSTynGTlWkyOMivav2hf+DbLwj4Le++JX7DPxh1DVJLG1Z5vAPjieP7ZL2IgulVFJI5CyLyRjfk&#10;4r6bB47mw/s5t6HgYrAqNZyifkl+0Tbxv4T1aSQcrZkq3r3r5S09ALlVHavr39qrRdU8MaRr3h3W&#10;9JuNP1CzjntdQsbqExy20qZDRup6FSMH6V8h6eim5jy38XaubFR5ZE04yWjPsH4ViK4+Fmn+eF3R&#10;6fGMoOo29K8e8ZWJfxJcO6t80h2/L2r1j4CXfneALGKV8O1qBgf3eRXIePNAi0/VGljRy3mHr9am&#10;/NTsXb3jkjpMsW2ZizLxjFSQ2krXaqe9dJc2kMmnx+S46Bvp7VLZ+HXaWOYry6fICOlZ8pZl6Pop&#10;i1JrmQbv9n0pmraeyzvDncrHdx29q7Sw095LYIYl7/d71Be+HFmTzWhO1cmhIzlI4za8aqqxfw4W&#10;se7tSb4EqcN6iu6GhSf6xlCr/EGbtWBqOnKNahgnTarHIZT2raxPMdDa6cBoisO8Pbt7VwniTyku&#10;dy7vmJ/CvSbe0kjsUtvNHMeDhu3avP8Ax1Bb28IhlmHnK3y+4z2qohe57N+wtHbahdXNpHdILtbh&#10;VWM/e2kdfoa+0LOPyiqMnVcFvwr5B/4J36OS2oaoLZRIt4irKepXbnH519jwW0rToJIugzursw/v&#10;Hn4h/vLHy/8A8FJtC879n7UtRMP/AB6arZSswH/TQx5/8iV+eVw4Z8Ixbv06V+oH/BQWxgvP2XfG&#10;NptG6O0tpV/4DeQt/Q1+X86kNmuHMo+8mduFacC1p4hEWWkAO7o1aESpIvy9awypAzmtLTdQiiiz&#10;IclR09a86Mi6kXuiZ7dJHMKTDcOcE1l3KSxSeVL68GryJNqDSTRRMfoOlWNJ1qHQZJF1bwvY6tG0&#10;DxR2+oNMogZsfvV8qRDvGON25fUGiUgpuzsZEcnISTp6mpzbxu2FpoEcx3+Sq/7Iz/WmtH3wRUGl&#10;9SVLWN15OKKZGCv8ZNFLmIvI+6/GP7dPhKy8O6G+ofB+7nbVtE+3QpJcQbUha4niAPy9zBu4xkEf&#10;jxVv+35oGmTSPonwFt488Kz6iq5/4D5Z/nXmPxYVk1bw9pgjZWsfBekJIjfwmW1W56f9t652zh+1&#10;zRQxMN7TLjPXrVLTQco30PqL4n/t9f8ACNeKZtBPwZ0268uzsj5r3alk320UhXmLoCxFe5f8E6vj&#10;7J8a/Bvxc8TTeDbTSU0nQ7S2863k3B2uJXKg/KMY8l+1fBvxqdbz4na86DdHFfNbgr1AjxGP/Qa+&#10;tP8AglnYDS/2TvjBr1wP3epeLdC0+3XH3mgS4kYflcr+Vayn/s9SXaLCMFzJd2vzR6xq5uGuVlsr&#10;pfL24ZcVTmk1GFWaBldsfcP8X0qzJNHKOY9vZvaq145WM+WhYFeK/O5c17n2MSm2qLKnmPuQr1Uj&#10;vTpLwyIuT1qvOCYPKuE2qx9Kq35YWbrGjF1X93tHWnGXvD5UF6scwYTTGNTwzAfhX1n/AME6NEsb&#10;o+MfGt9c2+NN0W00yBZ5vLcST3DSHYMfN8lrz7Gvj610vUJru1trmXcvmq7RlunI4r7Y/YZvpND8&#10;D+NrfTrhbddQ1bTWvA0YxIscVxsCk9xvOe/K+pr7XJ4+zy+T7s+fzR/7Ql5H0FpFrBfW8dxZXS+b&#10;HdxzWs0Uw3RyK2VbI6f1Ga+gJfDt39ga8iUyZUGR48fNx1xXzHo15aC+hmjunh23Cksn16H2Ne/f&#10;DW7vjcx6WNUmjtHjLZ3llX6fWtonCXLawntrlWimSNt3+rkwAx+vaoX8UvFcCHU7dVkkchY0PC47&#10;ZqfxHZXHnOrfvouSmVwQa5q7sbm6uVZmaM4IX1Bq07EPctjxXNaapJC2pPFvX5VaMkH24FWbS/lu&#10;JCk1yNkxwu49D61zCx3Md5G1/qTN+82qzLwD2BwK1LiK4uYmjt58Mf4lqkIt6x4w+Eei232PX9ad&#10;pFm8s30ce6FG9DkgkZ7iuf1Xxp4VjumjW+aYK2FWztzIXHbHQenU1m674TmuJ4Vks45kkY7t8edv&#10;riqZTTNHEbyRBY1bZJNtLMjA45H61FRlRVz3L9jUa/f65rutW1/LHpamKNrO6tVVpJCpxyCduB7k&#10;V6V4o8Qadc/GOx0dvM863urGK4jMJ2qXOR83QnHOM5AxkDIzzH7GUMUvhDVtRtJVkgm1cLHIAeSs&#10;Yz+HIrr76Bbv45WSRouft0DM23rtTv7gD9K/MM2ftM8px/vo+qwseXDv0Z6N4v0y31ibUtOvIt1r&#10;eabDYzD+8ssrKy/98tX4t+L/AA5DoE3in7N+7jh1TUVU7eg+0Oo/TFfs1rPjLwhda5/YFn400Z72&#10;HVoPtVj/AGpF50YXkqU3bg24dMZr8vPih+zJ4+m8H63qUvj/AOHck99cTTlIPHlo5/eztJ2b3r9R&#10;w84wqK7PmcTFyifDXhe4luPEepowDW8uoyK34uf6Gun8fXcmkftF3011Or6dpdpp9jDGpy6NHbYc&#10;sMf7Q9ai0T4JeMdC1iSLVdc8O+U1/wDvGtPElvIQu/qvPJxUz6PPqfxb8Q+KNZ8U6HLp+oanM9mz&#10;eILZ3ePykQFgp4YlSSOxr3qdaMpo8tU5KLO4NxDND5qMuNud46H3qPW9Ze08O6lcuSywaTdSfu1P&#10;zMsLFR+eKwdCQ6XdtpjeJtLuLHd+5kOrQ/J7fe7Vc1x4JtAv9Ktdf0uSa6SOGOP+1rflWkXf/H/c&#10;DEepFdVWpCUWkckYSUj55/axuotS1PRvsjLHBHb3AiVVwAPMGMVc/Yz+O/wd+AEPiZfid40OmXOs&#10;NY/YYf7Pnm3xxCfcSYkbHMoHPJp3xi+H3ifxNeaZFpq2En2O1kEitq0Ixuk453Y7V89/HDwrrng/&#10;xHa6drkcMcz2KyqsNwkoKl2GcoSM8HivPx+K+q4PmSO3CUfbVrM+jPE37SnwJuPEF9qOmeOorhZJ&#10;WkhZbW4QOD0zvRcfSsvQf2mvhlaL5l54o+82W3Qkg8/7OTXxPb/Eya81Ca0tvDN15Vq7+ZcPMFXC&#10;5yfpxWhoPjfU9Q8Z6X4Z/wCEVuP9PvUjjufMUxjPOfUcV8r7atUneSXc9yOHWkUz7r+KvjbSNc07&#10;S9K0G+lmaSH7TqMu/EbOTlI1Hoq4+Y5JZugAFZ3hq3kePco99xriNNnMM0dkrbvLUKcV28Op2+ia&#10;Sbqd9u2PODxg18lnGKlUrS/A/TOH8tjSoJI2Nb8Zad4Z015L2Zf3a8Z7t6Y71qfBz4farYaqItQv&#10;o7jUPEepQGVYiVEfmbVWP59vIHX1PSvJvAap8ZvGMOq3HiK1FlpuvQ2z6azZkl3KzeZj+4rhRjuS&#10;fSvpXwvo2n638VdPhvWt1gtdQF15c1m0yuYCGQYXlfnCsG7FRXBh6FXDSU6qs2rr0O7MMVSqRdGn&#10;qlufY3w+/aQh+EFxHoj+JbKziEbXH2OW4jWQQr96TZnJUAcntXsHgv8A4KkfDbRPEH2B7DVL6zj2&#10;r/bmnqr23msm8KRksyY6ugcjuuME/mr+0F8RfD2v+NLjS59KjivLO3jSZLqZlkj+ZsSKSBwRzjrz&#10;XIW3iPxTdwQeHvC0upXDTSxxx2lqpdpAgYqgUckgE4ABPXivYwVfmmmzxYcMyrRU7b92f0D/AAJ+&#10;PEnx78AR+PfDXhlYYmkeFoptQB/eKf4SE5XHOSAfauzGt6+OW8IXH3sf8fUPT1+9XzD/AMEe21vw&#10;1+wnocvxCXXLK7bVLx5F8UJPHdIhlwgYTgOFx0yAMdOK+mdS8deHNMuYbN9c0/z7jiCGbUI42l/3&#10;QTz+FfaU6kZRVmfC4qj7GtKCWibX9M3IZfMjWQps9VPapKy49Q1uSRVfQAq7sMwul+X9K1K0OUbI&#10;QqEmmCZZYdwHXtUpGRgimNHxkL7baAPL/j94A03UbeH4mSnTWutBt3Aj1jSheW7QOw8wGPzofmwO&#10;CXCjqQamuda+HWqapD4H0rxBYw6ta+H4tX03S7XT45ZoLfcUFzboQysoYBSE3bTt6bhnrfGXgzTP&#10;Gun/ANl67p1xLCJA3+i6jNbMSDnlomVse2cVX0rwlb6RdQyW3h75od4hvbm686aJGOWRXfL7SQPl&#10;zj8qDSMjwvxZ8MPDPxd+Lvhvw1rXxb8ZRWehyXF1rHhTWtNnTTfGCuiyKqGcBJFgk2vtQkoyqMKB&#10;TNI8ca94++KnhMfFj9m7wNHeanrzaj4Vmt/FAn1PS7WK2LSXFyq2vli4jyFKRzMp8zAY7ct6L408&#10;VeJJ/jdYfDx/AeqNBJZm80PxO+nLPY2l4sbq25gwZG2OV5GDuODmua8c+JY/gzqeueEtE+FOg6fb&#10;eJYbi4W807T5rdL6/dMZuHgiIDOxCmRiCM5ycUcxrByeh59qHhX9k39pjQrr9mrRvG/ju18Px3mr&#10;afq1vHDfLp+vF8zXNsl66MkrLsMgSKTeY1kABQOA39pCdvi5+zPa+Df2GvH9n4Zk08My+Jjp83m6&#10;PHYWZwjW0qI7SmMoE8wrggNnIGanwov/ANqe18Jz3nxf+MUvhXS/Cesrd3TN4SWWS10/ahNvLPKV&#10;UpGqShriMEmOU5APNdv4g1q8/aK+LmteAEOlSaHB4dm/4RvxJouqmRhHdReVM77HCyI4DIGUnYy5&#10;61EuWRqlLmseS/s2a1rWjfCrw74xt/hBq0k/gnw/o2n61c3yi4lvxfaO17NcwyZZZybvUyZmU5/c&#10;vyScV+f/AO2Ha+BfhP8AtNjwXoRhj0DVPGNpJrVrqlv9hm09Zfl+0SQviSGMCXzFcAgjIyCBn9Hf&#10;h14n8QeE9T8XfAj4qfGfwlJceHfEEOqaH4H0mNkHhfwQsi2MfnyLnfI0QMqqcMrsCMjGPgX/AILh&#10;/DL/AIZu+KvgO4j1i61zWPGmjQ6XpurPbhjdmB9iwLtBLMAYDgZZsj1NfPZ5ha1bDxdNXaZ9BkNa&#10;FPGcsnbmR8oftGfBPQvh5dWeqa/4mh1CeESWE81rashubWY7YZSXcruTaWOOWJ6EEGvSvA2n3Xxh&#10;8M6F+zh8NfDU/wDak/lXF5p0Jx9qkhhkAnAONpMfmZzgcCvXvgh/wTe/aZ+Pk6+P/wBr/wAVP4V8&#10;OSx20h027XzNTupIySsipnFudrbMMS3GcZ4r7G+D/hz4RfB7WJ/hx8D/AIbLHctbgaxqEY8y6wuW&#10;Q3103IJP3Yc5G7IRQQTnkvD+JqVoyxDsu3U782z7CYeDhS96X4Hl3w9/4JI/Cj4laXo9j8bk1RrC&#10;zs7WaPwjb3HnRLJDtZvPvFT5MyEkIj8jIz1FfZXhf4P+AvDvhhPBXw+8H6fb6XDaraeRFCFgihVd&#10;oXgfOQvH1zyK5LSPH+k6Tcf2S9xcazqnX+xtPP7tTgfKx55+v6V05XVL95J/ib4kXSbWFhJp+g6T&#10;dYkePy0G9tnzsRIWA4xkciv0KhgsPhY8sFb8z8+xmZYrGS9+XyRb+H2m/C3RZV8AfDjS7VYLS386&#10;eXTrdfs4YMowZP43O7PGR8pycjFdc+mQMeYwM1j2vibQfDssfh6HS1tby6ZntNJt1DXUwwC0kioP&#10;3eSeS5A565wKuatrkGj2Ed5q0m2S4wIba3UyySsf4UVfvfXp6kVt7sdEcMT4V/4ODv8Agn547/bC&#10;/ZF07x/8Ihay678M7m+1Cexucg3mm3EUQuRGQDiRGt4JADwQrDjg1+GvwK/4J86v8TtH8Rn4onUt&#10;EiFjanwzrFtFuhmuJAXbhtvmqq7FYAgZfhgRmv6Xf2oP2lPG3wf+HmoWPgmwhXxJf2bvZ2F1Ety0&#10;NvhQ0kseQqlssFViAdp64r8zP2iPjp8RfjRq+iRfEO1NvcaPpf2SGD7cJQQWz5mFVUjyMDYgwAoH&#10;OM18TxFiHl756as3qfovCtGWYYf2dV3ivvPy2/Yq/Z48dfC//gqL8I/hf4/0hlmh+IWmzx3FuS0N&#10;1Cs6ss0TYGVOOnBHQgEEV/X1qOoQB2kmbjd1btX8+Hwl0a38S/8ABRn9nvS4tLa4kX4lW7tPHCW8&#10;iNUdmJYD5VJABycE1+/fi3Ur7S9Mnu9Ont0m/wCWbXUcjxj5uciMFs46Yr3OH8XPHYFVZK3Q+Y4k&#10;wNPLcY6cHdblmOS0ZvP8+Py15kk34wPXJ4xXJaVpmnX8UbW/hbwjPDJbo1m0erMrSR4JXMZtzsAD&#10;HHzN17Zp9v4q8e3MhaNvCvlKpYnzLtWAzx95BWH4v+JOqWGp3GnyaRa3kqSEM6RwPGy4BAzI4bjJ&#10;ByOo717e58zKoludZqPg7w3BYq2leCdPuJiEXyY7hYQE8xXcb8fd74xhjwcAk1XWz0Gy1CO2t/g9&#10;fRJJmOS5hu7FY1RhhsgXIYjHYLXnt747udA0mS7u/BmlxyXkbxyWS6bCpnAZRh/LDZGC/BBHy1i2&#10;3xu1GWOPRND8DWG6RgNkOnzwocdANkQUAY9cU/Z3Eq0bn0t4S1fwx4elkjt4vIExG9ixbkcDr0rs&#10;orm3uoFnt5VkRuQyt1r5TudZfTLGbxRe/DnVo74AvKljeu8MkjK5ZghlC7c9Rtzls9a+O/gx+3J+&#10;2Z8Xfifrtla+LfE3gHTdN1AQJon9j6eY22FlLR/bpY5mLk5IGVGFwa8PM5UcHFTfU+nyXK8RmmHq&#10;VISSULXu9dex5P8A8HTieLtB/aD+HvjzRtaVdOg0iG01G3XqpaWZhvHdGCkcc5UdK/N/9qjx3rmv&#10;fAXwL4w8O+Ibi+b7BeReIbcTtbuk2ehZWG8pAtv/AHg2CTu5r9sf21P2TU/b9+GLfDn46X1xdaub&#10;WOXw/r1x4ZisdUsZxu2TqIZZEu7YbmV4w25QxYAcV+Pnx+/Zruv2Q/2cbr4f/FW/gvPEGpeLNStr&#10;HWNNk3w2kOnzG2mj39NsrXEBD4yDGF718jLHUK2KT63PrMLgpf2fKF9lqfEOjeEvFPxp8TW/hLwt&#10;pn2i8umBaW8m+SBcjLu+BhQPQEnsD0r6Y0b/AIJxWaaSyTfEyzvrxiQsMLeTGigDgMTkknPJAxxx&#10;2rlf2Rfh74w1W4vn8DaNcXMMkjC41BF2oFU8LuPX+lfR9r4V1fwba/bfGGialbxRoxnuLdfOCqOd&#10;2F5x7V9F9cw8fdclc+YeAxklfkdu58GfFf4HXXwy8ValbX8Mzpb3LRxqziRlwAclkADeoIAyOcDm&#10;u6/Zr+Inxc8Car/wsbwdfXDXFrH5kM5ty5ih+ZTlfTOfX9DXX/HSHTvGvjHWvAk/iSxjubiT7dp+&#10;tSHbD9njt22Jn/ppJ5agn7p615X8NPij4a+HOiSWD2N1HeyNcwX11bzHDqx+Q4z0Vhn8TU1vejeJ&#10;OG/dVLSPtH9jT9qT42eKNS8RSePW0vV2l0kyXmoTaTE0sokljj3MyjKnqCSeCQMDdXxf+3jPbat8&#10;XrzVdBgjj0tSEjjtXXy1c8scL0znj6Y7V9Dfsk/tYeE/AvhqwsfiPbrGYI7mzk1SJiXkhuC5Z5io&#10;GYy0smVOQCwPal/bj+EHhP8A4VumveHbKzubm6tWklvDOJJirDehBHBTb/EeR1zXkU5uniU5Hu1q&#10;XtMG1A+HPBkp07xDZaj5gUwTLMny9SpB6d/p3r1C31HwUmuWfiLRdWa1tr5Ua8imO1YJd/zrn0yR&#10;9M15xrmh3Gk3MJtFkWSJtuyZSr5xn/Pr1716bp3hXw78Zl0Oy0K+sfDaJo7N4gubiNzFBLBGWluM&#10;D5juRc7R3GBXp1LTsfP0YtNplLxH4jXVPEbNI67jcNC0nYj+Fvyrg/F8MkuuXDugYSTN8wr+iD4F&#10;f8EG/wBhez/Zm+Huv/FT9n2w1zWtU8I2Ooap4gh1W8tzdyzRCXzSpnVVJV14xxVDWv8Aghj/AMEj&#10;G1FZdZ0KfS3Rt3kr8TLaJQfdZnavSjl9opqRw1MbT5uVn4H/AAXN5Br1smkzSFnuAs0EYJPX0716&#10;n+0R8Q4NC+Hy6Daatb/bNQPlyQpcBpEjx1IHIz71+7vww/4IM/8ABMO/8Q2/xm+Ft3rWl6tpckf2&#10;G50PxdaXNuJIwfmKIjKxIOGBPPoDzXifx0/4Njf2O/GPim91/S/j948s21SeW6k8uzspYo5GbOzG&#10;VPUnt0rOOSSrVFM6FnEYUXTTPx5/Ze8Dn4m/DfUfDmlLL/avh/WV1hVt8+a9u6BDMuO0MkKbu4Sc&#10;scBCa/Vz/gn/APtYXuo/s+Wfhe71KSfWtH1yGCynuN0JmheVT9kuNyjLI6qoyCMp2LBjq/CD/g2+&#10;+Cfwp1kXujftb+Lo5Izuhum8O22YSJEck4k+cFQyFTwyyEHPSvcfgJ/wTP8A2ffAvgTUPDen/E/x&#10;l4gbUNQa/wBP1Cf4eyxC0kaQSrhF3KdsgyGPzeteHn3D+Ol7x7GU57l+HhyTlb5Hz9+358BfhX4L&#10;8At48g8MXVpfeGXe28RapPILiHVIYsKjCFsbJN5ZtwIUq+SM9PhrwF8ZJdE0vxN488MTWlnqFy6y&#10;adeTRxFhb26mVoTuBUbxHhcHcWIAznNftB+0n+wp44+P/wALNfv7X4g2qr4b8O3eq6kdc8IXVut4&#10;IoiSQHGwyELwOQOuMV+IPxO/aD+EGhr4U8H+AfBG+8tpFuNUuNQjU/aLwvuWUKBtWNBgBcckcDvX&#10;l4XA4yMVSktz1vrmWzbr02nbc+0fg/4h+Gnjb4E3vi/VfBGlNrNxbsWs7ky20k7SBmaYHaTKm4qw&#10;QA7j0J5NfMPxh/bv/aFtb7xZpHh9rfwHBqWpC61Lw7Daf2dNq14bS1txdLbbiWT/AEVZVkAGZHlO&#10;AScWvDfxa8b6lqkc/inU57g6hveS6aU5WV+Q7ZJJy3UnnnJrJ+JPiHwN48h8Nj40eGre+8OX+tNZ&#10;W+oXimObS9URf9RMV5CSY6gjIHPQEfRw4dpxhdvU8efElSUrRWgn7MOpfEj4u+K9W8WfES/uLy6n&#10;liM93cNukuZVQKWZudzY6k/rX1BO1t4D8B33iLUiqw6Tp811IODv2IWx+OMV863uk+Lv2cdHl+Iv&#10;wD8Nvf22ltu13wbcXMk8N1CD87wFiZIZQBngkMNxwSMVr/G/9pDw78fv+Cdnj74xfCvz47fTrjTt&#10;M16xuuJ7FrqYKFO3qDtOGHBweleLjsjrU60W1p3PTwec06tOXRnx38aPij47+JtlpPh+9166vo7m&#10;a41eWBplwLq4f58/7qRxgZ6Accdb3wA+DPjjXtYtdY1xLnSdIeaDyftVu6/2jukwNuBnYD1YcnOB&#10;zXJeHvF+geGdds9R8R6S13YmzXdtX7jFQ6kHpkEDIPVd3tX3N/wS1+Eb/tjeL/sumaX/AGxZ+GLh&#10;zqXhpon+0XUMsLiJgowfKDuCTkfd4PFevRjGlRbt0PCxUvbVt+p95f8ABPH9hf8AZP8Ajp488P8A&#10;gn4i+ML6PwxqllDr/g+FfF2pWtx4huIprmBg9ndSSkQBURo5N0Mm+MgL1A+ef2zv2Y/iVrv7DPxC&#10;+O+h6d4uXWfCPxj1bQvAotXMtyNMs7q3urSWTJ3vHby21zEjEsVa5AAO4Cvsj4PfBb4A/s9fF7RN&#10;e8eePNObxF4T0UeGNF0mG3kUbGnN1EYI2Zvs5SRplE7BSeoySa4X/gpz+wxp3xY8MaX4gsb+z0Px&#10;NZ3T3uk3Gj27zRWEs2JZGmlMirPHMSgkJjDAM+DjiscPivbSTkPD5fRoU3TpO/X5n51mHXf2nv2W&#10;7zxrrVnawwy61HD420+OCWN9K1dGQLq0EQA8qKUEJNGDhJMOBhto+lP2TPip8YNL0i++DNz4muEv&#10;fCMKarp5kmPmWGAdx3Y+4YmgnVkBVw044MR3dZ8Nf2YPizovgRvifo3hjwv4J8Q6HGvk6hbyHVLH&#10;VGhjxPFeW2z/AFTIGUyglisnvxV8X/E/Q/DXi/xa3wq8M6cLLw/o8OoaFqljdxvbLoV9LFG1q21m&#10;ZoobgqwOSFjlKnByDliqPtJNRWh7OBzRYNwo4p+9LbzS6P06G7+15+y98MP+C5nwwvvFPw8t7Twf&#10;+1D4F03Y2l3syQweMbZB8sRfoHbBEchOFYhXwp3p+MHhnwf4h8P+JJNH8TaXcadeWd08F9YX0Jhl&#10;t5IyVaN0fDKwYEEEAg19hfCX9pPxtpHxbufjJ4T8VXMWsaH4muP7PuIbx2Xy4pmEcec/NFsA+Xpj&#10;8K/W/wD4K+/tUfArxl/wS5g+JXhPSPDeo6h4vt7KS+nj023lu3jOGn2NjeJNw2luozXnYfEVsPeg&#10;9ex6mMwdGVSnXgtH+H/AP5u/HZSOaUEry38PeuFvI3Ub2Nel/H/x1b/EDxtfeI9O0S0020aRUsrG&#10;xtkjjgiAwB8gG4+rHk9ya87vFLwqRye9e3hYySsz5TNJKVe6O9/Zi8U3Hhjxp50dxJErYJaMnIrt&#10;/wBrf4pHX7+100XTyssQaRnYtj0xnpXoX7GH7JPwW+J3hfSdY8cfEGbw/qMz/wCkXEDBsR7ic7HG&#10;C23GMHGRXmX7cfwc8JfCb4/ah8Pvh540vNe063jie21K8VVaVWRT2wOCSK1xGS1vbrFTWhrh81qU&#10;8J9XT3Mj9n3w1b6pq/8AbGruq2sC+Z838eTjHrke1fsN+z94/wDB0ug6J8P/AIQ+FLoxWHhWFZnW&#10;22mSQ24WaXsY49wQIW+ZzKwGMjP5j/AbwLpsl7ovgP7dbzXFxp8k0bwnMbP1MbnHDDP8q/Qn9lz4&#10;Y+Of2fvhE3xy8UeGtQ1LUtcWSDwzYxXIxKEeMgyEk/xqX/3IQM/NivLngK+YYhU4HsYfGUcDhVOb&#10;S9Wd3efHnxt4S8Syfs9+JrPSfFmnx+Hbi61nT9JaeW8srWQOCJlEeI5Oo2ly+MHBHNfmlovgWfwN&#10;+2HqX2+886zmut1hcS2/l+ZbMMKWX+FsYJHTn3r9O/2PvgN4U8RaJq3iidtQ0nx5q17Jd311qC+X&#10;PeO3UxtgeYgwPl5HrXlP7bX7Nd9rfifSfHTaBb6XqWjzR2fiLUY4dsb2e8YmUdMr02Z43cHFfVVu&#10;BqlPL+fDyvNrWP8AkcOWcX0/7ZjTxK5Yp3T32/M1/hz+w/8AsD3ngjVPjr+03qFx4X0PSIobrXNW&#10;0q++yy+TJGQzKUVpHbftxGmS54AJNfnh8bf2DNduvG6+IfgBHqw8D69dTt4Pk8cPHb309qnPmyLG&#10;GC5BBVDiTaQWVa+4fGeieGP2oP2ovh9+zpf+Jzd+AfCuhz+KvEWmWf7sXxgmFtZ2rtn5h5x8xwQR&#10;sQkc4I+ifFX7Ovw4+KWmf8Ir4+0aOzmt7yS48N6hDcCKa3+Uu7BsHahB+YMMEL2wKMu4RxWHw8va&#10;TvK2i6InPuJsFmGKXs4Whffq/M+Mf2VvCvif4AfCqz+HkEEM13ndNJDISokYku3Qdz06ACvZPhV+&#10;zH4l/ab+Idr4Xl3X0Ml1Et3NdIfsttuYKNwXmViThIly8jYCg9R9EfBT9gHwj8Sbm18O/D66u9b1&#10;Y3UcSveatHDbXS4LSNGyg7wFUng9MfQfqF+y7+xd8L/gdY6fr6eE7JNc023ktrWWGEBLVWI3+WO7&#10;NjmQ/Mw4zjivNqZFHC1ueu7vsjKWdKVHlpbH51+JP2UfDH7NnwE8ZfBvw9rHhvRdZ8VfDvWf7J1G&#10;48Nrp73CJaNIoeF5HZJMb88grwMcc2P+CM/7QPx68J/8E1vhLaeDfHOhN4fhsUilWaEr9kt7eYw3&#10;KBlA3TPKkxycBcrkk5J/QX9s21+D3xN+HWtfDXxGIW1e2tflzbmK4gim/dyNDI64bKMQQhJwea/H&#10;H/gkleeB/h/+yr8U/gBrfxIvl1PwD8W9bs4LBR5oFm0UT27CJuNkrtc4U4DMjN2Nex7emqPNJWSP&#10;MpwqYir5s/dn4Z6+nxE+GtrfeIbJZEvLcxTR3ShhOp4JIPUMPz96/FX9tn/gjB+x9+z7+3ZHeHwd&#10;LYeG/GV0t/okbeJPKiUzzyfa7WGBEVlWEsjgs5AWVQAdrY7DwB4j/aJ+NvxE0Xwzrn7QXimxgjCx&#10;+emuTwxWVupz8scTKrMM4Gck8ZOK9Q/4ODLT4vfDn/glbD8W/gn8YNYvNY8B6xYNJrF7Zw3F5PaS&#10;uYZmd/LwAN6Nu2ggJyTkmvla2YfXozw+HqOnJ7SR7lPALLJxrV4qpF7q2x+bv7GPwz+BT6j8cv2j&#10;Ph18GNJ1TWPBfhO+k8E6f441KW6011g1NLaZ5sYy2zDRgYXOcsByPqb4ZfEP4LJ8G/i5Y+Pfh5Z6&#10;P4EuYfCcusWOh6OIYbx5ctKYlizJNA04RQxJYKTkDmvyH+CHjPwbD+zj8R4fjr4h8TNZa5DAul/2&#10;Tc4UXpvoXZ5IydpQgMxAA3MFz0FbfwI+KfhbxprS6RpXhuOHRvCenr/Y73yhrmRg2TI7epJOB2FZ&#10;x4Qx2MzOMKtaTT1bu9Fo9G3vp26sdTiLAUcC506STWltNzU/4KOeP4dStZRpNlFYw3+oeRDp9nCI&#10;4rW3XcyRKoHAC4UD0HNeDfBr4cX1rdx+OtbsbiJbfa+mwyRMonYg4fJHKj8ifYc9R+1z4zh1rx9a&#10;6fqUbTQ2upSz3UKvgSRkpgexwGH416Xrfxe8E+KtTsW8S+F9S0jTrdbWTUIba3UulnjCxR4Jw5Rc&#10;bmzyc4PSv1XC4fD/AF5Qnflgkl9x+aYqtX+quUPik22et/s7/wDBMPxt+3P8JfF3xW0TxVa6Gvhb&#10;T5rjR4ZtPklk1m7iiMr20eCqqoUYLkk7mUBTyR7t+xb+zH440T4AQ/GDxr4S8zTpbP7LoNrcoMXb&#10;4KyT8nBSI4wf4m6fdOfVP+Cev7cP7NN6mlfD34QfFPQNBtNPkji0vSfE2qRQfZoickNI5jyxJPLZ&#10;JJ5HIr3r/gqT+0p4v8K6H4d+GfgT4I+F38nT4bjT/K1SS0iubcDbMqqibVQMu4MmQwYf3q3zvKcZ&#10;ntSnQwSUpddUtLE8O5xSympP67eK6adT4/8AH3w88KteSOdbsdNtbWxa5vLqWYKo2jJXPTcegXuc&#10;CvmHx1HZ614V8WpaSxu91EY9NtreZXkljR1cZxnnKgnHQ8dq+0Pg5+zV8Vvj/wCAl+K/j3wpotnp&#10;+oasXtPCdrLNeXt7Cj8rHEu0k4ywz1Vd2DivNPi98A/j1pf7Vy/Dz4HfB6+1K8Gltd2V95tpb79J&#10;lIEcdzECBbzKwO0uFd0IypxXDlvDuGy+MoYqSdXte9jszbiPEY6ovqyfs1u9rnx98K7W61bwTqfw&#10;b8WaXEbnV9Bms/DE1xqEEMml6gW8yGR/PdI1hlAMbPIyBd6upLJtb2v9lT9rzxVY6JZ+F9b+GNnf&#10;T6TatpV5r1nrDYCiMot0HjLxkqeMq219oI7GuM/aB8M/tV2/iu5Tx5e6b4XjmnVTb2dpBLMNoIO4&#10;gGPB7jB4wM4AFeP3Oo6V8K7SaPV9PuNST7aFsw7IA87AZZ8joevAx0r4riTIXTUqsI2V9D7Dh7iC&#10;VWMITd2fTWg+OPCPjbxTNffE74LW+rQ+HvC9xcPH5vl3EkZIjNwJI42UXAlcIXkD4bbgkYWvsv40&#10;eDPCnxB/4JQeFvjBbyzwS/Diztr3zNWuI/PgsLqQR3MUzAKCySPC+CFIDMcAcV8Za5+1V4Z+EGse&#10;DfGfgbQ4dQ8OTXrXF14fuIlmjvLVXPlxtI2SRFczXKvH8qOLePIIxj9Mv2A/iFb/ALTPwW8VaX8S&#10;UaVfE+gzNeQw2qwLJA1u0UiRKhOMRDg8EMBjGBXgcOxjLHPDT2qRa+aPX4r97LViIbwafyejPyll&#10;+LXwsb54vidoXzdP+JxD/wDFU1Pip8MRhR8RdAPzZb/idQf/ABddr8RPDGufC/4l698J/EepFtS8&#10;N6rdWNwynb9oWKZkW4Uf3JF2uCOCHBGc1zz+ItLYyfaNZhXY6K/mTDKs3CA+hJ4Hqelc9egqNaVN&#10;p3TPmqdSNSKkupX0bxt4N8Q3TWvh7xbpd9cKpZobO/jlYL64Unj3rQedmPzH7pz0qjLrvh+N9z6t&#10;aLJtHLTKCAThc89CeB6ms3XviH4V0K9bRrrWIWvVX/j1EqhgfQknC/ifesY4erWqWpxbNo7HQNMj&#10;J87D5s4rwvxj8ONRvfjTeeNryBF077KnlzMwy83AK4HoFHX1rkfjJ8XvFWkeNZNT8VeEo4o7gbNE&#10;uvtHmwxxDrhk+VmJOWIwRxXH2X7RHj571ZZbk3Ngj4lgkAwVH93uOPevoKeTyw9LmctWtjej7P2i&#10;uz7z/Za1djYHw7a3rYVg6qD8p/D/AAr6l8L+HPDmqyWdknhiF9SvJ44opn+6rMwAYjPTvXwH+yd8&#10;Uv7Q8S266PaSK8qb4FaQN5iDk9O47j0r9rv+CXn7HqfFd9B/aC8c+IrG3021vN+i6Okwaa6uIjgm&#10;QHoAR90detfI1stxEcVaPVn6D/alHDYO830Pkrxhb6da2k2keHkmFvd2FvdxiY/vAZbZJOemCN/T&#10;Ax6Vg+HNPW1t4Qy7TBapBGo6KvU/rUv7WvxU1f8AYQ/aO+Kn7MvxmsbfXNLtfEEtz8M5PFMckV5d&#10;abNCk9vFaXcUZeXyi5tyH3gsgHGDUmnXEl3pMesQWcy200SOHeNtse9QwUnGAef0r9q4dzDCVKEa&#10;EVyuKtY/HeL8ixmDl9blNTjV95NdL9GN17WtJ8NaXceINf1OGxsbSMvdXlxIEjiUdyT/ACHJPAya&#10;+Tf+HqPhy5+JXinwjqN/4f0vR7G6x4c1aOK5uJrtEZlPm/L5YLjD4ABTO0kkGvHv+Cr/AO094l13&#10;4rf8KH8O6/JHpGgwxtqEVu20SXjLuO4jrtUrj0JPevnz4O+HLG+8FeIPEmqQ2/k2YUrLMm5gdrHA&#10;/IfnXPxJnVSjTdGg2nom1vqZ8K5DSr4hSrRT0bs9rJXPQv2pf+Cifxu/aAe88H2WsW+h+GWXyZtO&#10;0UOi36g53ysxLMCQDtzgdhXzuWJG0ijeC7SE/eyfxoDDGGr52pXrV5J1JN+p2csKcmoRSV9lse5f&#10;sc/FTw38N9fur7X9btrSNIQ6/aJ1TzGz90ZI57/hXsnxZ/bz8D6h4euLDw3qbXV1IuyO3t4zzx1L&#10;/dx+NfFTKp4Tn8Klt28lgIz7V58svw9Sp7SS1PWp5xjKVFUovQ3NQ8Sz6jqct1PcbpGuPNX2bj29&#10;h+VfTPwB8DeEvizqWl+J/FLwzR6Lbi6mtZr0pbpbhZWLSHDOMSJGqwqCWL44XLL8pWNtbzT4upvL&#10;U/6uTGVznv7V618MPjjefD7wlceHtNt7W4gWV5NsS8bWXbKC3DbWAUEA+/WtJU+XRGdGu5XlNn1b&#10;498W/CLT9Kj8A/DnxHqmqQ2Pli41S6dI47yRhk4iHKBBtXBI5z6V514wvtS0a3kuXs90O0fvly3H&#10;0xx+PHvXy1/wm2oaTp9iLa9uBuuPtEo805fnPP1rufDfxe8YazHdS3mrvHIkf2i1jhfCxkHOPc49&#10;a97A42rh4KF7o8XGUaeKk5Wsz0yz0Dx94wDLo+jTxqVZY7jUj9nj3YXB2/e7k9TwpwDwK9S+B/7I&#10;MPjnxdDL451+6uNNt5DPf2ujxGNTEHHy+Zx8xAxnap+Y811PwC8V+E/il8OrHxjbQxi6ZfK1CPdn&#10;bMvDfn1/GvefgT41tvh9q9vput2cc0N9FN9uSFATncSg564QD8c19xgKFPEJVJPQ+ZqSnTk4JH01&#10;o/xOnPgiz8H/AAk8R2c3hO3tYopPCdrCbMQhf4RE3Rx3OSHI79a+Bv8AgsZ8XLnw14S8L+H9Ctz5&#10;J8QXNxcW8kxRy6wqqhoyPl25ILAkHIr648TN4C0i+07xV4cvjHDqEAli8njc2QNuO3fivif/AIKX&#10;T65ZfFvSPiXepvt4dBmgsZZULw6dNn7zAA8EM3OOSea9bFKH1GpTpvdWLwvMsRFzPzo1jUr3WtRn&#10;1e/fdNcSFnqGziy/IxxU12heaRwhKhj/AA12Hw/+CHj3xbr9jodroNzFcahJJHZrJCQZZAitsX1Y&#10;hlx/vCvyepTalJvofTxvPY5nw/rn9iaoskhdVVvmZc8fhX0F8PtM03x3o6ypbPdRt92RHGBx3zXW&#10;fAT/AIJEftS/G/W9P8OaP8NZri81qXy7H/SVg8tjv2EuQVw2xiOx49a/Tj9hP/g1a+PPhrRYdc/a&#10;G+Jttpy3YWVvD+k3GTGSODI5BAbHB2gnI9K4nh6eIqXeh61GtPC09T8g/HHwXhDypBByzAIip1PY&#10;D3NcTY/DjW/Bnimbw74i8OXdpcSW6SxQ31u0LiNjw2GAOD6/jX9Omj/8EHrXwFptxb+A5fDtjcso&#10;CahZ27NeOMYwbifLLnr8uB7V+a//AAVU/wCCO3xr/Zo8daT8Z9Y8F+b4VZ/sWpaxbsbhYhIfkklK&#10;DKbWHU8DPXtXsrK8DHCOUayc97focv1qdXEXcbHkP/BCz9oj/hlj9uDw5qHiwva2N3JJpl9Ng/JD&#10;c4RnIHUocSAHhvLA9K/o68Qanpng+7XxBrF/axRLN5V1JeTBRCWYLkZ6oSVPsDzX87/xR/Yl1n4e&#10;+C/Dmpav5OleMJLP7VYTRuFW6hVtiszLxJGxdAXH3GaPOA1fol+x7+1nrvxs/Z98NanqutzQ6lo8&#10;yaB460a5uBKDJCp8q45z1RcbuvTnHFc2X0/33K+pWO/h8yPJf+Dnf9hy0n8Ez/t4/C/QQFltU0r4&#10;l2dlCAFYrttdTIH0WCQjPWNjgIxP4G6bbk3YBG1d2cZr+v7xvo/hX9oH4W618JPGumpfaH4o0maw&#10;1azYbg0E8fA+qqQQexAr+Yf/AIKRfsAfEH/gm/8AtP3nwL8dahb6hY3NuNR8M6payA/bbB2Pluy5&#10;3I4xtYMBypxkV6+YYXmwqmnqvyPJoVlUdjov2fLpP+EDto5GXzPJIiz3+Y1keN9TQ3vkK7M2871U&#10;ZxzVv9n67Q+CLSMIrbWdR8v4/wBar+OLNYtWkmRd2G2jt3zXj7Rsay3JLW00yPT1kuZiu7ll2Z/C&#10;tx1TTo47vyMxuPlb+lUrCCxaJUkjK7ohtwMjNb8AhFqsWfM+XofWgRn2moWwlCL5anqwPanXN6VU&#10;lOh4ChetJb+GIrm6kvTG24fdUnpWp9jtYYhh2+U/N8vQ1pHUiW5zt3pxudNmt5shv4jn7vesLTbS&#10;xTWIpL8jYrKq7ue9dvrenabdQfaSrFm+XrwK4268PNPq6GaUxxwvn5fSqEaPiyPTk8UTf2NqEckK&#10;xqVhUYxlQa898bwxXErXDD99/dK9Pau51nR7eK9k1OC5Y7owPm/KuE8YafOWXUBMV9F9RRzK5cYn&#10;0h/wT9hifwzd3Um3zI7jY3OMDGa+qrMhwshkb7vHzV8qfsOQCHwzLLGm1fMLSfNw56V9PjUj/Z8I&#10;jUcqA3oBXbh/hPMrL94ebftk6bFq3wA8aDbGWbw3cld3fy1838/lr8rHi3R788DFfrV+0Vb22o/B&#10;3xJpKJuafwzfptVext3Ffkzry6PC9umg6tNcxtao1x50Hl+XLj5lHPIB6HvXJmX2TswcW4sqzBVT&#10;IcHNaHgu20G+1yG18T372tnJuEt0kZYx8HBwBk84/Csuuk+GOi+E/EHiD+yfFni6PQ45IyYNQnhL&#10;xI/o+35gPoDzXjnZJe4z2Lwp+yR8UtA1e3S98PW93BdxpNZ3MNwCJI2G5Tt6g47dc9M9a5X9pfwf&#10;F4K8RQ6PrMUw1vyQ92rR+WsUOAI1K9d2OcnqCK988GfG/wAO+I/2cNNe+1vdqXhm4+xzXkOVa4tV&#10;bbFJn7w4GOeePevmH4x+ONa+I3xBv/FGqalJdtcSBI5pjlmjQBU/8dAq47HFHm5tTkoIy744q2qR&#10;Rpsdc/3qhhjkil3xQeYv8QBre0TxB400qx1TxB4b8PW66fHGIruW4skmSDzPlXBcfe54xyOvaj3T&#10;a3NLcqaBLBaSyNFpS3W5fuspO0fhRVLwz4r1jwncte6YkbO8RjYTR7lxkHp68Cio0F7OZ7h8dPEn&#10;hEfE/XNKfwjdC4s7iGx+1Jrh2qttbx26p5bW45CxAEkg5HrzVH4LW3gXVPi14d0DUPCmsTDUNbtb&#10;aOS31qJNrPKoDkG2fcBzleM+o61g/EtzrXxP8Sar9p8z7R4ivpEZm+9m4fBrX+BkhtPiloGoIfLf&#10;T7wXzHP/ADxBf/2WqXvamnNfUn8bav8AD+88Z6xe3HhHXpEuNSml3x+J4FDbnY8D7EdvXgHOO5PW&#10;vuD9g/T9G0z/AIJ/f2to9heWq678T7x2W9vEuHkMVrbxZDJFGAuYzxtJzuOcEAfn+s3myOJghbf8&#10;3+961+jf7NNinhf/AIJ7fCfTpIo1m1a61zUmULgsf7TuYw3/AHwU/SpxUvZ5bWl5W/E0o+9iYLu1&#10;+TZelQSuYl2ruPPvWdPcyXMKx3B2tC2z5RUt9DeErNGyrt7+lVIIV+YI+75s/U+tfn8ZaWZ9dFE0&#10;io8JDuPl6bqo3RjSPaiFe+auGWJ2CiL61Tn/AHkufuj0/rVxj2LSuQ6HH5+tQh0DNu53GvuD9jaX&#10;Rj+zZdLdxwG5u/GF8wm6t5axQIo+mVOPqa+JfDMLT6tH+83OP4R3HrX2t+y14Qu9K+BOnajNE0UO&#10;pXl5cxSs2fNXzmj3D0HyAfrX3OWw5crV+p8zmEv9sfkemeH7ZGnA8vcrNgMor3P4Q6lFZR/YYEld&#10;mWNGEjbljxuP4Zz+leGeGLSfycRrwHzuDdK9y+FmiXFtokM3nbZbxhMTJ2X+Ef8AfP8AOqj2ON7H&#10;eahbLdMxZNvX5TXB6zqE1l4ih0u1scJNbyH7RwdrAjjHbPryK9EkmLRZu2RVVei1w/jSGW3b7VoU&#10;0Kyq3DSQhxtJ5GD/ADrRog5+6s7m9nESHADYl4ABPr/nFbGi6ZLa2ZW5GG3fLt9KkF5ptpatqGqF&#10;I0C75HA4UY5J9ql8qyeJL/T9Ra4hmj3xvHMHRhn1HuP0pxAoahrdrZy/2YbctNGwfzHjO3B6DPQ9&#10;O1cT4uvxJcuq6GzLJJukWEBfXJ5P+TXoM7peQbjbrKVX92zLnb7ZrIuRaXEJuJ9OLbhgqq85+lZV&#10;OrNIbntv7EbadN8F4J9MmVkbWLoHEOwoQVG0gk5IHfofQV1XhgtqXx0hZW5hvrgt/uiJx/PFRfsv&#10;2FlY/CDQTbWCweck08iiPaWZpn+Y+p245NTfC2Rbn4ynC7srdybvbIB/9CFfltT95xJRXeZ9VT93&#10;CTf90qav8G9D+HHx1vvjLZzl43sbjUtSt5I1AMu55N+4DJwqFQD0yTntX5GfEVZNG+AcHk2ytO2m&#10;wmNOE8xvL3bc9sn8q/Xr9rnxpZeFPB/i+O5vPJmuvAtxbaf82N9zJFdIg+pZlr8g/wBo3VZNP+FU&#10;NqiZ8u3iXC87cR1+s4aKnUsfK4ipyxPl/wDZg17xp4r+OOk6J4z+C11ZWEKXV5dagNYtrm3RYIJJ&#10;cOAQ2GZFXp/Fz3NcH8NfjZ4N8Oytquq6Lrdnb3F7c30Oox+GZ5rZ1kmZ8o0KPlcf/qr2H4c3Nx4P&#10;+D3xM+JSMyy2fhU6dY7VzuuLxxEmD/eHP51zXgHwHfeFPBmm+Gra4kj/ALP0yCJy69G2AsD6HJNe&#10;zCMY1NDglUvA9Fu/iz8GNf0Bmbxvplt50YK/bv8AR2VsDn5wvesTWfEngzxP4N0VrG+sby4g8QTP&#10;FfW8iMgigs7pm+YcffCD8q1tHuPFn9nDRrm30q/Q4xDeWYcfjnOfyrkf2h/AGl6xreg+CZ/BukDS&#10;4fDN9qOvWdnCkcQmuJo4Uyq4ydonOQOpJ61pUdmkYRjuzzf4zXNs2rabDaPHJs0eHcY2BG5mY4/z&#10;61478Q5HXWFV/veSuOc9z+ldB8W7/wAOfDjxpDoeieCL2102HS7WMNYr5q7wpUkDcWycdMVyut6h&#10;Fr8qajaJcKjRrj7VA0b491PIryc/qQjgU13O7LYSeIuef2Xw41Kw1K4ceLWltbhnMlnNY8BWJyAw&#10;kyP88V6B+zz8ML+58eyeJtR8Q/ao9OtQtraLa+XHG74UMzbmJ2jNYereGdWvLv7Vaaj5cexcxjIP&#10;uc/SvT/2T10uLXNc8EX2ub9VktYruOwZSNkO5xwx+8eRn2Ga+PliKnsW12PrMvpQljIqR9s/A/8A&#10;4Je3Pxf06DWG/bD0Hw+1wok8m18GPqTLlQcEve24BGCDwc8YxzXo/wARP+CC/wAfdb8HPD8Hv2xf&#10;BXia6kXBtte8MXGh4X1WWK4vQzexRR7ivmDw/deN/DMyv4d8W31m64KLDcEKPwrvvDv7V/7UnhLZ&#10;Bp3xDu5YwMeXM2c18nWxMnPVJn6NCjUjFKnKxvfAn/gkB+1t+ydoPjbxH8S/hZc67rOqa1o1h4c/&#10;4RWRNSX7FHcfabq7YQljEPljj+YBuH4wRn3D4A/sqfGmLWtR8QeIPhD4gtmMYjtftekyRlmLEsQW&#10;6Y+UHIHUYPWvE5f26v2wtRi+yJ4+kVdvO1dpC+3Nc6nx3/admmmYfFPW4/tEvmMkd4wXd9K0xWZy&#10;xUouolokvuOWhlqoRkk/id9v+Ce3ftZfsb/Fuwu2+JmsabZ6bpC25bUNS1LV7SI2dugzjyQ/nTPn&#10;gKqnOe1cL+yN+0ZqXwz+O/hUfCeTQfD9t/aKx6lr3ivTIZDcRvxI00jLI0EYQYSOJlIP3mcnI4nx&#10;DcfGH4igP428S6jqUKoP3c0zbQM9SKp6J4TvLK7S6jt2ZQ+Mqegz7fjRRxfLJKJ6EnUlQdKUrxsf&#10;rh8ZvjT8AvFPjOx0u31Xxl8Sbq8tBIPCvhK6k/s+YA8yHyQpk9CjSMvPK13nwcb4xa9ZQ2Xhn4H+&#10;FfhzYLdBW1O4nimvPLzkJHaxxkLJjg+ay467TnFfnfpv7R/7XfjXwzp/ws+EfhOSz0XT7cRra6HZ&#10;yQ7/AHZozk55JJI5Oa+7/wDgl1+z74q8IeAJvid8V9X1ibXNSvGdtN1C1kijs5Au1toZm83Awvm9&#10;G2kjjBr67KVWrS55bHxGcYehhcPq0326/wCS+4+vLG3nhtI4JbhpWRQGlkwGc+pwMVYVcHOabG25&#10;dwPanhgehr6I+OCiiigAqOcArzUlMnPy0AfOn7avxm0r9kWK1/as1rxN4yi0HS7i3svGOjaHoa6l&#10;az2chIF3LG0iNB5R6zRMW+YAxycAfM/xx+OfwntNFtfih46+P3jzx/4L8WeDpNW+Hvizw5ocsTPZ&#10;yMFks7t7Fra3vkiO2VFkENyrZUPIx41P+C7Xif4QxeGvC/gf4wXXjzRdL1KYRX3i7wdDLd2+nQSl&#10;owuoWkTbprZpNm75ScEhck7Twf7SviT4leH/AIKfAv4V/wDBH/8AaH0Pw/4J8Yvdf8I7r2lw/bLO&#10;OC2heV7ONHDMNzeaSrEMjIUYDBxjLmVz0KPs7J9T6G8M/C3xTqP7KPhH4lax8drXx94k0fZd+BPF&#10;Bmm8NSazp7lZDp139omuY5mkgWSI/aEkU9WVWzIvF/8ACFfGHxd4Mm8Z/Eb4JWfgHQvhv4kutW8J&#10;WnjJLBUv45YSyvINFkfYLe4bcGUbJIzub5kLV4j8K/2m/iN/wUJ+Gl38Ffi7H4Z8d+OP2bPiVY65&#10;8QPBljo/PjPRhBKsc9tEXUJco0kh2ZKGWEI3Ei57S+j+LF18KJbr42+JptN1TXvHtv40+DfgvRfE&#10;ItdQudL/AHRk0Zo7woHle13s1oMgEMo4xifaGkYyV11PfNa/ZN8C6v8AFnxL4/8Ahjf6V4d1rxZd&#10;abcePNUGnSajH4ihhswgsTFJJGtvbZEcjeU5aRh8xBryL49/FPRv2c/2pfhn8O/2mNL8Ga03jO41&#10;SD4b+PrPTP7Ofw7dEwZ017e4muSVuHZALqOZcSGOMxAHfXu/7OeqaraeD9C0/VtB1PSP7U0ttctt&#10;H1yLy7zThfXM87Wkq9jG5YBeqrtU9K/Nj/g7E1S58MeB/gj4o0zS7S6uoNU1zy476EyIMLYsGwCC&#10;CDggggg14NTMKtHMFba9mj1sJhadSyb3W/8AkfeWq+EfEfiS6eLXfEE1qm8rLJaYSbb3SM8iDPeT&#10;5pD/AAlD81Tr4O8P6T4Ubwf4bto9Js+Asdqp+9uySxJ3OW5DEnc2Sc55r5f/AOCOv/BQ4/t0/s9t&#10;4c+IN9F/wsjwNbwQeKI1Xb9vtWGIL5QSSc/6t/8AbGf4q+r7x53d2MccVvCN8kzsMADqfQD1Jr77&#10;COk480DwcdhZUJtMoeC7WbwhDc6P4Q0uy0qOBW8y43i61C6UDjy4z8oz0VpHIBGCjCu6sPFjPKLn&#10;Xra308zWqxz2ckkcmoPnOPMeIiKLqTtUuDngrjFec6d4g0zUGurzwPYR20d3Kn2jxJdR+XDcZIAW&#10;Jj80wPZlwmcYLc1W+H/hzWtY1eHXbtfPaNjukkuMQwlfvEt6jnOBnqPl5rtlJJXZ4M/dO7fxZeeJ&#10;LeXRvDGkQ2VvDIyFo1ZCUA5DtznJIYmRWOf+XeUfNVX4m/Fb4f8A7OngBvF/iXWHt4v9RGtnA91q&#10;Wt3XRba0UHfKzHgBAqr6xgEDl7b4g+IPEl5d23wY8LxavZ2Lqyuzi3tJmJwpkkORHBkmQ4BYpHwM&#10;yDFqy+DOoTJqXxT8TXUfijxItiyv4ivLU+TaKORb6fAciCPcRluXfqxPSvCqZjGppS11sQozlKyP&#10;jX4qfED4ta9qEfiv43aPJLqHiDVtuh/Cvw5tZNOQglZtXvAALiREwTHmOBOhEsh3j5r+J+q3c/jf&#10;Ur+82+d57I3lr8qleMD2H9K+0vhLq/wI+I3xQ1D4N+AviRp+oaxp8LzazfWr/aVikAI2mYfIzggh&#10;grEr0bB4r4R+IWuka5qhup4pJI9QuFleE/KzCRgWXPbuK+J4oxsakY0ue8r6pdD9U4Ly/EYXnqVY&#10;2TWhg/se+IZdc/4LI/s8eHbeVgtv4imuJlVjjmJ8ZH4NX7pfEH9pj9nbw9rl54O8c+PtItr3T7xo&#10;bm2vpA+1xkEbV3NnPHIFfzB6P+3fqH7FP/BRHRP2qtC8E2viS68G3HlWmj3ty0UUrmB/mLJzwZT0&#10;9K+wvD//AAdY6Jq3iq58V/Ez9gvTzcX1w0942g+MrlN7t947Zg6j/vmvcy147DZTCOFtzbvm2Pju&#10;JpyxWYya6Ox+xusftOfsvGCO6kvor63VsLNZ+Gbu4Re3UW+1fzFZGpftM/CdXNv4R+FuuXrM2Ypo&#10;9PisbeUnuJZZFzj0AZvRTX5e6f8A8HV/7HFjJJPc/wDBOrxbJLIP3ht/HNnDn8YrVG/Wuy8Gf8HX&#10;v7Bl6w/tT9hbxfoLcCSey1y0uJm7fNIVR349WNd0KudVF704r0R839WqdT731/4gfHKTbq8fwr1K&#10;GyK7bWHT9P1K/csT1xvhZ/X51gTn/WEVnr8U/iZtWDQ/2Q/Gt1MGX954k8caRpcLuP4iralcOoz2&#10;MRIr5Y07/g5v/wCCUXiAqb/4X/FqKRl+aOPS7eYZ9P8Aj6FTa3/wcQ/8Em5Lf7TP4A+K1qhwDNee&#10;C4XjX3JF4a6qccdHed/69CZYWoz3jxpe/tL66V0+z+GXwh8KKv8Ax8x6x8RpdSkI64KwaSoB+kv4&#10;1wfjj4Y6R8WtKs4fEfjfwTa3lhqUNws3g2Ga4WV42/1Ui3GUkiLAZRk2naMgjIPk91/wXE/4I1eK&#10;YZLDVPHGuWS3R/0hbzwhcRk89CY3br3xXq3wV/4KKf8ABN3x74UutZ+DnxHjn0zS7yO2vFsPBOoy&#10;PaOVygaOK2aTGP4sEcE54NViMLUxFK1Wcbf16Hfl0sZhcQpUk7mxpPx7s/hr4ms/hz4t+HtnZ6hb&#10;6pG8cPg3fbfbS6hUvILdm229xGdrtsYJKm7KjGK/PP8A4L+adrPjD4r/AAb+EGl6jbQ3GrXOqTai&#10;1raLAjNcXFmnmeUp+XLB2wDjdnmv0Z+FZ8KfFr4i+O/2hdN037R4XvrHT9O8A6vf6dLa3N7cRiMX&#10;M0ENwqTJCjb43dkXcxwMgc/m1/wVj1Wz8Vf8FZvhr4SW88xdC8Kxho42BCTbr2Ygj1wifkK/M8Rh&#10;5YTPOWMk4xjKWnpY/YMvdHFZcpcri5OMX82m7H0R/wAE/wD4O+CNA8JJ4S0rwnai3Nt9kdZIQ26M&#10;/eB926k9Sa+lL/8A4Jp2vxU8VQ6p4X8Q6ToOiz2saapp72Ls0LL8paJFwrBgAcErhsnJzXlP7BFz&#10;b291NbSpudZF7dK/QbwPFPB4fk1NZlCrbsx+XoFGc/pXPRxEqlTmb1Nc1prD3jFWR/Lv/wAFePgP&#10;H+yL+3l46/Z90bxML+y037KtjcGLyzJayRpMgbk4YZwcHtXyzq13Z6dffZridT8u6QxSEg57Eev0&#10;r3L/AIK2/tAn9pT9vz4jfFqxl3Wtxrz2Ni+7O+K2AhVv/Ha+c7aNLu4VpwWPp/Wv0DDwlKhG/ZH5&#10;diqnLiGexfBPU9NvPF+nJN438N6Ba/JHL/wkNrJPbtG3BLqitwOPcHkdCR9Z+B9W/Zk8XeD38Aah&#10;f6xcaleT/YtL03T55jBAQwP2iJmDGSHYJG2sy4HsAR8e/s6/CTxb4i+ImjeKLfwS+p6LDeK98s0b&#10;eTJGjfMhI5P3SBjPIxX2p4CufDfwb1mbx/H4Xle3sdZVLC1voyvlx5+5skUNg5K4IyAScVxYqhyy&#10;uj6PL/bSo3lF2Z8+fGz9m+KLXNU8BXfgy6tNY03zbmx1K1TNvNbxsw2PtyobywsgIJHUAgcDxPwp&#10;qOteFnvdKgvPJupriO3kG3PmRyN5UiH2Kt/9evv7xT4p8RfFnxbb+KjaT6LY68b6ezXafIuIWYo2&#10;xcBWVc7eByBnoDXi3xA/ZV8XeL/iJ4Fh03wjYafHcePrDw/qUMMixTT/AGm8gWJlic73+Z/vAHhg&#10;enNXhanNUUZHNj8G6cHUR/V/8M/hxH4E+C/g/wACSyec2heE9O06SSRtzOYbWOIknuTtqPUfC2l4&#10;kcaHYzTKrGNZrdPmbHHJBxn15rsPE0a6ZZyXdze+RGrBd3llsZ4AwASfyrh9W+JPw9sZW02++KPh&#10;+3vGQiJbjVrdJB2B2M4J59vavrsPKDikz4aoryuzjb64+LmmRSQ6b4b8Js0bFvssZZWUbR8p/fBS&#10;27PzfKML0BPHnPjCD4jveTSXXwW0mZn3SIYtRSFZcDow8yTY27gctwc8YxXoviHUtHvGWKw8SeG7&#10;65eJWab7HK00/Gd/+jPkgnnjiuI8d2k+r2017rlpa3F8jqtnJbaTqioq9WyFO48dxx6162H5TgqS&#10;SZ5Zq1341hu2nf4A2a3ccxGyPVkKxx+WGVhJ5XzNu3IQCcbckgMoPoPgj4jeOfC8FvfQXP2eXy1a&#10;azMxkjQ/3M8Zx+FcTa2VovieR7NbltQDSbbdprxYU+QAKFlUjnYM57kkdastN4vGnyNq/h1LSZf9&#10;WsF0ZQ/Hui4/Wu6pGMou6uOnrJWPWfid+1vpHxH8Aj4c3V98PY7XXrebS/EVpr3j6a0uplYtBLDC&#10;lnE8iHOVLs6FDn5e9fzaf8FFfgF+yd8Cv254/h7+zQnjDT9PtYVfxV4b8ZahFdNompCWQNawXAw8&#10;sIRY2DTDfzyTmv09+G3j3416L8RPFOvfAr4Z+CdVsF8UajqevPe6jD/bGpWDNJJI6LcIA0G0lTHF&#10;IGOASOhr8v8A4fWXh79qD/gpL8T/ABX4jh8uM6pd6vZ6fNcNKw3TIgG5uWCK4HPTPtX5jLHVKeKq&#10;S6Ru7W8z9FjltH2MaafxW/K5taPPHGY7tNLnuI0X/l3jyWX8SB+tYfxIi+G3juPVtO03X7i1s9aj&#10;t7Px9ol1GyPpk25UsNbjHRvLl2RylGYFGXcASc/o5+zF+wJ4w/aSupNG+F3gqO4trXC3eo3LiG2h&#10;JHCl8cnHZQT9K5v/AIKI/wDBEb4pfsq/DC+/bD1C00nUtB0HT5oPHmmabdu7tpM6+XNIAVXd5WVl&#10;ByMFM104HNcZiKic0uV9jgxmX4PDw5Yv3kfJvww8da74XWx8IeKz5niKHSVtdQNu26KWe3ypk3L/&#10;AHkAwe/Getdlb/CDwX4v8Ka3pvhLTodHi8WW8kOuR6bGII71m6i5VABKC2GOQcHkEHmvmb4UeL9a&#10;0nxFNq2k3EE1utw6LdalEWa4iHyqVBOQCoHXnnNfTfwl+JegXs39mTPHaSTMv8XyFj069M19FJQq&#10;RPFjOUHofnfpN1ovhbU9Q+F/jzRV/d6k9pqC3UxVoPLkxxnknK+o/Kvu7/gnp/wUsj/Zd8d+PvEm&#10;l6dpfhO4k8Exx6K1ptSKZ7ISOkPlukgzMuYuMnMgYDIzXzl/wVP/AGb7nwn8SY/j34Z07/iU+JG2&#10;aztU7YNSC5OfQSoC49WWT0GfOPh74hurjSNPu7q1RpIVDKoAy6LwSPwrxsRS5LprQ6PaSlqfsx4H&#10;/bG/YX/aC/ad0f8AaO0344ajDeS3ljaa1pPiOa1gjinYKtuZmY7kSN/L3iKTD4JBbvqf8FV/25v2&#10;ifAPwhuNa0nw3pnhXwhqGqN4W8B61JKs9xq99AC5IgjlH2O3n2SbHkYsFj6DfX5H+C/FHg3wTp13&#10;4mm0L7GNQvVFjNq0LssEy/MjlF5IB5Bwcir3/BS79rH4qftAajZ+E/E/xZbWtE8M3iDT7Wzfy7R5&#10;JI2YzCIdGVfkBbkZbpk152Hw37zbQ3hU9iua59FfCb4+ftSTNJ8GPhL+0z/wi2ra9Kl615PHHNb3&#10;D+R5br5EpZFV1ZQchyAueTwcT9sfw34q+EvhOHS7P492143h2+1DTdUmS1t9Pj1GZL0zPb+XZqiP&#10;BHJFGybydp6AAhV+Pf2e/iPoHhLVV+IHjfxneSXljcWcFhp6jdvhEi7yzE8KEGBjJpPir45vNR0y&#10;+0W9+IP9oafHqk7abpbFWKNI4M0jYJwSwXv0x6V0uPJ7thVOTEWnPdaryLHwa+MujeBE1HTNbsZp&#10;LS6uRJFcWIEnknoV28bl9wfzr6G0K2vfij+zrr3xB0q4uprFPN07QmumeFFutoaTAfHZlHoS3rmv&#10;ljTvCci2kVxYqm6SMNHGzAbvQfjX3z4D+HY+HXwR0n4f6RrdvrGnrYxDXrNJhJGLqQBpz6oVdmAP&#10;cIOK6sHk1GtV9tI73nuKWH9itUfn3f8Ag/xL9rltLrw/cpOsXm3Fu0J3RpwNxHpyPzq38Lv2a/jN&#10;8ZvE0ehfD/4calfK0irLcfZ2WKJScbmYjgfrX6t/B39jf4c+LNc/4Wpb/C+bUmuLWKGZLi8ZYmaP&#10;A3bVQ/eAyQeK+5/2Jv2OfhP451eTU/HPwl03TdO0yWMWum2YdmvpPRsINsQ7nqelfUUOHcPh4+2q&#10;Tb8ktz5vFZtGrJ04JX9dj4o/Z3/Zn8X+Bfh5Y+Fb/wAB+FR9ngVXuNQkneQ4Udw8eMegNUvih/wR&#10;4l/bQ8f6TDN4s8M6BdNHIkd5ZtJEZIVUsyktK4YKFZhgZznkd/1z8W2/7JjaxqWn3v7KVjeXduv2&#10;ZLy30ny0UqoTJGwInzZ57jnmvXvgF4O+HXijw7BaWmjaMlnpe1LbT7KIBoWCkENjjGGYY6HLZ616&#10;WKx9GOFtOi7eZxYeNT211PX7j8n/ANlb/ggBqXgrVbP4s23jHRbfRdFs2gupdU3fZ7hFVcyOBKCB&#10;tO4sGGf5exfEzwZ8UtH1u4+I+iX/AIZ1Oxit2stH0jS9Hki09LTCKMF5pHDkICCNuB8pzyW+3P28&#10;viF4S+Gnw00/wHc2+qCPXLhoZbXQ4Q6rbqvzGVOCUPA4718Xah4MuYNOtvEH7PnjArY3F1tu7WFd&#10;0RZRna8L/cYceh+tYZLhqdXmr8iV9rF4ypVTScm7fNfcYWl+HNE+M/hdorGwj0nxBoN40Nzp9ncE&#10;SWrAA+dGwCkg9fTjqCK5z4p6hoXxG+HU/hv4oeNNLttQ0NgNI1i1uY5Gux/G08KnO/Awegb2xz0q&#10;3Xwkg1+TX/FPitrnXLhHS8g0O1lZmJOGQhOMcYKk/WqPjbxV8MdO8MzPoXwm1uXEJC+dZxW+7g+p&#10;NfT06kae550fbc2kX3tdWv5X1Pnj9jX9m3wg3xI8e/Efw9Lc3v22+h0zRNWk0lzava2ySTPM6OQU&#10;R5rgKY1kXc1uAONwP138JPg1Z6/8S7G61Xxdovh+C7jcX8mt7oru9CAqUgjZ5AqMTxtKkDGd9cn8&#10;BdB0HWvgNHoun3mpaD5djbTXVxCQAhc+f5au42OSGIcrkfNgnPA7bT/Ceh6W9rf/ABSsobTUdPur&#10;hNF1q+vRIbeLYT5zqSqKFBP3gcAdea+fx+bUo1HGG59Bh8BUqRUpO3kfUX7N8n7P3wD19tBsodLm&#10;1a6v18++t2klFsHRzGFkeNFUlOqrgAcEsTk/QmifEjwl4o1ttC0jxRZ3LCHzWhjjb5l3beHztJB6&#10;jkjjPWvgHw34r0LXvC+teHPibpGrW7WVxBBet/Z8sUMqzL+7FvOAqy8oSzIcL5i5IBrtvAGteNfD&#10;Wv3lxaX2h2PhM+VJ4furLVna4nZl+aOSPGwMG9GbdnAGa+RxFSnWqOV9T1qeW1o073X9dj3r9vzw&#10;1458Qfs+6lN4B1TRbSWzaOe4uNSFwrRKrg743t5UOR/dfKMOtfiqPCmrfDz/AIKm/FFzNE2m/ED4&#10;X6R4kt5LSPFvdzWskdjLNlSV3eY8jcEnEwzgk1+lXjH4g+KtZ+Hi+BI49V1DQNTlkbUb6bXCUitd&#10;pONmwu2c5CgjAPPpXwz+0J4P0T4U/Gn4Tah4WDy6ZfW+taLb6ld3TSTTW9zHFclHyoCqlzbWipnH&#10;+uYAc15+YX/sypY9XKsI/rUVI7j4ZWV5HeJ4g06RgyS4fYvSvU/+Cl/7Q3gbwv8A8Ep/iN4O8fWr&#10;XV14q8NT6ZpNijDdLcMud3PQKBvJrzL4F+JYtK8TXehX0amOaPeodu46nn2r5e/4KZfG5vi62paf&#10;ZXjf2LpGmzWmmwrkLISDvmx/tHGPQAV8Hg4upjINd0fV46jH6rLm8z8qPHWo/wBi/ArRPCpXZNqU&#10;qyyL/wBM0LEk/Vin5V7B/wAE+v2T/wBpP9obwP4r1n4A/BzVvFTWc8FldNp6xqtuzguAzyOqjIHr&#10;2rwP4rSG68S6foUF15ken6TDEG9GKb2/HJxX7jf8GkXhK31X9k/4u6qy7ZpvHViiyDqm21f/ABr9&#10;mw9SManMfjmKVqb9T4g1f/ggN/wVN+KfjvT/ABHB+zjb29nMLY30l94x0mJo8H58o91uPA7Dmvo6&#10;5/4Nzv2/PHPi3UNUs9Q+Geg2t5YwwpDrniqXeNmQFxaW8/Zj7cY96/axfhf4luLaSJvFcFsT/qZr&#10;e1eRl+qu20/lWTqGl6R8OtVtG8U/EjWL68Xayx2GnxQqwkLxqXVQflyG78Ec9s9VPF1qdRuEbXPO&#10;m7xSZ+Kl5/waU/ta6m0moeJv2k/hLpO1S0jWL6tdEAd8NaRDP417x8Gf+CJf7Vnwq+EUfwy8fftx&#10;6B4q0jS5BeeELi88D311L4Yldl84WzyXceYZUHz27gxiRYpVCsh3/pRf/FiwA8qDRfHFwNxZZYbF&#10;GBXPXAfPv0zjtWVqvjqy1TTpph4H8Y34uLeZk/0dlRtqncPUE7SBxycY68dlGvWp1faX1+78jKUl&#10;KHI9j80Pi7/wRrvn1C08efG7/go944/stZIbW50HwP4JOntfKASU82XVJm3sN3zHKrn5VAwtd38M&#10;f2QvgD8M78eJPhj8L/ijqG/aunNpdkYfsEYh8sRhpIpi3JaRnaRmeR2Zic4r6osfFGs2OsxxaB8L&#10;9WKvNHG99cXjpGitjLgMpOBk56H5a7Nprh28xpGY9csxqa2GxU5uVKry38k2/mxScakOV7LofFX7&#10;QX7L/wAJ/CP7IPiT4oXXwt8QjVtL1LT7CxtPG2qwyBo7u9tLR7siC3RtyrO5APRgTjOCPyn/AOCk&#10;fjnT/hT+18/w+sPC+m3MHgP+zrLXF0yceTezJAjOAxjBDYYRk4JUpzuxX7p/t86RrHiX9jfxx4f0&#10;Hyft0selvZtcS7ERo9WspMk4PQKT0r+dr9o6XVtR+Ivja88XRrJq+oa5umnmJ8xZPtEjyswPQHPO&#10;cY4FcGbUKk8vcZy5n3PRymao4yLR2vjHwwNd0vTfFXwh8TNrmkzLtl0uO2bzNNkLBxDICu0ArJG2&#10;RuX5yCxYFR+gX/BPj9qfw/8As8ahp1h4uvP7M1LT9lrqlnrVuIYHj8ws0Mcka7mAjdvvqdpGMnIF&#10;fm78CvGfiP4JeMU07W/DceuafMkB1DRWkwt1ZSoGwGHK74ypVxyOCK9K+J/xit9Q8YN4m0TTpn0W&#10;4vJDHYXUxEsSHIALjktjB3dyvvXwmR4T/hcpt7K593n2JUuH6kestD7K/wCCv3wKg8HftfaT8VvB&#10;PibEPirwTaXUN9Na+dBdLGGttmFZM4iitGzuOSc8Zr5L1z4Y3etSXk7+Ioo2vn0x5GWzbhrSUycY&#10;kB+fOOuVHc5r6K+PXxH8U/tb/wDBPr4bfFL4f3Uzar8LL698P+Kre4uVklFrcWyi3n9QrTRR4zwr&#10;OwzgV81a5beMrDTfD97Z3d1GvkznXppJ12wf6K212yecSYxjv7VtxBhJ0s0fL9rY+Tyes6mBguq0&#10;Zx37QGoXXhTUdL0+zkjm1bWmt7a3l2vDHaLFOJBMxDNuOcDBB5yfaud+LHwd8AeIvDV5qOkT/wBl&#10;6gsZm+0SajKwnYDncJGbr/s4rxX4x/FPxx4/8UxPq+pTN/ZMKW0ARjjcoG6Tj+Jmyc12mn+HvFni&#10;aGEWWkXkz3EQIeRW27WHXLcY/GuzA4eVCmk9z6jL1TlCcZQu2jyXzdYFlJp39otNZrMCyrIWj34I&#10;DAHocZ5rY8DeDfGGsajC2keH7jULe6kEfl2oMhDZAxtXJzkjjHNVdZ8Lax4VS+ivJYV8qTa0auSS&#10;27GPqK7n9jv4raz8IPjPo/j3SLKGb+yb+G8mjnfGRG6theDzxxXRKXc4cHh1LGxpzuk38z0mz/Y6&#10;/bz+BHjPw54h0P4H+OtNa/lN34djuNAuIjO0aeY4jWRAJhsySF3fKTn3/pV/4Ih/tFeA/wBpr9hn&#10;Q9G8LaDBo3ijwjILfxl4buo9l3aagsm8y4LZ2yDBUsAcZB6Zr8afiP8A8F3tT0Xwzpfhm/8AgPZe&#10;IfC9nrE08eleINQNxLbM43RSQSsCUeNjKFPUKyjtz9G/8ExP+CvP7Nuh+KfEn7QXgf4L+IrfxFaa&#10;LHL4ssftyXEl7p/2hUcK25PMeMMGUyBj1G8ZzXBVw9Oc+Y+sxWFwdSnLDUpt1N1+qPdP+Dhb4TWf&#10;xJ/aC8C+I3+E3/CTf2XZLBMtvZvLcWsbiZwymJTLF+8EZ3KUIxwwOK9C+BP7T/ijxJ+yLffGPxb8&#10;NY5LzwNby6d8RPC+tWMcE0MSRBI7gRkjzIi8dvcAuSTF9oUkliDwv7SP7TH7T3x1/bos9f8Agv8A&#10;BxdW+GHjbw/pb+CfEVxazD7SYoXnumcploJlDGPyJFU/KD646z9gD9ob4CfGLxP8SPhVrGtpqGqX&#10;mizLfLPYy263WmBlgmilR1C74mkVD3PmEjjNdNFezkpLT0ClgVWwKo1F5WfR+R+L/wDwWF+E3wG+&#10;JXhLQf29/wBmz4PTeD7Pxd4k1Kw8WaTY3xurATxyfuLqPJJgMqHmPAGVLADJz8d6brlzpnwJvNOt&#10;Tt+3ayEkx1ZQinH5j9a/a79tv9lb4Nfs6/8ABPr43fsveH/FVqtg2uHWfDM9+rn5WU3EUAfozqqN&#10;GD1I25xmvxP020luPAml6arf8fN5PcN8mcbMJ/n6VnjKcq1SmnreR5+IwkcvxE+R703a3fRHM6f4&#10;Z1bULmG3ispP3rAKyrkZPSus8P8AwB8Ra9G1xFN9xwrRhTvOe47Yr0b4YaHoD28Mf2Of7duz5ikF&#10;VRUJY49cDI5rsvCnxS0fwFq9i9hc6TqVzHqE/wBo0l5gskMcbkKXDqFJYKXADHPHPNez9RpwifPq&#10;lRo61b7bI4G5/ZMvbNodDaKRbh1WSS6/gyQCY+4yAQetYfin9nKbS4JpLK+aT7O+2Z1UFU9/dfX0&#10;r6d8SfGyy1PwBpPivwv4bs7jX3mkvNWs/JlhENqYwscqoRhjk8gdVYGqHwu8T+G/FlxPoupWFm3i&#10;iDTWuYba1vIrmFzjOxyrffK7iANxG0bgCa19jR2a0NfZ4KpTTi3d9z4un0PWdLuPJmtldVfayt0Y&#10;/WjWBfWNpDbtp/2VZlJPzHLjP8q/S34H/sn+F/jdfjwnBof+h3kto17DdWqKsVwF3TjcF3jbuZBt&#10;JGOcZrx//goJ/wAE4PiN4E+MGpXHhLwZqNjo1nDaxQR6lF9kQSPGu0JJPszudgQD8zLkjpmuevlt&#10;OzlB6nNXw8qGjPiPUrhp7vLjaI1VFX0wAK3vCGqJbiTfuYeURx1//VWLr8NnD4gvodOu/Pt0vJFt&#10;59u3zEDkK2O2R2qexuRbWMmIDuZcI244HvXkx5o6HJbufTH/AAT78cSWHiK58B3z7V1SUtY7m/5a&#10;joPq3T3P1r7JtNF1+6Mb+dtmhkDRyKeQ39a/Nf4S69PpusWN3bQyK0bKWmWQhiQe23kH0OcivT/B&#10;fx0+PPgrXrjStD+L+tfZ7edkVbi4E/y54yZATnHvX0eB4gpZbhXGrFtd0cyympjsQnSaT8z7fMur&#10;/wDCwdB0iQ3Ea3F6zzReYzRoVjZiy/3VJ/LpzxXjX/BTzxPqtzpWn+D7bObyZfs9tCpLsB3Y9ST2&#10;A4A65J41/wBhv4keOfjB8XNUl8e69NfTabp8YtQsUaRgyudxbAzuPl4HQYY16zZfsB+KP2kf2jpP&#10;in8WpGt9Bs7wQafpPRzbIOW46b2/Qe9e9RzajiMrlUpby0Rzyy6pRxlqm8T5u/Yd/wCCbkvxm8aa&#10;PqHxDs7+4tWkW8j0Wx8mFLqBBudp7qVwsKYBOQG3cY6ivSP2jo/Dnwk/bI0C90LR7a3s7U2z6Zpt&#10;gyyeUzSFYgTtwXLbFzg9iOgr9SPhR4F8LfC6wkh8GaBb2bSWItWaNOkIGAg9Bivin9p74WvF/wAF&#10;F/hT4pj0pLj7b400tvs80e6OVYLgXEgIPDbY4mbB7DNeBiMLGOFlrqz1KNSMZXtsfqZ+wXYaxcar&#10;pcWl/BuS+s9F8tU1VbNbOFGjjKwjgtjaGcndlmLZzX0XJ+0n42gk/szVPgR4vs7gSlP9HsReRkA9&#10;QUaPP615N4B/avttE0COzg026bdma6mZo4VaRjkkKvOB0HsBWPrP7U3i671OabSYxHEW/d5k7fhX&#10;LRy68dWY1cTKUj6n8A/EfXfEhX7f4H8QW6scNLqVjBbKnvtMxb8ga6XxT4V8NeNvD154V8XaHa6n&#10;puoW7Q3thfQiSKeNhgqytwQRXxI/7TvxJQ+bDeKgBz98tk/j2ru/Af7aWrxRLaeJ1VXHAmD/ACsP&#10;pWdXLai1TFHEHxb/AMFOv2LvAHwd8X6R8L9W1K/s9F1CK61H4R640wP9m3EEf+k6MxIw2IW3xq4I&#10;mhDhiWg3N+fn7NXxe1r9mT9p268I/EzVP7N0LXFWDXWRTJHFtBMV0u3cxVmAXgEgNg8iv1//AOCn&#10;GtfD39rz4HaF8LdTjW62eJY79po22y23lxSKHjYcqcv1r8G/j14M+Nvgf4orb+J9A1K5tdLRorrU&#10;zav5fmsxHklyOhKMyg9uRWNanXwdD2y3R6eDjTxj9nLqfor4+/4K6alYaHefDj9lvSZre68vyl8a&#10;atahVg+UZe1tXy0kgyf3k4VQRkRuCDX4p/tjax42179p/wARaj8RvHGq+IdUubpZrnVtcvmnuJd6&#10;huWb69BgDsAOK+xPDVypkhvoEeNZEU+W7fdJHI/Ovj79tKOOT9p3WTGwb93bbjnofJXivBwudY7M&#10;K7jVlouh6WZ5VhcvwidJa9+p2H7PetLZ6IrorCP7VIFYMOOB2rQ8aatpV1qzRbjI+S7Mp/Ss/wDZ&#10;y0a2n0R5JV+a3vh/F6r1/Su78U6Ppsl4LiawDMOjYHPvXs05Rkj5ee5jeFNY0rWdN+zWTstzG22S&#10;OQjcvvj0re0pYLaUR3cu1s8cdaXwnp3hSwvVmttEj+1Rpn7Uqndz+NdFDptvqknmS4IXONw6VvGM&#10;SeYpWM1pIJJIUDDO3OarXj2+jBnnlUrJJ83PSuji0NU/dWbqo6t8vSqeqeEYNUc2E8qyROuZE71X&#10;sybu5yupavprBtlxH/srng1yuparFbXgYXCo0g4DN1ruJPhVZSXflmdY40U4GTya5+PwboVpeyR6&#10;npyyMMmNpCePelygYN/r0N3Yxu91GTtwUPyk81yPjbWIDbrEGUc4r0TVPBOhXUUAWMoNx3Kjfkaw&#10;fEvwoljuBc2M+0O2GDN0FYy3No7HrX7FdzbDwtI8V4q/PtWEOMhs8nFfTWhiOXTS81yrFWAHzCvl&#10;f9mX4fW3iKS40zUblVa0YYaF9shTPevpbw58MvDFgizW6Tq0i4kUXDbfrXfh03sediOWLH/EEWt/&#10;4futLFzDvuLOSPbIeACpHP51+P2oWE+nX82nzj95bytG+P7wODX69eIfhfpM0LxSz3LR3K7GfziG&#10;T6V+Zsnwj0/xJ451zQNQ+IunaXe2mt3FpbrqkTqs+yRlBMijavTviscwi3BM3wsuWL1PL5Mg4qS0&#10;jEh610XxS+FnjT4R+Il8L+OtGNpcyWcV3ayKwaO5t5ASk0bDhlODyO6kHkEVztrK1rIJFVW/2W6G&#10;vGZ3X5o6Gpp2ta5oVtdafpt80cN7EI7qNRlZFzn8KjWaVV+0O27aRzRNq51S8N1cIkbN1WNcLiqk&#10;02ZGhV/lpox5XLc6HWfEGk3D/aNLsPITy1UR7s5YDk/iak0TWnPhDWNLkjspBN5RjjvLmYSJ85y0&#10;SKQhYd92cDoK52KF9gwOM9adKSoBhk/+tUkqMYyFeDyzlm/SioGMrn5yW/Gip1K5fM9d8UaVok+t&#10;TXg8c2LrcM0m4WtzhWJPGTH1rofgloXh6XVtVvbzxnY/8S/wzqU/ktDOCw+yyKrhtm35XZSRnPoD&#10;Xe3H/BO/42gCLVPGngu1R26ya+ePfiM1r+Ev2DPivoY1jTbjxr4OY6lorWNvNb607KheeFiz/uxh&#10;SkbLkZOSOMZNdiwklE541qaPC4/DdgDIi+LtNP8AEreZKM/gUr9LNC06z8L/ALMXwT8FJcrNcWPw&#10;3gvpmU8AXpSfPrydx6dq+Q7X/gmj8XEtbiW9+JXgiMxqzReTr3mMx9CuwEfrX2h8Y/C9z4P1zw74&#10;UM0f/Ej8A6PpQ2nkrbwbMn/gW6ubN6fscplfq0d2XzjUx0UuhyVzOzRs4c46bTVTzRERjAVvSpLt&#10;WbgSNVV1MxB3529a/POU+uitBJ5mZvuH8OlUrqXzArLJjb1561cMbyRlwPY1nzquOn3farRUexr+&#10;Ay8OpSXOxTthPzMue1foT8NtH1Dw/wDAnwl4PvLUq9rocDNjnDOvmMQSB3bpXwH4PaO20hs2+5pE&#10;kPmL1Yegr9INP09f+Eb09YbttsdjDjc2SoEQ4NfodCnyZfTXkfG4uTljJ+oeCNNW6jm8m9jRoudk&#10;s4Ufma+iPh9ompaLo1rZauscxjt0HmHkE47Gvn3QNGuDpn9owwLM3nK7wlR+8jDDcoyCCSuce/p1&#10;r6a8L6c6+Gre+067S4WWIPG2Tgqece1RAkm1G3MlnIvlqVODtRyHA/vCuM8ZRW0UqxiwuAxTKsFO&#10;0/jXa3mkWt9Jbzs7RyqGO0NxisvXdPvSrvHNxtwm5elWZR3OB/s63vtsdwJFZuhWUj8OKk/sDTNH&#10;tVGnWsMYRSdwjxgnr0x3qS3tPEttcx20U6zqvBZiCffr61Nevq+Gt4lS2mRsxmT5dw/4FgGpuWZt&#10;nf6lp6sLfVrHbMN/kypgj8Sf6Vg+Mry8GnzTF7PbzuE+dh/UVo29l4hs9UaW8tm8qZpHlQ42lmIx&#10;tGCAo54HrTNcsbS/gkstQFjbWIVmvLiaYxiKJQS7lmO1VC5JJ4AHUVjWl7jNqa95H1R8AzrGk/Cn&#10;RbbWdLt7fy9NjNrFbyFv3JiVlLZAw2ScgZHTk1i/s8fEPwH4i+L2tWIa7s9Z8P6bJ/aNvqFuUEcM&#10;0iHer/dYEoOhzg+9dJ4S8TeDm8AWUug65bz2cWhRfZp4pwytGsQCtkZzwBzX5s/HT9sDxQnxL8b/&#10;ABA0DTZND8P6Rp9nY+JGtb3zJdS/0wLEQ2FxuSMnAGduM9a/M8HCVXiOnJK6TbflofWSio4Gd+yD&#10;/grN+2z4y8U+PPG3wz0O4W1h8O3Q0+KSPJZ5GUlcHPGF35BHOelfM/xr8YXjeGrNoLaa5VpNnkIR&#10;jb5ZznOM/ga4H4y/HO0+OXjXxH47sFby/FXxEnu1WRvmEKssUY59ia0vibrzx+H4GcbdsbNjsp47&#10;/jX6/gqHLHme58Viqi5rIzfE0GgH9mSz8E6rYarpa+LvGiMYbfZHNLHaKjIql9w2GUjJ5JGR71au&#10;7e58ua5Oh62jXEmXC6a7r+YzmuQ/aO17UNO+JXwX+FtlcSK2m6LNqupqq52zSxtJhhj1VCPc+1dT&#10;ofjzWNPuUtNT1Jo4WwPtG0DyvfpXc4yvocikOtvFttYTxp/YOoRySMsS7tNlUnLbR/D61R+I7WS/&#10;EjXrebV4lmhht7CRHzmLyQSwJ93ZmxXdeHPEN0ni7TYJ/E800cl+o3rCuCgG7JIHA461438Ov2k5&#10;PDniDxIPFqwSS6x4tvJre5khLK9vuwmAuWJwPTvmspc6Kjyyiec/GX4Sa/458f3PifRPEGlx6fcW&#10;sUcVuZ3EkbqMEj5SMZ964DXPC2saNPcadcXSz3luu3zDjazY4Oa+vfHXx80fQvDF3ql9oOj/ALuw&#10;lljVoQpfCFu+cfj3r5TGsz63Z/8ACRNp0kklyoma3t9ufm543lR+tfM8QVp+wjHzPYyuClJ2ON/s&#10;H4iNGyre26llKqFRTs54PI5wOPfPNZXjrxL4j+EWo2/jfQJ1svECLsgvkUFza/eCMOhUkke4HvXp&#10;fh6S81TW7XT7nwlqkcdxMFaQtb8D0+WYtz0GATkiufvvhzefG74rx2N3Esdkm+8v32HZFBEufLHt&#10;wFFePgFKtU5ZHvRXsvfXQ1PBv7TXx+t/D9n4l1/4fW+qC+gWXzrfUpITGp7eXJ5nOOeCBz0FXIf+&#10;CgGgWd+bLxB4N1aOVfveW0TAfjuH8q7D44aVF8I/gTZym3X+0L22RvmUDy42XgD07V8X6fo2v/ET&#10;xxZ+DfDVrJdalrF4ttbpHGWO5jy525O1RlmPZVJPArfEZPgqlRrl+47sPnmOjHRn3l8O/wBpay8Y&#10;6D/wlOj+HLyK1YHYuoME3qP4vlJ4Pr3r6U+DHgbxx4nOm69q+i6PHp9z5btcSa1GYwpYZLFfmQYO&#10;TkA14HqPw/S+0i08HeDPB32yfSbe3ilureRYSiIUQyNyBt7beTjjtX3h+yZ+z5ofjfW7XQNa8W6b&#10;Z2celtcRTahr0elruUoBGJmhlDN8x+TaCQCc8YPyWMyn3mqWh7FTPp0YRUnqfbn7M/wd/Y5+KHwi&#10;sdB8N+DvBOka9axqJBBcW2q+c4ABdmlLs6sezEMM9fX0a7/Yz+DfifRW0Dx98FvDOnyKx8vXfDdn&#10;DZSDn7zbFXI4HBBHPTvXxi/7L/jzSvCt98VfAnibQ9U0nTbuRLnVND8SYmt9h+8xmit92ARymd38&#10;INSW37XPxmtNPOi+KfiXq15atCIz5lyduzGMMvf6jk+9FHMqeFqWxFC0tFdbP1R4sliMR79Oq+9n&#10;e69D7A8J/s+eHYPEtv4F8L6j52lWaL9ouoW+7GOwbJ+bsGyT35xX0Rpul2ml6fDplhAsVvbxrHDG&#10;P4VAwB3z9a8X+A+p+BoPgrocXgn4s6PDezWkcl1dWt9bSFiRnyyG3gYzjHUEdua9G0K01S4j33fx&#10;BOoD+9E0a/8AorA/Sv0SOKp2UYLSyPnsR7edV87b9TrEKgYxQCgOARWfBbBU2yajI/1k/rUlzfad&#10;pFhNqeo3UcNvbxNLcTzOFWNAMliTwABkmumM4yVzmsy4XUd6jl1Kxg/193HH/vuBWToXivwV47sm&#10;1Dwz4k0/VbZJGjabT71JkV1OCpKEjIPBB5Bq/wD2fpLDDWUbY/vqDj86u6KcZRdmiO78WeHrFlW7&#10;1SNS33epz+VXIp4ryPzIHyp/ipscUMa+XBEkeB91VAFFlbz26sJ7ppcsSpKgY9uKCThfjB+y78FP&#10;jxdR33xQ8IvqE0Nq1sskOqXVqTCxJKHyJU3Dk/ezjPGK8Q8K/wDBGv8AY6+Hvg3XvBXw7t/FGk2+&#10;teJF8QWky+JJbibRdUETxG7spJw7QzOj7XkJZ3CruYkV9YU3D+tA+aR8L/sr/wDBEDwV+yf8bPFn&#10;7S/hv9pTxl4m8e+I/D76Rb+IPEQhSW1tS6SeTm3RVdWaNN7MpY7VKlCDu8M/bZ/4IZftUftJfH34&#10;Z/tOah8ZND8SeLPDM2iy+KZtY1CWCFpbC4SQvYxLb7YFlRSXBJO9uOK/VsBh3oZNwpcq2LVScZXu&#10;fPfhz4R/ErSPibJqUPw6t9N0mZJ7hmtdUWXdcTX13cSlgzFtzGUSNj5dzkDgV8m/8HE/7A/xV/a/&#10;/Zs8A2fwc8GSaz4j0nxt9lWNrjy4bO1u7dhLdTPjCxI8EOSeBuHXof00NuOxo8gnqRXBVy2hVqc7&#10;OynmWIp8tuh+IX7HX/BFD9or9jTWPAvx/wDCH7XOmjXNOuHHjLQ/DHg+/vdP1W0z81tdSiZWYBDg&#10;P5KhWAIBIJP6D/Z/Afxc8KXmr+Cb/T9f/sW+DXmk3UbLLaXEeGVnhkAbgkMpIx0PHBr6ovooYpkk&#10;+zRluhkZOfzr8FfiP/wUn+I0H7UegeL/AIia4vwx1/RfFF5ol144VWew160uHX7LDcY+WcQtgMrY&#10;kjjmYnIKtWntMVgIr2eq7HZh639rVJQqOzir3P0M8Qala6FazeIPiJ4gjVbdS1w0l8UhRf7rcgEf&#10;7PIOOd1eReLfjp8Rfjvdw/DP4W20lnoEjGO5kClZNRVf4cjHlW4H3scsMLxnFeJ/tkfFnRPg74ku&#10;vHv7YnxX0/QfD63DXPhzw/HeG4kv8qCTa2yHzrk7iwDY2oMBnjXLn4G/aH/4LXfGj4nyv8F/2RdL&#10;Hw68N3Mph1LxJNcK2uahGFOQZE/d2iYx+6hztzjzG60vrWZZpJwcXTprfu/+AeJWowjUaWp+tHj7&#10;/god+yn+w/pa+BPiz4obxBr0C+da+BfC/lz3dxMR/rbgZCRAkAAysqrwAOgr8x/+ClX/AAXE/a5/&#10;au8QzfCfRPEq/D34fmSa11LwH4dlxcT7GC7b+6AEkynDfuV8uLBwyNjNfOvwtt9I06++269rklxJ&#10;NfRTaneTTGWedi4yCWyXdvfJrA/4KGfD2z+FX7fvxT8FaXMX09vGlxe6dKqt/qLxUvIT8wDcJcKv&#10;I4xit8Rh1Tp8lLReXU78ujRoyU5LqfQf7An7TN18LPFWoax4c8T29jqH9jzWdlZ/ZfPkumeNhhRk&#10;CNFGWaQ9MgAEnFQfFD4iWOh2s9u+pDzCp3NI3Occkn1rzP8AYN8BHUdO8UfFK5Ilkhvv7Dsec+WU&#10;RJbhvx8yFQfRW9eOh+PPgO/v9KuJI7VnkaM42ocmvjpZSq2Ku2foNTOp08KnZbHwz8YtXu/EHje9&#10;1G53srX8rmQr3J+Uf98iubFxuGN9fXH7PX7Lvwv+O3g2bU/GHgzWvK0nUpNO+06W3kvcTqFmeSd5&#10;XWJflaREOc7Qvyk811kv/BOX9nNbmSO78T3FiqxSn/TPHVlmNluvDNqN/lRShfn1i6bbnJVF6FTn&#10;7nD0fZUYx7H5jiqnt68p92fD9sguZ1jlnKL/ABNtLY/75BretdG8FyIBcXt9I/8AsRlF/wDHkr73&#10;l/4JwfsYw+Cr/wASaX4k8QRtpuj/AGi6Ww8eWwxI3ib+ylyZLNv+WPz9v73Tgbcf/BJT9lPxp4l1&#10;Xwz4e/aE1uzbTPiJ4x8OC2vfHGmXLmPRdO+1RylVtomAmf5PYYxkkV0qNjA/OScWemXOLC5aNf4D&#10;I3P9K2tP8ReIbrTfKubS4uLVcnzI1Zh+JXpX6G6H/wAEMdA15rOLwt+1v4Z07zbrwDbt9o8PwXUy&#10;t4muEtwVk+1A/uC+7kDftIGDXCfGH/gmt+z98DfiVovwf+L3/BR/Wf7e8Satdabaab4W8Aw3mZ49&#10;dl0pFl8vUALcP5TzDztny/d3EEUvmB8J+HNN1jxp4t+zwI3mSSGWRyjlUAyfmK89sfWvu3/gh74r&#10;8ReGviX8Szpus3lnNdaLZl/s9w8ZOJ5ODg8+1fe3wK/4NYvgR4Rlt5fEP7RPxAvDdTa4L6WLQbe2&#10;B+wavDZxMJAkpjV4XkkAOS33xtCla8B8LfsfeEf+Ccf7aXxc+EOjfFa18UaTBpOkHRtYFxG0kgmM&#10;0kkDtH8rSxkbXKgc44B4rxs+dsrnY+g4djFZnDm2PpX9mj9oK48GftA6x/wmHiJpW1vw7PGt5rFy&#10;0qLJAhkh35YHaDngEdTjGa/K3Sv2gPFPx+/4KT2Pxd8eSR/2jquuXhkgtWcwwIIJkVI97MwTnIGe&#10;M173+074/UaZeanZ6iY2MDqsqybeMYNfI/wN8HfEjw9+0p4V8VeOfAWtaNa37u+i3WraTNbJqEZi&#10;kbzIWkUCVcY+ZSRgj1r4jJcO6mHr1mrvlav2uj9DzTERoYjD04vTmWnoz9vP+CcPhDUfFGry6/DO&#10;ywpcBVz0f1r7K/bo+Jp/Zq/4J/8AxS+K1vLHFcaH4GvntGZtv75o2RBn13MMe9cX/wAEx/gq2hfs&#10;+6NrvkMftFuLhmK9S3I5rx3/AIOBviZrWufsETfADwXol5fa58RPH2leHNJstPUvPdMshuZkVe4M&#10;cDDPTnnFTl9H/aIJnFnmI9tUko9D+ZjxpJL/AGlDb3Ds0ywiS4kZiS8jksSc9+aqIJ9Nv9sigMu0&#10;kfhn+tff9t/wbVf8Ffvix4eHxa8G/s96Lf22qXEhj0638daWt1CEbbhw84iBx2EhIxzg18vftrfs&#10;cftFfsXfHDUvhX+0l8K9R8K61uNza2d55brNal2WOWOSJnjkUheqMwB4OCCB+kRjywSPy+rrUdzu&#10;v2Xv2r/E/wAMfAVnpKacfsNleTJDLDM0ZBLLJt4x/E2fxr2a9/acT4x6GbPQ9D0HWLhbhSsfiDxN&#10;LbzzN5gfELM2JACAP3u4+mAdtfJPg/Tr69+Hn9i6fp2oLujkuPO8tmglkaGYDYFXO/5QuSeSFHGM&#10;17l8EP2QtQ8e/D5fHPgb4yXnhm1XT/NvH8SaL5EWcEeXDh/MnJYYDIpUbgW2gEjCUVLc+ww2OxlP&#10;DQp0+x9SS/Gzwl8V/DuieH9M+APjPwN/wis5hsrTUYvtGl6ahiCPGkkkjE/vf3nPOWPzc4Hi/wCx&#10;p418XftJ/wDBV39m3wX4ivV1DU9N+MWjm8urWJIxcW1ndRzFmVRyVjhPPPAP0HX6l8Kf2qP2Ufhs&#10;3jHxD+0nBrVlqemtfaz4VvtPuVZw6q+GDIyj5dvXHO4HlcV49/wTJ/aQ+Bf7Ff8AwU3+Gv7aXx7j&#10;1ePwnour6hd3ljo1kl1cW/2jT7qCEqjOm4JJMjEg5AU4BPFZRpwU0zTN6ilgFFv33uf2Ca9aXN8n&#10;labqq20gb5mMe/Pt1H+e1c3qmg+JYZZLiHxCsynokqhNpz6hTxj1z61+aHiH/gvb/wAETfiPr1x4&#10;7m/4KE+LNDnvpRJJo194V13yYPlA2+XFp80eOOzEZrrfBH/BTb/gjh8VvI1PSP8Agpt4Ns/n+/q1&#10;1qGiyuvoyXIt1I/3kranjcVCbSp6X01R+eVqcpS0Pqr4oeFPDSQT3XjbxhbrDIrPcQ6h40v1iPqB&#10;DG6rj6KB7V83+Prb4S+KtYkFtaaG0MLN9m+0aC9xCqYyWEl1KEAPrgdgeldHpv7QH/BKTU7j7X4W&#10;/wCChnwJ1iXcX8q6+KGkKPbMa3Kc+55rlviTqv7Fvjad7+x+O3wJ1Iuu2GWx8VabPx24F2V/TmvU&#10;w+NzCUrKCX4nmVcPK55ff+K/2SfhxC0vii6+G6tvCKl1pulll9VVIBnlsYzkj1Ixg8KfGz4IeNbi&#10;4s/A3w5kuGjG3zdH8EXDxuODlWSPbjjrntXU6P4S+GulqH8H/FLwLa4YFZdKi01Tj/ZdHH86W50b&#10;SJ9eXWvGH7Tcd3axRlLfTT4itLe3TI5LYfLn/eJx2xXtU6uOl8UfxsYKnUj0Pl3/AIKqfGfwh+zB&#10;8CNF+J11p0kMmoalOlrp89v5ck7CFsIUIBUb3QnpX4zfsxfHbxDpH7ZGjfFLUJFWTXtea31RI/lT&#10;y7smNv8AvneHA9UFfqZ/wX60jwt4++F/hDwN4Z1i11AaXpd7e28lrdpcKrSSRbSXRiCSEOOehz3r&#10;8V9Pln0XWIbje0clrdK+4cMrK2cj8q+VxlPDyxVSMLX2dv67n2+HqYyjh6DqPRO5/XP/AMEYvEls&#10;/wAK20eMLHJFqEnmLtxvOevv/wDWr2j/AIK+Q2kn/BL349RXcLyRf8Kx1UyJH95l8hice9fC3/BG&#10;v9qX4e2N3a6BrmuQ2bawsd7pr3FwqLKsyq6gZ789M1+j/wC2rb6F4o/Yw+Jlpq8MdxYXngXUlmTG&#10;5XQ27+mcivDympapKm+jPQzyi1WjU6NH8bOrfHW6ub823hfSZo7cf6tXYs7emSK3tH+MXi7Qoo77&#10;U7iSMsy7YTncfwpviGP4f/DazW306aK/1XyVXy4CCqsQOOPem+CvAt7dXaeI/FYk86Rg0MbKdqCv&#10;rKLlofM1NJH194L8ceG/jF8Dv+EI+MWlnUNP1S1+zahA8mGKBt0cin+GRCFKsOQV9zXx78Qfh1pX&#10;wN8U33w01LxC19BbxfaNL1KO3wHs3yVyo/jBHzDoD0PSvoL4dzvJbpZDiPJ2r6VX1f8AYZ/aC/bm&#10;/aK0n4W/AXSLOW6i02KG4uNSvhbwBpZGKKxAZucHGRj1IFaVqLqx0RMaijufNGt6taT+HIXOof2m&#10;fseyObYQN6J8kzjOFkUl/f5jnPWvOp5dc8S30isLi6mursSSTNGzEueM5/rX1d+01/wSO/al/Y2/&#10;aO8MfAb9qDTbjQNP8Uahbxr4isZBJp4ilZl3faFBiD/K+EY7sL0r1b4T/wDBPH9k24/ZK+Nnxd1D&#10;xJ4w1KT4d3V5/YviqyWa3sblxBJBa2e91RJt93JblyigofkyQ4z5tSUcPFKSNuWUj4am8C3Y1GHR&#10;10O6Wezi8yQ2tizfaBkNk49u/oaztcl0nXL6G40mBbeS4xFJGsJUM3BLn0+Ziv0X61+in7cXwr+C&#10;P7On7T+u+F/AFjBpPhvT7jT/ALDa27H5Zbq0hdrderE+ZIcL1FfG37QPw/vPBev/ANqJ4Zaxsbi8&#10;aG3bzYHWcgb8jynbYSSSA23cCSBwcZxlGTuY1Kkqfumz+zH8IbXU/j1pureK7S61ax8M+XqN5aws&#10;F89o/wDUoFbhh5gUle6ow719S63qfgbUtVt7vw1rkljfTXUYktrhjBIW3gbT2YHoeua+Op9K1qy8&#10;Nx+MdO8QBbqaRZG+yXhQpIRnaOQSR9OxrpvAnxs8c6hqOj6Z4v1OC8hbVrdJJr6MNIieaoL7hhsg&#10;c/hXuYTGYejTUZXvdBTpVsR8CvbzP2K+FPgj4m2PhK32/Ft9N+Xc9naywQqq8ZGDnpXap4b+IVtc&#10;rex/H/Ubd1+7Jb65FEw/FRXnnhiP9nG08GaXqU15dTTR2+25zodyxlbvhvLwRz3NdVpv/Cgb23Ly&#10;/D3xJtVQPMXwz8hHrnP88V9/FKVNHhzlWpzfxfekbeo2era3qkQ8a/tPa9tkYefNJ40lyw6ZJB5O&#10;OK+1f2NPDXhDSfhTqUvh34t3U0Mdxv8A7QtfEEjOArZLs0hIYHkHsRxXwTpt/wDBXT9expHw48SX&#10;KlsfuNBSPHH+2619PQeLfgvpf7MWm/CnxZpmreHZNcma4+2ahpDbYl3lwpaEtgP0OSBhT0yDXnZh&#10;R9pSUIrdo2pTlGV3f71+hT+LvxX+POo/EvU73xnZ2firRTdSpo0E9utvPbWm8+WEdRtbK4bJG5u5&#10;GK838S6P4S8fXkXj34a+I7vQNW0dLhdStUuPJuIyFBIkXpKox15HuRXRar4d+IPhq0tPEHwl+IUO&#10;saUqBTayyLfWrc8qCpLL+HI/SvEv2kPGvgWbw94gksNSstM8X2tvMF0+8uTbkTugyEkz88ZzxjPB&#10;5xVxth6fJBaII05V6nNr8tGvVdT1X9jnw54a+J8ml/DbwNaWslzJaSXVxrmrTfZbF23biAQC0jEv&#10;wNpB5r6S8df8E7fizr2mtpvhzx/4Fs7qReI7zSZ5ePXKupx/wGvgv4YftEaLoHwb0LU4/Enh7wjo&#10;8djFCuq3siXE0siJtkECDO4BgQNoJ4zVf4z/APBSjwP4rgsdbT9sHxVqOraXY/ZrO+07wfqVoSmc&#10;4l328Hm85wSSQDXzmbY+th03Gqlb7LaTf3nt5dllPE1klTb1+LlcrerPsnwB/wAEu/2odA8E6t4D&#10;8V/HrwXMjXDT6K+n2l1Gtqj9VeNskqDnGGwQcYHfo9V/4JefEGPwxpen2XxI0xp9H8xoYWv7uGyu&#10;ncMWFxbgMkqF2ZtrA46Z4r8y/hr+3f8AEL4y6pfaZ8Lf2mfHk19pLx/2t/xMLu18neSUGWG1g2wn&#10;AJxjnGRX0d8NP+Cmn7S/wj8LTaNH4qvtdupnAa+8U3z3xXH9zccKK/P63E7o39tCS87H28eGcU4/&#10;uasX3Wx9GN8J/EXiJde+H2p+LtH8XX2m5tNf8O+HdYKNZyxAFmCARzxOfMUkqx2/LggjJ4fTPiT8&#10;M/EEum/BwOdFkvr63tbiGzufMuIkViJiXmb98yxpJuBJfAyMmvlPVfjv8RtR+Nc37Qlnrk1v4our&#10;xbi6vLVvK83GB5Zx1QgBdvIxX3J4O/aP/Ya+Ns9n8QPFPxN/4QzXLzTxHrXh2+sgtut2WyZlcx/e&#10;PIyj4Ib5hmpwPEmFxVVqouXz7l4zKMVgYxteaa1t0f8Akee+P/CvhXwRPqPwi0LxvrGkza9qwez8&#10;VnR7SBL6ZY41T5JQ63O5AqN8pJK5JXgV84/tb+EbO6+E2sHTPCU154k8D65ca7p8l5rTsy3VqgzM&#10;n7whEby9n2dcIAOAMCv0e+CnwB+CdyL6+svjF4e8V/bIWOkzXUYlksHOcSR7pCVIHHygcCud8Tf8&#10;EjPhH48m8RXniv40683/AAk1vLFdpY3EapCskZRxEH3bAc7jj+LmvbqY/B1sM4JrbucOHrwwdW87&#10;3Xkz8wfFHjpbqwj17RLxo1vLUSRuGw2yRM4/I4r5b/aW8QvH4R1Q+e0bC1k2yKT8hweRz26/hX2R&#10;/wAFIf2K/DX7HHxbs/A3w58R6zNpR0C3msG1LUhP5qr8jE8DByvTp6V8V+KvE/h2Dx3o7eL9Fs9V&#10;05tVgS+03UJQkF0hcAxucj5TnB5Gema+QwdKNGs5LXXofRYrF08dRSi911PEfGv/AASX/bVPjSTX&#10;/hR8P9R+J3hvU9PS70Pxh4bjV4dSWa3DqVUtkMpbaR2Knmv2b/4Nff2V/wBoL9mX9mf4jeDvj38I&#10;Nf8ACOp3ni+yuo7LXbEwvJH9mcF0z94dORXkXhHxl8CddF14ZTwz8OvDd9p+mNHa+GYfA8y2rr5Z&#10;VIEvLS9a5gbpiQwqqnHUV6d+wp8QPjNc/tAWvjL4feJfGnhTwx9ut7G+0bzF1CwSNYyWDm4k3Hce&#10;fMDtgcYzX0GX8R1qmKVJRunt3PnsdwpRjhpTlOzWuu33n6e6nqUdovkRoWY8A7CRmuZ1jV9ZvdQh&#10;0ywlvbfY2bi5h00vHIu0jbuLDaATng5JA7Zz4x4i+OPiW48W6hFZfGpocXGV02y0uzYwjAVl/fgt&#10;ncMkNjGQBitmDx1eeLPD0a6T8QL/AFW+3qIYvsek5O4YYhVePJUc9fvY6jNfocYy5Uz8urSUajiu&#10;h6FFca5DL5d7PqV0qqH86HSgFkH93hmII47DrWP42tdbltpNR0nxB4j08XEO+ZLOSxPlgDH3LuKT&#10;axxk4B79DisDw/oviS+Zrq51G+IWJv3P9hht/B4DW9wy8HqPcVy/j7w34j/sq+1S78Q6jGZIXkWG&#10;Gy1EMi8DAEczEDn0xnNXTqU+a1zmlJlHRte1qDfZJpWsao6yFmuLu609Wwf4f3PlrtHT7ufUmt60&#10;SdrdZLm1aFmAZo2YHGR6jgntxxXmmheHH8MacuvRza7MsOXnuLzUNSs4QinjIkgbg+jGr/gHxj8J&#10;PGYms9G+L/gO8vYyfJ0+T4pRXV3M2eQsKguCDxyBXoe2pRSuyYybOV/4KQTC1/YP+KN9I4VbfRLW&#10;Xkdduo2jbfxAK/jX4l/BP4Z638R5lPxGtrdbnTLp9VN1beW0X2KVhFPHcqMZj84RHa5Hy/dIBNft&#10;1/wU78Ka9Y/8E1Pi9r09rEvk+DROnnb1i3Jd28nLbckfL1A5r8if+CeHgP8AaC8dfGa4XwB4Mj16&#10;/wBa0mW3vNE020lucxqBL5MiYIVT0y4A75FZV6mHlTblJW9dDsoxrc3uLU8q8SeHrDQPg94l8c+H&#10;tPuLXw3H4klGjWdvpKeSykQIJEmwsvk7pEC7yQqjCjklvFr/AOI15rE0eiaQN0jOqBmbIVuw9zX6&#10;T/8ABQb9ln49fDb4Z+Jvhx4h+Ec+jTeNNNin8K2KXFrJDOUYCa1jmt5XiEyMqboiwYDyyQAwrR/4&#10;J3/8Et/Dvwo8Kad4h+PGgfFTQ/Fd/HHf2OoW/wAIY10qXcTm0/tHUoHhWQADib7PE/8ACz5BPkYD&#10;LsLRqOtTd+Z7nbmWaVnQVOsrW6Hy7+xN8V/FX7N+i+JPGXjf4ea9r3w91yzOiePri1tz5drBJjDg&#10;AkCWNtrqzDqAO+D0HxD8N+TY3eh+G9ds9VhntornRdSWQtBf28gWWGXOOjxkE8ZBJGOMV+p2o/sU&#10;/s3fEDxePBHw88a6Fpfj9LEvq+l+MvC1vb3eq6e+4S27aeiQpgqSqzWxJVlBIbHP5W/tEaz8Of2a&#10;vjN4m/ZvvPiFaz3vgnVJ9H0+D7PIrPHE58lMFeDhlHzEY798cnFVGnUw9OcV7yat6GHDuI9piJJd&#10;V+R8Z/FnxNoH/CwNZja/WGUXjpNGqH5WHBGcdjkV6p8MviNpFp4X0nTYdPvNQvGs4V/cQgmQ4G0D&#10;cR1GPzrwLxl4K1q48W6g9/dW6zSXDSS/Pn5jye3vX2D+wv8AAbXfH3xE8K+CvDVrc6xqGpaPCFsN&#10;L8uFo0DI7SSyyEqkaheWOPQcnFeaqkj9Myaniq2JkorY+cdJ8B6v8eP2k7P4LQQSaXPrnii3sLy4&#10;uE3LYRy3CRvNJjgKgbcfpX6mf8FH/wDg3n/ZC/YT+Blj+1B+zn+11qF4Le4t7W68M+OI7S7/ALZe&#10;Q4P2Z4I0APGfLZHGM5cY5+APA/gTxdN8aPHVr8NEsm1JtWuxeC4c/u445yOqnOA4zkDtntXsv7T3&#10;iP4Nx/st+FvAXjT4t+JNU+I8OqJL/Zq3SHTrK2TgkK43Mxy2DkEgjk81DXVnnYety5olJbS/U0vE&#10;Nv8AsGeNfgVcxfHP9lePRvE1pJb+X4w+H+q3Fnb3XzqjfaLHzDBGxU8tEgBPzBV+6dX9nz9lH9kv&#10;wd4a8YeIrn4g+JrTw/rPhG/jtbiHULec2ciRmVXJ+TKEKeNuTtK5yRj4u17xN4kj0K68OWOt3Hl3&#10;QaOE/aCEkYEHofTjjtmvoD9iL9mT9tz4naD4h8MQ/DW6vPCsHhPV55tUZkNujGykxGZkLfvTuDJG&#10;QWYjAHJrE+xliqNTHRqUaGqW/Z+Z91f8Ex/jl4V/ZI8eeGNZu/jtp/iHwBqHh37Not5ouoz7ru+g&#10;jljmiksgjEuhTcvIwrAqWyQPYvgL8Mj4u/4KM6x+0V8I/FzR6X40/tGWz0jV7OSFUkuLcTumckop&#10;eEjBXGG7HGPlX/gmT/wS6/br+P3wS8INpnwkvPD2l+H/ABFda1ofijxM0+nW1xDJbzII4t8JeQGR&#10;wysqbCN2W6V98aJ/wTP/AOCpfwj+I/w38TfDfX/h7rWl2MOmjxdbS6o0M0NxG58+RHa1JkjaNVXg&#10;gksfkxk0fDobVM0wLtOrJKdjif8Agpr+xJ8RPiZosuq+HtC05Zta8PyJeNFblo2uLORZh5roQqgw&#10;+coZwc/LzX4DeKPCeq/D74lx/CbWrGSHUNDW6tbq3dcMs/nyEgj6Bf8APNf1L+Pfgh/wUT8R/GLw&#10;nr8fwt8NXvhnSLW8t/EmlyeLEs49RExRVdAI5t5VAxG4R85HGa/Jf9tj/g36/wCCpkv7dfi79oP4&#10;LfsuWuveD7y8+16fcReJtNmYoLZFbdbPOkzsXDnaiMT2yaKkryjy7pnkZtWwNSMakZpt6OzW17nw&#10;R8NoJ7XUmGsXa2NqsLfar6YYEC4+bnBwSu4Dg8noaqeMfhv4BudCfx7ousW8gku5B9ttbksI/myE&#10;dSMg4IxnqMc8Zr0T9pb9jn9pf4Q3MafHn4QeMvC9ndf6uLUvAd/pFrIx7Ca6VRJzxgH0q3qP7Lvw&#10;/wDFv7FmqfEL4ValqU/iDwvqUdz4j0G1uhJDPpsiKq3ajJYmNhhgOAHziqw+Kl7b2VVtuT07HFmW&#10;GrVsOsTQiuSKs+r9Tynw98ePC1hC/wALvE+m2PiLSDDDA19e3U8bE742AVkKsAm0pwQuOMEcn3H4&#10;d6b+yqdSv/iyNG8R6XJYiCHQ18C+JoIZA+NrJIlza3G75ujli2OvAr49PhXUvEuo/wBleFvCt7e3&#10;zqWjstNtHmcqvU7UBOORmvpH9irxX4k+Dfj9fA9j4fj0++8aaDc6PJceIdLRTYXt1BJBEyhlZowG&#10;kV9wXcduB3r0/aezdmfM0Yupdn1enxb/AGl/AOn33jf4Pfs7X3gvQrhnurTxXfWqSXlvIsuxZ43n&#10;ZiiMgUMIIkI5IY9a8X/a/wD2s/izPpK2fj/4hah4x8THSfs1x4jv3SSbHmRzRxx3UifaZY1KD777&#10;eWAQZLHg/wBj3x74xutFvNI8Sy6hcXkeo26q99cO8skdxCSqDeeVYhGUjIIYY68+W/tbeLWe8bRZ&#10;ZWjuFmf7RbycMjA7SMdR3/zzXTTlGVGU2z0MRT/2FSkeDq+7k885zVnaXijKyqpz83ze9em/st/s&#10;x/8ADQ2oXjXfitdMtbGRFl8u38yWTPPGSABjvzz2r3LxL+wt8OvhzbfbbFrjUmVMlr/BwfXAwK+T&#10;qY6hSq8r3OXD5RicVS9pGyXdnzf4N1TRtFMd1q975KK2d0j7sn/dHNdx4Cu9J8R+LtQvvD89xNYz&#10;RrM0kkbqI5SMMg3dRnkfXFVPEX7PvhTw14JuPGF1r7X19d3iR2NtCojjjJlyRgtufCBucY/St74f&#10;2K6HpixIoVf7u3GaM0lKlRUWt1c6Mloc2Jclsup7j+wVrlh4U/aLuLSeaFFvtNCszzFeUlXgDO08&#10;v3Gc9O+f1i+F628lhC6428Dd3NfiJ8Erm9l+PkGs2cny6XZz3Lx7lAkGPKCEsQPvSKfque1fq3+x&#10;78bPEXjHRYk1fwXfWNnDGAuoX0gVDgdOev1GQa6strV6WDXYWO9nLFStufV2lIsibQCflxzVG9+F&#10;/grVPF+k+PdS0OKbVNDmlk0u6bOYGkiaJ2HbOx2XPYMcdazdG+IOhKCZNUh44J8wVcHxEtbo7NEg&#10;+0H/AJ6NlVH6V6cZYitKx51T2dOLZ0iKIl2rj/D/AD+FK0jbgq56Vz9tr/iWf59lvGrfw+XUxu/E&#10;EuT9sjj46+XXqU8Pi+U4/bUTejdnXkbqSYOsfIGc1z/2rULdS8moXE3HG1VUUReLSn+ts5t3u2ai&#10;pQxUdWL21F7D9ZJT973X9K+KP+CrnjrWLLwb4K8MCaP7Fq/ie4mu9wJYyW0C+Xg+n71q+wPEPieC&#10;a2kia0nKyLgtCBlf1r8wP+CmFt8RfCv7S3h/wvrPj651bwrdaR/aPhu1uIRGbSQt5dwrf3myq/N6&#10;duK58w9tHK6jkuh35TKP9oRS7mI100FjHPEQvdePevkb9siwmsv2hby8ljP+nWdrcKT0YGMA/qDX&#10;1HoOoaj4o1S38I+HNKmvb2biOGFdzf5+tc//AMFQf2WvFPgDwP4H+MmsaL9my39kagvmKzBnVpYS&#10;dhIHIkU5/wBkV+dZTL2eLafU+wzumq2D06HmX7M8gmi1SSRfmDRbVXp0OK9B1uO8ZmMoXLrhR6Cv&#10;O/2Zbg2WpXVkqtie2jbcoyAQcV6d4ilt/MWZpeWXB9K+4pxUYn55P4jH8PXIstSMZlJVl2n6102m&#10;zXttqCR+f357giuV0q7iXUWSEb9xyBtrpCLlQtyrsoVhwnNXEg2PP3XDYO0H9ao3tzNbzYQ844kH&#10;8qsBobeNER/vHcu7tVW7jWYFXbaW/i9K2JRM155mntdOx3L3auJ8U3L3E21C3+r3Mw/QV1hhdbfb&#10;525VbGfWuV8SoZZy/l8rn5feplsUYFxrVzbpGss3zZwpX0zT9S16ae2MEl7tXHBbmqd1bzyRea8B&#10;BUc+1ZlzL+6ZSzMO3H3frXHO5tE7n9lzxidM+K8diGDfa4zG2frnd9a+wfDOtW0srWEpkV1HdeK+&#10;HP2fLd7P4t6fIq5MjHoOvt+VfbGgQkN80mWyC1dmBlLY4cZGNzf1eSP7Ls3bu61+YHxe1jTPA3xZ&#10;8WXk1it8g8SXavaTOFIYyschwMj8jX6batblLBpI52O3BO361+U/7VNs9v8AtEeL7ceYF/tmRtsn&#10;HUA5/HOa1zCX7iyJwkeaTuZfxc+MOp/Fc6RFdWctvBo1i1raxzXQmIQuW+9sVvbBJAAAGK43HepH&#10;XIwRzSR7D8prwD0hmCBmkPJwDUxgkA27Nw/vVF5e1sYNBUWhy3Fw6+UHO0elTWso+6351XVSgyDR&#10;g4zQKUVLQstdCNiMBqKrhcjOf0ooF7OJ9W3H7SvxWtrsRX3w50cMrFG8nHJB6AgkV0WifHz47t8K&#10;9a8RWvgGxS5i13TbKxijtWO9JkvZJGYbuQotl545evm63gnA8iGYrzuVBnk13NxfXul/s5i3l80N&#10;qfxAWR9rEZW109lA6et76+nFbwxE+pz+zhLoeqfD74jftW/EHxNaabp3hLT/ACX1K3t52+zhUTfK&#10;FI++Setfcn7SF+9/8Z9WDnHkx20X3uOLeM4H4mvzp/ZDg/4SH9pz4a6HAsga58aad5kfOGVbhWbn&#10;P91TX338ddYWf4r+ILpR5ivrM8Q/2fLYxj9Eri4gqWyyKb3l+SO7J6cfry5F9l/mjnLiVPX9OhqE&#10;QxgCXHzdW5/Wm7y3z7u3Kn1pHufKXLqdvf1r4U+stoJLGiRt5Tn1xWdcM27bH9Rmrc0zGMsny+n0&#10;qnMN3zq3vzWlNc0kiW+VN9jsPAFsNU1LRNCt4GaS6vreHaoPO+Vc/wA6/Q5Z3tLJrFpSfKUxqzL9&#10;7bxXwp+z9FY658TvCWitcXDPNq1uG+wsElRQ2chsHB4619463o62sMyyX11MFYlJpnVn69CQBk/5&#10;5r9JqR9nh4Q8kfFVJc1aUu7NrwrrFkmgwweWfMEe1vc5r1z4J+Mm0+zm8N3d20iqweziYZ+U/eHv&#10;g8/Q14hZLYzWsP2aS4jcYHKj9a19H8XyaL4htba0t7prqMgyHySqRqR13N8pz6DJ56YyRw3LjsfU&#10;SXVrdwLOYlV1XpjoDWL4qjtI02mUrI33etcL4a8a+IL3bD/axZd25Y2XB+lXdV8S+INQdpZbnHlt&#10;t2eWMVfMTy2Y/UrrToyFdWXbw8rDGPxrFl02a5vGu9P8VXvkyKR9nluvOhJHokuVU/QCtK2mjugx&#10;1C28xf4ix4FTvpGmzQSql1FtOMdCU/MVIGBqGiavp8GLNo/nO5lRcZ+mDtH4CvmP9vb46L4F8EXX&#10;hWZLeSa+02VJbe4iLfKT827nDIVAG1gQc19E/E/xv4V+Efg6+8WalqdzHFHHvVYoQ+5sdu3Nfld+&#10;1n8V774mapq3ii+lvHWTckPmkAKpOFXBI/HAqalNypt9DSE7VFYPDH/BTP8AaY8NeG28EweJ4mtH&#10;s/spYoQypjHGD6U74l/FK+k/ZM0/ULqVhdeLvGEksjM33razi259x57N+Ir5fvtSe3nY7h8mSD/W&#10;vVv2ndYg8OeFfAvwvlO1tB8LW/2hd3S7ui08wI7YLD35rwcpy+EcTOsl2/Fn0GOxT+rxgupT8BAt&#10;JoNj5a721GGV1b1M28/pXq3jaH+2dZ0fQkDMt1eQwyRqOu+Vf6CvJ/AkiXfjrSbO2KhYLxY19G8u&#10;Fv6ivZND8i6+L+kTTn93pUc2qTfLnIghd8Y46nHU1+gU4csbHxtWTdS55L8YfFY8Uft5+JtTtLnz&#10;LXw7osNhCyj5TlgFYf8AAIzWxq+qLe6bJJL8y4+8D7dK8n8GeJItb8d+OvHihpV1DxF5UbZ5aOFM&#10;L+B310ugeNILvT5re7ufLZJDujmXaR82AQO9UloSdn+z58QPF2kjxdqutyQnS9E8MXc9vM6ZPmNs&#10;jRBzlT85Nc74T8JeDtS8feELvWdUW6hOk3FzdW5XozKAAcfj+dWnbT/Dv7NvjPxQ15s/tXXLPRof&#10;7v8Az2lGO5wyfhiub8CTxeG/HNzeb1uoIdJVXTp5YZcgqfXOM+orOSswjF2Oo/aD0/wbrWkatbQX&#10;jrJLCbOGOKYYKnOWAx0968vc2elIIJJFjj3bEJ6Z7foKteKLrURr8F1EzXUd64TaOcsTjjHTn8Kz&#10;76zs9Vg2X3Kq27bvPDYx/U18nxRKMYU/M9zJYy52LFq9mj+amoxI0bKQyShSvcEHseOtfq//AME9&#10;P+CbXhjU/wDgm58Rv2nfi58OrObxZ438Pn+x5LizBmtrWNlcTJkZjeX7zbT82MnkkV+av7Kn7Nuj&#10;/tK/tF+F/gtaaE18dS1COTULfLbXtw2GU47P9zjn5ie1f0xeOND8IfCv9mqH4PvqSW6/2PHpsPlp&#10;1LbUZ8DoMknPSuDLaMaWHdbqexiJSjaPc/mh/wCCs+uWXhzWrD4d6cqrJaaXCZlBHBZf8K8e/wCC&#10;f37KS/HO98Xy+MfFOpeFLVdBjOl61Zx4mLGXd8gJGUO1SSCDwMHrX6i/CD/glH4G+Mn7SOrftw/8&#10;FCIyvgVdbmXwR8OZlYz66kTFY7i5QDIg4BWLI3fecgfu2+af+ClX7S/wt+Ffjnxh43+D/wALrHw1&#10;Y3lqbHw/pul2vkxJGn7uJtigIqlgWLDAIHFa08ZTlJJayZrLCVIw5uiNL9ij9lT4xeB/GQ8ZfEvW&#10;/EPiO60eBoNF1BNYWG2v7eblmkEo8y4G0LxJnBJ64FfYGleE4Yk82HwjNo8xbdizkikjJ/3V/pX5&#10;T+FP+CtP7WMvwz0TQvCWsaH4fXS9OisZtQj0eK9u7xoYlj8xzdB1TcRuwqDB/iPZ2m/8FRv26LS4&#10;36d8cdWuG/hVtD06RSf9wWjflg161PhfM8dTU7JX8zwq2ZUac3d3P1rgktppyk96sVwowxmhdVx6&#10;HcMfkaZqelpMuLnTVdP+ekLcfXIr84/hN/wWB/bx1bWh4Q07w14d8d3mGluLXW/B80TQxIheQ505&#10;YdgCqSSysBjkYFeseHf+C6XwfEdrpv7Rf7K/ijw+0kSuuoeCdfh1JAD/AB+VKtrIgzk7d8hAA654&#10;+fzTg/NKcXzU7+mp14PNKfMrSsfXehQW2gXxutNkmiDtmWGQblb9ODXb6RH4c1ZtzWEMcx5/dxKp&#10;z9Mc18+/C/8A4KDfsKfGWWKH4c/tY+G4bpmCtoXjxG0a7DHgIslwqRyNnjCl8/3q960bRHlaO9jt&#10;yF6xz2txuRvoRlSPxr42pl+Iwc3zqUfW6PfhjI1NrM6rStYezkWI3tvKsf8Aq0uLcbk+h6/rX0h8&#10;Mf2l7bxj4NvPAnxg8RaTp+hf2clr/aiah9mmQHCKrFyRjsSeCOGBBNfLdxcWa3H2PUN0cm3/AFkn&#10;G4Z9eh/OoTqXhZfMtrq+WRZIyskIj8wMuMEEEYxj14rbC5hiMDO8XddUafV6OJjqtejNLxr8A/Dv&#10;7FPigeO/DXirWNF03xHun0rx18MdWkkW4jG0r9u0ySR4ZVXcfngKr8/QZr0DQP2sPGuo6FYeLviT&#10;q95480XT4/MbxZ8M/E11Z3llGDkvd6aroHxxnMbjqBkV4X4tu5v2S/hV/wALH+C/xaWyPnNew/C3&#10;X44tQ03V7IttmlsoH/eQyKytujRlBAQKB38N8SftS+CfiLq1j8Q/h98LtU+HXiuSZZZb/Sm1Gz0+&#10;/j5HyW1zCBC4bHMcuCCwYHgj1lmNWKUoOyPWw+XUsZTUKmr2v/WvzR+sXgv49eHfENr/AMJ78Hfi&#10;bqHiqbySToOvXSW7XK+kYCIEfsCy4J7jrXq37Pfx38J/tEfDuD4h+Eobi3ja4ltryxvE2zWdzExW&#10;SFx/eUjtwQQe9fk/4S+N/wAf/iVqujWvwq0vXPFPicosckkempuZS3DSNGD5MYPG534HJPav1C/Y&#10;5+Bd9+z98F7Xwjrmppe6xfXlxqmvXUa7Ve8uHMkgUZPyrkIPULmvfyfGYjFcyqbI8PPsrwuWxjyy&#10;959D1jNFRhueDTtx9a90+XHUU1Xz96l3L60ALRQDnpRQBjeMbxNM0K61QvtFrayy7j22oT/Sv45v&#10;2mP2ofE1l441jQ/EXh3SdZs5dcurmGz1DTw9tHcLJInmCInDMEZQD1+Y844r+wP433At/hN4nldW&#10;O3w7fH5Pvf8AHu/T3r+Oj9sf9nvxz4UnHxM8V6FrGm+Fda8SXieH/FM2mwtDqbRqrSpAvmLJI0Zd&#10;FY58sMcFga3p25bExp1VNzT02Zzdz+1bDqniP/hJfHen6xqmvNax2y3F1L+8SCNNqRICVVY1XAVS&#10;DgDimy/tfeL9FM3/AAgnw0lh8lVklk1aR5Aq9ASiquAe3zV0Hwcu/D/xs0m48G3yD+3/AA7ai48P&#10;ao0UbTyxNHsKsGUq4DHBU54wO2a+kL39gvxH8OItO1T9srxZ4h+CGieM/ClpFYyeKfDsk1vfXUJ2&#10;NA93YSX0ltOiv5iCa0i8xSwIUqWOh00aLrJtHzJ4U/4KHaldXUOnfE34d2UlvHMsoutPTJjkVgyu&#10;Y5NwO1gDnOeOKh/bC+Kup/Gv4mL8Zj4oN82p6HYq10YwGfyIPJQHH8QjiVT3ytej/tRfsDfs+fs/&#10;6T4f+JXw/wD2pvCfxc8HeJVl07XPEHhXzI7rwtfGRvs/261f54lljUFJiqh2STCAKC/yLPf634du&#10;bj4dX91HLDY6nKAbfbjzBlCwcDJUjoM4Oc1hJ3lYUoypSSZ+3H/BH7/gjJ+0b8Rf2QrH4k+F/ih4&#10;D1bRfFGtS6lZ3ljqcsvkloooponOwZdJIirYzhgwr6S+KP8AwQO/aU/s4ReHdd8L65JIp3eTePbm&#10;P8ZVGa/Mj/gkj/wWW/ao+AunaJ+yfP8AFZrTwjZzOPDJupFRbRzlvsznqyMSxTHIdsHIIx+jth/w&#10;WJ/bI8I/ED/hKP8AhKLvXvCUbNu8NWOkWNxfNkfKwmuWgEigjlRLGTu46c+DiMXhcHirVItPv0Pq&#10;sNl+Z5lg1KhOLiumzPFfBf8AwQQ/bu8Gq2gXXwY0+RGmuz9qttRs5ABPLMzcy7gMYiKkKCA7DtU3&#10;if8AYc/al+EHjW3n8cfCfxbbWEOpaFLDa2s0QiRbjxrNdXh3W1s2dsWnaXJn+BBnocV9eaX/AMF9&#10;/idY65b3erfs2rqmgyIqzBGi07U4piSNphF3dw7fu4bzhnJ4HGe3s/8Agvf8KrzwRc3HiP4Q6v4b&#10;8USXlra6TpeoapBJp0zXV1Ha27yXip+7VpHOcRtgRtzgMR6GHzjC4j3ab1PKxHD+a4Wn7SpT073X&#10;+Z+e/gf9qjxT4E+GVnpz3eqWrf2H4djuLQeJIzIrP47eWVcPaAkk5+ueeOK9v8Gft3efrOr2l54B&#10;8QzD/hc/xhZbj+0tO2ExWVwNg3RhsKkgx6kHJI2gfMf7VP7VfxD/AGh9Dm+KfxU8R+HIdaXwvpjX&#10;H/CO+JrGwiBtfGezhY7YZ2hVKliWA/eEnkVl+C/jZ4v8L+MNct4PGU13HH8ZPiwghbx9p8qAT6YW&#10;yA8PGQ+d2fmJOACygd/N1PCkfcXw7/avXxoy2kemala/ZdX+CA/0640bYvm6lBJ94gEZUck8qceX&#10;jmvNfi5/wTy/Zl+KXxm179qzxB8VdJ0u5vtc1vxF4p0q8utKn+2Sad4maIJGyyRiEfZuJGYOxGMk&#10;Eivn3Tv2vPifNBNoekWcjNJqHwNEZGv6LNtlh1GOTJBVclwiqM5Axl8Lur5l/b1+LvxJtH0rVdEt&#10;9Yjt9S1bx3HrS6YbKbzrWfxGzFHFqp8tfMUZb7rHAUlcVa1JP0Q/4KO/8FKvhXo2mat8EP2YLCw8&#10;+RfHFtrHjGw1GKGeBpte0q6uorZ7clg0lvKhWbIJG3GWVgPyZ8a+JdT8CfFJfFej6vMplvJo9W86&#10;+MhuvMnlcMzbFLMMEljk89a9fsvG3i/X/DVvP8Zr+wt/EEWn+KI9ctz4mhtZEm/tXRGkRoNPgbYw&#10;tRGxTcWOGcbdoB8i/aU0OJtHkumuUWZbtpDJNdX0m4LPJEQpmjCkb/M+bPp0oxOEhiKDpy6m2Fxd&#10;TDVlOLNT4heKr74kz2fgy1ujnVrqG1U9dokYKT+RJr7y/bJ+IfhS+8AeGPhn4Y1LzG0eW1jt7WSE&#10;qFWOIplQfY9umT61+eH7DnhC88f/ALTfhfTrrVWuLXSZH1C4jyxCrGpK59Mkivrn40ytqfxW0tR8&#10;xjnLcn0Vq/Lcfnlbh/NlltFJxqR97ur7WPucPL+1KtOtLeLVj97P+Cc0ul6r+yp4Z0cKu6HRYI22&#10;4ypCAV88/te/C/wxrX7Yui+FJbAXX/CuvCD+I7ea6wVW+1a6mtopFXH+sSKwuAD/AAiY45wa9S/4&#10;JZ6yZfglpaISdtpGrBvQLXxX+0Bq3jjS/wDgtp8TvDsmqLLpuqLorfNcSGSERabBIi7T8oi2zvwD&#10;94Me9dVGvKnhoVIRu00u2jdhVoKOcVlKWjTfzP0N/Zs1jw5+zv8ABPQrj4h+I7drHWtdtLLw7fWM&#10;0xW6uNQuViitjGTzIJH5wMBQT0Br+eb/AIOc/jRa/tGf8FZfE/gzwpNNqS+CNFsPD6w6dCbn/SEj&#10;aebiME8NOEYdQ0ZHav388Cfs5WPxp8J/B+x8aajqkNr8PfF8vjC1j0+ZUjkvYA0dnDcBkJKbbmWT&#10;aNp3RKc4zX4E/tqXEsH7VPxQvLX41aRodjqXxI17zrnQZktr7z/7Rn3NJM9yQD6gIR7DoP0WJ8TU&#10;f7xnYfsT/sIW2kfADw38XfHt3qljFaQ2JsNHs9WaG+lviRKxhS1bzo5tqE4Yq+1z8owDX0v8KPhv&#10;+zn8a9Pk+PXjS01Xw7Ho1xNCy6ZbwQabJLCwWYvNcyrFPMOTJ5yO7Nnqa/Ozwr4n+BvwCun8Va3+&#10;2Tq2pX325LyKztfHRlmW5UYEn+hhfmwcZOMAnk5xXpH7NH7b2k+CfipH44TwZoPjnQ2tbu1/4RTW&#10;7GS60u4FzjzZpY2eNnlPPzc8s3BzWTp2lc9qjnUqOHVNR29D6q/4KR+JY/2pv2aPEXxD+EVrrWva&#10;T4R0W+i1rWr1RI1mxKxxh5Nx37wjOrc4B+8Tkn8QfGWo2l/qbW1xGTFDDsj8s9GxX7K/ty/8FF/A&#10;2i/sJeNPBPw6/ZM8L/C/xF470O10iS48I+IHC3tu0wZkawktgEU5ID+YXAAwfT8XtT1GLT55LG4s&#10;v3i5812HO7/9dZ+zcpHDiMwda7luzlJtpnYDnDHrT7W1nvpfLhX7vLN2UetFpb/bLrbJKFUtlmNb&#10;kEcN639l6ZB5NqvNxMwxv9cmtIxseVKQ3S7FLlvsun2wkhj/ANbMy/eNN8QWNvbNueNQdv8ACMD9&#10;K0m8WaPpFr/Zml25ZB95l6E/1rK8T6lHdRQmJx+8+bb6CteaS2ZGspGMw+bK00hiOtOICnmgjPAr&#10;N1J9zRH3V8HT4qX9mjwdp3jS1hWPXvC732g3ELAiezivbqxw3o6yWrqR1xtP8Qr5J+NnhyPw/wCN&#10;biKOMKsrMw9ua+1f2G9M8JfGv9g7SfD97r/2XxT4L+IN5p2h+ZG7rPb6lFbyx2h2g7FaaC4YMcKr&#10;NyQCa+Z/20vCNz4U8awWmo2MlvdxyyJdW8ow0beh/wA9K+cw8/Z5pOHd/efXYqMamUxmuiPsv9iX&#10;xdP8Qv2ffClxpd9HJcWdp9hvmZf9U8TEAfgmzBr96P8AglN8Trvxz+z7b/Dbxp4kXXPstrJbTrdy&#10;eYXiYkbW3E7htOOeor+V3/gn58etT+C3xOki1HUZP+EfvgsWpQM/7uPJ4mx6qevHQmv2d/Y4/aQ8&#10;QfAD4n6T400e+b+yppEXUrdJRslhYj5gemR1z7e9ceLp1MDj1NaJ6nXRnTzXK+RfEkfOX/BZP/gl&#10;D4V/Yh/a+uvEfgvwzDD4B8WK+p+FIIYsR2km79/aenyMQVH91l6V8qWnhCbWr1r69VobaPiONVCj&#10;+Vf0pf8ABSb9lDQ/+CkP7Ddzp3gu1juvEmm26674HfzVXzryNCfspckBVnTdFkkKGZHOQlfz0R2s&#10;+tXbWMVvNbJbyFZo54yjqwOCrDswPBHY19rga0a1NNHxlajKMnF7rcy/Cnh+6tLuMwMGVG3bvUV9&#10;nfsZfBT4L3/jTRfE2p/ta33gXxJ4gDXB1LQbO3u4dJS3AWJLrzCDE7MSy7SrAqD6Gvl+HSYtMZYI&#10;hl+qqtdp8CtJ+G+kfEO+8I+H/jVZ694g8SXo1DVbPTdBnhtNCi8uOMQy3M7KbibI+dYotkYz+8bO&#10;K6MTjKuDouVJavQnC4Ojia6VV+6vxP1G1nwp/wAFDfE95Z2GteOfhN8Z/h7b6eY7mBNNe5a6kMeI&#10;pv8ASTIyyMXIZg7BcHaFzXmOvf8ABIX4ZfEb9nHxR8DPjNovjD4S3Gq8adZ2Ou203h64kN5b3g8l&#10;ZQJF/e2sOQzqFLMVAyc+Jfs5eP4dVv7i8+Enx+019c0uza6v9H0rxILPUVEKAvGkEpjeRk+6dgYg&#10;gjqCK7+5/wCCsnjm88LR+FvjNobeL9BkdZV0/XWRLiNQflk+1wyLImDkfPk+xrxpZ5CcFCtBLzPf&#10;p8OT5uehK6PaPiR/wb/fCP8Aam8M2fxDh/aCW+1+ZoG1K6t7OEwT+WiRh92HIlCIpBwRuGeK/M//&#10;AILKf8E3/in+wtZ21jq3h+5uPB3iexjj0TU/tSXM0N4q4lgmdFVXYEGRXCrhHVfvA5/Qz9mb/gqt&#10;+zX4F1W28b/EP4k6p8N9Aa7uF0i2ttKvNS0/UbeVCIvMIh3xtGwXEi+Yrnj5Pu18m/tX/tG/EX4y&#10;eMdS+JXxovtZ+IngG316/isbDWreKHyPD1wsci20TlFaGWQiVRK205ihAAIwfQy3C4fMcRFU3c8L&#10;PKFTLI8tVa9z8b7nxFrfhu5t9PW38xVVZZ7W6j4fK9RxxkHgjvWx4b161i1/StXuY5PscF7bz3Cq&#10;MtsEisy/XaD+NfR3/BWbRf2HdV+OfhmP9iPQfFXhbSbjw8s3i3TvE98l7Jp9yxbakbGUu6hMZJcg&#10;EnHAxXzTpP2Vdf8A7MsIx5PlqUKoVVxjG5c84OM+3TJ61OYUquCreykrSi9V5lZa6dT3o7SP1K1D&#10;/gsv8DfCPgy1sNJ/Z/uNajkVY7W6steWPDYG3erEED17itn4S/8ABWHxFqzG1v8A9mbw0untLnnU&#10;5WuNvpu29a/KWFW07xbZ6LGnFxex7fQNmvrH4GCFIFinYM0ed3vXPmHFmc0af7t/gj18Dw5k9Ss/&#10;awWp9uXf/BSFrPxPDfeFPgVpMMe397b6tMbhS2OCP/rivVPCH/BWXwRfi3l+LPwDhhuPlS5vvDM6&#10;26BBwCIQQM+vrXwrql5YR3yKqsWK9h3p1wi3EG4Iw456c14EeNuIfaqXMn8j3ZcJcOyp8rppfM/T&#10;Dwl4x+DPxrjk8Xfs1fFj+z9UkYtcaXHcLbzs3U+ZbnCTdeuDXlH7UPivQoNLubj9o34XWep/ZoDH&#10;NqemwrHM6he8cmecD+E18KafpPid9Rh1Dw1fX1veRyBoJrFnWZG7FSnOfxre+Jv7Q/7Y+taDa/Dn&#10;4m6Y3iPTnmEdrceINNNtPEP7/m4BlAHqM47mvtct4ueMpf7RTcZLrbQ+Zx/DccHUSw1RTT2i3r8m&#10;jzn4T/Eyfxf4816ysNMvP7Hh1B30+O4tfL+yW7N8sKnGOg3EepzXUfE2+0zSfDlxfkLF8jFtxrY0&#10;XRNP0OwYQWscas29/LXGWryP9ozxVt0e5gI/c+WdzZHH61+e5niaeOzKThrrufoWU4epgsvSn93Y&#10;+mP+CNvjn4d+OfC/izwNpVu1v4i0vVzd+ILia4WFbi0uiYoZYpOu5EQx9QV6j71fbz/CPwL47uJr&#10;PxPpOl6XqlzqMMelq0YZ5bdBgkiORSoccKzckjjNfG//AARc/ZnXwD8KJPi5f391dzfES70+9jhs&#10;rMR3FpaWzuUBaR9vlb3bc6jcQw2jgMPuaX4hWV9Z6l8Q/Dls3jTUNNvg9jp0UMcjWy52ERNErsMD&#10;ON3IOegr9EpU6NTAU6daCenZHw1TEVKeNnOnJq77sh8Pfsv/AAC8fag2hpaapo17a3Fwl1ZxaiXL&#10;LE7RHbvQ4O9S3U5HQnrXM/EH9kjwxo95LaeF/iJIskNwkfkatbrGDuGQQ4Pzc4HQDJr3j4e/Bb4e&#10;+Odcm8SPrXgvRf7cuI28UWOpa+/9pyNFGcBUtJCyuu7ay5UEEsdwxnpP2gdZ/Zbs/Atx4Y0vwd4N&#10;8TeMoYF06yPibwfMlmJAQ5LTTMC6Fd23YZCXwcEA14+IyXLa6cfZr12OunnWOo1U1NtdnqfC8nwb&#10;+JvhzwtD8SrTSLqws5F837Vb3ASSNQfvN5bcDuDUOkftn/HnRNLX/hD/AI/ajPagkRyRaolyAR2D&#10;HcePrXdfGGe60O+0vw3p/gXWrrRY7cNJN4ZlK29ukf3Y/LiUk8DAXhCMAc9PGfi3+zvpXxC1drRf&#10;gbDB4RvrP7SuqWtxDaPYTBGZ3lAuvM3FjtCxxAL3bqB87LhOs6jVN2R9DDiHDSoqdWP5HnP7Rv7Q&#10;fj/4uao3iT4heNLrV7y3tlgjuLiQHZGDkKAMDqfx718D/tffERLi0Tw3od7vvLybCwRyfMp3deOn&#10;SvQv+Cknwh1j4c+FRq8TW8cMP7qzis752miQSALJnaNyMDghidpAwTnj4ftdX1Gzv4tUjuWaeJty&#10;vJ83P49v513YTI6mBqJ1JfI8DNM9p4iLp0o28z9GPgF+3v8ABbUvDMfg34qa1Do/iDRLVUk1D7GJ&#10;ba/VVUbt2Gw56EEckcV+sX/BITxB8LtO/Ye8c/tU614otPEng698UbdOuNOtHhkstscaSwurKCJF&#10;dx83KkHjiv5vPAvxj0Pw7oPibw9rHw7huYPEtvbq7WF79maCSGTzVILJJ+7L7SyLtJ2ABlGQftj9&#10;in/gtV+11+xx+yle/s9/BjTvBtx4S1S7kvPsPibw6bprK5crveJ0lTIOxTiQOB2FfQZLkNP206uE&#10;dqnnskz57OM+x2MwMcPWfurqftTrP7VvhS7Tzfh14H8WataMxFvP9hjSEj083eVHXvis3w7+078f&#10;dV1GW08BfCq0hRkytxqE0kzIQOjpCCrfVXOPQV+LOv8A/Bfr/gozoerreaP4n8C2+5N6Kvw506QJ&#10;nsDLG5/Wu08Vf8F6P+Cptv8ACTQfE978XNLtW1W8mEV3F8MdFt4JI4lXzEjK2537WbG7AOc+1e1S&#10;y/PKk/ZV66Vv5VbQ+S+r3jzXP2w0m6+KnxBZbb4vfEu8trRlxJpel2YjRj6FEYhgR2kdwe6Ve8Wf&#10;s+6+/grVLjwf8QPG1tbzxDz18N2un2KzRjoJLh4J5zgf3XQKOFCjivyb8I/8FKf+CiHg39l/VP2n&#10;fj38b54tW8Xb7f4TeBodDsYftETrk6hKIoQwijDApkqDjJGCM4n7Sn/BQj9vjxp+yX4H/a9+CH7U&#10;PirQIof+JJ8TPD2i3awQ2d6jbftG3YCpdjtO44O6LbkMa6KXD8vaKSqN62uyfZQS1Z+l3hv9i74c&#10;T6jb+MPH3wRsfFFxG+63vPiHr174gDH18m9leEfRUFe7+D/H3xW8Natp+g6JcaJ4c8L2ePOs/Dmh&#10;RxtOu3AjVBhIlBycgEnAGBX4r/Dr9qn/AIKPftwahrPjT4f/ALbnjjwj8O/Avhm3ufFmuXmvGxtb&#10;QIEWTBjk3PIcs2FDnO3coDZr0Dw1+0H8WfFf7Hmof8FAvhD+1N4z1jQPCfiG78M+KPD2veJbueWN&#10;fKlis9RkDy5XzkNvJsKDDuSGJBx68OH6M6nJUqK7030T6dNzD+DHmSP0q/bq/bN/Z5bRLr9kT4if&#10;CrXvGlr460po9UWa/jsITGJFYxNIxDCP5PndegJA+bFeR/Cr9qT4WfCyab9nX4aeFIdDs5/Lnj8P&#10;/CpYdLgcN1F1qMxE8sirjdM21mzw7V+ef7C/i34mfFf4R+KPGP7Z/wAVdY0fwrHMsPhPxZqUb3N9&#10;qGqTMWh0mIBftEyyM4bzFdvKCY2kFsfTn7RH7LvhD9m/9gTT/wBvHRfHjeI9AksUnvvD2iaOdOvk&#10;LDG3dK7tKofGZPlBRg6qQRn884hyPiSnmDowV6d7R10/4c/U8jx/C8MvjGbtUa10u7/12Prj4R/t&#10;GeMfiB8ffD/wc8Z3/g/w14ds5Gi0PwjpFoPEE73Gw4up7nO6B13EmYOHyc5OSa7z9oD4h+Kv2f8A&#10;VNLsvEupag2j6pq0ekahLa3HnTaZNcFktLhZSfMMcsg8sb8kSEKSc8fiv8Gv+Cynw4/Zv8Z2+r6T&#10;4CutM8babi50n+yZU/su9WQMVt7meWZZIty7QzAOp3ZygGK8x0L/AILG/wDBSzx9+3bd/H/x/oOg&#10;6pDrGn/YtZ8D+KbEx+HV0hJvOAc7gUET/vVuFYuG5BOdpOHJ5pleKlDEx92+q3+48HirB5TmVKM8&#10;LL3ktOmvmfr98Vf+FS3OgN+118RfjnpXiLwP4Rt5rvwz4xjmEd7a3q7o5dMcj5j5kirtUEOrt0Iw&#10;a/Gv9qz4m2XjZfGP7QnjWzW71LXdYkvbh/s48xZ7ibOBv+YYBPf+E1237SH7e3gX/goF8b/FHhL4&#10;SQQeBfBS3dnrOk+BdHj/ANBudZEMTX2pZKxG6c3IlUO8cbPCsblI2LgcH8bvCNvr3w/urnxGyXS2&#10;rLN5MMbRKX3qCxG9iRtyMHpnNdWe5v8AW8TClC6Sd/U8vh7K/qsry3f4Hx+vio+L/Gsl1b6FcXH2&#10;i43/AGSObZlB1BYDgYHWvuS6+Pv/AAVA+DvwOXw98Jvhdonws8GXUNnDdW3hPSls7q+W5abyDcXk&#10;jPdXMgCynBlJjXjagwo+B/Ed5P4W8UTQ+HJJLVI5v3cigqdvXHuP519C3f8AwVC/ab1fwXoFv8SZ&#10;tL16XQdej1PRb2/tQsilIvLETovyOmMtyuckkk5rPnufZZfjIYV1IVZNNvdHofws/Zq+NnhLwXqP&#10;xc+H2iXXi/R7G4lh8T61o9vcSG1ugrTSeY2OcLyxO5eOcHmvHf2oP2Y/2u/h942g8U/EP4H+JrW1&#10;1YxPY3U2nSP9qEwDR52s+1mDAKpIzxhR0r7c/YE/4L/jwFp3xSP7UPhHxLqz+KPCv2Lw6vg1bG1S&#10;2vG87eSQkYhBWRdrhZCuzkNnIg/ap/4LPeHLD9sr4X/tefCbwrfWXhy98I22meM/A76lHPM0drO6&#10;DcSoQy+WUZWwpyCuR1rRyi47m31HLeX2vtH3v1Pjf4ZQ/tN/CCeP4dal8AvFOueFPFV0r3nhLVPC&#10;dzIt1MoZBNbAx74rhQrfPEVchMNkLx++P/BMP9mv9nf9kL4ZaT8Yv2r/AB8gutb020l8H/DHxVbx&#10;SajpQdC257ZsyB25IyAqrknBzX5G/HX/AILOftTeJPDXhvwBp/jDSvsOh6lc63oPiSDTxHeP9okm&#10;IEjOzncu9uVOQdw3Htzv7Nv7Uuo6zqc/i/4nfFWSe8uNakur7VNQv980jGPacuxzjBIxkY6CuHG1&#10;5YfDynBXdvxPRwOGhisQ6FKvaLWttLn7Gftmft+a98efjbpDeFoNJHhXwreGa10nWITJBf3Cvw0+&#10;FbK4GNu0gZJ5wK88+Mn7SvxN+OVhJPd/EzxF4FtTZRD+y/h34yvdKt9LmjILJAbSSNGRhkHfGxOc&#10;8Gvkb45ftASfs0/E7w/8H/HHw61uz1jxNpNpqul3F95a2T2Nx/q7gSo7719QoJByDggivOvAv/BQ&#10;fwd4u1nX/BHi34n6X4J1azluRo1/dWxn0W9ERA2s0iLKspG5lLBUzgYJ4Pwcp8RYi87NI+njg+Hs&#10;PGMJKPu9X+p9X+Ff2mfi3baqNA8GfEnxrp48ki31bWvF99M104HzTFpnZ3JOeeATVr4ef8FVPjX+&#10;zrYj9oXxR+0N4lvNLs9autN1218Q3lxeWtsscjW6lYJZTufzVGRlT8/DV8hX/wC378DJPDHhm/8A&#10;AOr69448eeHdQli+x6dZvaQajHIGyzSSRMgRc5HyE5GcY5pfjb8Q5/iH+yxH4hkj0SabWdP1lfiZ&#10;4ZtZEuLjS7gX8k8Ox1ZR5wsjA2SNrOh4BY11ZbgMzqVk6knFJ3epOPxuUxw8uSEZadk0fR1p/wAH&#10;U/7f/jDwlcf2B8PPhrua+b7LrFxpN0yyW6sfvW/nD5mGP4/lPrXkvhj/AIK8/tC698YLrx948+BP&#10;wUkt9YuY11iOz+EenrK9uSPMVZpA0jMfvfOzgt2xXw/+zZpya3pd94XNxKjWMxe38xQPNjPXPOAQ&#10;R6nGa9e8Ra38JfhZ4amtvEV9d6xr3lBf7P0a5jWK18xeHeYhg7pnLRqARj7wPFe1L+0K1Xkot3XU&#10;jDU+H8Bl8a+Ipq8ltv8Agesft0+C/iPb+BfFXiGXX/7U+H3iT+ydR+GN1Z6da6bptvprm7E8UVpZ&#10;xRW8EiXOBKoj3MzoXJJVj8r/ALNPxr8K/CvxUvhn49eCF1zwbJqXl/btF8u21jQ7kKJIbqwnyFRl&#10;kCttbMbfMMDJNet/Ar9qO0+OHxLX9kL463mpN8J/FHnR3mn6Wr3M2gXP2XFveWKkNmZZUizHwsyl&#10;kfBYMvnniz9jLxnpdhrWjeH9Il8S6bDqFsdD17w9pc/l6rb5uQZvJCGSJ18sB4mG5Gz1GCfrPa/7&#10;JCD1mt35nwVTC+2x1SVKNqcnovLsfRnxa/4J/wDir9lTRU+LXhi/uPFngPxJdBdD+Iem3Hm2t40O&#10;Y4m3L80UuFLFW+6x2gttDH4j/bCivNV8VjxZcajLeXF0xF9cTzF5Xk/vPkkkn1PWv0Q/4J8fHz4p&#10;/s8eC/EP7P8A+0t4a1DXvhTrmhxRa54O1y5WW60+/A+a5spFGyFhw6qTuB6helfB/wC3D4G8D+Ev&#10;ifq2i/Dj4p2/jLQ1Il0bWms5LO8jib5vs9xBJjMihsMyFkyMhuSBpg8VRxFCpHaXX/M7s6weIwmX&#10;wVSNl0+fc1P+Cc/iCLTdR161lfaAsUu49+or6x8WSW/ijwrMVnX5oyqZ9ccD3PNfGP7BllLqvjDU&#10;fDsEm2W8WCJTjONz4zX9Nf7G/wCz58K7T9kRfhXceAdFubO70cxy293p0cnnySQjczlgSW3ck18P&#10;jqio5jd+R25ZzSyhH81Pxlv2t9S0fwLJDHHFYSPMViz85OFVjk9eGrO1LU2tkRBFhdtav7SGnPpf&#10;7T3iLwl5PlrouoSWJh8rYI2SRgVx9fw96zfEFssem+a4zhea9jNK0cTiF5JHkYCnLC0ZNnW/svmC&#10;DxNrfjOG82yQwx2iwuvykM3mZPPPMeDX3D8EPF3iDxpax3c081wfuqvzCNAOwzwBXx38FbPwh4Q8&#10;OaNJd3F1DqGuxQFbbbC3nSAysSoEvmH5ZVz8gwFHXNfX3wPj8SzaZDbSzXUy7sIqR7VHtwK+ywWW&#10;x+p00fISxkqmJqS7s+i/h9bRmVfP2yOp+bjgV7F4dChVVEz8vFeWfDHSbq3cCeFowoHLKeTXq+lA&#10;26rgdv4a9nD4eFLRI5q9SUludHYoo27sjirkVtvOeo71jLrLQw+dLE/lrwZNp25qeHxbokQ8y51a&#10;1hUNhjLcKuPrmvTioy0R5kqkVpcvz2oWPA/Ssa+hfd8sefpT734jeBLU7brxrpS5/wCn9D/I1v8A&#10;wwu/hN4p1gL4r+I0VjZhBJm10+5vHlHoFgRj+JwKmpHlptyX4Ee2p81rnVfB79n3xVq9kvjy78MX&#10;M1meLXybcSnj+MpnP0r8rf8AgvX8KfEfw8/aG0f4kXur3Vxa3UhhtYrrTZrdrOJ1H7v50C53qW+V&#10;iMEV+x138Wf2H/Cr2Xh27+IXia81C+txPp+iLLJY3lzFuZPMit5milZCyMAwBBwcE4r4T/4LK618&#10;D/j18KNc+FHw10jxda69ouhzX7aDrGpfaWE/nW72txIjSOtvxHMgwTIwlOUAGa8fkqYuM6Ti+WSf&#10;Sx2YfGRw1aM+bqj4b/Y8ks9N1BZlfbczbczJ99l6gZ9K9W/4KC+FLzx5+xp4wtr5Hk+w6b/aduz8&#10;lHtWE+fb5Y2HHYn1rxP9jy/m1LWtKkjKkXEKEFW7EA19fftkeHF0n9kPxlfXzfu38Eap5q9tv2KW&#10;vx+UZ0My5ezP1inOOIwV+6Pyz/Z3tfO8RMu9lX7Fk7WPJB6V6VrtswihitYwu2Tc25s8Zry/9nuV&#10;hrVqVk2mS2K7vXgcV65qlvut2gdtrbs7q++oq9M/Oa2lRo52zgaDW4nWRU8xiGwvSuw0gKQ8eAw2&#10;9a5OS2Md1H5szMzHC+5ro7S/a1XaLdcu2OnOKrl1MyzdYAWLb0OOvSq8qGSH5D8ue9PR7l7rZhWI&#10;6H0oul6gn5q05SeYfaAtaMGTcB1x2rm9a+zb5iozj7271rorNxHE0SSE85Ncv4hIAmZV+Xcd2aUl&#10;7pSZh2duLoXW6TbJtYL6Vz927KjLOMN02hPve9ajtsDfZ96nqfeqJm1aaxNrLc7reNtyqyjP0zjO&#10;PxriqbGsWXPg1qUGj/FHSbiV+t0AvtmvtTSpUkVZ4TtzglfTiviH4dpJ/wALO0owFcG6AbeM4r7k&#10;8O2V4loou413bQFZf4h2rqwK944sXuWrm5uf7MmPmBvlyoxX5w/t52Wiv+0XfTaJZXS3t1bwtqEL&#10;ruV5dgAePH8JUAY7FT61+lWoaYYrJt6ceXg1+c//AAUEtL3Qf2kodV0uVreX+ybaa3mhbayMrvhh&#10;6HgVvjov6uThJLmZ4HPAybRLEVLLuXcMbhnGarsphn2y/wALc4Ndp420v4Vp4H0y/wDC/wAQ/EWq&#10;eIJZj/amn6roEdrb2abckRyrcSmbLkkMQnHVQa4dhtcrmvnj0YbHSTeHL+1sbPVLqJFhvofMtnjk&#10;DAgHBBx0I9Ku2mleHLDSfteo3AnnmJUQKudvvXOReIdUi0+PSxPmGFmMat/DnrWrod+l3aSLfPll&#10;5Ge1BhUjKOpmTaajSsY12r/Du7VRlQxtsPaulkghnHmod2f1rN1HT4nTcg+ZffrT5QpVHfUzQDsG&#10;00UgDKcc/lRSOg9J024giuQ7D5uQu49K2/F96IfhP4b01o2ZptU1W+kbnMgb7LCpHsPs7D6k+lJb&#10;fF3xFK3nz6B4NCheU/4VzomAf/AOtH4hfFzWL7w94Z0i70nw60ceh58lfCOnQrEWvLmTMYjgXyww&#10;ZchcBj1zVStczjqekf8ABMywPiH9t/4Z2EseFj1aW4b5fu+XazsD+YFfY/jCdbvxTqV2w5l1S4kP&#10;oxMrEn6ZNfNf/BJHWLjVP2qRqB0PSY4dK8JatqXn2+mxrKhSNFAVwMqPn6Divf5rsyIshRvm5+bt&#10;k15PEkn9TpLzZ62TwUcRJ+QvlQn5to3bulV2Yq7CaLIPSpZJ0X90DnP8WOaqzzxEiJ5Mn+VfGq/M&#10;fRDWAkGQtU76KUKPLUcU6K4uorxrOV9y9Y5Paodeu5re0kZbtbdVj/13Bx+B6n8K9TA0+bEQXmjl&#10;xUuWjJnsX7FPhtda+O/hsarLNGsl6QJLWTy2G1GPBH0r7ru9NtGWTT1eRljbK3O7cz+7e9fAX7FH&#10;jfxDc/tI+HbbS1gmjs1mk8xbU4ZVibJOD8v1wfpX6GfC5J9cDTSxW9p5bKZlj5Jb+7lsE/Wv0PEe&#10;8kfHplnStO0e1RWkv2mj2/My2/zD2x3rZ0XRLVraJYpuck7ZI+Tk/wD166620G/M8MSeQ+ZMYmjB&#10;6muoHhrQTdG11JY2kXGEt3G4fh1rzZR1KOQ0/SbmziS4jk+ZehC9K6W2uoNR0aQQvE95HtLRhfnb&#10;1470al4N2TKNMa4VQ2WXcv5HgVg+KNP+Ilhb+Xovh3Sphuyraho7yI3szRSIx/I/WmBpW1rdBC0i&#10;sYy37xemPzrJ1eGOOOZre7ZerFZl4x3OR0qbT/A/jDxBIuoaZ4h03TbiPPnWdu8zDbnujsuR2yS2&#10;K8L/AGyvjB4u+DnhuXwzZ6xbvqV5H5e23tzjaf8AaPT8Cfwqox5pJCk+WNzwP9tP9ofWPFGpXHgD&#10;Rrk/2ZYsFVVY7ZG9c96+K/i1e39xoU0UECxSfaAzXDNuwN3T8ckfjXquqa9qdz582qysv73PmN8x&#10;3E9688+Mt2jeDLm4WdP9ZGpZYcEfOD3ruxFNU8LK3YijK9aPqeMeFrLVPEPxO0nQ4bC3vjdanFF9&#10;nnU7ZPm6NjnbjOfaux+If7S9hD8Q76x8bfCHwxqV3/aQi/tC6s7iT7SUAQYCycEKoA46Cj9l6wtd&#10;W+Lc3iTVgptdB0e71CRuR86RkIMj1Y1zJ0K1vdZXXruJma1s7q+3ZP3+MEn6v+leXl0ZQpx8z1Md&#10;LW3ax7N8JPiZp/iy9sXt/ht4bsJrgTTR3VtayGRcHbkbpMDORnjjNdP8QfiB4r8FeHNY8U2en6TM&#10;LOxMF1vtWjaaN9xZNwboV44xwK8z+AMU2n32mt8u6LSSpz6uVNbf7XWua54W/Zour63a2W41zxA6&#10;st1nmCOKOMGMLyTuLAZ4619FKLVNWZ8//wAvDB+Dvxo8BX3g221G2/Zm8HafDcO8sltHcXjKXbln&#10;JaUnJ6ntWhrXjD4Rx6a2uWX7NnhOaSKQOu3Vr5SWznP+twcmvA01n4l+DPDtj4WsvD2gzKtqIw1v&#10;qTqyLgff3rgE+2a5/wAe/EP4gaD4ZNvP4bELFSIltdSWVWYdOAuetEZbIvl5nofS3xf/AGj/AAd4&#10;L+Efg3S9b/Zi8MXGmeJLi51m10v+2LxfIkVzCLgkOCxYRjAJIxjivP8Awx+1L8KdZ1y4Fz+zJoVv&#10;c3G0tef8JHffv8dAw37R+WDVD/go1c2Xgb4reHfgrbRf6P4J8EaTpjLH1Mn2ZWZvqS3OeSck185Q&#10;azNcK8xhlEYfAbbnpzniuOrVqcxvCMeXU+1fDPxM+GviXWtP0bS/2etN85rhZW8rxBc77badxlAY&#10;nO3GcdOK84vMpc4jYbd3P1zUf7CmuSfEX4oXsl1B/peg+DtWvpJ1BxOFtXRQQOM5ce3FaGo6Rexs&#10;r/Z2+cZPy9a+T4n5/wB1frc93J4x5pH6Yf8ABuF8MfgXo3jfxr+1L8VvH2hWWqaVDDpug6bqOoRx&#10;yxRqGeS62uRhcvtDdAQa+5P2k/8AgqX8HtEXVPC/wr0E65ePbtGNakUeQr9sK3Lrn6DPrX43f8E+&#10;dZ8Pf23r3w217W7ew1DULVbnw7FdwnbfzRBmktg+QEcpllBBDEEcV75qhXbvEQXbHsxubnknJyev&#10;OOMDA6Z5rwa2aVo4eNGKsu59bhMrw9aXtZu/kdf8cP22fFXi7QdS1LXnb+1prPyLWSFtqw7hjKDo&#10;oAzgDjJFfkv+334tm1OxWykldg3A3uWJ29Bz2HYV9wfFwsdOm8vO5VOFr4H/AGsNGn8UatYwNJtx&#10;cEyZXPHHFdmQr22Miu5pnkfY4OVjk7DRY9B0hLC1todkcafvG/vbfmb6k817x+zH+x1+0N8Y7i18&#10;c+F9E26dZzpPCt1bqGu1BHzKJsRuhxjk4PuK8U+HWkXN54tiJ8I/27HAzSyabeXxtbUgHrPMGXZG&#10;OM/MpPqK+w/BkPiX442tuviPx1+z9pq2sflJp0fjfxjdSQxqOF/4lV88Y46DcP5V/Q2Cowjhk5a6&#10;H4njPacz5XY9q/Z48L/tvfs8WXijw/8ABv4TpDb65qTz65bXF1ZRi53g7omdZWPk/MR5eCCOOBxX&#10;P/F79jnxt8ZEu7nxp+xZZWGsJudbrwPNFbSA4+6IVxER3wFGfWl8AfsgeA9Snk1R/jv4V8O3jthd&#10;U8G/GPxRo7Yz1ZNW0y/359N6jtnvX0b8Ov2Ov2qNWs7nUfhB+21p3jzTSUeHTvGmoRKxRQSRFqOm&#10;yzs7Z4/fWkIPBO3FdDlQpqzR49SdWUrqf6H5H/tFfsm+OPgj4rOm+PvhlrWl2d0qtY3er6W8CzA/&#10;w7uVLDuAaw/hN8aPj98AbxYvgh8dfFXhaKNmZLXTNVkFruPcwNmI/itfrH8Vv2d/2jjpd1onxW8G&#10;ePBo9xaSxXkOmapa61p5j6/OYmAx6b13ewNflx+0T8JdX+Bfje/8NzCeaGJWbT7u6tWh+0RHo21u&#10;QexHY55PWvKx+BweKi3OKl8j1svzDEp8rlY9o0H/AIK3/t8+AYIZNR+JOk+KomjjeZfE3h+F2YlA&#10;WAeHy8Z9ea7jw7/wXe+KJi8vxh+zh4enmHH2rTtYnhLH/dZSAM+5r4y8VaxZGBdOEvzKoUlf90Cs&#10;S18NW9+m5r6Zm/uxR5Ir5DEcJZHiXzOil6aH0lHPMbQ0Uj9Uf2fv+Cyv7NHxAKeFP2gv2dFsZpry&#10;J7PxEpa8W1cOMiTyNkyoeQzDOODjgGvtX9qn9nTwT8XvgDpnxx+HnxJutF1r7GZ7Hwbe61d6hb3c&#10;RIAe2NwztCzphgpIBIA4r8C/APhnTrG+jWf7bCrKfLuGYLhv1r9u/gP4y0/xP/wT6+FNxpml6Pf6&#10;kumNbapc6P4vvLvUI3hJQx3Mcy7ELZGAoO0rgEAc/O51wzhstwLqUV7vnrY97KuIMRXxUbys1+J8&#10;+fAP9pD43fATxXJq/wAPPGVzayRzf6ZY3BLQTsOMOnHv0wRX6Nfsz/8ABXvRfGctroXjiyOn3rRj&#10;zo5m/dlgBuKMe3Xr2r4g+IXwjtNd1CTX9C8P6ja3srZuoZY94lP97IHyt6+tYnhv4TyJdk6zqq2L&#10;fwrdQyKG57EKcfjivhYSxOGn7jeh+hTrZbjqP+0JXP1w8V/HT4y+P9Jj+JP7LPi/w74h0lJBFqOi&#10;3ChriFx97DIxzx/CRmvXfg34n+JnifwwdW+KHhKz0W7kk/0eztbszHy8feYkDBJ7V+NvgL4bax4d&#10;1b/hItB8U6rZ30f/AB56t4c1FI3tff5cMc9xuHHavcdG8fajrBh1X4mfELVfE+pW9msd1q19YpFP&#10;MQfkBSJQPlB25JZjjJY19Bh81lGP7yOp8nmGCwnLyUGn5219N9T9TxOp60vmLjJAr8yj8efG8jJD&#10;oHxS8ZWaoMQW9tr13HEB6bBLt/Sum8F/tNftCy3tvo0Xx11i0WSZY1kuIbW525OMkzQux/Ou6OaU&#10;ZdGeR9Qqdz9EVdTS71HJNeHeGn+Pmj3N5B48+LM0LJp+7T5rm30/7LdTnoAVt0cjgnb8rfSsT4W/&#10;Gb47fEjSZLuD4heFLeS3upLe4jl8HXFxhlbBG5NQiA/KuipjsPRtzu1xU8DWrRbhrbc9N/aU1aTQ&#10;/gH401u3K77TwrqMqbhkbhbSY4+tfyM/8FM/jf8AEnx7J4P+FniXXJ5NB8C2t5H4Y0qMR/Z7Q38o&#10;ubuQ4G8SSSLGPmJGyJMY5z+4H/BVj/gt5rH7GHxN1T9hX4mfBO38QXXjbwfG2k+MNBuhZ26/bPNh&#10;/e20skrrsZD0kbPHSv57/wBsd7XUvjxrN19mkEi2sSTSfaAVbbYo3C7eOwzmuylUhUipQd7lcsqN&#10;FwktzyHw14x8Q+C/ENr4m8N6i8F5avlH6qy/xIR0KkcEdxX9Af7D37bHwZ/a5/Y88GeHfiB45+H/&#10;AIf06z+HMmm3nhu18My6xr0F7ZXIhnit4bkNGfP863mPl5Zw2MHHH88zgFQy/wB6vdf2Vf2jvi/4&#10;ctNF+CWi/HO+8G+G9P8AE8muWl1oshtr5L+eBbZvLmiVpSGjVVK9AFB4xmuqn72hy4Wu6crdz9Gf&#10;+Clf7RXwO+LX7C3jS88TeKvhVJ4t0bXNK0nwLpulfDd9G1q5eweFLmeKSLKyW+yZwYpgibUYqu4K&#10;R+POirHLfvcSSZMY/Ovpb44zyyWGoade6rpa6Peak+naHb69cyyXNi6ZluLtDs80mR1i+d+V8zB+&#10;QtnwHwT4XF3dfbJds1vcRzpEykg7o8Hn6rz+FRVp8rNsTP2kkiKGzu79o7eRtqRtvdt2MH1r7D/Y&#10;q8cfEQ/DbWIote1ZrybUDp3h/UNQvg8LSzWM9tDFGZ5Aq7L2exyQDtD5PCmvke58N3kT+dYTFl/u&#10;56en1719pf8ABO2LxhD8Ho47jwi1xDpnihdQ0tVmkU6jJFNDNCuEDPiO5TLeW0RIPMi7Aa4a1GnW&#10;0mr+pWHr4jD605Neh7l4e+Imr65490zWdK+I9vDpt1rFhdW//FSWsYNvc67fTwKR5Z2lbO1RHz90&#10;kKeuKdonjG4v/D+k6l/wsa3VpfDfwz/13iezUozeMNQnWRsw8eWvDd0MuW3AgDtviJ+y74H+Eukr&#10;qfhOy+KsV14T1bULG6vJ9Jtriwl/4RnT1nmCyLcK4abVp7x5Z2MnBZVCgDPC6f8ACi9N1ZeGF8de&#10;IoZry88E+AIby7Sa0jLfvfFV3cMBbThNqnyIU3EqCzkkEAa0sHSirxSRnWxmIq355NmT8RvFUk3g&#10;bWorfxxbIq+CNY/d/wDCTWLbNvjEOAQYv4D8xHXB3fdIFd14Mh+GF54v8TS/EL4x/wBlI3xw+Jfm&#10;R2txp08gH9gRlW3FQD5r7gDjByMYNY914D0Txn8K77X5f2o9Asptc8L3EjaN/wAJSzzwf8JB4lji&#10;CAf2cqkpCjPjcD346C94z+J/w38Ia54q1qXx54h8TXV58T/idfRzLrWjQWphstNi0m3m2mHzZS0S&#10;x/8APMfeIUthm6eTocMpHa/8JN+xT4DmsYvCvhu58SeJF8YfB57a68Ra9pi2Um5Eb5oViBKxxrKr&#10;jdtLMpPAOfmX4k+NvhrpvgMaz4h1bR4ZtY0PxCbKOyvLE72l8Ul12IsTYARWIH90Ag7cCvQdM8X3&#10;U3j7w1OnjXWpRD8SvC66hJDq2jqfJ0nwrJcM+VgwAjEZJ+XaNrDzCGPR/Av/AII2/G7/AIKCfC3w&#10;f4q8V+Ml8N2Wl+DdEt9FuPFtw0vnz6ve3Vw8kMVvbKZMQKWALrl8AsBk1r7OUdSIu56V+wz+xw/7&#10;S0TftNaLoseueFdW+KPxC0y2huvPuba5tzpNtIivDYxx/K0tkrhmYbnhRcZevnT/AILK+GdPtPj7&#10;4uhg8L3Fn+5t7j7OdHubVV32qXLFYy21NzypnAwSwzzk1+wH7Gn7KPwn/Y6/YN+Gn7OnhvxjJ4zX&#10;wv8AFia+s9UvbO8Bngu/EU1j9p8i1ZApaKR8CQuoO/lgC1fjh/wVW+xal8dPHjyeGLGzigmhtLX7&#10;P4RvrcJHFCy/K087EfLZLknOcsRwcC4807oclGKOY/4JQfDrX7Xw745+LujeGW1K8t7CRYYxN5aJ&#10;bQIZZXLkHaDgKOOSMV6Z46vzq/j/AEjU1Xy1mKvwfu70ztP51y3wU8JftJ6H+zl4X+JPwd0P4waf&#10;4Lt/CSi0m+DXiG0aLUNWhd1uptWtJC26N2U9VOxOGRsnGx8ONN8U654N8G6z4z026g1i+s4mnjmU&#10;DEyJ5km7sgC884xkDqQD+VcacO0cHjKOOi71Kkmn6JaJenc+q4fzCUqzg9kftx/wSHvxL8JNNRZd&#10;2+1UMvowrxP9qD4R6tq3/BYTxj4k0xAGv/CehLHMeib4XikY/RbZP1rp/wDgjb4uuIfDVvp928gh&#10;+0OkDNwCN1fRXjD4YjUP26tY8c6laRx6bH4L00yXco2q0jSXaAAnjKhCe/B7cVpQoV8VGnSpv7cb&#10;+i1/Q9XMpRw+PlUl1g/vPobwJpz6V4E06zll8ySHT41kk6biExmv5P8A9r74Q/23+0D468d+HPC3&#10;jDwlNq/i7Ur66vYtMh1jSL55LuVjLJb/ADFDznIU8Ht0r+sCz8RaDD4Lk1iPWbeSytbOSSa7WVSi&#10;IiEsSR0wAc1/KjY6H/wk1/dar4E+NPhmeO6meb/RfEW0s7ElunfcTX6NblZ8NueJ6D4+8e6Hq39g&#10;y+Efhjryqv8AyEPD+h2MF/CBkBzBdogZjgnaAeeK7TW9O/be1PQm8R/Az4qyXjxsrR6BD4Hj0y5V&#10;O4Vni8tmX/Zbkcj0ra+JHwO+IXi3SDB420uTXrNW+Q2t1HcMo9QULEfXANef6L8MfC3w3uTdWPg6&#10;5jYcMmpm5mRsHOMOdoOeeMVT7gaWheB/2u/jMY9E+O37MV9qVzBP582vJcPp943lo3zyTEPF5aqe&#10;QMZwOCcmvlH4tapC/iaawtF+WNiHY/eJzjr3+vevv34feNvAPi8L4Z8X/D6/2yKv77w14in09pue&#10;UfytrbSMgru2/pXwx+1PonhTw38e/E3h/wAF6ZcWWnWerTR2tldXTTNbIG4iLsSzbem4kk9alkyi&#10;cDA7x9F/OrD6he3aLa+Y3l/wxKOPypNLsIbt83upRWsKn5pJMs34KOSf88Vfm1vRtMha08L2cvzc&#10;SXl1jzG+gHCj8SazM5IzpoZLf5ZlKtj7p7VEVOMt96nSyvcMWkdix7mm7SDuz9aLgvd3BlwKaenI&#10;pzDHOabUNjR9qf8ABGPRNO8f+PPFngHWZpvLtLez160t1AZJbi2nCKGU/eAWZuK9r/4Ka/swx3nw&#10;W8R/E7UoIWbTnivV1yaMLIsmVijt+BkhyfLVezMDwAa+Yf8Agkbb+A9V/alm8NfELw7pGpWeoeHL&#10;xYrfWrOOeLzUUOpCyAjd8vpX3v8AH3wX+yL4T+DuuahrXgLwPp0kmmpLpMmn6PbRXEl15qm1MZhU&#10;Ow+0JHuA4KhgcjIPyGP5lxDTUXLXl0S/W59hgZxlksubZXPzH+GnwI+KOk3632paPbwwswF3bSXa&#10;NNEBgkMiklT22nBzwQK/Wj9kr9lr9q/R/wBmuH4p+L9J0HWfBBs0uvD+uaHrbXExtJF3bZIZI0YB&#10;cnkZIA2kZFfnn8KitroUMHjiwWXXrhpLy9nudPhk8xyxkkkkd48bzu7nI9q/Zr/gkd/wUU8NfDX9&#10;lPwb8M/iEL+KztfEl7pFm9prM1/I0b3LyrM1rHY+XFAgm2ECc4WPPXiv0vHZDRxWEUGrv8UfA4XP&#10;sTgcVzU3ZdfNH07/AMEh/wBqj+1bST9njxfqObi1hNxos0kmfOh/uA9yv8q+Mv8Agvx+x/o/7IXx&#10;Ru/2vPC/hhv+EO8b6g82si1j2RadqzAs5bsqznLA95C394V6x8ffA2i6F8XL/wDaK/Y78S6fqEfh&#10;/wAvXdbtvD94JU0aRmDBypw6xyAlniK/KN/VeR9oWXxf/ZM/4KD/ALEWpWX7Q1vpcfhXXNPbTvFu&#10;n69cCCK2uAo3hJWK/df5kkUg9DwcivlsLTxGW1vYVk/J+R9PiK2HzKmsVhndPSS6pn8ufgX9r/Sb&#10;C8vNR8U6n5h1DUZJlt7piq2isQFSNxn5QuBjGMjPeu98VfFL4Rfs2/ESbx54Q+IltrC6lG17Hb2N&#10;5G7DcQWh+XOxWUBssMgnoSK9U/4Kdf8ABGL4M/sl6xD8RvAfifSNc8FaxYXFrZnwn46e7NhqS3Nu&#10;U877RGzqGtpSQMuu/q3QH5R/4KFfsffBv9lr4oWdh8D/ABlrGraLdeHtJvprfXhDJcWkt3a+cY2l&#10;i2o+Dxwg4I+le/WwssVhfaR2R431uOFxHI9z0j48/wDBZ74k/E3wh/wjGm+AdLur+SGH7PqOuaTB&#10;M2nSIQS9uUAbc2P4jj2NeYfD7/goD8XdQ8IP8IfHtsL+DWtXie51ye+eKa2t3mVnSMHKRrkc4AGN&#10;wI5zXkPw78N32sau2qaZZ7/JXbuMgVVbHAPyn6+uO1SeKfAfiSbxHpuk3FzbzzSuQptpMl9zdOQO&#10;B/WvLqYHDyjaaud+GzTHR/hysfeHxM/aX0Twzp1npXh+K1t9G1rwnHBDqWq6s0U8AZAGjVQQGBGc&#10;84yec18kfH/44Jq082p+GvFd5rEzQxWbXmqXEtwMHzGPkiRjsA+UfLhfQVu/tY+ArPw94P8ACfhu&#10;08N/Z59M0Uy3kzzFnlDSERjHIHA6gcivGfG+p+G4tAtdH0/Sgt58puJpFIaJgORz1/Dsee1a4WjH&#10;CxtRdjHF1sRipc2IkpP0/Q7LxT4Ev/H3hbTfi5odsbXTdN0u1ttYvprkmSe6YyYAGcjcI2A/3azI&#10;r/fqmi36RItru8mNVPMfqp/Grs/iXWdI/ZlsLWwudtvNrkDXNuygrI0Ym2Z7gDe3Qjrz0FYbeevh&#10;E+MNQsEgeS9WazWJSFK7hkAE9CBn8KK1OUrtu/qc9Gpy14W2ueueIPhbNpsmi/Ea30T+0oLXUoTc&#10;WqttIUsAc8jjB6+1fW/7MvgHxR4sRblv2WFW1k0m4nj1Aaq7o1ysW6OIqsmQHf5fYV458HdSXxTo&#10;ljp5IYTINq/3ht6YrB+N/wCzn4Z8bz3mmeEtVt/D/ijT1MnkQSGGK5XHSRVx17SDkHrkcjjwOKwc&#10;KnJWjc+kxuBxlSn7SjKx9mXvwp+JOl6rDeP+x74P863uJoP7R1TxfPawqqvGFk2tId6PHvYEgEMQ&#10;uPlJPWeHdc8K+EvD+rXnxH1v4G6Ldx6OTo9gvii0m8u/LSLiRpWLFFVY24GW8xl42gn8SdU1LXrH&#10;ULjTNS1G4E1vM0UytdFgGU4IznB6VSe8MrZkZvvf3s19BGOX7xgvuPmZVMY5WlOR+sPjL9rT4Z+H&#10;NH/sjxD/AMFAdCkvQ1zHcaX8PPDLuZTJNGYvKzHtDIiMgAcgmQ57Vz/hbQ55rq81e58Wa9q9rd3j&#10;Xdm3iKTM8QaKNWXbuOwEoW2A4UscV80/sMfsm3r31r8a/iPpvlQRjfoOnzxnc5/57uOw/u+p59K+&#10;pPFHiOz8O6fJOzLGiI3zM2Og618nxBnUYxeGoaX3sfb8M5HLmWKr/K/5lPxx4lttJszAOv8AdHav&#10;jv45eP8AUfjD8TtP+DngTzLiS/1SK1kNuu4vIzhdqgdcZ5p37Tn7Ws2tef4P8B3J3MxS51CNuEHd&#10;UPr6t27eteL/AAu1jWdG8Sf27o2uXljeQqfJu7G6eGRM8HDKQRke9eflGVyppV6y9Ed+bZ1DEVfq&#10;eGfqz98fhV4x+A/wB+EWm6H418ceHvCNz4Lt/IGlTa5b2jzMsY+URyNvZc7m2qOSRzXF+N/+Cwn7&#10;EHw9utP1Wx8XTa3rTMftB8P2E95bwqhyglWby1ZWPUKCcZ5r8Zri3W6u/tV3LJLM2S0kshZmOc5J&#10;JznNKLUSThVAU+vtX1zx9S1jy6eSx3k9T9lbP/gvX+yJo/iiz8feHvid4y02+hsX+3aXo/wr0yC3&#10;ubtodhfzP9aE3YbbnJ2jJ7Vykv8AwXG/Y8+Ls7TftH3HjXxAv2qG5+0XGhZNvLGu1fLWKVAgyd2A&#10;ccnPWvyTe0CvhU4H3c063t/vKrhQ33lGOazjipbo1/smna1z9bdV/wCC2X7GF5qSJaad4kOm+Ysb&#10;W9z4W4MBbDFds3DBOg6ZrP1r/gsD+xZPq6eE/Acmv6boccDQW/8Aa+hLHZy+btZmlRC7qQxYZGQc&#10;Hjnj8qdiIPny31qG6h+1Wzwp95hlR6muqjmEqbva5hVyahy6Nn6D/tC+P/2avj78ONc+H3hT9pzw&#10;rq0N3HKunxsJLedNy/IJBcImWWQIR5fYV+X/AIy8Ja34D8VX/gvxFAsd9p9y0Myq2VY9mB7gjBB7&#10;gitDUgXXZPH8y8Nms5P7R8QeKElv72W4llZd808hdiBwOTz0FTi8YsRG7VrHgzwUoYhU11ZraF4H&#10;ujPa+aFkN0wRY/Qdz+Ar0DxXDb6RpNvoljEEhjUKFUcdeaPCGnxnUZNRH3bKPbHx1kI/oP51JcRT&#10;63q6vKP3cLZxxX2fCeDbwLxDWsm/uR4vFXscLmSwtPaKV/V6s4XxpJt1VYGb5URVYj9f51+g3w2+&#10;G3wr8cfBnw/8K/HelXHiLwzZLpniXwNpdrcIt3f3s5khm0tcc7JpY13dNq/MSAua/PvxRZXer+JG&#10;t7OBnkd2OxFyTjOcfgK+1vhv8ZPg78Jv2DtK+Nun6jHJ8Uo9JuvC/hzy9RkWTTxJITLdLGDhZFRt&#10;u8c4bHc12Spupipxt1SPLvy0YtHF/wDBQP4ueKdT+J0Gka540tbzxNp0Ii1q00TjTtAVAoh0yzHd&#10;I1xvcffcegAr1z9m68+GWg+AW8R+LtOuNY+DfxQsbfRPipDOpDeHdajbEGoxkE+XExON55DBc/dU&#10;V5d8Gf8AgnV8YfjL8B/EPx21bTbhrhYftGjwzTEXGotyZGCkZbA5Jqb/AIJ7fGHwr8JfinrHwM/a&#10;B077V4H8aafNpHiXS77coT5WKEd0bft+YYIwCCK9d06csPyR1t0Rx+0aqXZ3f7RvxU8M+NPgi/gD&#10;4TW134J/Z48L6gbC0Szb/T/Gl8vLSyN/FHuAbJyM4PYAe4f8Eb/2X7D9rv8AYQ+MHww8O/EO18KR&#10;6teLZ+Kl1m6zaf2ejxz/AGyJcgrPGojXcc52npuxXxv+2F8YtM/aW+K+h/CL9n/wgth4P8KWq6N4&#10;U0uxXcZwpw07YUFmY8knJJ7nNfcn/BGGDxX+wV8e7DwX8dfCslrpfi24kS4tdUjH2bVNPLeRPKqj&#10;O9opFG5GBK8HOCSCjgazwklSXv2ulu21r9+hjisZGnZy2uv+HNX9sn4O6PZ/sW61+0g3iTUPBvh3&#10;4ReMrPRvg94Qy5m1GzlWygn1ibHzLclZTNGSRtVAONxrw64/bu/ae/4KBw61oer/ABT0+71rSvB8&#10;+h2HhW6Zbe18S2/2fy5rkpgYvJColDcnOFAArf8A+CvX7VHi/wDaL/a4+IHwP+AOuajN4Z8aatYe&#10;bolnNmOFrOM25CRqeDL5cZbJwVjTgcY+V/2jf2VPjj+w94y0TxZpv26ESWcF7Y6xb8rFNwxjJXoV&#10;bjHXjtXb9Qtg4QrP3mr2e6v0MaddOopr5Ndjxz9rT4JWXwL+J58H6TJqFxDZ6RYxX13fR7d921rG&#10;8qr/ALKl/L9ihFcT4M8K+N/HNndaRpd3dHS7GCS8v1aZxBGsaM7Hb93ftU4GOT+dfZ37dGiz6n8P&#10;/D+oaT8R5vGlr8TPC99relanrVvCbux+z/YnOnmVDkvE0M4B4Leaikda4X9jzwRpupfs+6ldLbq0&#10;mp/b0nLc7sQtGAPTjivgcyy32eMt0ep78cXJYbnfofPPj7wB4z+BvjNr/StVkUWeqzw6bqlsxVm8&#10;sjax/ulkdGxno1fQvgX4g6j8cfh7pl34bgmW4h1L7N4mtpLneiIbScCTBbJVpDEwHqvsa7PQfBGg&#10;/EHRLzwr4v09bm11jSrGWSONtrCRbdYmdSOjBo92fUc15T8CvDeofs/fHTxl8PtVttQvLePSRPby&#10;2tk0nmxLKuyVgmdo2uQT2Jwa+dzbLfY01VitmdeX5h7SVuqOJkvPA1/4mj0PX7xY4PtzW7XF3AAv&#10;ysQ3PODxj2rU+KHw28D38NvqWn2C2unw5X7VbzYif05JI/xrxnx34ii8U+MdW1u0j8u3vdRmnhi7&#10;AMxwceuOtZ3n3L2qwm4kZAfljMh2/lXBGLsj6mlnEY0ZU6tJSv166H0H8K/hv8HLzTLmxu/HLW80&#10;Ugdk+1RqWUjPG7luM+tcf8WdJ+Eel68Laz8UX2qQxw4i2zZEbZ5A4wPwrJs/hj8VIrrTvFGmS5j4&#10;e1uvtiK5VAMnDHPGcc+uK6LxP4Y+IviWwikOnS3kkTboWktUyM+6rk/jmtVha76G8s4y+tg/ZOEY&#10;NdTibxPBd34aWGO9ks7q1uD8s2XMsbDIwoGOD3zXaeC9CtvDnw5m8Q6o1vqeg323Mumapb/arSU/&#10;wyW7sJeCAflUqR/FWh/wh2p+I7KP+3otJhuzH+/j/sVFYH/f2Y/wrKtP2dNavPEVjpfhXxK1vNqd&#10;ytvHF5gyCQWZvlIO0AE9OlV9TxEo2cTz/wC1MPhqnPTmn6HWfGL9o3xB49+BPw78La/4kXUtQ+Hc&#10;F9pWnalDclpH0mZ4ZIbUlhu2xN5yqOAqkAcCvH/F2o6d441+bW9MhaztVt42kgkYsTIFAfbjqSRm&#10;ux1L4d6/4L0i9sbjxFZXy2t/Ks9stqGkZkco21yWGDjPIOPaqd34MgUweKopZf7Lkt43eSxZIJlL&#10;sy7GDbhvBU5wMYwc81H1WtD3WjatmlPGU3U5tNLo5HwnYrYX0Os6nDM9iH/0g26ktEp7k9AfQZr6&#10;R8M6d+z7qPw0mSDVtcVVnFxqepWbmNYYVhkKK0ZGJPnwpXOSH46Vy/xz+GHxc0H4eyWtnqmsP4b0&#10;snzre4uQ9uQM4kQFsjntjgtkNXj3hnWb3VrKPSL++uGhhYLGjXB8uJjx93OO3X86zrYepRac1Y7M&#10;szDD60Y+8pHsX7Ot7fab4/02+l0eW9XUpJoo9PjA3XMksTrGgzxjzCncA4wTXQ/CP4a+HPi5+0Bp&#10;Pws1vxBqcOhyWE9y8cd2qyXTqGOxWBIGQOD+NYHw28LeIfDWoaX4l33G+1kzD5bZIYH5XUgnkGuq&#10;+ID+JPhb8X/BXxC8OWUUkm23bT9PTyY2WZpPKeMHDYQ8csoxu46ZrjwWPjTqVKK3eqPpMzwPNRo1&#10;ZOyS2PdfHXxF+HH7LHhLUvDvws+CUXh2b7DHH4f8bX+JJ9Qv3CAGN2UjMY8xmBIxjOPmGfLP2dv2&#10;nvjX+zn8RY/G3gLxHdXtvq120Go6PqaR3Gl6ypV1KT2+3y5AMs3TpzkVw/xm+L958S/Hcuq6nodg&#10;tnB5VvocdzeTf8S1Y5G8x8qGVvOdm3EqcBcDAUV9GfA39i74Yv4SX49fFX9q3SPCcl4ktva6D4X0&#10;19fv7mHeDIdjNHFblsEK7MwAwSoHFa4rFU8PhXKT1f5mOU4etiMcowW2r9Dqte/aM+D/AMXZYIfj&#10;x8H49Ps442ikuPh/rDaUJGZy3mPC6yI2GPQEccDgV558f/8Agmp+zt448Gat8TvgV8VvGDanDpLX&#10;Uel+KLABRIV3Ro0hRfkYfxrkDgng16J8Sf22vB/7Nktld/safs16prC+SyyeJPFmjW0mqRkkYCNb&#10;K0a4HRsEnjOeTXx5+1d+2V+3X8d31DXviv4m8V6fpqxra3dmZDbwqj8LG6oqEgqSMNnr+FeRlX1y&#10;cvaOXunv8XZhk/1f2Mqfvr1X3G1/wSi8Mrq/xz8mSI7/ALRbp83Y78/0r+pD9mnRF0n4Z28s8ajy&#10;4VKds/KDX80P/BHXwz47uPHjap8KfhH/AMJt4lkula002a/mihgWMgl3WFd7kk4++oAyea/cm2/4&#10;KAfFv4PfDdfAn7W37Hmu/DW41CGa18P+KdLvHv8ARri5aNvItpZWVXt5nIwMgpkfeycV5uOUq2aN&#10;LyR42Co+zyeko7u7t1S/X5H4Cftk3VhrP/BQD4sanpkaeRL4+1AxLH0x5xrl/GVtcX8Efh+xiaS4&#10;vJBDCqn+I/Sl8UpLP+0r4q/tBWE0mtTSzLJK0hLth2yxyT8xPNdz8IvBP/CX/FL7dPb+ZaaTaNLJ&#10;+824lYbUxwcnknHHSvp6OBlUzNUV0Z8zjsXGll8qpwemfEjxbD8Rp59ct/Lmttlrbtp4EEtpGqBN&#10;sbYOAVHOeT617d8O/jvc6Wcr4v8AEzvFHmGJtQdst39s15v8RfCmj2nxevdA8PaBtkXyVwLp5MuY&#10;lLMxckjrnjNdF4S8DeILO5W28+wZ5GwvyOmOO55z+VfpuFwtSHu9EfmmIxTvc+mvDf7a3i3S4Usd&#10;I1i7k8tQPtEiqMenMhGT+dbdz+2L8VNWtGaDxhrC+WMSGHTZWx36qhH4g14l4ch1XSZprI+E7W6L&#10;SZ+0f20yYHps+zH/ANCra1nxHrFtpRa08NabBPEoMc01uZtvuDlef84r0o0+XdHnVMVUlpc+i/Bn&#10;/BQr9ox/hLY+F7X4o+J47OzvX+zjSrmSG4IL5/eHcvyhs4AA685rgPGvx38Q/EX4panrr6Hr11dX&#10;DRDVLyaZVW6vBGFlmHmMuN+AxA4L7yODgcr8PbvxR4f8H3fijxpc/wBoN/Z0mo/uY/J2KELLEpT1&#10;Vc5YHlhVTWo9f1fxlui1CS10+80uCe1W3wHuIZFyUkJypKvvXAAwVOc1phYKFV6bnFWqe7ueo6FZ&#10;XusNHPr91b6JY+b5c01zI01yPdLeJGaTnj7yjnrWP8SdI8VeGYIdc8Fa5rV9ot1dtF9svvDothPs&#10;wW2r5hbA56gZx9ay/D3ww0FyovJbifzD8pa6eNV+uxh0r60/ZJ/ZY/Y81a50HT/+EAtNb8SeKYdU&#10;t9N1bXZJ2sV1K1W2mjtjEGxJvDlfnY7ueOw660vYx55I4Pa82x86fFb4catrvxL0Pw74c8YX/wBn&#10;fSreKFvENxa29spgDySIj+YypE25mwSCD2zX3b8GPgR8J9G8D2fibwGulyNqFmq3EOo6gL241T5Q&#10;CkhbPmBfuqEUKoJycYNdN4d8f/DLwn8N/FHjK8/Zj8A+DPFHhG3nDXOg+HbaHAjheRgGEIkXcisO&#10;pGQQQOAfY9O+M0Gjadp3ivT/AA5ZTrq+hNe6fd6LZgyX7Kgke1DZ+WQAlgCcMA2ACDXFUq1OVS5f&#10;6+4IzlzWTPyG1P8AZw0r9k79t/WvgfoEk03h+3urfV/CbTL839l328pEfUwzRz2+e/kgnGa+mv8A&#10;gpZoWk6f+wP4wuLTKzDwDqYkRlwQTZy/nXoPxj/Yu+OP7Vv7auk/tHazfaVpel6R4At7Fls5jM91&#10;efb551jIABxFGwG7AGZTjPNec/8ABX7xvF4E/ZM8eeCPFluifavBd7a29xG2AsxgZIx0/idlXn+9&#10;X4vxAqP+sD9k9Lq/r1P3zIXW/sKEqu9tT8cP2eWjbxVZ2+1mC7iv/fNe36pDGiyGVdzqv8XevBfg&#10;JePB4ssX3hGWX5vbg8V7tql7FLvk8z5erbsV9RQt7JHx+I/imJNtuClwytHt52+laQuYWdWSPpjm&#10;spbuC4UgShefujmrujwO9sJGVm3PjjtVSsc5d06dpLth5eefXtU2otbTEhHJYnnb29qjOnGwbm43&#10;MenHSm3LxMvyyKrY+bHempFKIkciojRlgrN0XvWFrslvMNqLuxyw6Zq6bgo+8EMy8cVg6xqIimka&#10;dGX+7uHBqKk7KxSiZ13ayo6yoMfN/EeKq6rBJaROs8DKpXOdvXinvr0QdkZQy/wg1R8S6u6w/aJJ&#10;flaMfKDnpXKacpR0bU5rHxfp9/ZL+8iuE2cZ7jiv0A8Ggz6ZazEffhB57cV+ddjOY9Stb5pGjjS7&#10;jeRgOdoYZ/Sv0G+GWrSXvhPT5TKpZrZTuz1HrXZgX+8OPGHQ6m4+ws0r/LtxXwF/wUktG0/4taPr&#10;KWS/6Zo+yOdl5BjkOcf99d6+9bi5kuVeA7V4O0lu9fCH/BUvT7u08V+E9UXd81hcpu7EiQGuzFv/&#10;AGdnPhY81Q+W76WWKbzS/wB6qM53vux9aLi5nu5FEh5xwKTDRNhv+BV8xLc9aMeUsX+lXmkanJpe&#10;oRqssLbJPLmWRQfZlJU/UEinwx/u2bcV7cVd0bR/DN15V3qvipre3RQbtEtd06Mc42IWCyD7vO4E&#10;DPHHOZJdq+5EYqn8PHX3qGrhJORajnu4G2Rt8p+6KdPc2z27KzlZM9MVXs5WRGlDbiOFoWNZTlx9&#10;a0UdDNxSepVd8ng0VNNa7DlGGKKOU2TR1jz+WMKOD1ya3PiDYwW93pcLrzFoNmCvozR78f8Aj1fW&#10;U/7P3/BOuzWNNQ0/VGVh80kfjZGz+DAU/wAR/Dn9ho6rMvinwtNLqVtsikhuPGRhUKiqqrtTBB2q&#10;Oh5PP06/q0eazZjGXKZP/BH63W1+KXxC8U+Vn+z/AIZ3kS7T0aeRVH/oNfQE9y5XK88U/wDZK8Jf&#10;s0+G/AHxI8YfAjw19hkuNLtbXUFXVpLtADMWVVLuxByT6cetQzTRNy0n3V7V81xR+7lSp9l+p7mS&#10;rm55f1sNjbefMf0pknkOm0lW/wCA0yW4jUmOGNmbsoHWq73hQfvoWU4PWvkre8e8LcfukWOKP5V6&#10;N6VS1nTrjWrZNMsriFJmkXYJpAobnJH5Z6dqsSaosdv5aozMwzs29veuP+J00d61nCoZfIBkVh1D&#10;HivcyWPtMbBP1OHMJcuHZ9hf8E7/AIa2158ddS1awtI4zpPhxnby1yGMjrGcZ56Z56jivtjw3ZWv&#10;hfXpLj+yt000BKv5ZaN0zyPZh1r5d/4I2eAtdTwD8QPGza9fPFIdLsGtPtBMeSJpWO09T8q854z3&#10;4x9n+GPCg1WeRftbblTbsZv5V9liqjVXlPl4x9009J1JrpIbaJRG7cJkH5a7eyuhBZ7bq386ZsL5&#10;ioASPdq5H+xY9IhiRZssrY2nqKs22qzbWiYSSAnG71rmEzoR9kglmnlibd2jjJORVK/m1drqObS9&#10;A1byWXPnWsiGJx/tLjPH1qR7OSSwHklVLxnbv9hyPrjBrn4pYtOM017r5aOPc5X7Vt2f8BBpcyEV&#10;/iV4y1TwD4fvPFWuaRJaw2tu22aeZY2fK9MHt34PNfnF8bvid4j+JXiGbX9W1CSYM2YEbpGnYV6z&#10;+2H+0afHXiF/BugmNrGxOyVoGLGUjOA3JBA+g5NfPep3SiFht2qy/MuOhr18LQXLzM5a1TocTqab&#10;ZZvtBZB5ny7e4wOvvnNec/tCaibbwbZ6fv8A+Pq7Lfd7Ip6/nXrV/PazooeItk/xfzryH9rC8SOw&#10;0mG2TaR5wc47fJ/gaeO0w7ZOFk5VkjnfgnfWvhn4QePPFUit9r1A2uk2e1cjaz735z6D0rLBEHgj&#10;W9SIP7y2js1J9SWdv0C1t6xbDwv+zR4L0vz5ll8QapeatLG6lV2KxhQgf8BPPvVDxHb2qfDHR9Mh&#10;QLJqE1xdSe/7wRr+GBXn4OP7/l6JI9TESUqbfd/kdZ8Jojb6q0Kw4+z6bGrDPsOnvxV79sVvCl9c&#10;eE/h54wtJLqPTtDivWhhuRGqTSsZGDZIyQcd6k+C9n9v8Y3NnH96SaCFdq5zlun5V89f8FMPiFrt&#10;9+1BrUVlrN1DHBthhW2naPYkZZQvykdMV69apGnTPJpwcqh3i2fwb1RWlkS4huZGHzJcKxJ/Fv6V&#10;0fw7+BvwY+KPxU8KaStzqXnJrVvJsEkRiYxSCYl/nJwRGVIxjBr4ptfHXjdkVX8Y6oq/e3JqEoJ4&#10;9Q2cV7//AME9vEniM/FzxB8Q/EXiO+utO8H+CNQ1JhcTl1E5URxE7s9y2D1rkhX5pWR0uk4q52n7&#10;SPwi+Hfxr+Mnif4m6v4/1S1vNa1FpVj8lWit4wAsaDgHAQDvXBQ/scwpCRpPxSkk3D+HR359+GIr&#10;xXWvjF8RE1GaWPxhKn7wnAtoCAfxTpV3SPjX8ScLLceLdzH7zNpNmf8A2jmsnOMpDjF2Pvv/AIJb&#10;/szWfww+I+uazqGv/wBpf2jbw6ZHHJYGMLuLSN1JzlVxXq37bHwf8J6P4utItP8AD8MKvaxSSbPl&#10;zyRnHb7ornv+CMGk6/8AFnV/Beg674gjhn1/xBrGoi6e3VdtrZWqqDhcAndI3pX3L+2v+whFq2p6&#10;LqcHxOXym0+RWZ9N3EEfPnCt6OB+P0rHOlReHjzLZHZgZVI1vdPzZ0LwZoFt4ttdX0otDNazrJby&#10;IxUxOOhBr6K07Ur7W9GGpXlnIu6QxtNtwjS43EA+uOcdq0r/APYO8Q6TeW81l8QNLlRsOkgt5D/T&#10;rXE/ta/EL4hfs1aDpnwG8AT6fezpN/ania8utOLsxcqIbeMvxGCiMWYDIJGCOa+MWBp5henD4uh9&#10;VTzCWBkqkvh6lPxvon9oQON+flr40/aQ8DXWneL4LqKEvbSMSOPut/dr7Z0jXLfxz4YtfEVnatEt&#10;xCrvDJjdG3cHFeF/tR+E4YvDs2tNBkQsD06HPWuTIpVcFndOlUVmpJHvZv7LG5POpF6NXR86fBjw&#10;zpviXxjJY6ouiw2kdwPPvNffMEGT/wA8VyZW9ODjGa/VX9mnXPCXws0LTk8O/F2GO6uBGE0nwlo1&#10;z9omXA+Zls7EuFwDy4Fflj8EviTqfhbxRdabp9rosE93cgjUNS0GC9ls8ZGY/MRsnBB5BGQDX6af&#10;sf8Aigz6XaxR3vii6uI3R7i8u9WWzW4YE4LR2oVH4JGGjPBAr+nsPGP1VW7H8746VT2jTZ9Z6R4n&#10;8RS2i6hf+I/iFZxxsP3kdnq14rgng+Ulk5b6FRXD/Ez4e/DLV1m1rxLe6J9rhjbdrni7wrfeAbs8&#10;8rDqKQ2gYkkfNJFOeCcV7d8GtcvrjTZbaG2t4WjmAWSaRpGA4/3R+le36JJq99pfkiVX3fKFZvlI&#10;6YIOR/OvHxUv3lmctO61R+XXir4pXvwkuIPD95+1vqng26vI2k0jw78bLBNW0nVkCcDTfEVgVLDn&#10;J3sJuR+77V8C/wDBRb4w+J/i98VdL8H+MNQ0m6bR7cFbrS9d/tG1YzbXKxXDxxyFAoGFkBI9TX7B&#10;fty/sF+D/H3hfW5fDvw5j8L3d4puJLjRtNgfTtRlAJD3ljIJLC5fOMNNFFIO0y4xX863xI8XtP41&#10;vbXQ9NgiXzSI/s0bRwwqRkLGrksoAONrEkdMmud1048qPWwajUld7obdwWst9Jm1eSTz2+RWGCPS&#10;tTSZ7i1kFpcaJdQIzfL5dnMwP/AtuD+BNR+AfA0F9cxy6xBJNI65xIzAD/vkivUtF8EWlvseG9ZX&#10;25O6EMB7VpCjKSOytUinY5mysLSQK9r4VuJv97evP0OK/UP/AIJweAr4fsYQ3/iTwpqllfSeIpp9&#10;Hkvo5IkNm21SsbfdkBdWbrkbvevhb4Nfs4eK/i98VND+HPg7Rp9R1DWNQSGO30+68l2XPznLHaoC&#10;gnLDAHNfpt8Jv2Ovgr+zb4qvx8O/h3N4fv7yC3j1BZtQN5dDYM7XnZ235JLHbtUZwF4FcebRpwy+&#10;UJq/N0DBSnLGR5WdRp+kXtj+7Vr6D3Ri6/pmt3R5dVtxhL0TqPvJNGVaup8OaKQuYL5s9dsi9a6a&#10;Hw9NJBm6tY5do+8v3h+NfmksDTV9D7j63U2OR0uPw1qcyw3+jwLNnq0IVj+Iqxq3hrRY/wBzZJHG&#10;xbJ4z+BNQ/E7xFZ+APDk+r3Jt18kr5a3ny7mJ6Ke5xkgd8YrD0DxwmuxJJDf26liSWmV1z+NeVUw&#10;8ea1jop1JctzRl0PWYn8610fT7hUb5cSMrGvKv2lf2mvD37J1tYeKPHXgzXrizvmcx/2Pbxy+WUw&#10;WyzOuMAg/TmvZEk1p41dNQ0nZjort+tea/tZfAG8/aI+Ez+EdJ12wtdUs7xL7Sp59zRmVQQ0TgHl&#10;JEJU8HHBxxU/V+XZG1CveolM8d/ba/4Lb+CP+CgHh74R/sqfst+F/Gtjruqa5aadeTeIVtbSB7qQ&#10;LEsyTRTSudp39lzvz2r9cP2Wf2Y9N+E/w3XQ9SkjvL5lB1C6WR/30m0Atkn9e9fzf/Hrwnr3wYm8&#10;DftH/Cv4fHRNN8DeOobXxdB9jZG0rWleKUktjo0b5U5IxwPf91/C/wC2HN8NPE3wh8SN8YrPXPh/&#10;498N3EF5dTQgyQ6hG0TCRnXoMTBNpHYntWeNjTdqlj3KdKvPCuhQ73236/ofk1/wdhfAz4h/Dv8A&#10;bO8F/HVDdXHh/VvC9vb6NNJ8y29xaXDtJb7u3+tVlBOTlvSvzq/axjmvvirq1/Fp8kIuNAW6ikYj&#10;Eiiyjzj6ZwfcV+9n/B0l4q+Avjj/AIJz+fe+MdHufEGl+NrF/D8MeoI029gVnCqD837thn0B7V/O&#10;Rd+JtLh+13kkMYmvNLuLXdDnIBhCIvTAHy5OCfvV7GT1Oag10T0PAzGNSMIuS1OMZTjrXW/A3VtJ&#10;0v4gW66x4afVop43jS1hUtIZP4Cm3kMGA6VyKKAdtdZ8D9a1fw38T9M1nQtem024t2aRrq3tkmkC&#10;BTuCo/ysSMjB4r26clGR4lNvmPsj9g79kDxb+2l+0PH8PbDRdP0+TVpY9SnbxNe29ir28d7bpewW&#10;kl1hnn8sNny0m2/xDBBHhPxS/Z61X9n39pjxz+z5fWeowt4U8UPHZpqxh+0SWpJVJH8hmjJeF0bK&#10;MVOeK6bwtY6b4v8ABNn4sTxtHo89n4knvdNj169nW2i8sPL5qWkAAgd5FTYArAHJz0A0/wBqf9p/&#10;x9+0F8V/Bf7U3xr+J0finxLq9mugeJl2wRzW6wkfZiUSGIk7WO52DEsp5wQBdapCUtGejKnJU1Jo&#10;8MUGMNuOArEdK+4v2PPB3xJk+AXhnw94J8MXU2r65crLot1Y2+6Rpru6l0+CNTKyxlhc3lnJtAck&#10;LyBg18Q29vJe3iWSt/x8XAjGB93c2P61+m3wDaw+FniHw3fwadcWVx8O9Lm1y1h0vTYHm2WlpLqa&#10;ujOGCRibRYdzIv3rvliSa5X8RMtI3Pv79l74l/FrxV4PPh/40+GNBZdWtbqytbjXtQtZrjUZde8X&#10;Xrq7pFAR+8s7SRQcneAA2DyPQvFn7Nf7HvxX1i38c6p8J9HjmXU/FnjxLzw14hhtz5GmwLoliSiS&#10;IrB47pcPwFaDazc1wv7PYl8L+HtD1q38c6vfQeHZ/D+mtcXet3Jk2+HPCC30pKiAAbp7+QFe7Kx4&#10;PFdlo/xM8eaB4P8A+ELt9bkvru30H4U+Eria81hirzalqt1dag3+kQMNzWksIckZZFXO0qDWkTlu&#10;jzO4/wCCJnhuDxFp+h+Efi54l0i0sdQ8G6TfLqEkskEUOmJJqN8wc5X/AFoUBidilhk5xXyb8fPh&#10;J8D/AAr4O03wh8INY1D4ga7qWgz32u+ILq2tzb2reMteWeCO3UyxM8vkQThmKsAChB+YY2/27/2+&#10;PiT8atL8UabPq5h0u18O/EbU4ZtNvtJkTUPMuE0y3dg0S5XYmMYMhHIYnmvPPDXwm1Lxf+0jeeBd&#10;P8I2N9B/wsXwXoUIuPA9hcx29vovhgXtxk2zruAMmXUZJG0ZGMDqox5dWYVJKWgfCX4Har8X9U1r&#10;xLYaJc6Rp/h/wR8V/E2q6h/wit0SIoootLtwohnw8wVdsYB4CtnIJI9m/wCCpf7WGvfs3aF/wjPw&#10;v8S+I7XWtD8SeDNN0zQbPw7qGnWtvDpuiOzq0kjAEN9pUBEbIKYIOCateF/2c/AXhD4HTaRY+HbK&#10;zuta+C/hXw7fC20PUdNe6ufE/jR1uGY27liGiRSRyRwOma6P48/szfBv4/6n468e+JYbzTb5vEHx&#10;Ev4zH4o1fyp47Cxh0q0dlmDDIlRgWHXOPmAGCrUdSXkZxi0ecf8ABJ39ssf8Ibq9j8ctN/sSePwr&#10;4QuPDsHj3x7LpkdwsXijUZGvFfUGVGild4uY2Zm8lgoPSvmz4veGPD37QP7fFr4fsNP0mTSdc8ZP&#10;eXUdj4ltNYWayi+2Sv8AvYJ2yjK2zO0cMhHWvtX46A/sxTeNPEegeK9Bj1DwHJpv/CH3mqeKr6Zr&#10;RNB8IaB5OnWlocQlm1HWhIWlBwZGYAttK/Kv7FvhbUfF37TWtfEnVr5r5dL0y5Wz1CWa3mlkuLm5&#10;2zF5IlU5Bhb5TgDecAA1ph4qUk0E9dGfQXjy60fwp8O9P/ZU+C2lx6N4Z0HS4bPXLi34dg0SuLRD&#10;1JZGRpZTyQ4Ayd23zXxvpEfhzw9IsK7cKBFCn3QMYHH4CvVPH9/ZWnjfXIJp44fstxEJ/MYKE3W8&#10;RBJPYjHPSvOfivp2tz/CzxN8S7QNb2mjafI9nd3UBVLm8xiC1iVsGR5JCqjHA3Zr+c+JMVxDxVxT&#10;PDwi3GlJxirNRSXVs+wy+lRwFGMnvK3qz6c/4Jf/ABK8TL4ltvDMxjj0+wkiMMykKylgNwPqOetf&#10;en7UWm+MtU1nQ7XS4Z5otTsRFBHDnbLMrsSGP+6wPPbdX5t/8E8/EmhaJ4xku7vUCrm62TRfwplh&#10;tb6dc1+q2o/HnwV4Y/4Q/wCH/ix5IbzxjqLWOiiPG8zCGSc8emxG59xX32Q1fqtdKe+iPY4gw9St&#10;RhKCvpr6HO/Fjwlp37O//BPn4na0lzJb3Vv8N9b1G8mkkDBbj+z5eVH3QMgYHT171/NRYfDH4Va/&#10;HDpvir4S+E9YmjCxTXTaYbWR+MAq0RG3PXkGv6Nf+C1vj8/DX/gl78VL+3mEcupaTa6Pb/7Ru7uC&#10;3Yf9+5HP4V/N3petXNlqsM8Mn7wyLsT2z3r75Pm1PgZOxjan8GPgx4c1G4OkXPjDwVcLcRx2sUus&#10;TXNm7ujMEjdSwwApJZ1VQVIJHSrfhr4afErxDZLeeBPjB4i1C1hjYyTWUUGrW0g+lrIrA/8AATmu&#10;u8VXUetiXQI2k33if6QY2KlITw3zDkE9Bjnv2rz2b4D/AAr026sdQs/C8djYaB5s8dvYuY3u5cdZ&#10;Zs+a44AA3f4G7XRPMj1n4LeHNW/tzy/F9naXv7sN9obwveWsrPn+PeQEH+ywz718rf8ABS34Ga98&#10;KfjovjKfT44tL8XRte2LQ5+WXd++jOSTkMwI7bWUDocdt8Ov2mvCWiXGmeFta1Px5rWoXMjw30UH&#10;i7UmW3jeRmjlXNwANiMqlRwQvOTmud/b78NWnh7wl4dXSLEMsmpXMmp3TZaVpdiCIySNl2LruPzE&#10;/dOMVEo2QnI+a9K0eXVZPKjkVf8AabJqfWPC8+jwLO1yrqzY4Rh/Mf1qvo18LDUI52RmUN8yqcEj&#10;61o+L/E8Os+TbabLdLbxplo7lh/rM+3UYx+NTdGXvc1jFjpxGeDTWXHNL8lQ1cYj8DGKaD61Jgel&#10;RyLt5xS5RxPpz/gkHY6pdftsaPeaXHbs1npN/NJ9pjLLtEB4GCMHkYNe+f8ABQDwBe/BfT/h+uj+&#10;KBfXM0WpQND5O0pILs3LOOTtQNc7FTqAnX0+b/8AgmDdahd/tMyeAtM1j+zZ/FXhjUtKh1BWIe3e&#10;SBtrJjvkY+hNe3f8FDYZdI+LWh+H4PDlnazaB4J02zlkhAUTO0knKAAZG08luccVw4GjKpxRRu9L&#10;Xt6X/Vnr4it7Ph2pbe9jx7TBaeK7KRtV1q4bVrqQQWdrHbvIZ2dguF2ghfxBzmvvf9jz9hrUHsfD&#10;eq2ut6Toeo6UzLHfa1e3l0VbzGbcIYP9HYbznYygjjJOa+HfhLdfDjwZ8RNH8U+M7U6/Nb3m/wD4&#10;RdrAvBce8snmJtU+3I6jpX6LfBD4jftfeKru0g+FGrfAf4a+G2ZFa3j0e2u/sykHDBgnmTPgAEsz&#10;ZbOSO37Lh8LTlJyZ+SZhiK0YqMXa/U+vvhT+zt8fvhXd2uvaf+0hLrVs378+G4/BCw6fMSPLIZ7d&#10;FfBU4G8MfXpiq/7ND/D/AMUf8FEn+Hn7WOh29xo9vpEVv4P8C69Go03RpCTiSO1VyjmZ1ZhJKmeS&#10;AP4j6H+zx8Mvjn4m0C3Fr+3c2u3fnb5lvvh/p40zPXYkFt5E0XT73nSAjqK+Ev8AgpHp/wC0N8Mf&#10;27ZNc+KPhaOwvrqx0m0tdY0OSZtP1eJBzNC0iqykM5BXJKMnB7n57iDLKOOptRdpwTa7Pqz0uFc1&#10;rYbHOE/ejUsnbTyR+mv/AAVr/wCCOfw1/be/Zwk0L9n7w9ongvx1oKyT6DJpthFZ2eoqzRu9ncrE&#10;gXDtDGRJgsjIOqlgf53/ANtz4IfFXwl4z8VeG/2ivCt54e8T6a2niTQtVVo5o4YYlt0MZGUkUhQw&#10;ZSVI3YJr9N7/AP4KB/tPfDiM3+n/ALRfixo4/wCztA0231DUhdCa4umjifAkB3Hc4IZssoXg19Df&#10;8Fgf2UPF/wC1h/wTX8WeDfBWhWfiDxl4H0PStZsNZviJNXv4YA09xaJKRvY+V5hVCTvKngkg1+e5&#10;dxBe9Dl0bP0/MuG6lGCrSnc/nQaHTvDXheOCwuIbOGSTMlzM+1cn1PXJ6VSh1TS76LS9e029W6j0&#10;vVoZL5lVstFn5lUkdPX1FZerfEG38U2kWiavbxOsWPKt/s/DH+8xJ7DsB1rpPhn4f8PeJki8JRT2&#10;1nukkMi3DYVF8vO/5jgkY6H0FelUqaaHjRjKMbNn2d8QPhb8L/2t/hJca78N9NOj6p9mh0u3volk&#10;MUF4sIYpchgFVSQVUqSOc9jXzN8VtZ+H3j+W2jsfh3p+naNb30sNr9mjHlLHHbpGZd33mY7EGWxz&#10;k89a+zf2lvhn4G/ZB/Y71QeENS1bUPE2syQabYXNrp7fZbeORciWRgTF0ZhkAtk4GMcfBcFjqvhv&#10;SbWyunjnklustbg/cQ4yeOmMZrjo1aktSZeZk+MPAHiHTv2b9A8QS2KW2l61r8g092uEZgyLyrIG&#10;LLy3G4A4rndUvvGN9oln4G1va0Onxqy7IFDKgTaMkdeD35r13W/iTe6j+yTZfDGKwKXGl+I7q6sw&#10;ZA0cpm8sB9gXO9Qjkkk8nII6V5JdRanY6Nca0u6T7XbLsu0+ZJHEmG+bGGIx1HFds37hz/C7o98/&#10;ZT1lY/h/Z+J3ud8umzgTR/8ATONgrf4/SvX5dF0fUvjX4mnMdrfQ65p9tdWU02JTFGY9sipz8pyD&#10;36mvkf8AZk+MeieBNUvPAniyeOztdQuPMS7lX5FLqFkRvQMoBB6BlHrX0p8Ndau9I8U6VaXojuLa&#10;0umt7PULdSY7u3dCytn2wAeetfNVoyo4h82zP0jL61LE4FONrrddT0m5/Zy+BWlaVpviTVfgd4fm&#10;j1O6kto457XdNJIse9nYf3cEZbPV165FVW/Zh/Z3Oqw6np3wO0G1mhlDx+TbHhhzyCcHmuz/ALUl&#10;v54ZLtxutbUpaxf88UYgsR6biBn12r6CmXOsLBGHR1XP8THGBivFxWZVIS5Kcme1h8po1Kfta0Ev&#10;kQ+Ltb0bwh4fuNe129t7Oxsod81xIwWOJQOn9AB9K+Af2l/2stf+LurTaD4UuJbLQ42KqynbJdD+&#10;83oPaug/bZ/adPxK1tvhh4K1HzdFsZ915dI2Vuph2H+wv6mvBYU8sc/yr3sjyVyX1rEK8nsn0/4J&#10;8nxDn+v1TCu0Vo2uvkU3i2x4WtLwRcQ2+pOk5xuXg56c1Vm2lPu1e8LaWk8M1zLa+ZmTapzj619F&#10;iYxij5vK+aWKi0db5qOVkt23fj0p6OizRzMpwDXPkW1tNhEmhK9OCRWlpV75vyPP5nuOD+VeZJH3&#10;dGveVpF65uTJI0kcBNNg+0Snd90A0s88m0CGMbe1Uv30s237Uq5OOGpxN5ysWpLhl3ZnLY7Bc1C9&#10;zcY3IWz2/d4qaK1hU4FzuJpzQbl4f866IxOWcmzn9eHmqbgrhm4Zaj8A2C3GsSXcw+WBSavazbQq&#10;jB3981H4LvdJbQdZ0x9OuPt8jRNpd9DMVVWyVaJl6EMCDnqCvHU1pHDVcRL2cFqzxamJo4HHQr1V&#10;dJnoWhwyJoQWJN0l1MWAXuB0q/8A2YulafLK4HmMuW9qv6JpS+GdFt7e7nWaaOFVbacgsByRVfxH&#10;O76RvlzukbjIr9pyvDxwmW06VrcsUj8ozbHSzDNqtd/ak7HF/D/UDYfGbQbqSJZFbURHIjttDKx2&#10;kE9utepfsi/sxeKPjl+1vovwSk0eSexh8SZ1S383EcNssmZDk8D5RyfSvLvhxqGqS+PH0DQ7ZZrv&#10;VrOa0tVaPd++bDRkemHQdOa/RfwcNM+PvhDS/gt+xlpVro/jD4ieH4bj4leN1hIPh+x2eVcI7A5W&#10;aVgyhRhgMnIOCPC9py15vuztlzKlFeRteMv2m/2o/E37S1x+03+zn8JrjUfhH8ILqfQLfTbOzlB1&#10;uxZ/KvLqKOMHzhH5TEMmVVVGeSRXkP8AwWP/AGf7CHx7ov7Uvwy0a3HhTxxp8N1FqFlMrRTysing&#10;L0bmu41//gpdrfwD/a78L/AT4O3p0/4beBLeHw1Lp/8AZ6yteYCI8uWYEcjjBA5YkHNe5eGfhz4Q&#10;8G6/qH7Knx/u7fxD8JfiZNceIvhlrc2Le30S8R3uLnSC279ycL5sQU4bLgcnAuMa2DqRquOn4tf5&#10;mMpU5rQ+af8Agnr+zZqfw0+GN5+0Vq3g+31PXtSmXTvBtjJMFaO4c4EjDsiDMrnskZ5Br9E/il8P&#10;B49/4JT6J8cvHGk2+m/Er4W6vdXGqWaQyFob2O0jE0QdQf3cyhJ0LEK4kQ18Z/t2ftJ6l8BtBm8V&#10;6BLc6TqfiC3j0fwH4aaSILo2kpKpmvWUhmWW5C43DkJt+lfZqfG3wv8AEz4SeBPjn8PbuzuNH1Lw&#10;/Y6X8cLePVZJLe8j8j9xNtY4Els0mHIADbnyCQK3lWxVPEU8VFWtK/y8/U4sRTp1KbhPr/wD4j/Y&#10;UuP+FPfCvx9/wUU+OPhCbXNYukEmhrLCC+pXlxKI4YIVCnDvJhOASAx9K6L9mLxl8fPiZ428Qfst&#10;/t0fCe6hh+KFre634HmvrV9lvcOhkGnRu3+rKpjCH51xz1r0fxndWtl4xk/anbVdP0v4N/B9buH4&#10;d+FLe0Mi67qCwtGdWSPKr8jMwiY5YbSwAzmvSf8Aglv4Rm/4K2/s4/ETwz8RfHN5oXxS8N+MoPEP&#10;grUFs1hj0Mja9rtjyWkRgjpISTw2AT0ruxmKlCnPGzi7K131X9dR4enGX7rTX8D5H/4Jbf8ABMW5&#10;/aA+Mev+BfjnpWqf2d4Xj1hPB+kpcMEGpRwieWQ46REwQQns7Ow6rXz9+yLa2ukfDDXvBcqtDeaD&#10;4kvrO9s5OJIWDkbT74BH1Br+lPxV4h8A/Cb4ISeN/g14Ch034oa9DD4WtdLhh23H9qKWkeOSP7pY&#10;GSSVpMZdGDEkEV/NT+3H4e8Q/wDBPz/gqp8T/h34wsLiHQ/EHiI6jcR3SgOLW+b7THOAOmxpWGO6&#10;gjrivj8ZnMcwxSqcvKrKy8+r+Z7ccFUjhXBtN3O08O6amjalbmLCrCrwMuOqhzivKf2z/Etn4B1K&#10;HxKsm291nwjqmiwsoySDPbOn0IEkhzXskV9bXe6do0jWSISQXMLh451PR0I6g9a+a/8AgoLqlve3&#10;HhiwNxuuI47yVo+4jYwqpP1KP+Vc+O5KmDd2cWAhKnilc+Z/LPmBAOa6qy8CRalB/avhKa61C3sZ&#10;Y/ty3Fj5YRmYBQCGbIJz6YArH8MaZqOseK9M0nSHiW8utQhitXnwUWRpAFLZBGMkZyCMdRXsXwR1&#10;HWfE+n60l0LOK3jureOSHT7GO3jklw2X2Rqq9Ix0AHfAJOfnsFRVbEKJ9BXqOnScjSv7/wAL679l&#10;0LV9HtbH92LSOS3nb/Ro3yXn25+baAXOP7gzXoHhHwX4guo/7Y0TxXa2lvdSSPHprRyPJbKGwkfp&#10;9wLzVrT/AAla3VjaaNcwqn2i6R90cYZkG2VsgNwcmPac9M9+h7LUbLX7SKG30K01KOKJQGbdayNj&#10;A6HaOPw719ZHDxjPRbHg1q3NFGdoNh/ZNpPf3cM17JYxmWSaHzEGNrEjy3X5gNvX371gR65431nx&#10;Xb/E2z1G10+x0DVPIs0m09ZN+YmEzhBy2xWweOS3HK4rrJLO4mSZNVsNSvvNi8v7NfagkMBRhhgT&#10;BbrKMj+7Kp9+1Lq/heXWZ7W+NhpunW1nbeVp2m6epjt7dec4DcsxPJZiWJ5JJJNaexlLRox9tFR3&#10;1PIfEX/CVS6LcabdaNaxyTXcs/neSrBg7ljnPQc/hVLUPA3iHxV4J8M6pHYWtvE2m/Z7hkh2GR47&#10;qWDexIxkiIe1ehX+nXWin+2L7S/tcZk2RW8MgLTPnAXHv0r3b9mr4ceFfjb4u0n4SWtncFraBjb2&#10;1iihpp1dGdgGBSNSTK29uBwayq4en7RJmkcRUVNtH2f+x7+yP/wTvj/Z91ay/a3+Ic2ra34z0lND&#10;mXToU1C28P3GpRP9mMAgV285Bt+b5kDoeoya/Ej9tP8AZf8AE37CH7X3jj9lzxZqTagfCeutbQ6g&#10;1q8K6jaMBJb3Sq3IEkLo4xkfNwSOa/fz9kn9gb9lv9ka+u/ib8c/29NW8N3tzChfw34C8YNZL5ew&#10;Hyb2WL/j4IYnCqAoIyCa+If+Dsex0X4h+MPgV+0D8L9XvNe8Gv4LuvD0PiS81A3Es13Dcm48uUkA&#10;lvKnVgx+983dDXj46n7RNJN+p6WV4iUKl7nwb+z/AOJrrwuVh8YOZLG6kVrO+Vw0W0dkK5yeoI6g&#10;8YzXc/tE+KfBSxx6i3g+70++s4YY7O+kmH7523EFY2O5dq5cE4B6joCfnj4P/F3VvBLrpH2DT7iz&#10;3ZmhuIsM+Ochs8N74/LrXX6xP8I/Ftuz6J9o0kzZmms9vmRySnu24nn8QBk4Ar4mGHlRxzqu/l2P&#10;1CnjKeOy1RjNc0d09PuM7wNNonjDxZbaBZXsjLeTRrebk3+VbBvm5x8uASeD1r6K8UftbeKPhdZz&#10;W/w21+Oz09YlhtVdY/LxGoUN5cqlc4A5GCa+dx8bIPBXiFb6TwZoMmqR2awx6hp6zQyCPAAVv3xj&#10;6DB+TPvXn2p+OPEGq6z9sNwschmJVuGVeT03AjHNa1svjjK0XL7jPDcSLLqM4pLmfVdj6C1D/gov&#10;8d9Z0y88N698edXgs522/wCgyPE6erKsIRT6YJFeKfGjV/h/4ivLPXfCHjXxNrF7dM51ZvEZVmVg&#10;F2MrgktnLdeRgcnmvrL9jb/gi5qX7TXw9tfip4w/aF0Pw5p91DFLLptnZyXl7brKu+PevyoNyfNj&#10;dkZ5r1TxR/wb+22ueOfDvw//AGcfHOr+M77UY7iXWbzVLePT7TTIIgh+0SuGchSW2hQSzNwMk19q&#10;uDcyweC+sVkqcEr3k7aHwlTjChn2YfVYVPaTvayTdreZ9Jf8GmP7OdhPoHir4363JH5l7dCz0+OT&#10;Awqcs+T9QK/Rr/gtjHb+GP2CdQ0tViVta8RaZaQiRh97zxKSM/xARHHevJf+CV37Fs37GPhGz+F+&#10;va3C0lrGf32nh2hRifm5fDEE55Ir6E/bz0rTLz9ny18GT6lHcab4m1hbLUo7vEsUirBI6BQ2RG25&#10;VYMm1gVGCMV8Tw5hY5pxJCjvzS/I+p4jxdTK8klVV7Qjsfy9+OoJLb9qXxRb3Bw39tsu3b1+UV3X&#10;wh+M3gbwJ4w1D4fa88mn3uqSxyLqE2PK2hcKhOfl53cnj+dc7+25ol78MP2yvEOh3CeVc2v2fz22&#10;hfMk8sZf23AA/jWK2l6B8RdOVtagVb4r/wAS+5XCyIewz3Ge1e7jvaZTn9W+jTPJpUo5tkcHHZpM&#10;3dJ1qO6+NGs389wJJJL662ybt3AbbwfpXpelzxw6pb3ZjBUYC7u5Ir548Eag2keI99wvk3SM0Uqv&#10;wsh75P8AC3v379Sa9v8AC2r2urR2MAJEi3ChkYfMOa+1yvMqeK1vqfD5lgqmGlZrQ9WtJU0y/t2l&#10;QL9qtpC5I6EYI/rUHiO7kvLJ7e2w25f3bema1dc0tXNtuOGRlHrxjFY9vbuftNm4LGGU7fm6DtXv&#10;SZ89qelfEL+z9G8AX2kWNw277CllGu3AB+WL07jNZPinQW0L4a+E/F1urf6DrlzomoSbjwJIEubR&#10;cfVNQzjtjPatL4oahDe6FHrSW++GSa3uIlY8MpdW+YfnxXSaloS+Ofg5460ZVTzLPS7XxDpscnTz&#10;rGfMzIB1c2U94PTFOPuzTIl7yszGt9Qkk09WjbayjgDvX0v+wv48+F/jDwu37P3xa1ifQbs6uure&#10;CPGFiB52j6mMDn+9G+EDL0OK+V9MvWk0yOFz/CBXReFru40a4ju7aTY8Lhkkj6g+tdNaiq1K17HP&#10;GMYyP00/an+Ffi7wp8IfG3xhsvENtdaL4o8I3Y1zTYdLTaL5bd45HEg+YAuAwJ6biPSvnv4efEnV&#10;x+x7cW+j38sWveCdUj1PQ7hpmHlYdN3B+VgFMnyk4IyMc19LfsG/G7w/+2d+y94r/ZT+J+rQR65q&#10;Wj3NrayMyeZcRvEV80DGA6n5unvzzXwBrGufEP4L6nr3wn1uzNhqNjcSWGrwvvUpIp2lkwR8rDkZ&#10;BBVhXPlcva8+Gqr3oPTzj0DEU5RSqR2f4H1L8KP2ovE/gT4kf8NFeKvjLZ2vwz8VW0ENv4fazDSa&#10;JqqKReWpZeiZxOjN96N8cbDXyt/wcXfELQ9Y/ZUt9d8K63Dq1p4g8ZafYx31k4eF1VZbjKuuVYfu&#10;gMZzz7V5x4v1f7f4R1LwhLeeXZ3wjkkTGQs0Tbo5AM8MDkbhztZh0Yg/C/7XXxZ+Id9bad8IL3xB&#10;cDw3FeHVI9IW4LQC7VXiEoX7oYKzjI5O7npX5dxFw/8AVc8Vel8D1fkz9eyHiGnisldOq/3kVy+q&#10;scT8ItYFjrcN/cHf5cqsYT1r1aHxnrXiS9mtrLS0hVDmRpJDyPbivK/g6tsnimxluk3RtcIrD6nF&#10;e+XOiad/aE1pFaeWsi8sjY4rWm3pY82tI5uC41KKdQqxJtPzEsTkemMf1rXbxpf6NEu7SGmXPy7W&#10;5+vGa1bXR9H0+5jhuLeNVkU7Wd8k+3NdRodpZqmyMR4UfKFHIro5FI5ddzzm5+LUiMzXeiSbdvGO&#10;P5iqd98RobtGkt9PuFX6ZP6V7DMtoknkOm5pI2Krt42+9Z2u+HdLnsN/kqcr92PtQ6di4yPIE8ep&#10;GCY0uF5G793WRrHiZ7jUPLkllk3Lldy8V6Y3hjT43Z4IFYMg/h5rnPFPhvTZYiqWfXJbaOQax9nI&#10;1izza71meGZpi7bV/wCWYXrUV1ruoXFkmbCSTt+6jLYX6YNdq3g7QY7MXMsCr83zL5lWm8D6Tq1i&#10;0phkjj6Bo274qPZlc55rBNr80jC00y4YdfmjwB9c19lfBz46eFl8E6ba3l20dxDAkcqqu75to9On&#10;NfL8fwmtNT1+LDSbWbacP+tfUXgn9mnwdB4WsxDdyR3Kx585Tld+eCfUV04WnLn0ObETjbU7C3+L&#10;ej3V3JCkcjp0VgcZ9+RXzP8A8FGJrTxNa+FwseRHNcbfm5+YA19IaZ8FPsEn2mbXfMk4CKFGGGef&#10;xrzP9siy8B+FfDmj2njT4UXnia1vpLmCG4sdTmtp9Iby1JvVEasJfLUMTG42kd1611YiMvq8rnJR&#10;t7ZKLPzt1C1+yX8lqD9xsU54HCbWfc3pil1VbSHVbhdOvGuIFuGEFxIuDIoY4Yg9yMHFW9c8S6vr&#10;5gfVBb/ubcRRmC0ji+UeuwAE+55r5c9jU0mh+G9v4W08xw6ldatM0n9qCTEcNuA3yeUQTvyOTkcH&#10;iuddIizJCT975c+lOiuWjVgYg390n+H3p1uBI/mSjHo3rQJ+6tR1qXs5FmZNy9xUkMzeazoMKzYK&#10;1Yintgv+kQMx/h21Wa42XDSKu3npWhF+Yt3FkAQwTrRTotXtJExK+wiii5nyzNzwtaN4h8T6bo4s&#10;sSXeoQwhV5HzSKP61a+Lbyv8T9eknO6RdUmVl69GI/pWv8FtBlv/AIp+Hbcahbx+Tq0MrSCdQQEb&#10;dnn021j+JPCHifWvFepXttd2MzXN9K/mf2pCN25yc5LDrWl31NuU+3/+CWlp9n/Yu+I2uJaqn2rx&#10;xY2yynq6rbliB+NejyMzbhsGeM1x/wCxVoF94B/YL0/S9Tt087XvHV9cTGGZXUrFGiq25SQeprsL&#10;RbcxLJu3Lj7xPWvmeJeaeMiv7qPeymPLRbXcSUu8QdPvdBUcxUfLcJu5+7UkcjTRNJEG25xnFU7g&#10;zCUO8nBXGK+d9nI9e5EVW3jwinDcf7vNYd9pI1jxEsUI3qqfwrnv6VrS3Kzv5Vux/wBs46Cr/gSM&#10;abqMzSWnmfapAiyd1GOlfRcM0/8Abrvojys2fLhvmfpH/wAEaD4a0D9m7xJqWrsJJtY8WSfZbdWU&#10;qPs8EScjOfvO3YY298jH0PqMog1OS4S7hWZjvaOMFdv4AV5H+wX4cfTv2RfCt0LhFjurnUZofL67&#10;ftkqZOOhLRt+AFeyRX++7FteTBpFt8+WsOWwPfFfQYx3rtngxfumHeNLdMzPE7ktnduNX9LubyNF&#10;RF3ZPzK1WbXT49XkuBpt8YPJXc323EaYz61FqHw41aWwF8dVVoyCHFvOWUDs2RWUZCEufEk2l3DQ&#10;3GmvCH589Y+c4xnn24zmvAf2vvjEvw/8LTaBpVzG2p3mUVlYZC+tegfEK6tvhRotz4t1K88yOGFh&#10;tkvpTuwM7R1A9fwr4N+K3xavPi74puvEeoyMqySHy4Q3CLW+Ho+2lrsZVJ8qOVNtcveSXst5iZyW&#10;c5PJNJczi1hXc/mbvvNWZaX17qOpSPbTmNM7UXbnNX9Qlu7OLypIPlevejZRsjz5e8zLkaV5dsa8&#10;bsivEv2url2u9NtI3ZpVs5CY1zk7iAOn0r2ibW7GxbzLrcyg42qM15j4m07Tfij+1F4H8H+Sslve&#10;anapcQMPvwo7TSKfT5I259K5cT+8io+Z0YWPLUuzL/aith4U8c6H8LLlVmbwv4dtLGZVyqtMYwzn&#10;npkkVl+O7JNM1rSPCFmdsek2dnZqnZeFYnPflqp+MPEb/E39qa/1Qr5y6p4sZV3MW3Rq+38tq0eK&#10;NXj1r4hz6i52rPrEjrt7IM7R9MAVx4P3pSl5/kdeIXuRPYf2Tby2sfG994sngaaPQ1uNRmj45SGE&#10;nvx1INfDX7XuvPrvx01Se7bc0OyO4kDcs+MsfzJr7e+Ak9tpHwY+IHiLzFE18V0q14wSHYeaB9UH&#10;5V8BftCXt1f/ABm8SSvbmNl1aWL8EbYP/Qc11Y+X7tRMMHH942clbzRsfLz8o+6K+k/2b4Lbwd+x&#10;18WviFG7rda3cafoFt8n8Ibz5MHHpXzNaxIzlpBz9P1r6E1XxTJ4a/YQ8I+FPNtRHrXiq+v28uTd&#10;I20Knz+mOg+tcFH3eZ/1qdVTsfPepSRvLIJeG3Y6Vp+HNNMjF4bhcKmTvOPrUHiGK0eHzoD8wbFW&#10;vAml3uua9a+HtOl/0rUL2C0s1xnMskqov1ySKKa5ppGZ+zX/AARF8GaZ4f8A2rfhf4Oup7dl0X4H&#10;X+sMkkecy6hLHJu2k5Hyt3Ffo5+1BDLqviW1srC/uI0hVnRY3ChWKgHGOoIxjPbFfAn/AASF1fS3&#10;/wCCr3xW0TTRus/CPwxtNHsvLBCrHHLGpBI4/A197fGBnm8cS3Ea+fH5OVj2Z+92xjhhjB61jnkr&#10;xS8jswS948en0HS1EVgzyM03WGSMqMjg5J5HHtXzj/wVQ0Oz0zRfCvjeW1Vr64eTTnZmXEsKr5iZ&#10;IGSR83JNfUniW3t7PUYQ2nNArf6vbtAx64A4r54/4KeWE+p/ADwzf3VrGkcHih+RNuPMLKDz0+nS&#10;vmMsfLmMfU9bGR5sLqfLX7M13rGoeM9S0+30+7kt5NNeVra2t5Zgm1ly+1FY/pVj9p3TNOvPg7r2&#10;ox38M1v9iSazuLfLrcqzptKEcAEHOTjGOcHiu9/YB+Htj4j+L9wZbZZjBZIqO1xLEU8wtgqYyDn5&#10;MfjXnH7dH7JnxI/Zr8SXVraapqWoeDtauWktJo5pDArOxJilHA8wcnJHzYzX0uOy2jLMKWKjo003&#10;2du55+Bziph8JUws7tSTt5Hx98L/AIW/E3xh8QluPh94YlvIYysdxeTTJHBF0BXexG9++xNz4HCk&#10;c1+pv7In7LPxQ8Jwafc/Eb4l+G/Dtxe2peHw/Y+HNQ8Q6vdQ4wZore18t8DrhrdgOhPU188/D7xl&#10;8RPCunaPrGl28dvfWOh2VvaXGpx/aHsAkCjyo1f5QV+mA244zk19D/steNpvGN4snxQ+IXibxNM0&#10;p8zTb7Xp4tOXnPNpA0cMmcc+YrV7+O4+w2Bi6dO8mtNDkwfBeKzL95K0V5n3J8MvhVomiWMOuXmu&#10;/Eu6t5mBjfUvDegeHQAPWHUHt7gD/eXNe9eBvCNjqaR3Oh3niTyVzlWvNFuFP18iZz+ANcJ+y3rP&#10;hDQdPjs/BnhHRNGhkUZTR9HgtefU+Ui5r6AvNVXVNM+xarbQ3kLdUuIhIv5GvllxjUxHvu/3nbX4&#10;Pp4V8rszkr/TJbbUIZsfareM7LhZbWSKRV7lo2GSMf3c5HQV/I149+Cnji4+KGuWWieDLy8t7XWL&#10;iPzocOSqyMoYgEkZC55r+rz49WnjLw54PvfGPwa1qHSdc0m2e6s9PulL6dfbFLfZ5Y/+WSsAQHi2&#10;lSckMBg/gz4p+I+meM/HPjD4oeCPBdjoNp8RL3+1brTL22Se505p1EkttHLxtUSM+GADbcAnOa9H&#10;B8Y5fJN1G01uc9Pg3Hqo5UVdM+WPDHwk+JSxQk/DrW90fGYdPkk7f7IOR712+gfDL4h6nq9p4f0z&#10;wFr015eTLDa28Wj3DSTSNwEVQnzMT2r2LQW1G1/49oIdvqzdq+g/2O/2yk/Y41iTx3ZfB+31jWpm&#10;K/2s0cM0tvCeqQ+a6+WT/ERyenTivap8cZRy+7PXs9DGtwTnF7uH3Hpf/BB/9l+zl1/x18VPHPg1&#10;l17QdUg0O1XUomjl0/fEzzjy2wyufkXPpuH1998eaSH+KmuAR5b+1ZRtx0AOMD/PFQfD3/g4C/ZO&#10;v7pbL47+Er/wjeXskcNxr+p6XEkLtnbGGmhZwu3OBu457Vi+Pv8AgrJ+zV8BPjdr1v8AC74At44u&#10;5rhZ/wDhJtS1qGSFmdQ37pACEAz2yc55IrjzHiLC4ij7SctPJ3DL+GcyoYzl9m72PcvhD+z38RPi&#10;PbLf+H/C+yzU7ft19J5MJPoM/M2P9kHHfB4r3jRP2NvDtl4WmtNY1eabWJlBS7hRvKtz/dVM/MPc&#10;9e2K+MvDn/BwT4plvP8Aid/s5aetqOdtnrT+Z/48gWvW/BP/AAXn/ZR1azj/AOFj+F/E/hy6ZvmU&#10;WC3UIGepkjPA/Cvn451l2IlaM0fRVOH84oxvKk/lZ/kea/tXfAJ/F+l3HhTVL2ZIdNv1ne3XfGtw&#10;0T7grrkErkBsHuAa8x8KeHJNKijht9Zlj2qAquA6/wDj3+cV9F/Fj9tr9hb9oRJta+E/xrsb65dW&#10;i1S1a1uYWR8cAl4wucHBwTg15r8Ivh9oieFYbODVP7U8uPb5jTrMSo6E4z29aXNQqT0aZwyo4qlH&#10;3oNfIrWEV3Db+Td2cNyrDnyR5f8APdmlfw3FqaslsLpGxwiRBufyrqn8Daak22CNoSp/5ZfLitvw&#10;N8Pb7XPGmkaBb3Hm/atSiVo9vzMgYFv/AB0Gto043OeMn1Mfx5/wRY0v4p/AvxVb2Xxn1e0vvFWm&#10;R31tY6baRRg3wgAHnFifNwcKMbMAAds18O/FX4p2X7N37JVj+zh42+GnibTfGlh4mF3ePq1oY4FW&#10;O3kiH2csxCrL8rF0GCF7k5H75RWVvHCieQvyLhTtFfE//Bb79mbw18Rv2PLzx/pPhuH+0vCdzFcN&#10;PGMMtoS6uAO+HlVvYBjXBmWCjUoOUd0fQZPnFejWjRk/dbVvJn83f7WJ1X4yauuu+LdZupFtVb7D&#10;YxzERQZPzEKerHjLHk49K+WfE9nbWdo1vFAfOt7orNN5nG0jKjbjg8dcnNfY3xY0QQzzWrx9c7cf&#10;WvlP4qeGNb8P+Ir9tR0K8trXVLNbrSri6t2jS6jRwjPExAEihhIpK5AKkdQaxyarUacOiR1cRUIv&#10;971ZxKkB6674CxrN8WNKjkUFVkZvm/3a49SBziuz/Z+hEvxb0sFtu1nc++F6V71SXLTbPj8LHmxE&#10;V5n1XrEFq9ir/ZkIVcD5RXz7+1DosNsuleJ7FQjpM0TFVxz94E/lX0dqdoTpm4H+GvGf2jrEz/C6&#10;6fyl3W97C59QMkH+deJhcRJ4izZ9fmGG5cJdLY5X4HXMPiL4geGdt1Giya1biaSYkIh3gksewHUn&#10;0r9Svgpqdi3iVdesPjx4Z8O6XqscWiX2oXHjO2gZrPUNR0yC73i3MzGGK3OouxeQfu+TtBr8o/7J&#10;OgeDND0oRqskmlfb5GXqTOxZc/RAmPrX6efsXeM9E+HHgXwr4w1ixW4+zaJFJDD5Stvk2/LjcCBz&#10;37YrfNcyqZdGLir3OXJ8pp5pFqUmrdj7ftP2jfB3xN8O6zrXw5+PPgrUNU1DRfGmsTWkOuXcskcu&#10;reJI7CwUqgBRv7OKKFK7wq5CgcnC/bR/ab1zw54hHwn0/wCLuk6dqeoftJXU1xYWPxA+xTLo3h3w&#10;j5bLJ5sf7pTdQxP0IZtgH3tw8/8Ah7/wUG+Pdv8AFu08f+Ir+HVNIgzH/wAInNGPsBhIxt2EH5hx&#10;83X0x0rtvid8Efhn43+CmvftEfGn4n6XpPxA16STUPB/g7wrIkf2WO7UQTl44RtjaWBirEgNtX5i&#10;xJrHD566keaUPuHjuG/Yz5YVPvX+R8QeHtI1/wAYfCix8E3Okapd3V14B8J6Z5sOoaNfZbWvEH2q&#10;RcEq+SmeDzu4bC5x9U/Bb9nrXPCVrc/Fnxd4F1JbvxN40+LPiiOG6+Gc8ktpb2kP9jWkZkspCqlv&#10;ldQPvMxUE7Mt8z+IPDWu/DzXbHW4NK0HVRpWo6TeWX9teHreZcaYCLOJtqruiXPK5BY8kmsL4O/8&#10;FlPj5/Zn/Cu5/hN4JurHTdO8TaPp8+n/AGqwKpq+spqV1PiKQ4YyRYABxh+vFehHPcHOLburHHLh&#10;nHKajC0r9j9DLT4LeMdH8eeF9J8Ow6XCmofGL4W6N5erQ6vprRw6RoB1x9qvu5Esb+qlsljWn4H8&#10;YtqvwK0RvE3xE8Nx6rr3gW+uJhF4+urct/bPjXerIZYejRSHaWG4844rwXwh/wAFrPjhbeK7fxY3&#10;wQ0ORofGE3iBLc+Kr/bvfSZtNS35B/dqku/GMFl+7nmuZ0v9uz493U3hmayt7iztfDuleH7EWY8R&#10;SzLcx6Y8snz+bGeZpHRmPUeUo57c8uI8sW8/wNo8I507JQ/FHoX/AAVP8QeHx8G9GntPGum3d94y&#10;+Lniu/W8PjB7hfsNn4k0my3R3FrAyJClrpke4SkYKfLvZWRflH9kD4A/tj+OtU1vxx8FP2lPDfg3&#10;wX4g124uYphpK65eTBZpQHi3pGvlt1GZATnJFW/j54u8cfErw/aT+JNW8660fwmukWMZijVTI13e&#10;XdxdHYq/PNNeMWGD/q1Ock19c/sPeAPA3gH4C6D4Y8E+LdM1r+z9LijvbjS7lZBFMRudXAOUbcTk&#10;MAarB55HFSmoPRbFYzh6WBowlV+J7owbT9nT413viCz13x78WdP8Qapp+Y7PxHeeDtKjkRM8EILd&#10;vwVi2D3rH/a8/ZgPizwzp/j3xP8AFPxdr0/hmX+1lS/1ySGyhaJSd6WkAEQPbGAAM+1fS9jYXF+V&#10;EQwqnq3at2+8NaXruh3XhzU7RZbW8tJIJ9q87XUqce+DXGqVOiqjcpSc/O1vut+JNOK9pTeyi0fB&#10;/wCyclx8SviTD8Jm8V/2M3i7T5tPtbyTd5RvPmWBX2kEAyAA4ORur6c/Ze8a/Gf9rD4R/CnTPAuq&#10;SQ/EL4Y/EaGCS8vs3P2exu7eSMTybg2dio8Rzx8mc81x+n/8E+PG3gqa08cfDzxDbya3pWtS3VmS&#10;xikeHO5GR8YVw3zYIxXTfs2/CL4sfslePf8AhoHxP8QvCvhmP+0bmLW4NS1dbeO5sJTvV2lJVFlW&#10;UnA6HaPU18/h6FSOIXMrao+8xOLwtTDuUJrbT1/yZ9Ef8HIHja20P/gnFY+Ek1P7Tc6r8QdKspZF&#10;I5aGGe5YtjAB/cA4HcivwR0OQ3uuJMGG3dld1foh/wAFxv8AgqV8JP2wfhZ4B+Avws8a6Prt1ofi&#10;G81HxVc6HIZLdXSBYrfY/wB0k+dcbgu4DaOea/PTwDHay6hJPPIFjjXBZm6fnX6JTtyqx+RVFJTa&#10;Z0rmWxtZLhEzdX0oVWx0HYH2Ayfzrif2h/Ek/gz4QahcabIzXE8kNrbMBzudwSfyB/Ou8shLcxLq&#10;06PH5ib7WOZMMFx1PoeeleS/tVeLPD2n+E7ODXbvbDPdNJDGsZMjsgI+X069TwK0j3MbHFfB7QH8&#10;DeHG1670x7rVtWaOLTYePMupW+6o9F9T0xk9K9N/am8K6rqPwG8QR+JJVuNR0/T7W5kmjUBRIk0Q&#10;Yr7bWdfpS/BfwV4h0uQ6xrmgW9vJbxrFoe25Enl2pXsvUMeMnuKu/tM64bP4EeK7qUNJJPpcduuy&#10;MnBa4iUnjoAuevfFRIaPhtT8u4dcUuQ33sUxM7du6nBMjO6sOoWFKD+Gk5U9KcDxtajCsME0BcaH&#10;yelD4ZetL04xSMccUadQO2/Zih1S4/aJ8FwaRP5dxJ4ktArfaPL481cjcSMZGR79K+vP+ClenR+G&#10;/j8BZ6ZJbwyWdiun/NmN4VinDAcno4bg8/L7ivhvwrrc3h3xZpviC1vprWSyv4pkuoMb4trg7lz1&#10;IxkV+gX7Z/w/8dePPAHh34k+PfLbU7bVEtZb63YmK6tTbGSOVV/5ZlyWJXs24VhhZRw+fUKkmkmn&#10;H57nbUhKtk1WnFXaafyPmfwzZm61uN73UZLVbhijTIwBDH7vJ4UbguSTwM9OtfdX7EPi2ewaxutY&#10;bMkchSSzm03TYsNvPDNPK8kvvhEKnjHevieLTLi2l+020g3I2UbH3D61798FPHGmNq9nrNvJCmqS&#10;Efa7q5Xb+/XG7GAThlw3B7n0NfseEqRcT8tzCPtIWR+5n7KvxTis7S3urqONrdEYzeZKgTbtyxyM&#10;KABz6DFYX7fXwe8Gft0+K/A/iT4e/Faw0/VPAd9PFq2iz3EV7a3ULf3kgkEkM6OgIJGMBlI7jy79&#10;hvxta/EzwvfeB0uVnn1TRby0gkihO1We3dd2TzxuP1rb/ZDtoo/j/wCMLyK28ldV0y21KFWjHLTS&#10;G4cfULfqv/AfavjeJsdKhmVHDqOlS6bvsdfDsfZx9o90z5u+LX7KPiHR/jvZ2PjueLWtO8M2669b&#10;roNjNbx290okb7RdSyMVIRE3KoGASvDMQK+3P2HPh/8AtIftafAbWPif8SvG9vp9j4gsVj8Prcae&#10;ftFnqFoAtrcq6hC0aHcjngyAtjHbS8f2aWfh/wCIeqvp1rJ9n8OzSN50IPnRiJisb8Dcvyt37+1f&#10;WHw71PRfC/h/TvBmhadFa6bpOnrb29unAVV4/M9c9ya+Wp8P0cPiPaLbsfqmI4qnjMB9XaV+re5+&#10;M3j7/gzd1jxv49174gWH/BQLSdLi1jWru+j023+FkrR2SzTPIIUP9orlUDbQcDIXoOg84/aL/wCD&#10;WzxL+zB+zj48+Oyft1aN4gX4f+DtU8STaT/wreW1N8lhaS3TQGU6g/ll1iKhtp27s4OMV/QRHqFv&#10;MxRT8ki4I9OK+W/2zr1fiF/wTM/aA1SLaG1b4D+LGU54y2h3iZ/MV6NSMYWTR89GtLmPxp/4Kq63&#10;HqH7MvwQvNH8RWdj4d1LRJ9VZtL1IG18sKgwNuVkOWwehycYBr89PFPxW8E3OpeVpcFxcWqxqGuV&#10;XbtJXOADzntzivqT/gqh4V8B+AvhP8GPhV8M42j0vSfhUpkt57olp7q4uPMklYA7S5Kk5x0I64r5&#10;E+G3gq0i0a68W6tbRyoC1vY28ylgZFUF5CvfAICg98ntXlq0djqq6bljXPi1HD4Ph0XRNLa3dVk3&#10;TMwywONpPoRznnB4+lcbL8SbiHxBJc6fAz2DQhEsbvGxXKqZGAH3d0gLcetdNr3hufUIpr6a4MsK&#10;wgRzbceWxxgfQnjHrXFa14K1TRlWbVLXZGwzvVtx/Id6uNRS0Zko3joZGr3n9rarcX5gEYkb7o6L&#10;x0rtPgz+0J4z+DOphrWRtR02THnabcTsFOOhUj7pHt+INcTAgYYH3c8GnGDjO2t54ONenaS0ZrQx&#10;dbC1FKnKzR9feHv+Ckfw9u7EadqPgHUNLZl+eUT/AGkSSY+9I4CsVz/CqjA4z3rh/wBo39ta88e6&#10;M3gf4XXF1b2dxDt1TWJU8qS5BGGjjTkxR9Rkksw9ORXz2sXGAtTRRvhSa4cPw9l9PEKo46r7j16/&#10;FGaVsO6Llo931+8bBahFGB+Gakl+7jFOwU+6OaZKcnkNX0HKo7Hzt+bchm5QnFdH4Tf/AIk8XlL9&#10;7cW+u41zN0SVyO1dN4M2vo8ZxyrNu/76ry8VK572Qx/2r5Fq5g3KTg7s9jWTdRXUL+bC78eldDPA&#10;SN6rVG7hxlf5VxOMT6apBrVGSfEsxP2aaEhm4zurXtdLXartaqxwCfmrFgtA+u26c/60V1yoIeSu&#10;d33amwsG6lRvmZHCqLy0e3HotSeZG4yA3H+zQilnxhhUjRkJxWsTv5TH1qJJLdmjzXVfD7wVpkmn&#10;wXJvbeePhlWI8Bs9/f1965vUFVhscN9KsfDj7TH4iaG2uJFiSJnkjVvlJ6ZxXsZPmkcurtuN0/wP&#10;kuI8sliqKcZWsdt4tvNQ8NOl9Fbeda/d3ZP+jt6n2Pr6/hUev3q3WmWokdmLRF/pxUPjLx9b+EtF&#10;hn1ayW8S5kMEkIbnbtzmq8PiSz8WaVHqOl2skSNHhI2A4A4xX3eH4gy+pTtz2bPzqWW4inb3dupz&#10;3gYa74U8aaR8SoLCQ2dj4jhhS4DbVeZSHMYPrtIJ9M196/Hf4reFv+Ce/wAItQ+CvwZW4/4Sb4gS&#10;Sazfa3FIiiK2nOVtyQxf5AcZ43DoBmvBfCc2keL/ANlM/Bpfh4sd5p9pf+Jodea1PmXWowXW6S1R&#10;8c4sWgckHpxjiuu/YV+A15/wUS/avt7/AOItuYfDulwxy6osG4Ri3hUYjMh+7wOSTV5fGjWvVk9E&#10;7mmIcrKJ4TcfC3x3dfDWT423sE8lo2qeVJeyEkvM3PJ9f8K+xP2Rv27vA3jf9nTUPgl+0Zo9vLa+&#10;CGt/Een3098EM8lnMksVuilHYtI6lGwOFduxOPfvhz+0F+xV+078WtS/YI8I+Cp7b4e6lpklv4T1&#10;p45I4tU1aBj53lseoC4w2ST7AivzF+Ovw7v/AIG/GrxV8KLSeZktbx7Rf3bK0sJcFRggE54Hviva&#10;pSo4q6lG1jj5ZROm+NnxT+KH7dfxz134oNoiwtDYmW30+3y0dnaR4CpnHXkc4Fevf8E2f2xtZ+EP&#10;iC+/Z1+It0kvgXxb5ltq0F1BI0lqzptdkMfzA447ge1e1fsU6h8Ov+CfvgPwzqnxL+Gja1N46gaf&#10;4jalLpZmPh3R5D5cEjKV4VpjtPTgE9q5L9sT9j3wd+zZ+1bB8ZNKhvNL8F6pCt/pN5Y2W6GG82B4&#10;xhjgox+YjPsOtdOClh61f2Elp+ZzYnmUG/uE/bj/AGgLb9oz4caT4D8M6DeaPY+FdavPDsPh+0kY&#10;peW62BlsL1cqrY3gBlIYtnA9/uT4dfs9/Ez/AIJh+MvBP7V+i3my6k0O3PiOSOORbK9sZQoNvcTF&#10;AoILK6g/MpfqRmvmv/gmhB4X8U/tFfFD9pvxR8VPEFp8NvDfh2W+gV7u4t7KN5GikmH3+Am1iq/4&#10;1+in/BNb9uT4bf8ABRjSPFH7K3xl+EeqeD9T17Q577wjLrOpTm81HSfliW4j81t8cmVEhCYUA8cV&#10;hm+ZU8v/ANnVPmorSa8n/kRHC1sQk4StJar1Pq3RNM+D/i3V7P8A4KYXA1CKZvh+kFvociM0cU4a&#10;UtMyJu3TbWEO4Lnag5PAH88H/Bxlp9x+0T+1vpn7Wmg6lCj+KvAsB1LS518n7M1i8tsQm7JO7yxh&#10;W5JbHGcV+u1p4t+Jvwt8Ft/wT71PwxdXl5DfCHT7n7VK00O6QtHP8zFnRiV6nA79cD4d/wCDqH9i&#10;nQP2avgx8DvjF4Jt411S3mvNL8VHJ2XLM6XUcjJ0x5pl54z8vpXxGYZbhMtw7cvelN3p2d/ctdfm&#10;evlmZYrH4nktaMF7119o/Hfwf8cfjH8GzJ4fs9QngjXG7TdTtyyx8cbVflePTFZPjfxR41+Kc198&#10;RfE1yZvs8tvaMyR7Y4t4kZEAHAGI3PvU178Vk128huvFOkLdeTePO0LHMT5QKox1woHr3PrXYaJb&#10;2E/wV1jRbLR4zDqulXGsbuRIJbe4jjXA/uqrMf8AvqvkK2Iko8t9D6KNNXvY8jQuJllhkKsrBkZT&#10;gg54Ir3L9le3mk0PUp0DbGvo9rdgyoc/of5V4ZGxX585zX0T+ylLaj4ZXkUzDjWpWbnBx5UVelk0&#10;b4xM5Me3HDs9Wg07xbpmo28upapLLa3FxG9uiRFvKiSKYNzuOPmdOMDO8nnBx6BokMd3GpTXpo2C&#10;qGQ2qc/iz15rFf6Yj2t1ZasW+z6gm6NJgSr+RPsXbgcEGUnOegGa9V+GGqwXjySSBt+3IDR8V9dQ&#10;s3J+Z81Xv7rXY6lvDNidIhu5bS6mLSFTPDNbMrLtXGFXcc8GsfxJpOj2cCRHTb5cDdvuIyuTnoMK&#10;or0TQZrG4sdsltAzRsCqqcMc103jD4fSJ8JG+JEmgrPDcXzWNmn2nZI8iIrMyrg7gAwXtyat+plF&#10;ybPlLX57BfEe6CT5tPs2k8rdjbIfuj65rV+D3iq+TVIfhf8ACDRtW1HWdaZIJtN0ORnmuDu3+WzL&#10;kqoPzYyAAMnABNfM/i3x/wCMfFPxH121tbT+z401WeOaK7uXkaMhyNuc84xjvgcdK9c+Amj2L3dp&#10;a+K/FkcNm7/6UkNv+6VT1JjXl/p3rznLmrPU9B05U6dj9Uv2WP2avgP8FdW0n4o/td/tW+BZvFSR&#10;hrX4d6TfWGsHTJcgobi4d3gWVcYPyMqc7Xaq3/ByRpep/Hr/AIJc6b8SLLxT8OZNH8J/ELTZbKw8&#10;MmS7uMSxyW7H7SsVvGpYyqxj+zgAIcOxIxf/AOCdc+neDLCKT9nP4r/ERZhGBcf8In8JdPtrOZT1&#10;zd3YUsf+Bk+3Fe+f8Fm/h98Xviv/AMEevi1B4j8VXF+um6Na6xFD4mhsTcKttdRzO4eE4DbFYDAz&#10;k8HNeVinL6wk/wCvwOrC2jqfy923geO5BeSWRcD+FaiuPDEsETR29zeberbtqj/0Ku70ay86081Y&#10;PvL1rF1q0aOXaV+VuDTngcPKOx3U8RU7nEwrbWs7Jdxlt3Ak3ZqRooi2dv6VLrNkiOTHxVaBJkQS&#10;E8ZrynTVGp6HVfnjc/Tj/gkR+0J4Yn0eHwx438X2ujabDpZsdWvL2/W3iQwktbyuzEL9xih5HAr6&#10;Y/bE/bg8S/s0/ErQ/wBnP4O/GSyjtdUuLTU/tWj2AM08hRmWCa4iZvMhY7cAHBBH1r8if2Xvi7a/&#10;CLx7DqvieCa40W5AW+toTt3Y5Uk4+ufY17Bpvxv8DfET9pnTfHWs+JbUKs0k+Z22qBHAyxRgkYyC&#10;Vx9PWvqeJszr8QZLGE58sKVN311lJfD+BjwngMHkebSqxjzTqzSXaMXv87n9CX7P37WX7MOreN7a&#10;z1X9oLwy11N4Zj1W5aS+CJtMQLxHzQMSqdxMZO8AdK7b9sf4ufAS8/Zvurzw38QPD80tjpdj4s09&#10;pLoeU+mPKbf7YrEY2EM65zweuM1+IWr+MJdG8KSane3MaalqmpJbaXaXFo7hWLAbNqgngBgW7FgT&#10;0r7Z8f8A7SHwn13wp4b+G/hT7HM3iz9n3/hANW0/zPJGm38VxM9qjSPG2x2aQtkKxPBwcCvyLhjH&#10;VMDnFCvJPSSfnur/AIH6jxRlOHx2W1afPpKLWrXbQ/M//gsNpPw68V/tB6L8bfhz4lsNQj8SaSYt&#10;YjsZcmO5tiF3dOdyMnOeSDXgXjO6bQfhxot5psSNO93iWZHw0YxnbXd/Fn9nnw94y+KmpeFLz9oK&#10;y8P+MdPujaf2B48maGEMDkrFeKojAA5+ZUzn3rzX4j6V8RfgHcXXwh+MHha3+2TWsd3ZmDUoLhTG&#10;+fLmWSF2XDYJHIOOcDNfe8aVqOaZ1PFYWLjF20e+2r+Z8ZwxGWU5TDCVpczirX8un3F7W5PAWr2O&#10;l634f1u8m1aaOX+27SfTyscRBHlusmfmZhkFQp6A5GcV6l4D0mG08X6Pov2Zkl0zT1n1KQxkEPNh&#10;1hJIySiYY/7/ABXjPwc1rwxc+JY7zxAyrHZK9zJZsf8Aj7MaM6wAgdZHCx57b89q9n+GutX88zat&#10;q8xa+vLiS5utsmVaR2LHHoB0A7AAVhw5QrLFczPJ4jrUpUbJbnu0ssN9GgV8bSCGxWVq11Do2urd&#10;Sqohm4ZvSrPh9rqa1jbZgYy3PStW9tRcweWYY3/ue1fpGsj89NO51yx1jwnY6AkGdpzJKzfeTPAF&#10;dn4B8ZN8PZo/E1xp0V+sun3Fn9luk3RSRyQtDIjY6Aq5ryaMaxZ3G2C23KvJVpAuK5b4jfErxr4D&#10;1GxhsYkvbPVp/skEbTc2t0w+XPH3Ce47/hXPU54ahGPNI9Q0a3g0LS47W5uAxhjVQ0jdeMVtadq1&#10;tdRCKErvxnO7OK8r0K98SPIv9u63aytjLeXG2D7V2+l69p8EKBZ42Hfy60o1avNcKlOPQ9f+CHxE&#10;+Ifw28aWniz4f+IbbTNQtG8xby71KC0iCjrueZ0QD2Jya92/am8Vfs4/tpWtj4w8QfGWx+HPxUgt&#10;Fg1TUo9Im1LRNcVRhC8lsT5T9hIC2B/C/FfNfwj8daDoOvrPqPg/S9W8xlWFNZaZooDn7+yJ0L/7&#10;pbGDzmv0H8DeB7u+8MQ3/wADPi14T8D6lcWBMd9ongrT4blWdOCzu8023OOwp4ipJVY1IRtLutPk&#10;9znWis2fGXhP/gnB8W5vF9kPir4h0X/hC5Ijd6h400zUzJYmBGAdEZ1R/NfI2Rsqsck4wrY/NT/g&#10;pd8PvCvwr/aV1j4e+CtUk1DSdL1CeLS7yf8A1jW5O9A3HUBsenFfvT4Z/ZlvfDWqTfFr9qv403/x&#10;AvrWQPYw6lcSNZRy9A4jfALZ6KqgZ9elfi1/wXP0F9K/bW8S3b2awLeT298scbfwz2sbjPoeelcO&#10;c/v8vcpb6HscP1LYppdj5s+F0jf2paeXPtZbmPD4ztwa+ktdnucwXECpukhG7jivmT4TOqahDK//&#10;AD2X+dfVPiSxnSG2ksYwv7ld0YHBGBivi6a90+sqbmeLhZ4lW5gZijfKyqeKuaPreHQmBkHILL0b&#10;msO5t7iRtzO0e3hevBq5ZWV6sxUvvUc7ccCtloZXOvj1a2YrGru2VO49qr31zJNCVhZRuOBzis+y&#10;kRf3U4xxhcdzUt1HMYN5kG3ou41pHUTIb+2eG2xj5iuNtYtxYOjAFlVdvO4ZzW7cm4McMMMSt8vO&#10;/nNYmsYa6+0FGjC8MuKrlQczOX1zTbqUeRFJ/rJM/d6CtPT7d7PSirXBZWT5sd6sXMCzoLpFG0MR&#10;05NQyXAh06YoenVe496ycbDRjaZqEA8Tx2su5VWRWG5uD7V9g+CNQh1Dw7aXEEG1WhHlr+ODn8RX&#10;xZaSNca9Hf53fvFUhe3NfWnwz14R+F7e0uA25VO725rWjLlZz4mN43O+sysuGxjafvenvXzp/wAF&#10;PZrq1+BFrrGmXk0E0OtRxGWCQo2yRGVxx2I6+te82eqKgUM2EPIb1rwn/goqJdW/Z21VGVdtveW0&#10;y+uA5HH51tWlzUZLyIw8bVlc/OmQAbSDnNami6A2qaZc30W5jbr8yDtnpXReB/gD4++JHw/1Lx/4&#10;IgtdRTSLwRalplvdr9shjKgi48k4ZosnbuXOCOQO/QfHP9mT4z/sqjw7feOYhZx+LdJF/pv2e6Hm&#10;+WGKkSICShByOetfHutR9r7Ny97t10PYlax5kUiVto/hOOlTxXFtNiK4UDH3WqGUyvI0kxO5uSW7&#10;1GYmOWWtDLc1I9O86LzrWRWAOMZqje2d1EzPJF8vtUcF3d2QbyX+VvvKakSTUNTmWJRndxxVcw1H&#10;ldykx3nNFW59OeznME69Oh9aKkrmid58DrGST4kWt/GylbO1u53z/dFvJ/WuQa3YwtIp+Y+w5rq/&#10;hPdNbTeItWhZG+y+F7tVYN90uAgP61yfm2ojY/aFJX+63WuqOshn6Sfs2w3mgfsS/DDwzPp++LUL&#10;fUNTNweCN9wYwg9gEJz6mtx9JgeGO2eSVVTlcSEEVP4XsLfQfgl8MfCSPltJ8AWnmRr/AAtcM1xz&#10;+DinR/M25F7dD1r5HPq0pZjJdrHv5ZphU+7IY4NUtXUWepq0S53RTA5+uR/hVeacSYDyfvFP41fk&#10;TbJnf82OE71TvbdWdVuD97kEdq8e7sepbsVUkijbaVPzcVqeH9ehsNTWK4tCx5VFVuue9ZbQu7Kg&#10;K8cVq2mnvcSWdjZovnXF5DF5jL/E7hQPzIr6bhuP+0yl2R42cN+yivM/WL9lrwb/AMId+zF4H0/7&#10;c0rXGhpfSKZj8rXTvdbeOmPO2/hXe2o1aHV2ijldI2hVo8Nuw3cZbtxmpNTsfD3h/T7axsWtgtpb&#10;pbQr9q8mIInyhQWU7QAO5A4pUjumUvprLdQqPlkhmilUH03xOwr1a3vVGzxYm/8ACeC+/wCEpurS&#10;802O8juLRisdz0Uqc5+vNbU2gR6NJNJZaLb6fE7F5JLW4csPX72f8B0ri/CWq3Wj+NrOW/guoI23&#10;CWZFO2PKkAn/AGc9faqn7UP7QFp8JfAFyL3USL2RnhjhRsliDjGe/P41MYuUkkKT5Vc+aP8AgoL8&#10;YtM1W7b4a6Bfq1u0JF8y2KI5c543AA4xj0FfJGk6LZw2Ei72mZeACMGut8Va9P4j1y61273TS3Ux&#10;kdicnOaybe+hto5ftUaqu7P3f1r38LQjTgebUqc0jDNjBpsawWOmTb/42yMZP41JdaZe3tr8/wAu&#10;F71of2tpFzkwXsbBufkIOao3eoNtJUt69a6uWyMoyOR1fwtfT3bQQIudx+ZmxmuU+GPhqbw/+0b4&#10;i+JN9d7ZPBfw6v70MqZXzpEWGID3xK+D1rvdY1h47WUmBfMVTtOeD9a8Vi+K/j/wf4K+J3xv8KeN&#10;r3S9U0nVdP060jtdnlyjHO4MCccjHbIzXHVlGGrOuipT2PNfg5qGoab8R7DX76wuG8tpZY5GhYfv&#10;NjHOcU7whJqmrXNreSW0zzLCzzRrC3BKnJ6e9Q3/APwUE/aR8Q2S/bfjLqa5IZg9vCysB1VgEzjm&#10;t7wF+3H+0ZcaiyD4yXdxbrFiDyVgzG3ofkz61x4fljojurKTimz2zwdpxs/2dNLjWGQSatrd5K0Z&#10;iI4DBB271+fPxaj1rxJ8R9a1yLSrwC41SZ+LV+fmIz09q++Jvjl8V9N0HR/Fl78UtUurrVNJW8k8&#10;zyT5JDtwvyf7IP1r5Vm/4KL/ALaMWfK+Od597q1hbn/2SujEfvGc1H3TxFdC1m3l50W8+dcf8ez9&#10;fTpXvH7aWgWfgnw18OfhboWkSwx6T4Ltri+WONiftVwPNlY4HUk/Wo9K/wCCh37a2v6/p+i3Pxrm&#10;kW61CKH95p9vgbmC5+579a6v9qj9sX9pv4Z/GnWvA2g/GGe8s9Mu/Kjmv9NtpJHxg5J8uuW0YxaR&#10;vKXMz5am0jW2kjb+x7pgGBb/AEd8fyr2b9hD4f8A/Cd/tifD7SrqyaGG28TQ6nNNJCdoWzRrvacj&#10;oTAF/GpG/wCCkX7ZLzqn/C1o2Xbj5tEten/fFekfse/ta/tK/E7x9rnhzXPif9nttN8HaprcJs9J&#10;tleSeBUKoW2Z2kvzVUuWE+Zk+h97/wDBuZL/AMJf+2X+0Z8Rb+K4cX0MMEMaM3zRtfyY7fMcIp71&#10;91+P9YkHxDvLm2s0t5UvHXc0kqrIoc9MH5cjuF9M18n/APBs/wDEz4s/tG+Gfi14x+IviBLx9N1L&#10;SrSxms9PihMRKSOT+7UBuQOtfUXj3xDZf8Jtcf2iLdLoHzWW3ViqqzE856d+D+FebnbvZLsj0MGv&#10;eKPjq3N79n/09trLxtkLMgznGT25968D/wCCj2h2mm/sqrqocyMnia0SOR2LHbh+rMWbPJ6n6Y7+&#10;5eJdXh1XyzDbSHbhdwbPbgnnIHGO9eE/8FPbm5X9i2O9lZvm8TWu1o2+TjP5+n4183l3/IwT80en&#10;i/8Adjif+CYkNnd/E7ULN7fcslpZyqeexkz07civoT9sn4RaV8cPhzrXwg+3LHJeKJtHuRg+Tdxg&#10;sitkj5WOUJzkBs9q8L/4I320HiX48vpeGzc+D/OjZVzu2OARjufnB+gr6G+OGvQ+B/ietvqDfu2v&#10;AJNsZO1vUY/Ovt8VeUrHyUZao/O3wJrt7rngeSz12CSLWtJu5rHWIpFwyzo55I9SMfiDXrf7KUkU&#10;WsGN9qsZuR+NY/7Wvw6b4SftqaxcWjt/ZPxI8Ppr9iAu1BdRFY7lAB/tHef+un0ql8Gtaj0Lx3DA&#10;bny1uGADHoOa/NM4oujjJLufr3D2Kjicvj5aH6ifs+zNFYW8iy7cgHhq+ktO1Vn06Nmf+EV8k/sz&#10;6lLd2ECu+/btxtr6k0SRv7PRX4xXlxk4xZ1Y2lzTOH/a98WXPhf9nLx14osv+PjT/B2p3MP+8lpK&#10;w/UV+AMEjRutnv8AufL9MV+7X7d2oxW37KHxI818bvBOpID/AL1u6/1r8J9MtZ77UI7K3izNLJtH&#10;1JrgozftnI9bLaajh7JHq37P3gtPF3ii3kvrbztPs3WSZWXcsrfwoeeQe/oM19RXvwS+E/jTRfsu&#10;o+E7WGQ8i40+MW8it/wEbTj3Bryz4LWFh4P0u3sIo13ouZJM/ec9T+dek3fi17ey3QzrtA55x+tY&#10;V6s5S0Z6kaOlz5p/ae+B/g34cajp+naZr76obpJJJobuxRfJKsNvRiD1POByucDpXn2iWgF2keOh&#10;6Ko4rd+LHjw+OfiBqGrea7wRyGC13HoikjI+pyfxFZOiTGO6Uqw685r0KLl7JRbZhJQU7panbaXC&#10;BZ7R8v8AerM8YN5OnNLz8vf+tXbW+i+yq38XQ1h/EfWIrbw/cTHHyRMfxANaRoynUUVu2FSpy03J&#10;9E2cN4ms/HTabpst7ol1b6XaySvDN5JCyNKwy+7vnAAGcVteE7zVNHu49R0vWLq1mXmOS3uXRlb1&#10;yDkV5JfXn7SXhfwHbePL7WdUTwzql40McE14rRzEHdsMZyQPTgdOvFdt4D8Y2uuWUWqWzttk+R42&#10;+9G+OVP+eRXvYzKcVl8Yzb37dD57Kc3wuZVJ02ldX36o+jvAH7Tv7Vvh6Jf7E/aF8ReSowsWqTRa&#10;gqj0Au0lwPoK+tv+CfPxQ/ag+LnxGvfEniP9pnUtPsdDgXa1n4L0RnnlkJG0M1oNmFGcgMe3FfCH&#10;he5xBGzEdOnrX3p/wT18R+H9A8DR6XAq+dc3LS3MzNyzkYA+gFY4fFV6evMbZhl2FqRb5F9x+jng&#10;JPGdzBGdR+NfiLUG2gn7RY6Ygb/v3Zr/ADrC/bH8O+NfFn7Mnj7wnpckesNeeDNTSLS5rULLdy/Z&#10;ZDEiSoQI3MgXDFGAIHy1Y+GXiG2udMt2hvFkIUBj3rtb+7aaFSw3L0213Sx1epRep8TWwcaGKTit&#10;L/kfykfE6Vbm/lmY53cg/rWh/wAFP/Dd9YfsRfsexKVMd98M/EjrDJEuFkGtbvMVyOpWcAjPAArv&#10;P2+PhTD8HP2ovH3wvtLTy4NG8U3cNlGB923aQyQj/v06VF/wVhtrO8/4Jp/sLa7a7fNbwd44sZh/&#10;tW9/pAP/AI87munIZOfMz2OJOX6tTl0bX5H57af+zj8WNTWO7t9CtlikUNHJ/aMJ4I6/KxNeifAn&#10;9mXx34e8eW/ibWp7FIbeN90cczs2SuMfdA/Wut/Z28QPrmhrYXUitJaZjb1254/z7V7bo1jEIAFX&#10;+HriljM0xFKpKnZWJy3I8DOMayv/AMEwdbs2jsPJKc7euK8b+N9q918Odat0Q7vLUqPU7x/jXuni&#10;dPKizIeP4Vrxv4w2vn+B9cRX+9a5yvb51rnwNbmxCPUzagvqUrdjk/jqumR3PhqHToVjZPBlnDcR&#10;ouArRSTRLn3KItfaXwT1Df8ABXwsy99Gh/QV8H+KLGK20Dw/MjHb9gkt/X5o5N38pR+Oa++v2H7L&#10;S/FfgDwNZXyedC1mokjfoxDkYNdHFGlGMuz/AEPP4PXNOcfI7vwQZLu7EZi6NXpNqkccLSsBu28s&#10;Tz0/z7V92fC/9ib4MfHf4YWvgxtOi0GSFhNHqWl2sYmZscBmI5XnOO9e1fs5/wDBMj4C/AyD+1fG&#10;FlH4y1lo9putYt1MEQI58uLkDPTJyfpXh4OpGtRujuzLF08HX5ZK7PzF/wCCjXwCtf2dv2GfB3x3&#10;ug0N/wCI9BvptQhlJDCfIaA/MTgbHQcYz6V+UP7O1iyXUbMpLee3Vjye+a/cT/g7F8SWfh39jr4f&#10;+FLGOOJtS8WTRxQr8oEMUCsQB2AOzivxr/Z58PJbabpt/cjb5yNJt9QWOD+VdGKSp4Gcu9i8jq1c&#10;Ziocy2u/xPojwdosYRJJIwGOCPpXeLZR2tjlF+8KxfB9rBLPbLIP3bMpZv8AZrpPHOrxOrXUEaRR&#10;xx7IYlXgKB/P1r5eUon28oyieUfHXxxD4K8LahrVw2VsrNpevVuQB+eK+HvDHxk+L/gnxSfHHgXx&#10;5qWhaw0zSjUNH1CW2lVjySGjYH8696/bf8ZyReFbXwxbyDzNUvjJJhuTDFgn8CzL+VfMbm4PCxqP&#10;+BCvuuHsN7PCub+0fm/FGMdTGKlHaJ9NaL/wWc/4KcaDp0Ol2n7R8EsdugVZLzwbpE8rY7s8lqzM&#10;f9okk965Xxd/wVE/4KM+NNWbWdU/a98aWznrb6JqzabAPpFaeXGP++a8NlS4Ix5K+/zCoR54PyxL&#10;/wB9CvoOSJ8r7Rn2v+wH+0H+0z8X7vxJP8WP2nPiJq02nywtD5vji/ClHzkMqzANyP4gRX0nrGiL&#10;4ws59M8SJ/adveJsuodRzMsqnqGD5Br4t/4JianLb/ETxPpNwPluNKgkC7upWQ/4191aXIEIkZPp&#10;X5/xBVrRzBpPZI/RuH6VGWWRbinueA+Jf+Can7O+u3zXei6TqmhSM27y9L1WQRk564kL4+i4FXvC&#10;H/BO3XfAN9Hf+H/jE8mn3cyo1vquntMUUMPmL+dkAZ7L24r6GsEhu5fk/vc12Gk+D9e8UWEsOgWf&#10;nNbxF2UtjgDoPc+lRhc2zCNk6jM8Vk+X1JN+zVz4b+Od3qPwZtri6vvCEnii3W+S3t10x2tZLk7s&#10;blBWQ4wM49sZFeS/G34F/FH9py08P3vwr+FPiSxW3eX7da+J1t4PLZwMNGxmJkTt0U5HTmvrj9oH&#10;SLjxDDotrcXPmLBqzvHaiP8A1aiM5JOO529fSvoH9iLwToEN5BqmoaRb3dypHlLcxiRIx7Kc8+9e&#10;3T4hxkKfI9fM8irwzgpe9ax8EfAD9i79u7w5aL4Kh8Japrtiikw20cdu7QcdI5PM81Vx/D09s1l/&#10;tG+FvFvw08K6h4A+KXhC8s7/AMRf8SSzt5mT5bmVGMRky4KhXUMTyeBgGv6GPhr4jn0yOOK3hhtC&#10;2DILSFYwfc7QK/Nf/g4h8UfCXxX8XvA/hvVPh3YaxrGkaDJq2oXkd5JazNNLLsti7RcuVWF8FuQJ&#10;OK6sPneIr1lFnnYjJcJh6d7fiflL4Q/YAv8AxYFih+JKwzHAKvo5Kg/US5/SvR7X/gkHqcuni8n+&#10;OaKxXO2Pw3uH5m5H8q9h+D17bakLbV4bdUNzGsjxp/A38SjPocgH2r6Csx5mjRiM/wAP8VefPOsw&#10;jWcbrfse5T4dyupQU1Dp3Pzl8a/8E7JvA6PLcfFGe5EfJC6Aq/8Atc1zPwY/Zc8HfEPxRrXh/XPE&#10;2pr/AGXMqobNI0LqVyCdwbB9q+7PjVo9vJpcxA+fnmvm34K3fh3wz8ZLjSo9BFveX0zR3V99udvO&#10;xyn7s/KvGBx1rshmOKnRleWttDjrZNluHrQtDRuzH+GP+CdfwsvdRRLzVtakhXBbzLyMEj/gMY/n&#10;Xqlj+wL+yZpNkgl+F7Xcyr8015rF2S34LMq/pXpOmiC1lyg/h9KuS3krNtJ3KRxis8Pj8VN2lI6s&#10;RlOBp35aaPlT4+/si/A7TNIuLrwp4ObTLhY8xS2t9Myrj/Zd2B/Kvov4a+NoPGv7OPhnQPiH4M1r&#10;Ul1Hw3bx3Uw0ssspC7RIhHHYMG4/nXG/Gq1+3aXNCVbO04r7C/4J/fs2/GH4m/sUeAfGHhvwNcX2&#10;mray2UV4ske0+TctCAdzAgAjGegxXpfV44/lc5NOLun5nzeIqRy/mUYpqSs0fmv8S/hfqnw88Uz6&#10;U0syw48yGO6hMbvESdp2n6VQ8JfEnUvBF40FqNvm4/eyXBXY3TO3vkEr9Ca/RX/go9+wr8U0/Z91&#10;L4w+KfAD6VJ4NMbXV9JcwfNbySrHtwrlmG912kAjJr80V0qzEskd9F58itncY+Rj2r9YybG+2oJN&#10;3aPyvM8KqdZu2jP09/4I5/Hl/E3x28L+FdQnVJrx7hVjRmwzLayPnByDwvsK+1fAWh/8Ij+2BNp0&#10;wZYby3vbaGTJxsDm6hUdvuyCP6WmPp+Vf/BFDxDJY/8ABRP4b+HhFIlvqN5qQWOTGV26Tev+H3a/&#10;W74uadcaP4ntPiVpky/a9L17y9h6yAfMo/ENIn/A68XixxdahV6xdyctp8lN+p0vxPu9EsPDXjjR&#10;NUkkhm1rTZra1aO13b2+xTy/fLAcRwTN8xVRsPzZYCvV9M+JaWPiG6bULi3g0eDRLjUNQkmiYuiJ&#10;KylgQTwApJGCcdPSvFvjCLfxZ4d1K78MSb5r5bp7WMkAvu0TUgoUd2+dumeAeMAmvQJNP0qfR9aj&#10;8S2csmj3HhW+g1KSND80Dzz+YoPXdsY4x36V1RtOCZ6UZHsdl8Q/L8eaZ4Yht2uLe+sDcrcQ27bY&#10;1G47i5O3B2gBQCec5AGD4f8AtJeEtT07/gm58dvBl9atFGPgr4ysbVo5FdmT+zr8Kw29yjD35+td&#10;zb+JbSf45+HYh57s+jTXHyrhViKSDLE85JZcL9T2Nc5+2z4k0/Qf2D/jX5eoeTcf8KV8aX0C7hvC&#10;R6TdbmXPoXX8xXFiKV437HRRk3M/mD/aR0/xdonxRm+Hsvju48aXGmW8Zt5LjMPl+ZBGxRvNd2/d&#10;E+Xt3bcDgL0Hkei+Ote8ISv4U1WwihtX1AzzQiPdJHIcKxU7v9kcZI/OvefF+tWnxsvLn4yWPhSC&#10;41DVJpJ76aZdrQXBlLFMdBgEHGMYwK4/x74Wl1bTIr7R/DtnNNHPHPdNHjeXztbBwMArg49UHrXi&#10;1ZR5uWwSqzlWafc5TXB4s8fTR+D/AA1p93pemXEiNJJJatmbadwZ2AIUdwBketYfxNspdJluo7S5&#10;vBDYsLW3muJt32mQD5nAwNo7AY5Azx0r1TVvFy+FrC9uXsXaTT4Vb7xyckDGPpXhfizxt4p+IczX&#10;GttCqxyM6wQoF2sR098AY/OkqcT0uZxic9aZ289c/nVjYD1FRWOTjFWlQDh69ajG9M55fERqpB+U&#10;cH9KlXkYpSNqdKFXDbjWlrEgU2Dj65qOUjO4GrBPORUEg2nDVMgKd3wjH1rpfATK2kMCfuyMK5m8&#10;J24Wug+HMMv2OeYlSvnBVXcM5xyceleTij3cjny4xeeh0nlFtp3cYqrc26qp3VaZsnlarXBxw1cT&#10;PtakVYxYT5XiC2JGP3uOa6fb82GPK965W9lKahC2OfOGPzrqERjP84zzmp1McGlzSJI0JfLUFRjH&#10;NSEKj52fN7U2QtjJHzVcfM9DliZ96iYyR/FW/wDC7TIGhvLuX/lpIEVscgDk/qf0rA1Bvl27fvHF&#10;dt4c0k6Zo9vDBwxTdN9TzVctz5/NpqFPlPMfjZfzv4u/sd5N0NrCu1R3ZgCT9e34VJ8KNYVzNo0k&#10;rblzJF6Y71ifEO/bUfGuoXJbIFwVU+w4FTfDDUrbTfFsP2leLiNolI7MelaLlPkd3Y/RP9mr4zeF&#10;tf8ACGn/ALMb6Dp9zJ4P8J6dqtzdKzNNN9onlfVEQbBuYWd4keN2MQ9T0H0R8PPgTo3wOgm/ZG+B&#10;lzJJ4Ukdrz9oD4iJeQ2jWmnyI7LpcErv8k00eFcqd0cbZBDHj88/2e/iVP8ABD4xQ/GOG6vFuG06&#10;azuYrXYwkWSPYSyyAhhjHy+3avov4NftEePPjL8KdY+Auta63/CP3moTTX00VrHDfaksy4ZriVc+&#10;Y38PTgADtX0UM/wWW4dObdutjnp5PicwxHs6Vrva57v4K/aG/Z3/AGutD8SfCX9lX9mq38M+I/hn&#10;NHqvwhksfsSM11EA0mzy34ErKUYBn8xTknccVqeMv2f/AIEftbap4U/4KN+OIP7Fj0nSrq38eeD2&#10;iIn/ALZt3WJLMYwwlE+5Nm0l96kZyDXkfwT/AGY/CX7PPjux+Kfwqu9Ss9Ssx+6a5uxMpXjIwV/l&#10;XqbfHHxH4R+IGtfEOw0nT1XXtaj1q+0FrcGw/tVLdIPtwjxxMVjRic4LqGxnmiXiBkUZJ0nNeqOy&#10;XAucv+V/M1X/AG4fD/wP+NHhP4U/tD+BtEXVviDDs8baedQimg0bTyuyy09yVOSoOXz95mPPQD6M&#10;P7J/hH4l+DvEH7J/7Smtx61pepeFbnV/gFruhxzmO30/zGiXT7m4MsZuLi2/d4RlwyY+eQqSPyD/&#10;AGxNS1bXfiFd/GzU/Et3N4hkvUljupJBtibdxsXHAHvX2V8JP2/P2pPHP7N3hH4fal4utPJt9Jtb&#10;vT9Qj05BfWMzxrIzRz/eX5icgcEdaqtxtk8aMatKUld69773Ob/UjNpVvZvl77npHiSTwj4TvdJ/&#10;Zn8C+HtJ/wCFDfB2ziuPjR4lluorW31vWLeAywaVubPmok4heZcnJG1jgYbrf2dP2r/GX/BR34fX&#10;bfs1+CPDui/GrwD46mufhnqv9uMIxb7UKxS/uBmGSNJFZSwQg/wkA14j4x1XxB8Svgla/s73k32D&#10;wzEjG8h0j9zNfyOcySzycmR2JJZjySa5r4KaD8V/2Nr+41/9kP4p6v4N1G6UGaRZVnhndQQhljdf&#10;nAz04OM81jLjzh/EU3Gak5vq1pfz1N/9R85irpx06J6n7Wfszx2n7Ql9ov7Xnxfsbbw78QPBVpda&#10;P428F6baq0llqe1ElinfLGXGzdCyABo5UYMykVyX/BZ79mO5/bl/4J++LP2Vr9tFb4oeJLCXVfhz&#10;powjyXdiwuUtlLNkO8SvDvyEDS5OAK/GjTv+C1//AAVj8K/H278eePvi14a0nVfCei3C69DeaFDD&#10;Y6zbAB45HXO2eU7FWGQHcASozyB6x4B/4LqftOftU/tOfDfxn8Qvh7qNz4HsfEVq9v4k0DRZIfsC&#10;b0W8aXYCrKq7wfmUkcYPSuilgpY2cakqqUbNrW9uyR5NWX1Hmioe9fXofjN4b+FF5da/9j8cz/2L&#10;b29w8d8lwp89GRyjx7OqsCCOcYP5V7vH8QPhpZ6Quh293braxW/2eOEr/wAscYK9O4r7x/aVsPhJ&#10;8U/jf4m+LnhfwHe6Lp/ijVJNTk0y+jikkgupj5lxygxsaVndRjgPjtXAXHwv+G+qOtoNEgMm7H/H&#10;unNePXyqpWndSsVHNqUNGj8v/GGhaf4e1260/RdUjvLP/WW8yn+E9AfcdK9f/Y2ttR16+1nwnDC0&#10;n7lLuONOckMEP/oS9eOK1/8Agoj8JbH4afFrTNQso4ILPV9GVo4YVwVeNyrFgBjnIxXBfsueOYvA&#10;fxp0DUF1Dy4J75Le9Qn5WjdsYPtnBHuKj2lbLZ861aOyjCnj2oPZtH1ro37MPxV1zWo1k1rTbXTF&#10;ZbhVmyAWWORQhaJJSSfPbttATscZ67wx+z54z0K4MsnizT0XcSTFdXDH2622D+le5+Fri1msFQAY&#10;VcLWvBY2pkZfKX2wtfPS44zenUagopX7H2keB8nq01z823c8csvCvi3S51N1qkF0ibgfLmYFvTrA&#10;vX6mvr/wD8EP+CfXibwH4fn+N37fXhfR49P03zdQ0mTwObS4jlkAaSKa6/dtcqmCoLKSMZD4xXmE&#10;ei2LpkwfkvWvS7/4D/Cpf2JPjB8SfiBov23UbH4aa1daWrSlFspls5fJdcEbm8wr147Yqo8c5pUl&#10;aaXyVjOpwBlC+GUl87n5R/Ef9nfXbf8AaE8faP8ADXX9L8ReHYPFl2/h7xN4Zsd9jq1nJMzwzwqZ&#10;vkBRlyhdihypJIzXoXwb/Zh+Luta9HZa9cQaDZpD5r393a/M2GX5EWOSQmQjJAbC8YLDIz237OWn&#10;pZeHLMvH83krliOWOBzX0B4dDPtygzt5olxtjltBD/1FwEleU2eqfAvXf2cfg9a2up+Lvjh8ZfEX&#10;2W3BuNGm1i8sYfMHB8lLCOMbSBwHueM89Ocr9tP/AIL2/safDD4I+Lf2VPDH7FfjfxNJ458Oz2Fx&#10;/wAJdrMFnClvLGyeYZ2ur+eUq5LBSEzjqOtSfCv4XXHxZ8T2/hkX62duzA3V4ybti55Cju3p2r4F&#10;/wCC9vwm+HHwR/bn0/4ffDaa7a3tfh7pdxqn2y48xvtU0tzISOOAYzEce9deXcSYrMsXyVEreR52&#10;Y8L4LLsM6lNttdz5s8Lh1sIYlYH5QPrVPxDpxkdm2471c8D7LizEg6rghRWn4msA1usyJtz1+tfZ&#10;063PE+NlDlloeWa7aGKFk4J/lWbp6K9vsIPetrxIjRSHvyfxrJtGYxNx37CuDF/Hc7ML5lzSbiVW&#10;MW75f7taS20F78klqFI/iHasW2kMT+Yq9O1b2lS/aQokGNw+8KmjacbMqonTldGh4X8b+PPh74pt&#10;fF/g7xddWt9ZzGS1uHfzNjHrlHypz3BBBr2z9mzxT+2F8TPGFp4g+H/ijxVrGtXfi6F7WGxdmS61&#10;BPLaFCq/ISu4bQQNgfC4Ga8VNhDKCYoVb/abqK+/P+CU+sy6n4tXwQfBOmNo6aHG9nbPqEkYF9Hc&#10;eebyd4HWWN3kO0NxgRxoARk1zYjC+zlGVOmm20n6HPisyxFPD25m12Z5j/wV0+Fnxj8BS6P4t/aQ&#10;+A39j+LPEGobIPFX29GNzbww/NbyLbs0E0imRB5zHzdsahi2ST8QzSZkDP8AM3TLEk49K/Zz/gup&#10;4F8T+Mf+Ceum+N/GXhrS4dS8I+NLKSG40vUprlUtbmOSKT5pfmOXWAc81+MkgHmfMNpH616WZ4RY&#10;bka6rr6nTleMliqLk9zZ8CSoPFNssicSZTbnrkcfrivor4cql3LCsbNCcqGDDOa+bfB9rcX3iS0j&#10;tNwKybmZewAr6C8C3+PIWVtsi4DSKMDPrXVk8lCVzhzpc0dT6H0DMsQQK2QgHzCtj7O0cZLW+5lb&#10;1Fct4a8TWNysZCsGxhmETc8fSuwtrm4u7UPa6XcbT/y2OwD9Wz+lfc0I06kbnwlSU+ayRn3siRs2&#10;/Bz2z0rzn4gy6WniXSftk4ii/tD5Q3zfvNh2fjuK16ZrVlcQWbzNpynP8bSDOfpXkfxDaV/Fugpf&#10;mztbOHVo5JZJ5AmSoJA3MQOSAPqRVVo0oQujTDylOXKei+GtPuLuNTBeQt8udu2un0/SWibZPJDu&#10;X+7Cef1rmfCklncOtxYXMbA8b7WZWB9uM12lhayu6xP56k/89Op/SuaNai9mjolQrreL+43NMhtn&#10;jVlnCA8MRH/Wvpn9lTx14B+Gl7/aXhDwX4u8aagwRJTrHiKHQ9Hhk4xujj8+SbB7s2D/AHRXzRbW&#10;86LtMMjL04XrXWeFteuZZFsNF+G63E0K747r7ZcZgI/jwvC89+uaqfs6kbXOWdGp1T+4++rrUPFv&#10;xE1q18TfFXWtLWGz+fT9F0OFmtYZCcKfMcKZiOfm2oPRc8n8av8Ag4Jti/7ZmqXK+Ym7SdL86GWP&#10;awP2KMcjt0zX6P6T+1p4D8H6HY2/xW+PPgvw2LOFf9FvNWtLe4RAMYaNnMr4652kk896+Kv+C8nx&#10;3/Y//aj+FPhD4p/A74m2GreNdBvm03xAlnoM0A1KxkQvFN5zwoJGidCvPVZeD8uK83MJQlhZQ8j0&#10;slp1KeMUrOx+dHwvl+z3qI7Zy4J9ua+vNUMmpaVZzCTaot42J9fk6V8X+AdQdL1Ru2/NzmvsKLUN&#10;vhDS9Sik3CS1j3ZXP8HJ/OvjMNZxsfW1SreWxnaPylEcbHv1p1vthkw64bPzHd+mKybi+uWkZxJn&#10;DAr/AA4qSDWbdIvMkzvZsfKc5/GujlijD3jokKOQ+8D+761JJC1467n+VG5jZTk/rWXa6hbK5hA+&#10;brubmtKxkYO3lnd3HvVxsHvIsTRmKNYh+7bqDWLqlt821yzbsitD+0555GkuBgY2qvpWTr2tQRIr&#10;SfejP3E/nVWQe8Gn2hht2NzHu2t8vFY+ssjrNGYdu4Yx0rUg16F7b5IiwZvmy1c74m8Q2SsyxlWO&#10;cKqkZrOXKVFszvDVvt1WORYlULcAylufyr6f8G6akelQmaRpF2/M3TPFfNemX1ulxb+WqqRIpZQO&#10;etfUXg+QS6DZsYgvmwqdu3viqpmNZ3sjX8tEjWCB8qOFAryT9t2xTUvgH4jjxuMVipA9CsiHP5Zr&#10;0fU9Z/syRoJBlcZX2ryr9pzV21r4K6/Zvc48zTZNoXqcfN/Sqn8DJpfxEz4J8EfEfxh8NNUk1bwd&#10;rElrJcWzwTFc4kjbqpGeRkA/UV3PxI+Ifhn4i/CrRvG2teJtWvPGFvfyafqVnfS2zQrbKivHLCFK&#10;yAEsQQVIyD8/Y+W3FvJH8zVC2c9K+TqUaPtnPlXN36nscsZI1YbiC+kaNE568r1qC/K2j+VGfmP3&#10;qqRPIj5jbBpxXe3zs2T3NW3clRSY3zCclqu+H7ox6pDufC7sc9BVJ1KNtNLbqyyruPfrSKklynQ+&#10;KLWSGSNgvzN39RRVaK1l1RfNbUG44+Z80VPMc56t8MPHPxX8O+BPGMln4r1y3/0a0jhQXEqlZDcK&#10;N49GC5GRzisiD4h/HK5nWDT/ABVrFxJcSIJP3W857EkqTn3zn3r7s1HVdesdNmF9faulwb5EkS5g&#10;LNGoRjyoA68danEPjG9vLGzvtWtYVuLyGNIo9DZWILAA7lnXccH0P0r6lZZGMtGcf9o32R1PxBbS&#10;9F1vT9LlvljuLbRdPtL7zFx5lwlsityf/wBXpism6MkBaWCMSfLx82MVi/G7WbuH44+JJb+18yFd&#10;S8yGGT5lUBFCkfgKr+FfFr3F3LPfBv30eI0B+VMV8HmWXyljZ1H3PqMvxUfq8YlyHWtWvdQyln5a&#10;qu3JjOD+JqxNe3ciq9zEo4wPl6VL9tttQYSK/wAp/wCWeMYNVJi5mabDY6BX/nXh4lU1K0T16MpS&#10;iVmitLg4m7nDDsf/AK1ei/B/Q11T4qeCfD0AjAuPFWnK25dy7ftMZPHcYB4715+0BvLyO1SPLNz6&#10;AV7p+yJ4ZsLn9pLwJBdanHZRw6n5zXU8e9VZYnZe46sAAegJ6GvpOHKdqc5s8bOKnvRifpXaX8er&#10;BZLrUMvIo8y3mj2MGA5YcdM9+lXpLi00bbfPZ29xImPkwQ8n+zuXB56f49KyjoPiGLCwapb3Fu8m&#10;/wAy2uAwx3+UncKZqd5ZrFtmDP5f3lVh+XNejUirs8pSOtuviJ4d8N6Zc65qdpPp+nrZsW+0XHzI&#10;+37pIxxnj/OK+Af2n/jzH8aPiLd363jCzjk8uH95uY4G3du4yfyFbn7bP7UGp394fhvod6tvDt23&#10;EMbFty+pPAP5V8zabrN4biRlMfH3lYc/Wu7A0VbnZyYiT2Otu7K2hnWW3upFA/uyMu73ODz+NRrq&#10;cdoWaWdTu6g965jVLnU3iN3aajIrNgKo5BqezjuzaiWaPE2ct7V6xxXNefUbD7KWiiHTK7V6VjPf&#10;yXmQS2w/3V5qaW9jtFaOZ2bufkyBWPrHiMWqBLdtiMflbbUydhxQa/bxWmjXFwEy23K7yevavleX&#10;xRYXlv46+Gkk4WTVmjubXd/FJC53ADucEH8DX07daymqaW1irqWK9G5r4l/aC0KSw+Jt9a6NPIzR&#10;3j+S1uTkOTnII9DXj46TVj08DHVmK0djplm32izCSlj5isveofhvPpyeK9R1OODc0NnGiybfuszN&#10;+uBUD2PxRvLbyU8PXWqHGZDJYvJ/48BmodFl8Z+HriSS3+DHiOHz5IzM9paSyBihOOGTpyfzrHDy&#10;SlqdNTmZ79o3j2HxN8ONLtJNQjs/sVs9ndNckjZgsRnjqQ3oa4OD9nr4Xv8AO/jFy3QeXqifMfUg&#10;2/8AWluvHrx6ZHo+rfDjxZFNIqSyiGxO4egJ2j8RSL8aPEGjxte+GvB/iaT5cC3utJZ1bHuMGvRj&#10;UpLdnHKnU6Iktv2dfA9pcrf6Nr95LJHIjxO00beWysDkEFM5xj7tbnxN+DHhv4xfEzUfGF5e3wnu&#10;2EssNqYlUfL/ALTZ657H60zTP2qNeTSy+ufCrxJDNuG37HpZaM/VnII/I1heJPjhpPiDUV1C+8M+&#10;INJuhgLdeS8X04XcD+IqJzw99GEYVpaFXXP2TtNtb5ZNMu9WCt8v7y3WQDPurDArr/gd8FtQ+DXx&#10;OOswXty1vfaDe6ddYiYqUnjxywGAAwUnkdKwNI/aT8daLc/Z7G2m1qNmA/063SF2X/ZZmUt+Qrtp&#10;P2mraa02P8KPGitsxI1roaSKG9QRLyKblh5R3BUa0Xsfqp/wbF/CRPhr+yd8TtZ1W9jlF944haGS&#10;KB8p9ntDnllBON3bpjqa9f8AFPiu0n15/wC1AsqNITttJFaSNmJ3DPbJ5Pv+VZX/AAb36r4H1X/g&#10;m74i8QxWOqafNq3jzVFkh1CxZZxN9nhRQIlLsc9sDrmsf4h6H4m0rxHeaIbm4humfzP+Jr4eu4mZ&#10;WJPJeNQxzkEjPrjmvnM6napZdl+R7mBjd3Ze8QeLLLQImgg1L/RWkRtt1feWVIPXbgDOOD6+leW/&#10;8FG21DxV+wtqUekAeRp9/aXQhjm3LNDvwsoO3t/EMg896534mW0/jTSbzTNZ8XtJHbKY7m1/splA&#10;bcB8/IZU7cDPIORil8b3nxR179nbxh4Ri8MXd3ot94fuLaOaz02doo3ij8zJcrtyETOM55zXz+El&#10;Knioy80ehioqeHduxyn/AARn+IQ8G/tlfDmW6YR2+s6TfaVNgfddo1dW68cxY/E193f8FO/hG+lX&#10;DeKbUSJHdNHI01q23DZI3A9q/Lb9i74hWXwv8d+AfiBqQk+z6V4gt3uGB+ZIZGETn8Fck/Sv3h/a&#10;X8AaX8X/AIDTMipceZYxyW7Lg9tyk+xz19K/QMRHmkmj434T8if21r6Xxh8NPh144TSnmuPCPihr&#10;STVHcfu7W+j8h48dWBlEJzxjb9RXjemXktp4ntbhCAy3CgZ7c19GfELwJczab4p8J+M1S20RduyT&#10;7KzrDNHiRGiX5iZAyDLYwo6CvGfg78Pv+Es1pdb1E/uVkHlr/tZHNfFcVUPZ1IT7o+/4HrSqU6lP&#10;sz7f/Y/8eB7OzgNxlgq/M3Q+9fc+hvHdeHor3jmPO4fSvgD4D6fYeGLyGOLy8ZG1g3FfdPwx1iLU&#10;/BKq2Mx/LweDxXxkZXgz7XHxaSa7nzj/AMFQ/GUujfsfeOI4JAHns7e2+9yfNu4UYf8AfJavyR+G&#10;GmfadXXVHXnzP3ft6mv0Q/4LV/EFND+AsfhWzuvLm1rxJBEVHeOJHkf9dlfF37L3w/h8SLEjMJpH&#10;P31fp7V51FS1Z72DpqNFHo/g/SS0KzCJ/LwNzVc8b6br2oeBtdk8P2zudP0tri42/wAEe9VJ+vzZ&#10;/A+ldxrthpHw80AJLar93BLHqau/DrXPDdp8MvEV9qWopbtrek3UEyS2c7bYWiaNcsqFRlmyOTzj&#10;pXTh8P7ao2+hjmWLWDw/N1eh8B3Dm0usAk4b8a2NAiNzcoWfFZms+Z9vLqPvcsoXpWpoLi1KyS/L&#10;gcV2NchjQvW1Oru2MFvwN3y+vT3rzT4v69cJ4Wu7dWb5vlZl7ZOP51311f8Am2jSHAO3v3rzb4gX&#10;VrqllqOgPt+0Tae0qhccKrLg/wDfZUfjXrZPTVbHRTOPiCpLC5XOS3eh6n+x18PLX9uH9mTxF+y9&#10;4eutOtfHmhzrf6DJfTP/AKdCrZMXL7FfBKhghPr3rxnxR8EvjL+yZ49Xwh8ZvBFzpMeo7QrSMGiE&#10;nqrqSpIzhhnPP0rt/wBiD4X/ABj+GmvaT8dbHQL5LFrhJ7LWrG1NzaqVbmKd4BJLCeDncgUf3hX6&#10;D/8ABUptP+KP/BP/AFz4v2sv26RrOzdrefR4Ntu7yqvnJMVZlYA8YZcjnmv0TG4dYjDOLPyXB4qp&#10;hcSqkH1PgXw1q00yxjz/AGr6w/ZP+MOmeF7dLKdAskbDbt6H3r4X+CviyTXdIhkkbzJrdjBcf7yj&#10;g/iCK+hfhl4jTQZBeNEGbA+WvzPEUpYerKD6H69h60cVhVUXVH6v/s8/GSw1ySER6mscb43Kw9q+&#10;ltP1CG80wFLkPlcqy1+UvwM/aX0mwaC2a6jhmWTCqxwpGema+5PgT+0LoviG3h0u4vdu4YXc3fH8&#10;qyjX5PdPNzDLZVI88D8ov+C+Hw8t/CP7dmpa1bI23xN4fsNSdscGUK1u314hSvmr9rfw/wCGviv+&#10;wl+yr4X+IHxMPh7T9DtfiPBpjQ6Y9491ef25YA26xo6tvYSW5A5yofALKqn9CP8Ag4+8BWtxp/w4&#10;+N9mUysl5ot0u35jkLOjE+2xgB/tGvzx8TePLHw9+w14H8Ta/wDFBvCUPhLx5480+x1a28IyaxdC&#10;+1Cz8PT2qQAskVs5Vbv9+8gZADsR2J2/QcNy/fSR4+fLmyilJrWLS+4+cPBHw8j+Cvxbk8G/2pNe&#10;C5tC1w1xZGArIj4K7d7cjIzkgg8EAivedMn22iY446eleE/Hb4rfDS0/aE8I+BPhVqF5faL4U0Kw&#10;0n+1LrzM6nezRiW8ucSBWAaeUgBgCQgJr2i1uSturY+8gI/KjPKfLiOZHRw1V58Jyt6oh8VzrLas&#10;SRnbXkPxEdG8L6s235fsjZX8RXpniW7D27BX5215P8QbxR4b1aSVm2i1PH4iuLL/AOMmelmv+6s8&#10;gbUtQviILmcmOL/Ux/wx5xk/U4GfoK+8v+CXurXet6J4b0uaRf8ARdWniX/dDZH6Gvgi3dJpZJlB&#10;2twtfZP/AATf8Yah4S0S31W0twXs/EDqu4cNu2n+telxH7+X3fkeNwjpmTXkz+gP9lrVbrwjpttc&#10;X15DJD5K7gPlYcD1r6Q0Hx/ZeIbeNrO6V1bpg818T/Bj4rzeP/hPCbPQ2hvoY1/eGPGT7HuDXpv7&#10;N/ivxAfEMtlqltNCok3KrKQo45r4PDYqdG0UfR5xltOu5VHuj89P+DvL4iRTz/B34WCUhobHVNYk&#10;H+yxjhH6pX55/C7RTbaboVpt2x2+k2qtg9/KXP619Pf8HXPxk0bxb+2f4T+Hlisklx4T+HapfMvK&#10;hrmd5lB9wor5v0+aWzeyjsVG2a1ikX2UoDX0GZO2XwXc5eFqfLiJX6L9T2vRtQs7CzRw25hz9KTx&#10;T4gjvNHk8k4G3A9q5KC/u103dKMYWq2s+IE0zwZfa5cSbls7WWZgTj7qk4/Svn6dP2lRJdT7TET9&#10;jScn0Pkr9pzxRH4u+LN95Z/caXGmnw/NwdmS5+u9mHuFFeePbKc9OKXVPEU2p302oXFpI0k8zSyM&#10;3ViWyT+dQtqrOMHTpB+FfqWFpqjh4wXRI/E8ZWlXxU5vqxxjGzp1qJ4Qnzf1pkup4AxaSY+lMOqK&#10;OGspCfpXQcbR9Cf8E3pBD8er60LhfM8OzFf+AyJ/jX3xZTusPD5FfnN+wN4mj0/9pfTbVoWjGoaf&#10;dWwZv90Pj/xyv0P0+dNywFfTv1r4HiSD+v8AN3R+j8My5su5ezOn8PLKH3ster/BLVdQtPFMNsih&#10;o5JFLgdsGvL9MyNkqnbha6f4V+L7qy8f2unWkTS/aJFQFT6nrXhxlY9epHmkcl+1N8E7z4Y/G6bw&#10;pdXcNxazafFqmmtbvu2280kqqrj+Fx5bZH0PQivRf2UPFei6Tq8dhfW8dv5aj956+1effF34iH4g&#10;/GDxF4kecND9vFlYyKdytbWyiCNh7MI9/wBXNP8ABuqJpOq29zEh4cH5RzjPoK2p1JFVqP7lXP0X&#10;0Dxf4fm0pZ7e7jIWMFm6EDFfmr/wXT8M3dtq/wAOfirqxhhg8T+Fb2eG48vazRR3reUJP9pYZIV7&#10;dPevrTwV4iuvFGlw+DdLlT7ZqkiWke6UouJOCS38ICk89q8F/wCDhizsrzw58ILGGwjkW303xFC/&#10;75ZFYxNpAXkE5GGbsPpXt5bG83NnxeeVPY2prqfEfwAsNX0rSEtda0uW32zmS1d5NyzRNg5B9jnj&#10;tX0Ro5W70cPG/wDD930r48/Z08V31h49bwrNdSLavZs1tBn5UYNuOB2+9X1n4SuCmn7S/O2uXH/u&#10;8Vzdz38iqe3wC8jl/ifDHHYSLKA3y/MDXxv8Rbu58M/Ep9a0xwk8EyTRt1+Zf6dq+yPi4UGnSTA5&#10;I+8K+LPixcpdeLJmA+7wK78H72jODPOanR5l0Z9a+AfEcXi/RbXxHZyhorq3SRdvuMkfga3p22jc&#10;q5xXkv7Fmo/2p8MWspH/AOQdqU0HXscOP/Q8fhXrl4vllsIR/Kpi/Z12jqUvrGDjNdUjzz4n+dPp&#10;0pIGCp7civ1X/wCCC2pPP/wTU8M27xx7bXxRr9n8zMd4/tGVthHYYfHXpmvyz+ImF05lYdfSv0o/&#10;4IJ+Lzp37AdzoEsV0Ws/iNrBWaGyeWJVaSJ8Myg7fv5+ma9yhVjFHyObU+aJ0/8AwXN1fxdpv/BO&#10;Pxf8O/CVru1Xxz4g0Tw5oEEN1JJ591cXyeUFDkhTuQdCPcHg1+OX7b/7Kvin9jH9p7xN8CvETyP/&#10;AGVPDLpd268XtlPEssMoPQnDFGxwJI3A6V+3vxo0W0+O37Q/wp8OyWP2zSPCOq33jLVLeH5oZJrZ&#10;Ps9pvV2wds8rOOOGUYr5n/4L8fATXPi98HNK/ab0nQfM1jwK32TWL6GGJfP0uZ9wZhvz+5nO7gEb&#10;Z5Dxg19LkOYRoYhRvoz47NsG6mHulqj4W/4I660x/wCCqHwcsY7FY1fUNYDSeZlmI0PUMcdgOfzr&#10;9if2kLuHRLL+1rqF3t9N8aaXcX6xsQWtZ5BbSg47ETDP09q/HL/gjiktx/wVM+Ds11ZqJE1TVxu9&#10;c6FqPSv2e/aP8L3HjXwv8RvB9jL/AKRd+ALi4svLI8xJoVE0ZxnqXiGPevoOII88YPz/ADR8/h48&#10;tK3Uq/F3Q/7N8H3lj5kztp8d1Atw2Nz7NB1PB44zhhzgD0613XivQNX8W+Atd0aATXS3Xhq8js4I&#10;yAHulu5mQKDjD8Ku7gj1HWuX0XxZb/FD9nnXPGSFlh1L4fwX8UskfzI0lk3z8ZJ4Y8fX3r1YW1no&#10;njT/AIR2w0/Ea6a8/wBqaYlstcOdmOh5YnNXRt7NJG8Yla8vrw/H3QnsbJhF/ZMwvJ442H8MwiDO&#10;CAQNzkKcjLZAHWuU/bm33P8AwTl+PCJfyRyN8D/G0PzSfuyDo17ycg4xjqK6zUfCl/c/ETSfGkNz&#10;H5djayQSRsxD4ZZORjg8svX0rxj9vb4jXukfs7fHH4S3X2dNOvP2fPF13aysp8zzX0TUi2TnG0CJ&#10;+3pU4qpGnT16m9LSoj+Zjwbf+KfAWoXE9hP9i1KS3WO8Vo45VKjjIDhhzjOefatDRvib4i0TX49V&#10;8Q6rPf2scbKbfakYQZ++qoFUsMcZ7E4xXD3vxFa61ix1W4WKYrpaW1w0ce0AgnBH0GKw9W8QXc15&#10;IYLnfCwwq9ufSvm5KTqOTOupRvVbR3fxX+MFh468Sw23hS9kt7G62JqTNbBfMG4YBzzx+APvWR4l&#10;SCXw2x0fRbO2a33PNcTYe4fsPmCrtHXg57c1V+Hnw61vxbZNdCxX7HNMVWTzwr5RSSVHVhnFddqP&#10;ws8Xx6Nd3dpYtcWphk8zbIC8aqpOW9PxrSn70rFVKqi0jyuwLHBVe1XkC7Mselesfsw/DD4f+MNI&#10;Op+IdLW6m8wriWQ4H4flX0h4O/Zq+AOqRCO9+Hemy8csyHP55rkqcRYbCydOUW2j6PC8M4rGUVVj&#10;JK58MHDcFvzpTtHDV90eNf2QPg1BafatJ8DWcft5Zrx2++EXgrw/8TrfRb3wjZm2uLFnWN4jt3q4&#10;H54ap/1pwzi7Qf4G/wDqji+a3OvxPneSQKBtao5gRhh/F+tfbelfA/4J3Ftmf4ZaQ3y/xWgz/Osj&#10;xx+zt8GDpUkmn+CrOE7cq1vlSD+BrkXF2Dlo4NHVLgfHR1U0/vPiy9LBWyuOa2fhqR9suRj/AJZj&#10;+ddN8TPh54d0EXlxbQSRLHyq+YT8341yvw3mCapcRKeZIfl/MGu6OKhjKftI7Hl4XB1MBmUac97n&#10;ZSLxkLiqd6Y2wT/DVq5kZFz6VTuvnTgVnI+uqWsYd42dYt0Zfl84fjXXRJIQrKfu/erk2j3a5aq/&#10;P70V2UQiK7Y25z92nHUzwPxSHGNz8zH5qJDlOf4eKkYEfvGJ+gqGfzB1zWukT0LkcNh9vv4LVvut&#10;IN3sK7ZZZLcbBFhcDp6f4VyelXkdnqUdzK6rtB+Zlzit3UdesHsJZo9S+5GSvloew71m6kVKx8vn&#10;UK06nurQ8I1d2l1e6kPVrh//AEKpfC0q2/ijTZZPurfRFvpvGaqzyNLNJOW3F3Zt3rk0yCRY5klf&#10;OFkBO3r1rY+YXxXPoG9tmlvMbXDbsbfb2r2T9m7U5tH8Yw21qyiFrbEzFgNpyuOvXnt1rxTRdTt2&#10;to7prncjIrx/aewIyK3tF8daZp8yX8WrwCW3mWVNuW2MpBHSvNxXJUoyiz28vp1qeIhNI/Srw8kW&#10;oaLHITnco5x7VzfxC0sxReZCBtAzUnwT8XWfiPwdp+qW10rQ3VrHNDhuqsuQfyNa3jc20mnsJHUf&#10;LjGK+BlHkqNH6dG/KpI+H/2vbVoSjr/FJiT39K98/ZN09Jvg/wCGbqRzubQ7X8P3S8V4z+2DpyvY&#10;yeV83lvkt7ZFes/saeIodR+DPhoO+0Q2LW7L3DRO0R/9Ar0p+9gV6nAv9++R9D+H9ItmVT/s/wAN&#10;SeIdIiWBh5f8PSpfCl9ZMuTIPQZ/nWjrsUM9o25/vHarKK8xR5mkjrl7sW2fmd/wUl1NPFH7QNl4&#10;PtWLDQ9BjMq+k07NJ+Qj8n1619l/AHTdE0b4O+FTpdutvHHoMAazhUKiOV+Y8dyck/Wvz2/aH+IQ&#10;8YfG/wAX+Ngd4m12eK3Zuq28beVEPwRFr7A+E37Uvwpf4UeHzPqt1FIukRRXEVvoF3KsUiLtYboo&#10;mVs4zkHvzX67k69jg4RfY/EeJJfWMbKSXU9o1O+tb04/tKNVP3hw39RUEVvEjqBq6s2flyP/AK5r&#10;za6/aS+DM1usK2t8rN/q7h/Dtyqn/vpFP6CqE3x8+DMKoX1i8hZWDr5mkXI2n8R0r2o1IHy3sakn&#10;oj0z4i+FNB8W6bHpPiXwVpOvWokJMesWMNwsGV5dBIrYOcDjB9+K8N1T9jH9mSe//tK1+GcNjeJc&#10;LJHNp+pXabWHIIQymMDPYKBXbX37Unwo1GM2+m+K28wp8vmWMyg+3KVa0vVbWZ1vLl9gaJZDu9wD&#10;WOIjTqLU68HUxFGa9Tp/AGszyWkcZkH7tdu4d8V3umXLytvePdXl/hC6WGWZYTjbcMfl7jPFei+H&#10;7ttnPf1r8ax0fZYqUUtmz+hMvl7bCwn3S/I6qxYGLe0XT36V3P7XviSHwp/wTC+It61x8+qaZYaV&#10;DsbG9p763DIfrGsn4A1wdnLm3wFzj73vXJ/8FNfGc+ifsN+E/Bkc+0eIvHUMhTd99LW3lZh+csdY&#10;UferI6paRuzwb4EXTz2MEEbbgvc19D+G4VKxyMQx29q+d/2dbJ7bT7d2zwoHPXNfRfhptiAK/wDD&#10;/F2pTl7zNuXmpnvn7KUkZ1FYokTcZfnDHHfrX4+/8Fi/id/wtb/gph8XNcgbdDpfiGPw/b9fu6bb&#10;xWJI9i0DN9TX64/s+eKND8F6frHjbxC6ix0LTLjVL8k4/cW8bTP/AOOoa/A34heNtY+JHj7X/iJ4&#10;gu2m1DXtautRvZmH35ZpWkY/iWzX0/DFLmrTqPpofH8TVOWkod2dF8MrxNvlb+gw3zV32p6VHc6a&#10;5X7yrlQD2rx3wnrDaZqa7n4fGM9+a9ksL77Rpay7v4QGz3Nff4efKz81xFO0jyHxjEEuSEHTIOa5&#10;+FsK22uz8e2Mkd1Nt+Ysc7dvQVxcRbLDbt2+1a4qPMrhh5WkKpCoGbmtXSr0YWFl9vrWQATyq9Ty&#10;asWM3kSqw7dK46UvZyO2pDmidnpd0jkMjHcMfL/Ea/R7/gjjp1ha6ddanPHqTXmqXyp5NrpzzLJE&#10;ikKDhDjl2PXHT0r81tFdLjaIW4yMZr7S/wCCcviTVNF8caadS+N2hWumzTeS3h+88WX9jcLJkYCW&#10;8UBNyzgDCwmRj0xmvoMJOMtT57MKMpUz9Ef+Cv3w9urn/gl18VJb/TbiE2+j2F1At1brHIDHqdo2&#10;doP93cM+lfz4BpCcSCv6T/26rb4YeNP+CUvxmebwt4omhtfhzfSfbb/w/eWCrcRIJYG236R3Dr5y&#10;xZbywNoPPBr+a4hjtZmG7HP1ozqXNhqT82vyOjh/+HL1/wAjS8O+JL/wrqqatYRxSSBWRo5lyrqe&#10;o45H1Hp+Fdx4f+Pum2Tj7Z4ckWRe63AKn8du79K81IIOSaZIxzkLXg08TWo/A7HtVsLRr/Gj6l+H&#10;f7T0M4gitfBzPz9/7cMH/wAcr2TQPjHqt9ZxvBoMMat/C90W/kor4j+FmuvY6mbRzjady5r6Y+Hf&#10;iRJ7SOFSNoHzH1r5/NuJ88w9Tlp1Wl6I+gyXhfIsTHnqUlJ+dz0TW/iD4xu7SQR/YrcY4Zbcu3/j&#10;5I/Q182ftC+LfGk8irL4mutqtu8uNgkZbnqigKfxBr3bV7+NrRi02MDgV4F8Z5o5/OgZdwbkH0Ne&#10;PDPs4xU7Va8mu19Pu2PoK2R5Tg6XNRoxi+9kehfBK+tNW8NWV1eRK000KtLlBz/9avVNOsrO3j8y&#10;GCOPp/q124/KvFfgJfwHwxZzs/zeV5fJ/usRXrFrq+IADJ17etebXr4iFZ2k18zuwOHoVcOm4p/I&#10;6SKMzlbdJJG3dvObn9az/ix8A73V/BtxrMukQXiwx75I1mEjIO7YOentUMV7OsAnid+P4lH3a2vC&#10;finU2kaOK+8xNpEkZbjGOf0qqeYYuMl77+80rYDCyi/dX3HyX8MZLBP2hI9BTTLM2qxTqVazjJ3i&#10;EspztyMcdMc1sfHxpLnw/fKsREcciYXHQ85Ncf8ACzVWm/aLgvBJt8/VpkXaR6FcfpXdfG9H/sbW&#10;Qo+b7Op57Ydcn8q/TMDKp9VXMz8jzCMY45pLueD+DbtotSVXO5d9fXVrqFzN4A0dbc8NZxqTj0B5&#10;r470CYW2qEFv4v619WeBtUa7+F+mu52tGhUqfZmow75ZNHPUWiG32q3Hlm0ni+U/xL1aobW55bzZ&#10;/ljX7v8AKo77VLcKu5SzO+F4qmZ5JJXiESr82FZelbyZn0Onsb9m+dc42jJ25zWnFrRiMeyQc+tc&#10;nbzzwrmJm9M54rSsZzfQNERsePJ3kcNVwlckv6nqM6jzJGX5mJCK1ZM1/Jdf62LdgfMRU0tx5Vur&#10;ysG2tn71ZkmqxR5Xym+Zv0rQq5ZkvktLcfZN25l+ZewrltWuQNQkmK/MrfLtXite4vFZfMDDhunp&#10;9axry8i+1ukr5XOVI71mPQvaLIZLlZI3Jk3YU+nvX1Z8P7prnwZYBtskht18xlbIJr4+sdWsrebz&#10;Y0ZT0U5r6Z/Zv1i4v/Ca2c1yW8j5U/3ScgVpT3MK0dLm/wCJrNiMK21iMHnpzXnHxW0C+v8AwBrF&#10;oXEv/EruSqqOc+W1e0atZ2piWWSAMRyW9PrXG+MNKsr2wuLSNvL86FlZuwBGK0lHRmVOXvI/NGd4&#10;XgzvG5eMVn1v+OfBt94P1Fori5gmjaZ4xtmUSJIuNytHnemCeCwAYcrkc1hbWPavl6nxs9mOg2nB&#10;yBtxTcEdaUehWsytBM96erN+FLCm44Jx9ae0O37pz9KCbixvInCEqPY0U3fjgiis9ST9cLL4Z/te&#10;tEqT658G5Ydx3W8vh2+24/76/wDr1qWfwu/aVYx3MFv8G/Ot5t8c1npupReWBjA27iCc98f1z2Gm&#10;eM7KK9t4bGYblyZDPIPmHr1rrLPWNPeX7VC8G1158uUcnvXpRzqs+pjUy9U3pE+f/jD4I8VeBoLX&#10;xd8U5tBvJrwmOSbT7dwu7rtHmAHGK5iTwtoDP/b2mXzW6MoKwKnfHUc1o/t6eOru51TQvDrXSrbR&#10;zSPtTncnyjPfn6UvgzQVuo9PjvSp+0W6vC0jAb48feH9a8etifbVL92eph6cqdHXQqaLfXN4ZEZf&#10;MdV43DBB+lS3DOCy3yGPaNzMQeldTdW2i6eZIrBIjtX5pIwOT/M1n6tpU2raXi6mADLkkN0FeViM&#10;PS9od1CpOMdzKsLqP7M2twMrLHkQq38Vex/soJ428X/FvTbvQdPk+0WtnPdR21um538tMsMd+M8d&#10;/Q1434Xt4J7uPSLlW2tKVRR078/SvrL/AIJ9WkFj+0JbzB44Wh0K78tmZcqxMS5Gcc4J79/rX0GT&#10;QUMG7dzzczlzYhH1Jpfxc1e7eDRjdXNrM68x6hAwkAHUYK9j7fnVT41/E7w18N/ANze3+qBtQuIc&#10;Qq0Zwc9a9J8Qi00myuPFXiUWt4sMW5GmjG5VHVcsOenUHivz/wD2jPjAfiH48up9FuJYtOt5Stva&#10;zyZBHqPxzXTRo+2nqebUqcq0PPfElpB4m8TTa9e3sjTXEjN9w45PA59BWbJDFaa42lRTOkjKDuK5&#10;BB963INV85WVrYLtXO4Lw1VSftc8slqmJF2huOcdq9yFOMYpI8+pUlKRD/wj0cz/AGa91B9yfNHs&#10;bqfWr1na2sFvsvL1d0fJy3LUwyaXZ20l5qV6kLfd3ySDC/nVHzbDVoWk0y6huOcMVk6/jVskTVr2&#10;DUIDAsZjHO1hzmuZ1qw8uL5tu7d6ZGK3LiEYaMRywyRjI6FTWL4klvINP+8vmNxurKobR0ZgySS2&#10;q70uV2M+WHQlfSvm7xDp9nrvxgnkvjIFbUZDHtOCvJ4H5V9B6jDetaQ3EpVtrZbsa+X/AIleMdd8&#10;O+I7jxJolpbtdR3ruq3EZkTv1AI/mK8XHyStc9XAx5mz6H0L4cTrBFfx3HkxquVXBfPtWvPpT6TF&#10;vadixXKrjoa+YfD/AO2z8fhD9nh0Dw6obgN9hmYj85sCugtP2tvjrqFvJPqFho7R26g+QmnMBK2Q&#10;OTvLDjPQivLqV4xeh3xwtSWp9O+F/AujS6RFqGrWMc1xI25pJlzj0HNVPFGnxJ46tdJhgb7K0aKW&#10;t+AMgnoOlfOEf7b3xws3jZPD2hhI3y0bWs5/PMvP6Vdj/al+KeoStqY8LaAskzBpJIIbkF//ACNx&#10;WUsVBK7ZawtS9j6nt7G30pVSGFRsbOdx4rlvFmoaFqeqLa6jMctz5n9z614TdftWfG5wyR6HpCo/&#10;GPss3yj2JlrF/wCF7fEp5jLJoelt5jfNvWY4/wDIlYPHU97m8cDUPqazbTpbSNUhhmXbjdt4Pvjt&#10;UOqaZpUkM0aW6tK0efYN6187xftP/FxYls4fDehxoq7VMdnNx+cpo/4aN+NSBpGsdJ9S32OQZ+v7&#10;zp9KFjIyluH1SoftP+xN4U1j4ef8EtvDmvaG11pt1qtzqN7dXGnXEkbNm6dd+6J1KnZEF78fWuX+&#10;A8/xa1nxBNpjfGrxN/Z0E2yTS7jxDei2kfDEZHmHaPm3cck9c817l+wP4d1rxr/wSj+FcmpWq2eo&#10;ar4TW7uBGrGEtNPM/H+yQw/vVyXwp8GXGleNW0SaGZJoJyWWDauXzwp7E4Oc5HbNaYj3qruZ0/cP&#10;XtH8F2t2bd9e1L7NqiqqJcaX5kNwvyn/AJbRlXwRnuM+9bHxh+H0Z+C3jYWmk6at5qHhLUBeXjW4&#10;iN4RayFDN5W3eRjIYg8+9dJHpdqqr/ay3FvJHGFWZrdEWUAZCu38XJIGG74zXJftS+LpfCH7OHjz&#10;XUuY4obPwffKs8rOgDGFkADBGA+/3xXDzRXQuUm4vU/D3w9qMJ8NMqy58v5GwOvvX7G/8EUv219R&#10;/aS/Z0n+B3xauWl13wqpsrHVJBzeWgH7rcf4nUfL6kAE1+GXgrx3DHdTWszrtbiRWbjPqK/QT/gk&#10;d8S9OstJ1q10DxDGbzSrhXkiLDeqOTtcY57Y6HmvtHyxo803ayu2fOOnOpUcIK76H0L+1v8ABWf4&#10;deOfFXiTX7a91CGzsbmaztbVVjhiidSgldj/AKxvnACgDnpzzXy14C8AeMPDvhCO+fTpBsj3uuDk&#10;Gvtj45fHl/iDBp+n+LoLWZbHljHGd079mck847DsfXiuc8P+KPh7GAmvxwwQtzukj/wr854kzajj&#10;60YUtVFWP07hHKMRluHlUrKzn07Hyn4L/aeg8G+LItO1wTRxrNsmYklRg19/fAn9pjwXqnhJf7N1&#10;rcroMbuma+C/21fgx8GtT8V3Pj34bePvsnmKBcaLDah0kmx99X3jywe4KkZ5GK8+0D4ueP8AwP4X&#10;Wyi1byVhjO1lXluMDHP+fpXzcfhPuJU4Tj7x1f8AwWE+MsHj34z2fgSzullttBtN8ixtlTPMAWyf&#10;91VFcf8AsSfFLwr4X1O30jxDprSTQsfmRdoZfXjqa8V8dXOreKvEk+v6xqMlxcXUm6SaRtzMfetn&#10;wToGpQSwnS5JPtDthDCfmGeOOaI0YwjY7KT92x9o/E3UvDPx48UaD8K/h/qUf9qaxqkNsyn5jFCz&#10;fOxx2CBm+ik19KfHD9mn4dWnwE8Ry3XhzT0/sXwTqU2nTaXaPp5kMFk7RCYQSIs7BkX5pA2fSuN/&#10;YV+D3w+0t7fxnovhZob7T9H8q6v7hQbiS8m43Z5AxGJVA6AN07j0D9vXxUvgb9iTxxqMOs3Hn3tj&#10;Fplv5shbDSzoHQqCQp8tXGcd/fj2sJh408K5PdnwfEGMlWzKFCO0fzPx31Ao167nhtx7e9a3hLwv&#10;4h8YXv8AZHhvR5by4WMyOsfZR1NYtrOLi/ACswZsfN3/APr17J8H/gp8Ttb1iK78L6RqlnbLxdag&#10;tqVRWxnYCcbj64zjvXn1D6zA+5CKPK9Uvbiziks7pWikjJVgw6Y7GuJ8U+F7mz1z/hJ5ZG233hOR&#10;VBbo3nt/IKhrvPGOk6jN43fRtSZt0+qCCaQjHLSBc+1UP2qNT0LRfFMfhXSZQq6RotvaMpXChmLy&#10;HB7/ACMma97h2ny4rnPn+MsR/sapLq7nov8AwSa8beILa9m8N+JGs73w/JeOsKXWxLuzk/v28pXc&#10;ASeVJx34PX7S/bog8O/CT9i/4jQf8JZ5Oma94fkjtdNvbyRhLPNIu0LHk9XOcgBQa/PP/gmh4o1r&#10;T/iLqXhK1uNPhsZI/OupvLNvqG0nH7m8SJ3gHHJBHXgjrX1h/wAFP9c8L6R+xRHomj6va2txrXia&#10;zS4tWvYLqWdY8ys/njdJKQUUkscnvX305fu7n5io+9Y/PH9nfU4NN8R3ehSp81w32iOTP3mUAMPy&#10;wfwr6V8MmOWFGTjIwc96+HtX8Xa1p/iC2TwCWOpRahbJZrjh380FlJJA24GDnjDHsK+zfA+pR3kW&#10;6H7rdPmz+NfA59R5cVzrqfpvC9aVXAuk/s/qdHdaH4ujcppWm3DK3I8v7v1zXSfAv9pXxx8IfGtu&#10;viPU777HbyDdGsmGiwe+eo/lUMfjfxPpGita6X+8SOPMhaMMAvqf8a8l8eeJ5zezXlwd0szZcr9K&#10;+dlHmkfX0+Xlsz2L/gsV+3LpP7QmieB/hB4Sulms9LmfVNSmPUzNH5caf98lifQkV4tB4F8JXf8A&#10;wR8+IXxG+IGlateaV4X/AGidBuo4bGYLH5sukS2xMoIIZA81sTwcN5ZwcYPiXinVotc8STXkisxj&#10;Oxe+cHmvvrwlY/s06J/wbkfEXwj8dfjP4c8I6h4613VdW8Pf2rfIt1eX9jc2zWkMUAzLOXfTo1Ij&#10;UkI+6vqcgpunUb8j4nimcfqvLFdUfi/8VdU0W4+ILeJvC2vyal8sczzNZGIJMpztGfvYx97ABr60&#10;8P6hBr3hq11izk3R3FvHJGw/usoI/Q18TjxAJJmMUqjP95elfRX7I/xTg13w9L4F1KdWutO+a36/&#10;NAe3/ATx9Ctd+dU3Wp8y6Hj8O4iNCu6b6ncalDJMZE3HivN/HluH0rU7cqf+PVx9SK9Y1WzaGV5k&#10;jyv8VcffeFL/AMSeIbbRNKtvOutSnFvbwrj53c4Ckn3PU8CvAwlX2VRJn2WOoqthnbsfO4RVVUVO&#10;3y19efsSR2lv8GYblV2yPqlz5zepDYH6Yr5R1fSb7R9TuNK1Kwkt7m1neG4tpl2vDIrFWQjsQQR+&#10;FfeX/BN34TSeKfhz4c0m6jDf2hdT3TRvxuQuSOfcCvSz6pH+z15ng8Mx9lmLbWyP0c/4Jg678Wde&#10;01tIn0Oa+0hZv9GurpSoxxwpPUD1r7y8RPpPw58H3vjLXo7e2t9LsZLu9m7JFGhdyT7KDzXkf7Km&#10;lar4Y0Kz0yws4oYUiSNVSPgAVR/4LK+K9a8Af8EtfjJ4k0+ZkuJfCY0/zEbDKt3cRWrkY6HbMa+K&#10;w9HnqK/c9zNsZzVtNj+bj9s/9ozXv2s/2k/Gn7QPiOaRm8S6zNPaRSt/qbQHbBGPTbGq8epNezfD&#10;S2Os+DPD+pS/ebQbMZPciBB/SvkjXmKxMYxsPTb6D0r7R+BegS33wh8LXLsfMfQrV2J94lNfUZ5T&#10;VPB00jn4Wrc2YVL9v1Ows9FNzYYkkwSuMV53+0BLc+Gvg5rkcTsGktfLX33MAf0Ney6No93JaFTC&#10;c9FOK8m/bNSTSfhLf4UcKhZmX/bA6V4GX03LFQ9T6TPK0Y4OfL2Z8YPDtOFj/wDrVHKn3S0f3vap&#10;H1txJ8tzH/37NQv4guM4FzH/AN+zX6XGR+Ny3CWBRjeh/KoHhCHJTP4U+bV7w/8ALaPH+4ahbWbg&#10;fK0objtHQ5Enbfs0XUmnftB+D7q1XDf2yqcf3WVlP6Gv0q8O28ktyZnJxk7fpX5x/shWd94q/aO8&#10;NWWF8u1unuJNq9ljbn8yK/STU5zomkILRSZpOPavi+JGpYiNuiPvuFU44WTfVm8+shFFpFJ83Aba&#10;a9Q1aH4HfCL4WXnjGx8UnVfFS6a/2bbNtEdxINqbU9FJ3ZOSdvbpXgOnaibebffSMjYzz/8AXrkf&#10;E/j2f4ufFS4tNO05rKHw6P7IuIpGJaW5h+Z2bPcGQLjttxXz8acrPQ+mlGPMtTa8P6pvmj0a0TzG&#10;jUbivTdmvrf4EfsxJJ4ei8XeINdgkmaMM1tD+8WMY6ZHU18ceHIJrHXWs4ywbzPmce1fV37Pn7RU&#10;Pw4+H+tW9/qjXEml6Hd6hb2EVvveXyYXlK+w+Xr2qYx5mkh4r3aN+x6T4E0238V65eXHhTWbixXw&#10;/ceQ2o2pCkXDJkJyCDtByRz1Ga+UP+CtXw7/AGnvF+veG4vC1hr3irwvoOk3Un2yLThceReXEy+d&#10;HtjUOo8u3tyMDByfTj68+Cnwm13wr8KtN8F+ILf7Pd+R9q16ZR5jXd7N+8nkHX/lqWA3EYUKO2T1&#10;Fp8P9dt76PWV8UzLHFkzLd28kK7eBuDjAIxn1HrxX02Dpyo0z8yzLELFYlv5H4O/Cm28W6P8ZtJb&#10;UNDvbaNrh45mmspEAyh4ORxzivrWHXprFY4xnGMNz7Ve/aC0NbX4ia4ot/La18Q3e2NWDKq+exQA&#10;jjGCOnauajtL3VPm8zaqrn615uOqe2qryPtsjwqweF0d76h4+vZ9X0xoiuCy/ia+RfiN4Y1nV/GF&#10;9Z6PazTSQnLeT1A9f1r6w8RwTnTZFeTyykZ2t6cV4f4etJT401u8kKt+7Cg468//AFq3wcpU9QzT&#10;DxxEeTudt+xTOj6dqWgzeEP7LntzFJcfM5+0swZd/wAzHn5BkAADNe5axYNHbltnHSvHf2dL2PTf&#10;iL5ErfJeW7R8nqwOR/WvoDWNKeW0YBOo5JrnxVWXtOdG+CwsKWHVPex5F4w04ahpkwCFiuRXv/8A&#10;wSdXxIfg/wCItIhv7hbGP4gXizWyQRkjNnaOGR2+ZCWxnBGQCD1ry3xZp1ra6YSI1XCkk+tfQP8A&#10;wSSg1m++CHiS5063i2z/ABBvA0c0JzxaQBGUgck7QCK9PB4j20Wj57P8LHDxUu7PefA954ti+Peo&#10;6oviVomXwpFJpsmYCxX7SyzANnO3Pl/IDhcVrfG6x8QfFbwRrHw217VTNda5ot5YSedCohuA8RCJ&#10;gkj73X2OccYryn9p3SfHvw58K6f+0d4I0PU9UuPhtdSX2teGbeFmm1XRpE2XkaY+YOsZ85R8pBiO&#10;4pg16R4N8Qv4n+Guk/Fbwhetq3hO/wBO/tXTb6OYFfs5jWbOWHmKNu0/NkjnHQgepRjKPLNHyFVR&#10;lTaZ+Y//AASL06+0n/grH8IdN1KFY7q01nXLe7hR8qkqaHqSsB6gMpFfuF4g8D6Knxr0b4izLK1x&#10;JYzabcbJpFSSB9vyuoYI/Tjcpxk4xX86fwZ/aG+J3wo/aN0/9pv4HJYxa/p+q3994el1SOOaNPtX&#10;2iIu6PIiEmG4cfOdozkjgGvsbS/+CuH/AAV9fUhZJqvgnVGVulj4S0u/z2I3WE8inByOCelfq0sJ&#10;UxuHpyt0TPgKmIo0ZSUn1P1i+HPwkvtE/Z+tfhuPJjmbwJDozFshRIqOgY45xtYdOwr0q4KTXrXC&#10;x/M3HmY525zivgL9lH/got+07rtj9s/aW+IfgjR7ia4igs9J8a/CPX9Atbl2I+SLVYN9vG5wVBkQ&#10;gk52kVzf/BVT/gsH46/Zq/Zr+Hfjz9kL4n+FtQ13xhrV8s9+tlbagsFqkSPEkkUqnyZFLYIZFc45&#10;HesakPqsdehVHFU6slFH6RiNyNrpivlH/gonZfboPiGL2zmksJP2afGFvKyRnaH/ALMvyfm6A+XI&#10;w696/LPSv+Dgn/gqfeeAv7d1H4yaCt3GzL8nw10wJJzgYzb49s5Ned/G/wD4Li/8FVfiR8PNa+H3&#10;jz4s6B/Yvizw3eaRrWmx+AdMjdrS7gkgmjEiQB1JR2G4EdfavJxVani4qKezT+47uSMZJ3Pz9mjW&#10;Gdo1YbVYhdrZHX1qJtvmAGTbubr2+tW7+GBpsWqsqqMfN7VTkXdle9cU9tDsUlKVz2DwRpd54H1S&#10;28Ox3P2pZLB7pJowdok2liq8dxj6c11nhfU459PWKGOaGTVpHR5ZpDtA2N8zDt3615P4c+JGow2l&#10;vJeypJ/ZkPkxQO2N6t1bsc8Ada6EeM7g6O1z9vuI9NmUy/uVwznGDvx7jGOgHFRQly3uc+IpylJW&#10;G/s7eM38J+Lbzwy825fOYxsTwcNg/wCNfZfw1v12KZn+9/F2r8+9B1UWHxEt9RX5Fa8VvwJHFfen&#10;gcx3PhuG6SXarRja3pkV8bn9H2dZTj1P1ThLEe3wzpv7J6RqdxBLbctuB96+ff2g3TRvHnhe/C8S&#10;Xk8B998YwPzWvXPCY1TUpJNOuuTH91h0NeBft2+JW8H3XhmeFw1zbaybhV9owp/L5sV5uX05Yivy&#10;f1se1mNZYOl7Xsd9ofiWxubMW1td/P1Xn9KibUJ5b2TT5ZCylchT2rnvCdvBPa2+oQrujnVXgdf7&#10;p5Brp5NHu7CZb67VcMv3h1rhlS9nUaZ6axCqUVJdUfM/7TbPpM8mnJJn7RcZP0HNeZ+BZFj8RQrn&#10;7wI+vFelftbyCbXoJETgM39K8s8Lzpb6/ayv080A195lkf8AYIn5dmU3HObvuj0O7TI3E1SuGG0j&#10;FXrh13eU3Ws67ZhuxXRI+il8JnIQ+v2nH/LYV1ttGvm+YvXNclbc65b7j918111uxaPcB2/OpDBX&#10;5pFlULDDCq93uCVYRtsfzt+AqCdlz6fWtL3PQlsQW5aa+WNY/vcU7WbhtJ0DULiaIKqwsFz78U6w&#10;jM2pIsf3s9azfjPffYNGt9JimLNdSEyj2XH9a45x5sUkeXmFSNPCykeaqflpuB1pydMUKBkg16Vz&#10;4G+rZ69od81x4Q03UIDvjazWKT2ZPkI+vH5Vc0fTw6meC1Ybjy2MYrnfgPqLXsd/4TnAMar9qt93&#10;ZuFYfj8v/fPvXeI91YjyvLBVuNor53G3p1mj9AyeUK+FjI+tv2NviEB8LLXT9Qk/eabM9qx3c7Ad&#10;y/kGx+FereJ9Zt9W0xjDqDLu6Gvn/wDZv+Gnjrw/8Bb744XloU0HUPEyaTZFozl5xC7s+em3gL7n&#10;I7V7R4ajiv8Aw19nvLD5mXPLcivk6/u1mz7LC2lRSZ88/tAQaob2bTtSZZIZlPlSLzk+ldR+wlqN&#10;/ceDbjRI41/4lutXEW88kRnZIAP+BSNWT8WYJYPFbaLcQFoVDSRtIeRWH+xN42Gn/FnxJ4R88xwX&#10;kn2i3O4cNExRgB6kEH6LXoUYyrYKXlqeXiJRo46Hnofbmju4jCzJtVvuuq10UEDGxDRTbjuGM9qw&#10;fDa/bLQDzPl/vdzXrX7OvwO8VfH/AOIen/C/ww8MMt1mS4vLjIjtoF+9IcDJPoB1OOnJrhw/8SNz&#10;bGPlhI/D/wASaYtxqU+qEB0uLiRpPl9WPP8AnvX0J+yB8Gvi/wDED4UTat8NtR01bOz1SWBre8vA&#10;kgbAfpg8HNeI+MvCmv8Aw/8AH/ij4VeJ4JrPV/D2vXlheW0y/Mk0M7o6EfUetfQX7A2u+FrWy1rw&#10;r4r8JWOoST3EMtvDcW9zIwyjh2QQW03JCDh2QE4APJr9iy+NOpCHM7KyPxLMnUo1JNJPV7nW6p+z&#10;Z+0naoon1Xw3byN/q9+tBGb6cDNYXi/4X/tF+BbC3vNXbTbmxnEiS6hp9ytwtvIuzajnsz7zj/dO&#10;a9H+Kul+K/i58NfC+r/DvwaoihknX7LaSbhDAg2KMv5Y+8hAKFkIAZWZSDS+EPCvjHwr+ztrOk+O&#10;tIktZm15biGORwzPDtgQNwT3DDn8+mfceAw/JzRbPA/tCpKXLKC+SPFf7H8ebVF7qaSdyir1z716&#10;N4U0nxpdWUb3d1CuY+Zpo88enFNsrPSr1woVlZecMldXoj26WiwFH9A3pXH7GK3ZXtH2HeGxe6Ld&#10;NBc3Im82NX3Ku3B6EV3nhDVpLvaHkPsGrhbSVbrxGtq0g3Lb9M9tx/qK6HTtZsdGnx5v3ei1+R8S&#10;QjTzOfL3/wAj914Vcq2U03Lser6QJ5zHbw8ySMFVQepNeRf8FbrW80bxB8Gfg3LMzBNF1DXJEYf6&#10;t5ZUh2/lFn8a9K+F76v8QfFOm+FvD11Da3V1dKsNxcSYSM/3u2fYd/avl/8AaV+Nnin4/wD7eOu+&#10;DfFfiC31T/hXVmnh6z1CC28n7QI5XMsm3Jx8/HB7d+teXl9OUnOpbRJ/5Hs4x+z5IPeT/wCCdl8L&#10;LaPR7WMvwwUcYr2Dwvfvezxw267i+AuK8tNvD4ZMIvmCrIvrxXbeA9WjuZrebZut/MXeu3queRn6&#10;VxyqXk2z1FQ/d6Ho/wC2LqEX7Pf/AAT6+JnibUNUh+3atoI0vT2jYENJdSKhUH/rn5n61+ILEAbU&#10;Hav0v/4LqfFnU9C+F3gH4IaHcbNL8QO+s3Cbt3mLCfLjByOqszdCQa/M8SA+lfoPDtH2eB5/5nc/&#10;L+Jq3NjuTsOhcRybzncvIOeleqfD7xRDqOnJbzj5gP4u9eTnK/frrPhhqi2V8vmN8qvjnpX0tN2k&#10;j5GtG6Oo+JWlW01t9oRmWT+HbXmMyOLlkZOvFeueOhHf6Qs6hdyqSzL3ryO8kVbrDbiN3Ra9Ccua&#10;mcMVyzI95XtkZphkcc/5FKVO5lPHf6U0qQOBXm7HqbxN7SLmWBf3b/dOVFejfDvXbE39rc3GmLN5&#10;UitIrN1wf0479a8n0m7MU6xjqG5z6V0+iazJp2oLHBN8zfMu1sV6OHrcp5talzXTP3N/ZH/am0j9&#10;pL9lPxD8BtRa5ktdY8H3vh6f+0ryW4WBbi1e3y6sxZol8xWIHICnGMV+B/ibRr/w/wCIr7RtUhWG&#10;6tLhori3UDEbqcMox2Bz04r9Bv8Agml+058fPhh46UfDPwzrHiLS22/8JFoOk+HH1Fjbk4aRY4kZ&#10;1cAnBXGe/Fec/wDBaT4M+F/h/wDFrwr8R/A/gCTQ7HxhpM13fLLp8trK93vBbzInA8s4dfl7NvHG&#10;K9PESji8va6xdzjy9PC4xw6M+MQ5cklelNfICsDTPNP38UpkB+avmZfEfQLYuaBeGw1iG4LfxYNf&#10;RHwk8QLFDG9w69MNmvmv5mIZa9b8Ga39n8Nw30UnzbfmUn8K+dzrD88VI+o4dxPs6jiz3m+vYb2z&#10;ysnykZyK8Q+Lwubd5LqJvNj3YO7+Guv8I69e3NuyXF0zA/dX0Fcn8SI5pJWjH3JWxz614OHtGdj6&#10;rHe/h20WvgV4it5tOOiLL+8tZGfb/ssc5r1CHXZI7qO33fePy+1eF/Cif/hHPiFZyXq7bO8Y2ryH&#10;7okOCoP16fjXuN5oj2+tQ3SgMrL/AA1OYR5Kil3MMmqKVFwXQ9J+FkOr+INUbStPTzMx5libuK7H&#10;wn4B0G++IMPhS53Wv2hvKuFjGMKwwcfga8qsLjV9DkjvtHvJLebGY5Y2wRX1l8FPhFpPxE8M6P8A&#10;FJPFBbUrfZ9qVlRSWX+8Of515c63LqezKnGUbH5Z2Gkr4H/aUm0a2kkuV0zxhdWqsw+aRY7h0B9i&#10;QOnSuy+M2t3ElrfBYXjRrfymVvfjJrn/AIoaNqvhH9svxRoWpR+TcWHxGv4pM9Mi8k5+hzx611Hx&#10;piV/PZF+/aybsL9f/wBdfr+XyUsGn5I/FM2p8mOa8/1Pn+zgxqYjzt5xn8a+lPhBFfXnw7s4rmQ+&#10;X50iCQ+zHn9a+cY7cR3wJ6Lxu9a+ivg1PLd/CyK1jlIWO+lwe44BrWhH32efUful7XobK3n+zR3S&#10;sv8Ae3fdNY6+IrSCZneCZljbDdOfetqbTAZfM2k5+8ag/wCEcsZ3ZWH3vXNdTpmUZxM8+MbInzoN&#10;IuvJY45IzmrcPja4a2a3s9GnXK/IWbvWtp/gaylgZY8vIzAtzwK2LbwbGjKEgbg4Hy9aqNKfRGUq&#10;0YnG/wDCV77VTe6Pcb1bDeWuQKpjxfp88hKafcfK3zM3p9K7TVfCk1ksgS3+bdnPrWbaeFbO7GTY&#10;MrSexAzWipyH7SJyx1uzuJJTHazJG3RttY1/e20+4wvNhcgjb0NehP4VtNskJs8eS2Ny1Ul8Jaet&#10;szSQBepLKvU1DpM0VSJwcklihiTzpDnk57V7f+zd8U/DHhyK4sbo38zsibVhty3evN7HwXbXV2ZA&#10;m5R0GTXpHwk8BpHqu77P5fAKt6irp05KRnUqe6euv8YNGvMW8Wi6k24fMxtDhR71Le6vpl/bJdxW&#10;zmFRiT+E4pH8NTWWnb4ivzD5sVlXsc8lhJbrJlo+FVj+tdMoXOWLXMrH5v8AjeOCLxnqsdqv7tdS&#10;mWP/AHQ5xVVISIcNEOf4q2vjBoVv4V+JmsaLb6ut6be+cSzC3ePbJklkww6qcrnkHGQSDWXaTpcj&#10;yyMfWvka38aXqe5K/ImirJEyfNj5aakhSYSEZrQufs6xeXL8vHHvWbs3dO1ZNBF3WpoxWqSjzSg5&#10;71HJblFzs3enFVkvpoozDjipodRlddhUHbR7pLjLcrhlYkhaKVsbiR60VJofe5/Zps7xd9ro00ka&#10;Ny8YIx9MVkyfAbRheeWtxeQhOWWG9kAz0xwa9K+IfxK8QeN4z8PvAmiXGmaSsjJd6pLJtluY/SMA&#10;5RSc5Y5YjsuadomjwaBpy6fg7VVdxZs5/Gvl+aUNEz6bljPdHmkfwd0zw1dWmv2gurqWO8UCO4uG&#10;bIx2yT3r1PULXwPaWUcA0KP+0JF3s7Rj916Z9+elVtRudPuIFV4s+VJlS1UTI5eSUbnduV5zmuqn&#10;inSp8pjPCqpI19F8QT+GYVXUbuG6uJeQZowAFzwMCm6l8TtQlufsspt0iXjbDDgr+Oa5u60q+1Ai&#10;Wdl3dear3mg3aqonlXpnKisZVpT1Zp7OnHY7nwBq0mteMLWX7RuWFHIX04PP15r7l/4JiaVpuofF&#10;rX7nUbjbJB4TkeFfM2+Zm5gDD0PGDXwh8FtGSTxPsdmLJbsSf+BLX2T+yRrGn+D38TeMprGGW403&#10;SYktnkjy0Yldt20k9TsAI6kdxzn63Kov6h6nzuZT/wBp17HsX/BQL4/WHhXw8ngjw9qHl3Eyss4U&#10;Mre/169q+F2vrvWJZHW4+Xb8u4V037QXjrXvE+uy6lqN7NL5jN5fmNu2DP3R6D2rz/w7eybtsjqp&#10;HO5lIJrvpQ9mebKXMddpWtR2h8qRGIUY2t2q4s0zvJPGjK0gH7xR1Udq5+AySP5kbbix7itO21O4&#10;WNoU3KMcljxXdGWhzSiT77Rm3MFyf9Zup32DSpJd9lcqvygtGtZaXcU0bSW9wrHPLChJVjVi7Af9&#10;NBT5h8pevru28z7D53z+npXOeL7KOC2Vp5y25iBzz0qXxBq13amP7OsbBuGk2/MK53xDrFy8ayPd&#10;b2Df3RxUSZSRVvrK1uIo97yLtjLN83GMV8q+OVSa8vBndumcjj3r6qmvrjUtLkkUBdtu3zHHPFfK&#10;vilmV5gfv+YR+vWvn82lblR7mVR1bZn+EPDtq0KlYV5bk16FpHhSFLHYIFO4g5+nT+dYfgqxQWuy&#10;YdT8uK7qwikjjjijVWVVr5utLQ9yJmXfw/0u5h2/ZV+fkjb0NVrPwbFogXzYyq/7A4Fdlbwl2Ugj&#10;0OKtS2EU6kbcjHSueFVRdmXKFzl18M2l2iNCMj2Gail8GWkh/wBRjH3uKuapbz+GLr7bYtLLHJgN&#10;biXAXkZbGOeM/pV7S9Y0/WIfMs5i43YbcMEGplT6ocZWjZmdaeErQPtSDafXb2qZvC2n3UErAdEZ&#10;QR61sTIIrOeRnaPETbWHUHFUdPjXTvDMjureYLdi3PfbRRj+9XqOUrRP6PP2NfC1rov7DPwd8Nrc&#10;bfsfwx0D5j0DNYwv/Nqm1D4X+HtL8Sf2qJpmjZ1Jt1kO1Gz1HP8ATpW9+zZZS6b+zf8ADvSNQgWG&#10;SL4f6HGY2PQpp0AwdwGOlWPEqw2erQXSWjlgvbaVXPrgmvYxDXtH6nl394bPagg29zCs0cy4YTDc&#10;Cpr5v/4KcWVy37CvxEg8PxmBrzTYbQtENi7XmRWzjGR78mvoq0ninuGnuZmiZf8AVr97dj6nNfCn&#10;/BeLxP45j+DPgv4a/DRbK1uvFOtz/bt1wkDXXkxr5cbuxCgBn3ZY44rljDmqL1HzaWPyt0DxX8Jb&#10;HxBa/BD4MfsySeOfGGoSNC3iLxXqEsNlEw+Zp0t4SuyJAMlnfOO2SBX3n+yh8LPAnwH0ySXR7CxG&#10;rX+19a1K1tdolf8AuR7iWWJTnC5Pqea+af2YvhhP8D7TUtT8eRQv4s1KRotQkjuEmW2hDcQo6FlI&#10;JG5mU4Y7Rk7RX0F4X8ZIbANbuu5uuO1efxFmlavJ0IPRb2PsOHcpoYen7eSvJ9+h7h4m1bQ7uOO4&#10;J8yRiCT6VkeNtZ8JXnge7WcOsiWjmGRSfv44H4nFeZHxXPOTHd3LFlPyhWxmm614qm1TSf7ESdtp&#10;kVpOnODwPzr43XmProxtqcBqcehaHpF34k8VXqw29jbtcXt1cP8AKiKMlj/nk8V8/eFPjRqPxk1T&#10;WPFcKm30FrpLXw9YsuCI492+ZvV3ZhnsAoHqT5X/AMFGf2qdR8deNpf2Z/hbetFp9hei21qaNjnU&#10;b8PtEHTiONuD6sDnpXoHwq8FxeD/AAxpfhCz5WxtY43df+WkmMu3U9WLH8a+ip5f9XwKq1filsuy&#10;PLeZfWcZ7Kl8Md33Z3lr4e/tFS0aBm9M17R8Av2f/iJrN9p3iXSNOe3sVmVo7xuWdd2CVXnP1Ix9&#10;awPgP8N38Z6/DDd2LS2MMgN0pO3zcc7M+/f2r9GfhFFoHhnQ7eT+x4MrGFVVUYUAdBXmuUY6M9mN&#10;WUY6Hb/CbQ7L4d+Dm0hLB7iXUJo5JG8gNvkCY2t0x1PYjrXi/wDwVpvGtf2QSYpWUXXimzC28kZz&#10;uVJSefxr6E8Gl9e0H+0mYrHJdPtCE7toIGB15BXg7f8A6/zh/wAFfLe7f9mTQ0OpTTqPFWJFvFVZ&#10;F/ctjhY4xjHtXtWawZ+fV5+2zi7/AJj88v2bNE0dviZZ6nriLJHp7rPbRt90yKflz64PP1r9Tvhb&#10;4nX4kPb6prIWSQRRo2TkNgYzz04r8pvhtdPpvie3nUfLu2mv0U/ZM1g3WmQwySndgENmvHqS2R95&#10;G8YnyV+2F8HoPAn7WWoeBrC2PkX2vW91p59YZisv6HcP+A184/8ABY7VNd+H37VHgHwX4Vnj/s/V&#10;Ph9Ym4tTCpUyNe3SbwR/FhcZHbiv0C/bQ8O2t1+3j8M9RvBthvLW1+1SeZtwsZnyc9sDFfnV/wAF&#10;ZvFGn/EP/gqhoMFg0zWWn6bo9pawySFgkS7pQOfXfk+59q9rJZtQ5l5nynEclVrU4Psee/Bz9q2f&#10;9jn4mal4i0r4ex681xD5Maz3hj2qCc4OD1BruP2q/wDgpv8AEP8AbV8C+G/BGr/B3RvD9noF19ph&#10;uobt55pm8logGyBxtY9zyK8J+JOnfb/EkxmXGDxxSWWl29rpqhf7td9TM8RKNkzLC5VhdG4nQ/Af&#10;wtfeI/iRqeoySj+z9NsY9qCFQr3UrPl84z8qAjAP8Yr6k8E6fJZxKjphVUfNXmv7NPhiG28G211J&#10;BhryZriVvXnA/wDHQK948O6ahuId0G75hhT3rxMZiZYioubofVZdho4Wm3BblqO/vtM0G8m+zkR3&#10;VqYgzIcH/PNeGfEvUJYhISvPIH1r7B8e+J/DGh/CWa41jRLeeZY/JsY2TpMRweOwGT+FfGXxOvVk&#10;uPL8xWLtk1x01zVDurS5adzgINPS2AeSLLNXmf7Zka2vw98Nru+XUftTxyc4VlnRWT3O0A+3mA96&#10;9cubNWXzRnmvHf2xHvrr4eeHbJnH2ax1y7MZK8h7iGItn2xaL+vrX1GX+5NWPjM6l7TCtnzzbWZ3&#10;cyJXe/AK4udI+KOmSwTbPNZoZNrfeVh0rioLWSGNZXIZW/iWur+Ftwll8QNHuHk4W+QfnXtYhJ0W&#10;j5TAzlHERZ9i20K39nhx/D0r2v8A4J8fBaX4gfG+GPSvB8Wp30ckQtWuRi3tSXGZXPsOnqa8Y0KR&#10;2sFlcZbaPl219K/sB/tYfD79mP4g2uofEbS7r+ybi+jkvLq0UboiDwzDugzkiviq0GpOx+mUa16d&#10;32Phb/gpf4bg0H9tD4gXFnoUml/2lrk95PprxFDa3RkZLmPBxgfaElYeziv0M/4JYfDSyibwzaXC&#10;K/8AZ+kQIse3gM6ZbP8A31Xhv/BeLwX4Nvf2t9X+IXhDUYbqx8Waxomv+GbiAApfabqmnHz5VI+8&#10;ou7GTHoZG9a+tf8AgmdB9h8WSWQt1228KDd6EADH6Uszrupg6cWzkyzD8lapU2ul+J+mvwf8OWcH&#10;lxwMoWNAQoGK8V/4L2RQ2v8AwSS+LjyPjdZ6Wv56tZ17t8LNv2YSRfL2Y9c181/8HC3iW30z/gkj&#10;8Rre6kAa+1Lw/aQrn7zNrNmxH/fKMfoK4sIuaUUu552PjL2lz+ZHxOVVJnU92NffnwG0s2Xwu8N2&#10;MqhWh8PWSsG7EQIDXwHrkD3oa0QfNM2xeO5OB/Ov0g8I2MVpYW9lEg2RxLHGv+yox/Svb4hdqNOJ&#10;2cLp+2qzO00eyia3KKRnHU9q+f8A9uKCKT4Z6xHPIdqxqM7f+mi19FaTY7bVpGO3joa+a/29tX/s&#10;74VagAQxnvYYQueuWz/SvHy2L+tQXmepm1T/AGebfY+LWs7Ifdm/Nai8m1ZiS4x600201wPMZird&#10;lqK7iurL5kben8R9K/RD8tfxEhihPHmcetQk2+5oU6gZqS3kDx5C1Dx9qk9dtTItK59Qf8E3vh0h&#10;1bVvijd267lIs7NiOndyPrwK+znhS4t4riWFjsrwf9g/QYLb4CaJJbp8140txIzHqxkK5/JRX6Yf&#10;8E8f2avhp8QpD4w+KGgw6yqShdN0u4P+jpjOZJV/jORgKflA5IJIx8LmElWxUr9ND9Fy/wD2PBxt&#10;6nyxollr9xbeIPiD4b8NrdQ+A/CuqeJtWuJot1vaw2NnLcgydiWaNUVT1LDggGvj7/gnF458S/EK&#10;XxZrvjDUpL7UL3xG9/d3UmN0txc7pJXPuzc1+2n/AAW7m0v4Ef8ABH3436x8O/D1npcl34dsdGeO&#10;xtkiQQ32p2lnMMKAOYppB+NfiX/wTC8M3Ft4OutcELf6dqTEk/dKxqFBH4lq0jRjHK5vq2l9xNHG&#10;VMVm0Etopn1BNokGn6q16Y2X5ssT3r0n9lbx3aeDvEWrWV1ptvdSeNriz8IWPnQbtn2+4SGU7v4Q&#10;Inc8ckgV0PwC+DemfGzx7Y+DtdvGs9Pb95qFxGo8wxj+BM9GY4GTwoOecYrtv2t/CXw6+F37Unwp&#10;+Dnwj8NQ2lno/jbQLu6jjkLNNdzajb4BZiTwmO/Un1NcOHoxc0z08wxq9hKHkfYWnfDzUDIi3sDX&#10;BEzGdZV4J/HtmrE/hXxDFJFeWPh5t6tn5cxLGMrkHB+bAGfu9u2a9AnjbTpJdRS1SST5Y/lfJ2g8&#10;E88nn2PFWopLyaMT3sFuG3qFaOTh8kdsnH5170ZRtY/Lp/F8z8Tf2xGurD49+NrO7i2zx+ILjzcd&#10;Mk8H2yOfxrhfBLTahbKkcbbs4r0T9trWrTxD+0Z8StQsosq3jC+hT5t2PKfyWGcDo0ZrgvhioDqr&#10;ZHy9u1eNVgpVT9IwdTlw0PQs+NfD4g0qSTb95ctXgWnaesep65cl1UJPGvX2Jr6V+IOxNKcDn5cY&#10;rwvwVp9hf694j02+HzeZDKh2+zCurl9nTujNVpVsQrnuH7K3/BPz49fEH4Mat+17Lp1tpvgnw7pd&#10;9qf9oXk22e7W2hZ8RxYyVdhtDEjuRkV3GnKNQ05SByY6sfAH9oH47aD+wh46+Cn9pRyeCb7XNN0H&#10;TZricCaCSV2uLi2iUDLI1vBICSRt3YGecV9LEVrAjs+1duPavNrSUzup88HJvbp/wTh/iTpjJYsr&#10;jdnPHavsz/gkd8KdJP7IcfiW00/bfat4q1SWWbduBaOUwDI/u4iAr5L8fxtcW3mM2FXJIr9CP+CW&#10;Ogt4X/Yl8JSXv2WZdRuL69t48GOSOOa8llILZPZgw459a7culy3Pn+JJ89Fep3h+FPiO01Vrq1sL&#10;cqv31k+YMp5IA4Pfv+tebfE/9mv4efAT4K+NNbTxPdeGPhjDp95qvivwnp8K7AzxbpIrOTcGsoZn&#10;yzRRggvLIV278D6bsYbbWrdhY3LQyRsrrCs2CvsxxkZ7kAjPc18G/wDBe746X3h39nLQf2erK6ks&#10;9Q8aa01zr1unQ6bZlWRG4yN87wndnDCBxgBsH6jKcPLGY6nSXVnwOOrLD4eU30PyV8LNYx6re+PJ&#10;9A8Nvbws0keh6vNMiOSSyQokWCwB2p94ADnnFbWieIvCGsazGus/A7w69tDMZpF0rULixO04zukl&#10;aUD16Cudv9Mnvp4rGfT7e28mP5HhyA6joWUHBbPcjPpXr37IHhmG5+IM15daZqMlnpumy3N9eaPq&#10;17p9xZqMBZVuba2ufK+YgHzImj5wxUcj95o0Y06KSPyLEYj2lRt9z6Y0v9oT4IfC79la90nwD+zh&#10;cRar4gvLSxbRdceK4sNUtklSaQLqNhIpSdHWKZFdS37rGPmNfDf/AAUA+Nmi/tI/tO+DfD0HgC40&#10;Ofw3p8Okaja6vfxTLcSBvMx5yRRM2VYL+8y2cDNfRGreIPDVt+01PZeDZNTh8OaLGoh1LWPh14e8&#10;RfaJhCJ55pZg0EUqByQLgMZNqrlQc1+dfxe+L994g8Wal8Q5ND09r/xNq82qW9/a2j2sVsGfpBCr&#10;YiAcB1wSRwOcV8dnTUY8r3Z72UYeVS80dT8UYNd0XVYtEhH8Sn9xJmNvQdO3vWj4h0DxL4rstL8E&#10;+H7GJprppzNdXbbViiROSW+p+UfX3NeZ+Gvjz4stNLm0rU0t9QuHYvFqWoeZJcKT2LF8EemRXaaJ&#10;44f7HBr97r8MV7N8kctxeDybePrwnTdx09T3OMfGyjOlK576pvY8q8SaNd+BvEV54Z16xVLmA4ki&#10;8wPtyMjkd8VmaDoVz4g1aPSbEfNJ94/3RXoXi34Z6t47+IDXsd5Dbw3VuHaby9zMwGMlOMZ/DA/K&#10;uXuPC/iT4eeJJoy6tNAo8m4jztdWH3lz+IPoRXR7VSVzp9nyk0Pwp1U+Om8F2cf2iZSu55CFCI2P&#10;mb0xmqXjvw3r3gDX7vwdf30jR28hRGjZvJk4BJTPBGTz710vw31DxCZdSv52mutUugqQyO25iM/N&#10;j9Pau58Y+Htb8S6fovhzU4Yrqe1t2e4kZdxVXbli/wBV65yawdaMXqOFOpUemp4PqlzG2q2txbRF&#10;CsMOeerBQCfzFfb3wH8Qte+CLRDcHc0amQHqpx/KvibXbT+zdTn0+4/1lvM0XsCGr7a/Zv8ADVq3&#10;hvTdUtnVppLRA0Zb73FeFxBZ0YvzPtuD6nJiJxfY9o8B2BaJpECq20nf618U/wDBRHWpLz4q2WlB&#10;vkt7Dd7bmY8/kBX25okWuRWE39oWYg+bEar3FfHP/BQvwK1pqem+N4gfmZrW4/8AQk/9m/KvLyPl&#10;WM1Pc4klKpgJW8jsP2ZdafxJ8NNCkn+ZoYzbM3+42AP++cV7Nqui+ZZECP5VjP4cV89/sX3hj+G8&#10;Me37urzEN6cJX1LHFHd+GpLlo2X5Tz68VjmEPZ46aXc6srre0y2m32Ph79pu0bUb24DJtaBiy+4r&#10;xS1kME8coH3WB4r6N/aB0pH1C4nZdp+b71fN/Svp8rlzYWx8PnkeTHKZ6dPCs0UdxG+7fg7vwqlf&#10;gJyTTfCWoC/0CEk5MeUb6j/61TXaK4YsPpXVLc+gp1FWw6kuxjWcmfEVuqt0J/lXZWL5Ajc57Vx1&#10;nEE8QW8ifxZH6V1tnL5fValmmXby9SzIrJyrACoLhnmHC421IzeYgbP500O685HtVxZ6NR2JtAgd&#10;dQ3SdVQ8CuZ+NccjPYzMeP3g+nT/AArqNGunj1SPeCPMO2sb47W6xafYv/03b+VZcv8AtKZ4Ocf7&#10;ozzVRjoaROGxTh9KaPv11nxB2HwckeLW76eNsbbH/wBqLXqem38k8a7vvN+teY/BO1N3q2pxquSN&#10;Pzx/11SvUbK0FtDE2OR+leHmSvW+R9pkEnHCn6Ofs53Xh/xl/wAEiNc8MmZm1Dw54ut79I2UfIvn&#10;fNj8G6+9czoUs39lKZF+bbgY9K5n9j7xD5X7JHxG0NLr79tDuiPRh5kZ/DvXqHhfQ7SbSbfywB+7&#10;U/WvlalO8z7bD1/Zx1Pnf456DqTz3Gu3EQX5SFGOgxXz/wDs63k2lftC6XbzTbJJL+a2bt8zKy/z&#10;xX2T8ftCabTJkjiUjy/y4r4r1O3l8MftAaTfWi7Wk1K0mXn+LcEb8ypP417eXxiqM4PqjwM2rP29&#10;OoujP0n8AXt0baOxbCyIuTnn8a/Q7/gl/wCDH8P6HdePgYWvNUmEW1fvRQoemfc81+evgia3lijx&#10;t3N92vub9gH4px+HtKk8O3U/+rmDRp9e1eJGPLr2PRxdX2lOyPys/wCDir9l+P4H/wDBUHxV4y0C&#10;1jt7P4iaTYeMLOOHPEkytbXec9WN1azSnHTzxXzn+yl45bwtreuWkvhQ6z/aFpAfJa6WLyjEz5IL&#10;A9RKRx1BIPBNfpj/AMHWmkWWsaj+z38WdKiiSaaz8SaTfzKg3SIp0+eND7KWmI9N59a/Jv4V6uPC&#10;nxS0/UftO63kulgvV4yqS/LnnoASDn2r9QyOp7TBRbPynPKbjWaPqS++MPjS9a3tbDwvq2l2cdqY&#10;fsljrVssZ54bmEkEdAAQAO1WNK8ZeINRju9L1PRtUWO8tY499/q0U0aMrI3mBVQHcdh9vm6URwgH&#10;c0Kt+OKmaW3c7o7UR8Yb0r6RV58trnycqcXK9jLNneWtz5kBOG4+XsK3NJdYUQzSYUcszN0qrtSZ&#10;cgL8vFR6jO9lo9zNEqtthYc+/f8AWuetW9nTcn0ubYek6taMO7SI9Gup9Y8STa0kjKhIjtwP7oP9&#10;eTXeaP4StL2Vbm9dt23O7PFcP4Hti5jtxz0Cn+teyeGNA+12KokTO20AY5J9h6k1+Q4+p9axEqj6&#10;s/ectjHBUYU1skc34w8S6N8IvCGoeN7vXJLOHS7OW58yFv3iFFJAX3zjFfnH+y38VdVj/aSj1/xF&#10;f+dL4lvJl1C4kPLzSsX3/Uv/AOhV+hP/AAU9+D3iL4B/s76np/jy1a11PW/DCX1vYspDwRyzMih/&#10;9oiJiR26Hmvym8Fam2i+MNJ1eJ9rW+oQyq3oVcH+letlGEjLL5tr4tDxuIMzcc0oKL0jZ/efqlr2&#10;kw+JNNtZppz8vPy11fhi0XTtLjtoboyIoG5R1rA+EM0Gt6esMrgleCK9y+Cvwh0bx7450/w3eCaO&#10;1kkBvGtcb/LzyBkjqcZ74z9a+VqUI82h9zTxkVTTZ86/8F+bbRfG3wF/Z/8Ai1oHhhrGG10++0CS&#10;RYyFdk2SY+ucmvzBVoy3yDbX7/f8HKnwf8KaX/wSk8D6xoGgpbL4X8eWkUG1ui3FvIhJzk8+WOpr&#10;8ASF353D/Gv0LI5f8J8V2PyrP5KWYSmluDudvynPNXPD2rnTtTVp1Vo85ZW71THyjNTaUI1vBIBz&#10;15Fe1HVnztTY9A1vxVajSGZLqNVaP7rgg9Og9a87vLgTXG6NSqk5rpr65juYVaf5vk/WucuoSJWC&#10;DHfpXdyycdDhv71yEvukbc+6jeCOTSOQpyB25poJ2bwP0rz5q0j0oyvEckhRw24mtqGWGexU3L5a&#10;P7q45xWGMH5smtLSLgtLGzIGDfKwrajJnPWsd98MfER028WWS/vlVfuNBf8AltGfUN1H4V9H/ETx&#10;TL+0t8ApPhnfeL/jFrGoaTELuNbidNa0q2Vef9VkzR9zvBBAHTGa+RrS7a0vFjX7275cj3r7e/4J&#10;tftF/EbTb6P4bRfEezbRbibA8K6npIkhlzglhMgDwN1IZSSDXtYOLqNRfU8nET9jL2i6H5/3Fu9r&#10;cSQM4YLIysy9OD15qGUsF+T/APXXpn7YXwzX4V/tN+M/BVrZyRW9vrUs1nEW3YglPmR8/wAQ2t17&#10;9a81njliQNJAyg9NynBrxcXR+r4iUH0Z7VGqqlNS7iQSseK7f4ZXz3Nm2lyNlVk+UH88Vw0aSsPM&#10;igZl9dprs/hFAZr2Qsv3XX868XMbSoM9XLakliopHs3hm3D2ytDbBmRRuXpWL40s767maae08tY1&#10;JVf6133g2wjihWZUHzoAQwqPxto8MtqzkdMg/TFfI0/4mp9/KXtMPynzn4g8SSaZeQ2y2y/u7yO6&#10;Vi+PmQ9K+hPg549svib4RjuZflu7aQxzRg/d9P0rwX4jeD77+zLnxTbr/o9leR2903GV80OU49/L&#10;f8q6D9lrX7vTPFNxpz/LHcQBsMDhiD2/M162Ow8K2X8y3ifP5bXlhM0cJfaPpPSl1GUmCWL5V+6x&#10;XpX0n+wEuoa54zvPBN/qRW2kj3xpu4yPSvA9Ik8+yWYKOa9C/Z++IF98L/iFZ+J7GYRqs2Jiw4wa&#10;+NqxcqbR9xzxPN/+CzP7M2p/BL9sLQ/i/Y2Lf2P47tbWZrhU+RNStgkM6H3ZFjl56l2PODXjfxbs&#10;DOJ3SNtotZv/AEE1+rX7e/w70r9sz9jbVNJsoIrjWdFMWueHbhPvJcwZJUezxmSM+zH61+XnxBgl&#10;uNL37DuaF1fPYFa/SeEcf9by9wl8UdGflvF2D+r4+NVbSPmK4ybhVXoTivpL9l/Q5tY+HxjDHcdQ&#10;cYYcY2r/APXr5wkjX7fkn+Lp+NfYf7GugQ/8IJMWG7y9RDbW7hox/hX1OFjzVT43FT5ad0by/AnV&#10;9Vl3211tQ88961l+CFxp8KEwLIv8XqK9Y0doYIvJMKqorSZbYx/IqrmvcVGNjypVqh43p3wsaOeQ&#10;x7trYPK8n2rePgN47ZRHD8y8BttegfZLaOT52GT/AA06SCCYiJ/lVfu7e1UoEe1fU8zX4ZyOrC4G&#10;7c2T3NS2/wAJrRW2C1YH/aNeki0t4zujHPvTxbW5fzAPm6EVXs4voT7aSPItT+F8UUzAadhd3Y1z&#10;ut/D+KGGSBLWTA5GFr3a7tYfKYMANpzu61lT2FtdKVaPbngMF61nKkjaNZyPDtJ+HAW8WNYmVW5Y&#10;Dg16b4G8ExaYonkgO7gL81dDDothFIxSHaQPlbb3q1GfKjZs7cD71TGmaSre6Oa3Q4V8EdNlZute&#10;Gbd7cypHt+XnA61NdX5274pucVD9sUwkSTM/dveqlAzjKW5+cn7W+ipoX7RniixQY3Xkcx46mSGO&#10;Q/q1eeRSvC4dK9i/b0sEs/2ktUuIzkXWn2cu7bjP7hV/9lx+FeNnpXxmOjy4qS8z6am+amvQklup&#10;Zm+Y59qYAXPFWdMvo9NkN0IpPtCkG3lVhhD3yCOaZBO0k7PI24u2WYjrXLcpkX7wnaRmnI4jcHZ9&#10;R61e8uBDl8HPbpU17L4ca0R7SORZjw6/3fekZ83kZ8ig/cOaKuGxTaGRt2e+KKfKT7Q/STUYxaFh&#10;bkru6mqD/aN+9ZW+ZcfNU73Ut2q+cQWP3fl6CiSNTHtboO26vlox0PquYqQWcl1FIbjduXO30qCx&#10;kSzhaN3wx+981aIdns2/c4rGmuYV3Ax7j/CdtVyi5uxpxiMoAz8dmz1qvd+XMrFnPB7ms77fLjZt&#10;5z+VZeo6pPGrxRyHuG3HNVGDZHMelfAa+jm8X3CJjAsWzz1+YHj8q9y0TVZo4ZNNgndY7hVMqrIQ&#10;G25xkd8ZrwP9l+zh1LVdW1e5jbNrDEke31fd/hXtFjK/24N/Ese2vt8rp8mDimfK5pO+IaRz3xf1&#10;G6s4I54kXbnHzdetcdputwySqlyzJ8v90MK6r4sSG7jW2Z9qxjLNjvXBWNuN2c7hnI2nk11Pc5Y6&#10;xOvg1oWVvveUbM4Hy4xUl1qrXqYiP7uTqd3WsBbg3X7sIyqv9+rdo3mMIxKCiD8jVxbJtqblpdx2&#10;kHkKgYf3SKuLtulSNrZgzH5iORWNZfaiuI23Lu/izmteB/skAd5mJH8O6qv3AyPEFr5t+tursrou&#10;5kHTkn/CsrVNJn+yszXUUfynbuHWt57S2l1E3sQbccZ3Pn8Kr6vpsklnMeGYIdm7nFFrlK3U47W0&#10;TS/Cl1drKJCtm+7bnjivmHXJCSoAyzN81fTvxMWTSvh9fr5ilvsTBtvGCa+W9SMjzbPM57V85m2t&#10;VI93LbcjZ2fgiySW3hnY5Cr8q101v5vmZd9vtXPeEY5LXRYfNYeYUydtdNpgVo9x+9jHNfO1z2KZ&#10;ds7iWN9jIp561eWSeF9xAwKoRSQtuDxD5uOauLgxbmkDBf4a5LdjUSXTor2/W/lX5yuBzwKxNWtj&#10;4b1JtVQKLWZsTbV4RvU+1b6zDy/lYq3rWLq+tWt+JNKt7Vrp9u2RVXgD0NdFGM6j5UY1JQirtlld&#10;Xhu4MB1kVlDKFOciprpmltWjYBVb5WwOgzXN2OiXWjW+zSY0h2k+XbsPlAJ6V1Hw70zUvH/i3QfB&#10;18FszrGv2dgyhss/m3CRhVPbO7Fd1PA1o1EzGOIpyP6YIta0aHw/FHo1x51rYQJaAxoflaFFjIxj&#10;sVrj5/GV3da1DFcTqNvyozbV3KeQdpbOc8cA44zgGu41nwXolhJJBp1/JBb/AGhlVFypVRwMnjtV&#10;Sx8H6fZ3Df2dNzMu7c8mcnnnJGe/40VOaVRnPtqVNLX7dDt1Jo1cn9y1wwUs3tg9a/PT/gvH4e1/&#10;xd4y+EvgqTQG/s2OPULu8vDnZJtaH939fz61+kI8M232QiS0V5CcyKkmVfHQ4zgGvhD/AIK++O9N&#10;uPGPh34W2kIabS9La6u2/iRp2+VOv91N34iuLGVJYenzXOrLsP8AWsVGB8K2WlskkcUcQVegVeMD&#10;0rqdFSa3+WNmUeimqekWCq65/vfjmur0jQy5Cqqq3U/LXyGIxEpSZ+mYWgqcUkT6RYXE/wC9kz07&#10;mvb/ANin4H2fxS+LcPiTxPZK3h3wlIuoakZceVcyx4kWBsn7oAMj/wCyoB+9XnngfwJrvjzxhpfw&#10;58KW6yahql0sMLO21Y8nlmPYAfn0r7m1X9nd/hr+zB4m+Fnw6Mf27/hA9aS3uLqSNJL67kspR5h6&#10;bsu2eTwABXXlmDnWn7WS91dzzM8zKODoeyg/ef4H83mgS6J+0B+3TrXxR0TQmsdHvNd1LxBDYt83&#10;kpNPJJFGx7keYo+or7D+D3w3174geKYNC0SHEjtukmb7sUeeXY9h/M8DrXyv+w3pVuPiL4ueEK3l&#10;adGITj7qmXP8q/Rb9jrR/Is3vYbdVaR2EzjqV7D6D+Zr284q25Ydkji4for2LqdWz3D4ZfCPRPBN&#10;hbaXpDl1jX95I33nY9WP1r2Cyu30bRmVJC3yfLHjJyeg/OuJ8PxizKkKcZ613Pwq0eTxV4903SLi&#10;W4NrHN9pujBncsac546c4r5qnCVeso9z6CtWWHoSqPoj2vwzomn6VpGn6BPCUulskkNyspVmYjJZ&#10;ckEEE84/Hg14z/wVE8C3niL9j+61OyhknbRfEFrc3Eg+bbEwkjLEjoNzIOfWvoTVLuAxyNqkTTw4&#10;2s0XIYdmYJgbhz8208HFcf8AGDwTafFv4IeMPAEkY1CTUPD9z/Z7TRosizInmRAZVSQHReMnPuev&#10;1Valy0OXyPzmjiP9tVV97n4v6ZFLBdsEHzI3y19zfsQa7JqNtaxzuOwxu/2TXxJHBJa6q4jTqejd&#10;R+HrX15+w4HeeCVSRtYFse1fLVHY/VKfvUU12Ok/4KL6a0Pxx+E+rc7pUnjZl/2ZBj9Ca/K7/goH&#10;q1vp3/BUu6vJn/c2NxoobnhB9ityw/M/zr9j/wBtz4U6p4o1T4d+PVDfZ/D7X01xIOVG1UKqfTLH&#10;9K/DH/gpXqkdr+3L8Q9Tt5ZXaG9jkMkjcllt4+/puBA+le5w++eMonxfEUuWtTZa+IelSxeKLjzU&#10;xiQr9MGs+WJ1sVXHbPPeup8ehNYnXXIh8t9BFc/L/wBNEV//AGasOazYWe1gW4+X1qaknGTTPUwf&#10;vRTR9JfBbSjB4R0mAINv2NBuX6V7H4V2W13Hv24H3t1eZfAaVLvwRpMrR7v9BQY9Diu+1S/FhZma&#10;H5WA+96V5Ep3mz6aMbU1Yx/jh45h1HVV0qxlY21ku1OeGbu39K+c/HWqebq+D/Dz+tek+Jrq41XU&#10;TBDJuaR8f/X/ACrxq98R6V4rvIte0R99rM0kaSbshvLcoT+Y4+tduBoynLmPNzHEeyiodzSScXcS&#10;YPGOK81/af0xL34Kapcvy+n3lrPF7MZhCf0lNejKR5SnH8PzYrz/APaLk/4sjrsMkiqbmazijLev&#10;2mN/5Ia+gw+lVHzOO97Dy9D5h8KymS4msphmNo87T2NbmlyLpmpWt8v3oLpHz9GFZ+nRQWisttgu&#10;w+dv6VeSIs3zHt8wr2pe9Gx8rRjy1Ez7O8Lak1zpsUyj/WRq+fTIzV24uAQ258g8c1558APGQ8Qe&#10;DbWSZ8yWo+zXK+jKOD+Iwa765jH3/wCE8rtr5evDkqtM+7wlVVKcWi18Xvif4V+IP7Mng/4Y+JtD&#10;upPGXgfxgsGl680m9J/D8s4mW0bPOYZ5ZynZUlI719+f8E80kXWNTvg23bLtr83bjSVvPEdrZ4/4&#10;+LhCqnoTuB/pX6df8E6dDvLjT76+hC7ZrpvmbuRXj5lJKMUetg/tM/Rj4RXxj0WKMR7mZclh3r8x&#10;/wDg6N/az02x+Cvg39kHSr7Ora54kTxJqsMbD93p9tFPDEHH/TS4kDLxz9mf0r9L/hex0vSxFNHh&#10;toG4V/OX/wAFuvjI/wAcP+ClnxM1iC8aSz0XVE0HThvyscNkghYL22tKJZPcyE96vJaXt8Ur9NTx&#10;MynGnGTPlHSB9o8T6YrDKtqlsMf9tVr9GfDEoAXYNzfw57V+cOkzNa65p0xP3NTtz+Ui1+j3g9Wl&#10;MajoelenxB/y7+ZtwvL3anyO+tGkTTWmkTbheTXxZ/wUK8VNNLofhFGb/Srma7kVe6xgKufxavsz&#10;WLg6d4buDK+P3ZKYr84P2x/FMniT4538dvJuj0eCOyXa3G4Au5+u58H/AHa5ckp8+MUuxfEFb2eC&#10;a7nnEzPAAwps7r5DPKeducHtTJNSt2QNOpHHas+/uLjUCtvEu1Mjc3rX2947n59rck02Vni3n+9R&#10;KcXchx1wKntrbyYVjX8aruQLiZsemKh+8aRP0W/YQtVk/Z/8MM0fH2Fx/wCRpK/SX/gnZq9xbXku&#10;nwTtxP8AMvp6f596/Nf/AIJ3aquufs66KUXmwnns5F/3ZC38nr9AP2GdRvNM+JcVpGCyzqrEDsQc&#10;V8Dim44yafdn6NRtLAwt2PcP+C52g3fxB/4I3fHPSUP7620PTb7gdrXVrK4Y/wDfMbV+Y/8AwTl/&#10;Z+1u5+GXhfwvo2nN9uvbOIhZBtCPIPMdmPYLuOfpX61f8FKLKGf/AIJj/HDRr0Lm++H97Bubu0m1&#10;F/Hcw/GvkX9g1rDQLmwtba2jUyW0aq237oGOB6dBVVK7+qqmu9zPK6PLUq1e3+R7h4S+BXhz4Ntp&#10;ejWTrNcKN02oYwZ5P4j7AdAPQV4H8RLOb4kf8FEPB/hsbriT/hOLK4kEeSWSyX7W2MdOIMV9qeId&#10;KTUJIWhtBK0aboz6Nivkf9l3wlJ4v/4KEa94q1mbyV8KWl3cRyeWp2Xc0ixR8EHqnnDjB54x1owk&#10;bu5y42pam2z7mtfFtlaRRTjam9CJI5m3TIwPdeTjP8VXdP8AE1ldeW1ukmpNjzLf7OuGYA8rk4HU&#10;dyKzpdWFpIVt3/cz/NJBJO6rn+8owy7vwGada6rFPqDWt3pUMiTL88iqGBVzhmbGDkZzwQc816X2&#10;T4/eSZ+KXxc1WTxTruteLJtyNq2vahqMit1BnuZJcHHoXrJ+Hd0iXcQjOQ3QevvXQ/FrRDpGtato&#10;TL81lrV9aOMdDFcyIR/47XJ+D5Ba3keX2qr44rhkvePu8PpRivI7D4ixN/ZizKvG05x9K8N8Lu9v&#10;8V76zRSq3mmkjPYq4P8AKvePGkiSeGmkROduBmvD9AgD/GyGIN8y6XMW+hIrqa5qRltWPUPAOpXF&#10;h4Z/4QZWYwz+Jk1Rl7b47Z4VJ/CZvzr0mymilhWKQ7uPu15Xo10lj4gjkZyFRXDcZ9DXf2Wrwah5&#10;ctuWVWXO7HSvJq00tj1qcvdKfxOv5bXw7dS2tvvl8lvLTu7Y4UfU4r9Vv2dfA1l8NvgR4P8AAMo2&#10;yaR4ds4F8yMB1PkDOcZ5ySPwr8w/D3hi5+I/xc8D/DiD5v7Y8VWcUnH/ACzWVXYkem1Tn2NfrFqs&#10;mm208jGSOwSSQm1EMexEbBAGxMZXt0/A13YOHLG7Pk8+qe8oGlpE8UAaa9kktbhnKMYoiY3HpnkD&#10;OOhxX5Df8FyviPd+M/23rjwPIr3UPhPwlpmnQx7tq5ljN8xBPQn7WAT0+Uelfrdpt9JLfQy2urq2&#10;5ctHDtKuuccleR+QFfi1/wAFYr0/8PAfiNIF87N1ZxxxzN5e0Jplkij5cY4UV91wjHmzS76I/P8A&#10;iOXLl9l3PN/2fPCOhareXcer2Uwu/sxWGPV9l2sYKcgrnBHUjBB44r2/9jc+Jv2bfin8SPi+3hnS&#10;ry38K+BWu5LeG4kt8o7r5ToCWAbcRmNuGAIBFeFfs+30dhr804YWLbWKwxSmXaAOQHcs3619efDy&#10;0tbb4M/E/wAXTagsVx4iv/DuhrebmDzKsL3Mwyp6hHT9K/aov9z9yPx/ETftD45+O+u+L/hz+xf4&#10;l8XyfDHXfCreJtSTRtJvLX4gXEltJNeCV5lfTpRIux7eKdTuMZGcjOBX526hbTLLiY4CnADdvav0&#10;m/4LL/F/w6l58NvgbqGoK1vougz+ItStrVi2+5u3WG3Qjsyw27N9LnrzXwIzWF/4YXUrzwmxkmlZ&#10;Vl24Dv6DnP5V+ecQYjmzBwjstD9G4fov+zIylvLUwvD2laNf2kxvmk89WUQxx5Jf1wAOfb1r2DwJ&#10;4P8AB8C2d1e+H4be8aM+RbzlfMZM9SuTk4615j4UvdGtEfRdRsmt76KZtk6khh+I6EdK3PBmnJrF&#10;79i1jxNcMpcyLcTIHaGTsQSf6ivmK1Scj2v3dM9R1nXNL8ITHW3sZLppZlhhjVcnLHHPooPU1znx&#10;T8J634jv49S0mK2uV8kLHa2+Vl57jPDYOeMg47Vy+ueN9V0rxlDpuqXK6jaQfKY9xj3/AC9cgjno&#10;fQn1r0DU/EK2l3Amg3du0cccTrYdZFYjacEnJy3v3Nc96isYzkpaI81+FHiiz8EeJbnUtZj/ANXG&#10;yeXcKflbngjqDuA/KvS/CWv6F4o0S3j0nWbjVNZk09bnVLK1QmRgGbMI42qA+QMnpg968e8baVJZ&#10;eINQBtm+zyag3mMfmwx5IHryTxXqvwJ8LxfCnxEusavfyebrUJtzbW6jfafMCquv3stgdBgA9a29&#10;nGpLU7MPKphk2lueUfF3wudL146i1tNGdSh+1lZBjaxdlKj12sCPwr6m/Yn1G08U+FdOnmuWWezT&#10;bt9cdq8w/aF+FGi22qw2q6grTTRzSxyWzBQAzEhWXpnOcnqe9J+xJ42vNB1CbRncLtlYBG7ev61w&#10;5xR9phHboetw7ipU8wal9o+6tQuTLbbEP8PTFeA/txeDl1n4L6nKIlaS2jW6jb+75bgsf++N4/Gv&#10;YrfV45rCMrJlv4vm615n+1rrMVr8GNfadhtOlTJ0/idNo/UivmcvvHFRt3PtMxtUws77WPE/2Pb5&#10;bP4awhtuP7Zl3bvcR19eWcIt/C2Q2VaMt9OK+Lf2NpjqfhW80p3/ANTqqFfbcM/+y19rllg8MNER&#10;8qw8A9+K6syp/wC2SOXKan/CfG3Y+RP2kZY45L5wn+rhZ91fLI6Eg19M/tXXH2LRtRmJwzNsX8Tj&#10;H5V8yg7TXvZTHlwtz5fiCSeISXRG94C1VrXUG0+X7s65T2YV1V0hfkDjFeeQTvbzx3ULYaNgw/Cv&#10;QvNWaJZIjw6qf0zXbU3udWS4j2lF030MgKsWv252HaD/AEro4DuOQDXO3R26pA2P+Wlb9tIVbGag&#10;9rB+7KReypXy93SmSjHCjNChXO9abK/y5/KnGJ2ylcm0yVo7qHcv/LQfzrn/AI96us2sWehI3/Hr&#10;EzybezMeB+AH61s2U0nnqSB94EfnXn3jnUP7V8Z6lfbtyteSBP8AdDYH6AVfL7/MfOZ5W5aKh3Ms&#10;DFIAM5FBPbNIoxWh8idX8FvEEOg+PrYXrBbe8zbXDH+ENgA/gcV7bc2bw3LWjLzG2GPbrXzSruhW&#10;SMlWVsqRX094SuW8R+ENM8Ryx5N1Zp5h/wBoDB/lXkZpC0VUXofVcPVubmpPpqfT37CItdf8GeO/&#10;Ak9yqtd6BJJBG38TRrvBH4rivZPhZqDXvhW3n25k242+leb/APBKbTNH1H4yT2mq2vmfuo9p/wBg&#10;vh1PqCDivVH8Gav8JPiv4o+Ed9y2ha5Pahm/5aR7sxuPZkKsPYivmJS/eWPtNZUUzI8faMmq29xG&#10;YSW2V8VfFDwmkHxg0HUVX5V163hk9lZsg/mP1r7q1dR/aD2pJ+aMmvlb4r6Mv/CSaxIsOWtRa3Uf&#10;yjKmO7jbg+uAfwNelg371u55OO/gtvo1+Z9V/CyUG4Kyxn93MetfTH7PupXGleIPMyP3gU/j2r5k&#10;+FUqT6zcOmPLUKQfXPNe8+E9Xi0vTbi9GVmaELCV7E968ySSk0d3xRR81/8ABwB+0I3xP8QfDb4d&#10;wy7rTw9f61NaSLn58wadEzf99+b+G01+aut2V1H4ij1ixuGQ+SEmQfxgV9Sf8FPvFg8QftC6Z4bV&#10;/Mj0Tw6jzbWB2TXMjOR9fLSE/TFfLXjg/Z5bG/tpGVlkKk7uCCBxiv0TI4+zwMEz844gkp5g7dND&#10;6x+Gfi8+LfAOla19oO97NUnVmBJkT5WJ9CSM/jW4t4XXbISfSvH/ANl/XWu/DN/o+7m3ulmVcYJD&#10;Lg/hlR+der2tyUjzgYI9K93mPlJQ96xowyQyx79+1l6VV8Quj6NN87FsDcF7jNIrEozj6dOlVrmc&#10;fZmBOflw1Y4r38PNLqmdGDlGnioN91+Z1HgSFPtkIPHQt7Cvqz9lr+zbP4haLeXFqknk3CvGGXIW&#10;QfdbB9Dz7GvlX4byLczI2OoUNX1J+zyslp4y0l0g8z98uV9B61+S1OaMmmft1P3qaaOV/wCDjGa4&#10;1nw7pss7M0snw9QyM3XIvbzB/EV+G0ZxIjIe4P61+8v/AAcN2Ec/gnwSgVFN94Dul8zb97y7zJH5&#10;SD8zX4MgMGXHr1r7HK42y2D9T4PO5f8ACo79LH6qfACdpraOT+/yG9Rnj9K+nPhFrl1oHi7TtQ08&#10;sJkuEClWwTyOK+Wv2RNQTWvhvoeuE7hcaXA3XoxjGR+BzX0r4Bla38R6fKuG23UZK9sbhXx1SNqz&#10;v3P0SnJzw8X5foen/wDBwL4hj8Q/8Eer03fzSL420NlLNkhv3/8A9ev56gCrEEV+/X/BeiGNf+CQ&#10;+oXME/yv440QhG+k54r8BZUDDcp5+tfYZF/ufzZ8Hn0eXEr0Gu6rxITzTra5SKXzEHSonJIyyjNI&#10;xUJtXpXuRfKz56ovdNg3Y8lcniqk8z7+DxjrVe0laRSrH6VK/KY/MV6NOpzRPM5XcruXaIE+v+RT&#10;ZJPJjxnrUhH7po1/hGarbtx+auKvHlmdtF+7YlZvk4FWtMcqMox3Kc1RZiwyPpU1nNtlAzyamnLl&#10;kVUjzRN65mBhjlRtzfxH0r1H9l7xs/hf4g2d/wDbJU+bBWH+L8yK8rsZklga2IU71yvtV/whrB0X&#10;Xre7Y8RuC3PWvawtXlmjysTT5qdj6I/4KV6XpuoeMPB3xq0ZZY5/EWh3ljqZWbcrSWkUYVgQccxS&#10;oPqhr528ZJeal4c8K20fmSNNZNHGgyS7eYcH+Qr6R/anSTxp+x5aa1ZozTeH/EFvdMVfAW1mjeCQ&#10;kf8AXU2w/E18mW+o+JZYTFBql95US42rcuEAP8PXFY8QUeXFKa+0kbZXK+EUXujpdb083OoeGbDw&#10;3diCGfSYfLdDlDcbm8zOOpzgH0rQ+F8clprF0krBibg9BjLZ5NcKv9v2Z/s2KW6iLfP5McjLkkdc&#10;Z9O9dF8ML3UF1TcHlaCNRyGzsOf5V8rioSdFn0GXzjHFRbPqTwOkd1pSlxnaOMHrV3V7ZZbVo/L3&#10;Mw6e1Ynwm1EXFr9mZ8sy/LXQTbxfmF0xj9a+Nm+WVj76ntoVfhJ8AT8XPCXxT8IR25aabwTJcaSq&#10;qCzahBItzCqj1cRPHnsJD618/fAjxcbfUrHw7fQBhJE72szdVbecr9MCvtT9mHxH/wAIh49imVQq&#10;zXUbTY/iVTnH+fWvhzxBot98Lfj5qmkyGdrHQ/F15p1vJIxKlY7h48DP0r0cvrSxFGrRl02PNzKn&#10;GjiaFZd9T648JSlrJDIfvL+VdBpzeWd6Vy/ga6S80dZU/u/LzW3o1xKszQznd6cV85KLUrH0cZdT&#10;7B/Ze+JjX/g6HTZWLKFMUg7AdD+hr4H/AGj/AA9/wivj3xN4cYbBZ6xcJD/u7iR+hFfSn7NPxAg8&#10;O6zcaJczbVmbK7m714D+2JdR3nxk8UXUagg6gxP1wK+n4NjKljaq6NI+T4y5ZYGlLrzM+MdRhW21&#10;tvl+7Jjb+NfZX7H84PgG+ZSQftEDfQbWFfIPiazKeJZAg4aYn8M19Yfsh3McGk32niTcHtYpuegA&#10;JH/s1fpOF/jH5liv4aPaE1K7X5PN3HOea1LbVriZBIv3VYcVz7XMHmEbW+tEWq+XOsCP8rHhs17y&#10;2PJcTppL9gfMfdz61JFqIK7mB9evasGK+ZywSf7vXdTjLcSH5J9pH600ZyidAuqGP94fmDdDQdYV&#10;CBtG5jnrWFFfyD5Gfp1bHFNudSK5jVNzKv3vrVInlka7akjTGRz8x+9zxTG1NYw3kqPTbXPNeXHz&#10;fNnbzTFvEQsSSrdeWNKRpGLNz+2vNRkPyN06VWuNV8qIiWRiKybu7mQoyfNn/aqFpkSNnd87vfpU&#10;2K5SzNq0bQqGnC7mx83amNfOwMLjCn+73rLnjB+QNk9V+XNMS6mSDa52ndhSaDSPY+Sv+ChlmLf4&#10;16bdYH+leF4ZeOoxcXCc+/yV4OOtfQ3/AAUNs5JPHHhnWHdSJNDe3X1/dzu3/tWvnrac7RXxuaRU&#10;cZI+iw7vRj6Cs2elNBwc0o4bBFDHJrzTQViW+Ykn60KxVw4Gcf3qdaSxQ3Ecs1usyq4LRSMQrj0O&#10;CDj6HNa/jW40m8urW40HwWujWslrmJRcyzG4O47pN0h5+bKgKAAFAO4gsQChBflB8/y+y9KKqqPl&#10;5FFHMT7OJ+kVvK1wFlLbVq1PJDs8sPt45b1rNspocNAJMp0yKklcJEVSbcwr52UeU+k6aEz3CLF9&#10;nUnr19qy9TdrZMLIuM8Dvim3d0IAZDIT8v8AD2rn7rWReTFIy24dVx2qoxuSXLi6JXLTdfut0zWT&#10;qmpQW8ZZRuOfm5pNSuHt4Gd+3IC8EVkPM17bYbCs7fdPX61vGNjNs93/AGVLlIdJ1ZxHtZ7xQ2Dn&#10;I2Jj+v5161bFppJniTJUZ78Yrxr9mry9K8FXUxY7p9QdyytkthUXH0yDXrHgrU4dRjvt1z5aqyhp&#10;G75HSvucFFfV437HyeNl/tEin4m0u61uVrVIBtkXO5qxtG+G6WV9m7uuV+6tdvaXFrPH5cc3mGOT&#10;DGlls7eWUzKo3N/FXR7ON7nLGo46GBJ4RtJPktZlL919P8aanhq0sXZUZW7NuXFbzzR2MTOi/MeA&#10;xXpWL/ay3MzJMN390x9zUuPKiuZlZ1NhHI0SrgdqqNf+YplkjVd33j71Z1VhcKYkO3K4HvXPXOpP&#10;bXh0syM0m3ccrx+dYy+IuOps2NzGzNITuZhjHpTdVaSGHZHJjf2rBs7i7F1JK8xXa3TPFW73VRKM&#10;NcjKnO3FVzWRp7O5wvx/1KS38HXyGcFZEVFXvya+dYYo7zUo4peI0AaZh2ANe2ftDahBJ4Zkkjm3&#10;P9oVdo/h6n+leF3zzR2q28eUe4kDyMvXA+7/AI/lXzeOTrYiyPbwNqdI7/RpYSFZzgfwr6Vv26JK&#10;VdZeRj7orznw3Z3qPHPcXcjbRny9x5rstFe+uW3R3Eca/wB0muCrltSWtztjjIx3R0BkyPJ8kmT+&#10;HHeqdveTRtiHzGbPMdSTM0Nyifal8xlwzbutOkvLaN/La4jU/wC8BTp5bBL3jKpjJN+4Qz3nibUJ&#10;ZIbHSoVTbjzXuDuHHXbt/wDZq2PCOgvoenxxTFZGfmVu7n1qno+rw3V81vAP3KpiSfcMFvQVqLqO&#10;nwyZmf7vJbd3rso4enR+FHNUqVam5HcadZyTbyreXnj5vlFel/sueBofGv7THwy8LK/l/bfiJocP&#10;nKgPlg38BLDPGcAkdee1eMeMvEWoKbdtDt5LmOObFxbxkKX75z6CvXP+CbvjTxV4i/4KJfBzw7Z6&#10;XF9jm8ZRXFwsi8xiCGa4zu9R5OfrW0pWHRpy3P6M9Rvp9RIubgRNJIpZmVhgse+ATVS1V1Vbi6RC&#10;3KrIqkqaw9BkuZYLW7nuPMh2gbd2G/Lv6V0Gn+Sv+jxFccn/AFeDz69a8nm5pXNrF2ytvPlhis03&#10;s0gG1UbaCccng8V+RX7anxIX4u/tGeKfGEV2ZLafVXi09jjm3i/dRHj1VA3/AAKv0y/an+JQ+Dn7&#10;PHirxyJ1S6/s5rLTj5mP9JnHloQM9VBaT/gFfj/eFtQ1hp42O0t8q+leDnNZJqmfUcM4XnqOozQ8&#10;L6AGO9vXknvXZWNrMZItN0mzae6uHEcMSD5mY9vb6ngDmsfQI47W3DFiWwal8B/ETT18YPJb7i9n&#10;MoSX7uGBzkH0rjyHI6meZgqa+Fayfl2+Z9Nnub0MjwDrS1eyXdn09+yfofw/8IfGDwr4DuLtbzxV&#10;fX322+RZ42bbDHIzpGgO8RxkISzDDE5HBwOz/wCC237R8n7L/wDwTY8aeKdDKw634viHhPQ5pFKv&#10;D9rjk+1yDoystqk+05+V2jznIB+B/wBlT9tor/wXg8JaRcKzaTq0F94Xjt51U+Re3Nqq70wOCzxr&#10;+BNdZ/wdf/EjW7PTvhT8F7a+ItW0/UNaltwpBaSSRIFLeoAhOP8AePrX6FmWAw+DqU6FNWjsv+Cf&#10;lOHxeIx18RWd5S1f+R+bP/BPqRtQ8XeLtVYfKbOBG9iZCcV+mn7K1vLaeF1uorUyLJyuzvnFfnH+&#10;wP4Tu9N8A6trjoqPqGsrEu7rtjUcfm9fq5+yv4Aa18K2tgLWQBbYMbg/dY+lfD8QaYxxXTQ/TOHa&#10;fLl8X3PTtGsZTZ/aZRhdv3a96/Zc+G1sPBF5491WFvO1mUw6bHG5UraxMVJ9fnkU9B0UHvXlej+E&#10;Z9d1bT/BcV0tvJql0tskufuqQSzD1IQM2Pavru30iz0Oyt9M8NWEMdjbQrBHbov3UQbVA9eAOtY5&#10;JhlJutI4+JsY6dGNCHXc5OXwfNZ3sbx3G5oxhS0xyVIwQemfxz07GktJbfTd8OpqLqGGZTHNHGAY&#10;WPZj6f5Na6yQ32tXFhJHLDIrbfMeHaWXGQM9+vFUNd8HSf2nJq+kMtvNJGqyXcarmTHZ+Oa92pFt&#10;NHxcZS5vxPx9/a9+HY+E37UfjLwLDbRw29r4gnlsY0cMBaznz4Bn18mROOo6HkGvYv2E7sHWEtll&#10;O1ZMbR2rV/4K7/DS/wBP+IHhn42CGQLrVi2k6szR4K3Vqf3bE998LYB/6Y1xX7CGqJB8SYbTfuWb&#10;HylutfHYiHs6zifrOUYhYrLYT8rfcfcH7TOpfYv2ZtWTYFdvIjVj2JlX+YGK/m//AG/7ltU/ap+K&#10;WpMwb/ic3m32UOVA/Cv6Pf20bGNP2ZPMB+WTWLFX+bqPMPFfzWftgakusfG74kaqHXdNrd0uPUG4&#10;/wDrV7XDqtUkz5PiKV5J9j0TwPrVt4x+CPhvxHH99tPW2uCO0kR2EfkBVqSCNLJXU5J9a89/ZT1v&#10;+0vhDrHheSUySaXqyywp2SKZf/i1au8t7gtarAV5H+c1rjqPLiGejlNSNTDqXY+hf2Yrq4n+HNhM&#10;4wcyBf8AdDECu+8TXBh02RWPVeprhv2cF+z/AAz0ty+G+zAn8e9ddqdrq/iu+tfDGh2/2i8v7hbe&#10;0iX+KRjgD6f0r5ys+Woz7Kj/AA0eZfFvxIfhf+zj42+OFyCjWdn/AGP4ePG6XUrobFK5/wCecZeQ&#10;+wr5u/Z9g1OL4LWd1evn7LrMkUf7vb8joj9e/wAxNfU3/BZq48Hfs6eHfg3+y9reh3F9axxXXiPx&#10;DBbYWS6kybaFyTjgt9r/AAAr5n+C/jjw/wCLPhxrXhfw5pd1bw6XeQzH7Tt3MZGlK4x6LGB9a+ky&#10;un/wm873bv8AofEZzWlLNlBbJHe206zW/wAjZyOTXmn7Tqo3wnVE+7J4itQ3P/TK4OP0rtNF1TNm&#10;Gz96P+lcf8d1TUPhlHE+cf29btn6RTj+td9GPvo4sVU/ctHgNvDGvyLx+FWkeD+JuV/2asTabxiM&#10;H8aZHpsjfc3fitezynzfM77HY/Azxk/hzxouiTz7bXVh5QVjwLj/AJZn2ycr/wACHpX0lpV8tzZq&#10;zH73Ar49k0/VYCt3ZFvNhZZIz0wwOQQa+mvAXik6ho1tcyrt+0wrLtz9xiOR+ByK8fMaOvMj6LJ8&#10;RJpwZ1WjWYuvG2ksB92+j2+/zV+yn/BNf4LXth8KbW9lKs12xnY47t/9bFfkL8L7Qa18SdBsEQnf&#10;fLuPtX9CH7Hvw7t/DXwl01baIqv2WNcbQOQK+VzBc80kfTrERw+FlLuyb4s+JNH+CnwS8RfFTWHS&#10;OHwzoN3qLFm4ZoomdR+JAH41/Jv458U6j438Yan4x1a5aa61W/nvLmZjku8shck/ia/op/4OFfjN&#10;e/Cr/gnV4s0fSbjy7jxNe2eh/K+CUmlBkI+ioa/nEYZkx6DFevw9Q5Yyn8vuPmszrc0V5lW0/wCQ&#10;vYxAY3X8PP8AwMV+j3gScSTqQvYA1+cdrHcSeIrGKIf8vUe0f8CFfof4DlaKKPaSN3O5uhp8QR+A&#10;9Xhf4Zs6H4reMrPwx4RvNY1E4trO1kuLj3jjUu3p2H61+YuvazP4h1e88QaoWe6vrqW6uNvTzJGL&#10;tj2ya+zP2+fHTaN8KW8P2k6i41m4W1Vd2D5Od8pH/AVCH/fr4uaFgeSv/fVdXD+GtQlN9WeZxJiX&#10;LEKkuhQl27siBqaXCLj7O3NXXhXDHCr9WqCT7MnyMy5/3q+i9nE+VciM3ZUfLE1QqT88kgPzU6e7&#10;tQcfLx/tVE93aMuzz1A9jT9nFBzH2r/wSm8YrceHvEngaWT57XUo7uFSeBHIu0/+PLX6dfsc3txp&#10;/wAVdOS2UHzcKwP8XNfiv/wT8+KFp8P/ANpXS9Mur7ba+IoW0yTc3yiVsGE/Xeu0f79fsR+y14os&#10;9E+K2h3OpXBSP7R5e8n7p/8A118Xm9H2eO5ukj7vKcV7bLlFbo+tv+Cy+uQ+Cf8Aglf8UfFVzIYV&#10;js9Fhkk9Fm1vT4mP5Oa+Sv2PH8vX9KEh53FV/Cvov/g4r1OSw/4InfE64tG3LfXHhyJmX+7/AG1Z&#10;P/NAK+af2DI5/F1z4Vv4ScXFjDcsB1IeNX/rXHXo8uHhLzf6HXlNVVI116fkfeFu62FtJrN4rfZ7&#10;O3eWZx2VFLE/kK8J/wCCb2kJ400T4gfHnVkj3eLvGUiWLSK3zW8HQAhTg72PGeleufti3CfCD9ir&#10;xx46W7kjuv7D+y2+epknYRrj3+Y1X/ZM+FI+Ff7K/gLwreWtpFN/wjsdxfx+WFd5rgecSTzhvnUf&#10;8BrfDw5YnjZlW9yyO0klvLeRo8LJbgsGk8zD4I4BUYx/MdxTLDTdM0YLPulZw/HnSKZG+blFKnb9&#10;PmXjjrxT/FEeqWVtHO0slzG3G18KyAEjBOOQOnPaqNteapYzRwNFJJEyEPmMAMvBBQgklgR0OBgn&#10;g8Y6Dwup+V/7YPhFvCXx18e+HykibfF19P8Avk2ti4kNxn6fvePUd68JsZVstTeEclWyG/Gvrv8A&#10;4KjeHm0X9o6+1OzgkWHWtHtL4PNEFaSTYY5MgdwUAJ/nXzF8Kfhrqnxl+K9v8PtAZlvbyyvriFVX&#10;OWgtZJ9v47MVzqJ9ph6n+zRl5HRT3Lat4aMSHc3l15h4M8N3uofFe+1GAKVsdJZ5skAqpkCg/nXX&#10;+BtZa+0lYZNytt5jbhh7H6dK6L9nXwrDrnjP4sQvC0jWfwwkvbU7fuul7b8/98k108v7pozqVOWS&#10;ZyuoEWN5BdD7xvNh9wYyf/Za6rSLxbgIsLKG75Ncf45vPIexKv8AfvC3PfCN/jWr4SmeSbzXfKqc&#10;ketedOJ6cKi9mj6V/wCCc/gyTxr+1dN4rmtTNbeDfDNxcyNuGFnuCLeLHOdwDOw4x8hr78uxpmYr&#10;Ke5jN0x+WSa4VTN0JjAOBuxggDk84r51/wCCSnw5tLH4HeMfi5fyNBceLPFJtLEyfce0sY9gYH3n&#10;luF/7Z19Q3NuiWJ8+4jVVXO6aPdxjrx3HuDXZRXLCx8dmVT6ximzIayh0y3sy6wLIW22/lNsklGS&#10;Spw3zcZx0r8c/wDgrlp0+qf8FCfiBClisit/ZT7ZJh827R7LhiOMls8g1+zYhubC9FnrVvLNG8ZR&#10;5FXdvPY/Q8H61+Lv/BRXxHr3xL/b2+JNx8PfBWpam9v4mfTLe10/R5Lppf7PgjspNqKPn+e1c4H4&#10;V9twdK2ZO/Y+K4lhKWB0MH9jfwfBfapNbQsyvCr7obe1eTKAYcAqD2J7dK+vdJ0G3sPh34Z8IbGt&#10;v7a1bUfEWp288iqkEav9gjkfdjgRWkr5HYk4FeZfsbeE/wDhINMuLb4nfs/614T1KxK/Y/Eyrq2k&#10;rchssS6rayIHGO2Ac9M12f8AwUA8U+Cfgt+yp8R/F8nxZ0Wz1tPhvBpnhOKPWJJ7ueSSWRHIVoE+&#10;Z2luMlsE/McAEGv1yti6NOk9dtfwPyNYatWxShbd2/E/KL9oPx1pP7Tn7XHjb4g3k5/s+5vjDocL&#10;OUaC1gIhhXK8H90o4HB61ynxo1DwHpFhb2sOsL9uttPZLKzhjYlWJA3FgMZ4ySxzjtXE+CvHNjpl&#10;w2pazZ+X9nUOfKXcXGVXv35zVfVNGuPGWqXXii2vcW7s8qy3rEBVzkLn29K/L6laVetKo+rufrNG&#10;nDD4eMI9EkVtBurjVfElrea4hn82VYtiyBOp2jnHqe9eiWvgnXdAnXRJLAeZHcHdGihi7dVG/GAv&#10;qeOM15DL9qt5oxFP5jLgxsvOfwq+nivxtLE9rP4k1LyZVxJbveyBZFPbGen6Vny6mU1z6nWeNv7E&#10;8S+JGs7a4tpo7S3ES3VmSTJN/FjgBhn5QRx6EiqVlbXlv4ysbbX57iO7hh86NbkHeFDnah9yBuye&#10;1VPAV7DpXiFL/U54Fh24k8xvlCj09+lanxE8aeGpr9tU8NyrNfbT5t1sO1V6BRnr+HSspRsa04Q0&#10;ZU1XxVpniPXXtZrS4e0+2IzWzMBI+zO5Vxnk5r2P4a6Fp3hW+1LxD4l8X281xb28atqC7t8cSDbs&#10;PBOcBeB1PrXz7pEra1rFjKSomhmEkjdsBhivYNOtk0HQ7vxPC1xLFDbn/R5BtDFm5Y57DNZ+xcjW&#10;eIcdDnfG3jbTdS+Il/8Abmmdr68Z7fZx5Ss2AecEArgkEA5rL8JatN4H+KTm3Y7WuCeO+TmpdIhk&#10;13xBpC6gGuN+o/6Uy/eWIqozu9u1YWvxyQeNrnUIb/zljvG8tmkztAPSnWoc9Fpl4OvyYhVPM+6/&#10;AfjDSte02F9z+asKuy7Dt57Z6Zrh/wBta7N18EdWNu/VISwHoJ48j8q0v2edat9d+HsflBWkjXHv&#10;WJ+1LOLr4Yazp0rZP9nu2302jd/Na+VwtHkxi8mfoOKre0wUn5foeSfsRz/LqVuuNx1GBv8Ax1q+&#10;0fE115fhobZNu2L+914r4q/YZtWutY1BFB+WeFvp1r6v+JOufYPC/wBnS5VmZCq8+1bZlT5sY7eR&#10;zZTPlwCb6XPkP9r/AMR+ZNb6MHG6a4aVu/yjgfqTXh4BP3hXXfHDxM3ij4gXjh8x2reTH6cdf1rk&#10;F+9X0GFp+zw8YnyOZVvrGKlIVh8vArttH1GNdFtzcXMe7y+7jgVxLk4pvStuTmM8Hip4WTcep67b&#10;fA34ra54dX4haX4TaTSUTzxcLdRFpI8j5lTdvYdeQD36YNZyzCNyk25G7blIr339gzxtJrnwok8P&#10;tP8Av9B1B4tvcQy/vEP4t5w+iivTfivcQ3GjNBqKxyhUJjEy7tvHvXi1sbKhiHTkj7PB1I1KKqLq&#10;fHsc0Z+VZMtjkUpivXhE40+6aHcVE0cDFN3cZx1Ar6b/AGV9F8L6xc6nomqeHdMuZPMSSP7RZRyM&#10;FPB+8DxnFfXvgnwB4etPCi6Na6Raw2aR4Wzt4FSMZ64UAAflSlmbjKyidaloflFaiR2BjST/AHvL&#10;P+FecajA1rqVxbvKsjLIRuRtwP4195/8FDpNC8IeDb7TtKiihM0BCxxKB1YL/U18Cp0zXq4eq61P&#10;mZ8rnlVSnFDioPUUgGOaWitj51XsBHavoT9njVH1T4ULaB2ZrC9kiOffDDH4GvnuvZ/2Q9R8yTXf&#10;D7z/AHoYp4o29iVY/qtcOYR5sLLy1PayKpy49Lumj7v/AOCT1sL/AOPdx5e5XjtVZe5+8Olet/tI&#10;+MAP+Cinxh8I3Mr+dY6npEu1/wCGKfS7fYB9GifPpketebf8Ee7i3sf2pZtMlt/Ma6s/3frnd/Ss&#10;H/go346l+Hn/AAXc8YaXczeVb+INF0a1lXdgGRtKtJYj9d6hf+Bn1r5XC0vb4iov7t0ffYqt9Vw8&#10;X5pfeeteIvOgv7e7hk+VlKsa8L1x7a2+K2rQ3aCRbjS9nlsvrIK9o1e6Gp6D9ohPzKu8EemK+fvF&#10;uqvc/Eqaa3+99hYZ9PnH9a9HA02q6PJzOp/sckvI+hfgHPFI8rc7fJjVSfYdf0r3BpnXR8j0Cr71&#10;87/su6gmq6OmqrKGWRgvytx8pIrvP2rvi3F8HP2d9c8YLcrHcx2pi0/5sZnk+VMeuCc/hXFKjz4r&#10;l7s7oVrYZT8r/gfnP+0V8SU+In7TvjLxbb3JaG41preykx8rw28aW8f5pEp+prz34jQSfYYZ/K2/&#10;vud30qnq1veRpHeW0pEmdzHjBbOc1oeJr46z4PS7YYaGVNw/Sv0TDU/ZUowXRH5njqvtq8pd2dh+&#10;zHrU9l4taxWbb9q091w3TIbdXvNtdyb/AJhtZT68Gvmf4Oal/ZPjXS7yR9sf2gI59Q3GP5V9KC0u&#10;STJG5buqtXbE8et8RfS7e4fJO70VeMU66kPl7gvb71U7VriIEsq7qcyTuA4Tb/utVS7GPW51nwmk&#10;Ms6qrH5bgK/519Zfs9+UfE9ghdsLKF3KOQa+P/hneS2Wv/ZGb/WbWXd+v419xfsf6ZZ6l4+0+1vl&#10;3LIm5T6HjmvzDM6PscZOHmftWT1/rGXU5+SOd/4OA0iu/DXwphRtv/FH6+5Dd1ElmQCPr/WvwJUf&#10;Muf71fv5/wAHDOiNH4k+GtnZ7vIk+HOrBP8AfF2u78/k/KvwHeKSC7+zuvzJJtP1BxX1WXRccrpn&#10;wucVOfM5v0Pvr/gmX48/tv4cS+Dbqb9/ot8VVfWGQll/XdX3R8ObQz+JNPxESDcJ/MV+Yf8AwTN1&#10;+bTPjHeeHEmbGoafuVOxZGBz+Ck1+qnwctII/Feky6ixjh85GkkY4A6c18rmdF08ZK3U/Q8prKvl&#10;cJvorC/8HEhm0/8A4Ja+HYLNWWCbx9Yi6x22wS7f5mvwYbcHJb6Gv3v/AODle9tIP+Ca3hHQ9MvI&#10;XW48Z21wfIkDAqsDAH6fNX4HSkH+KvpMli6eDV11Z8ZnsubEgcMf6VHyD8pzz3pEyBSp93HvXr3P&#10;BkTWrqj8nFTMQ2Sy/wD16pqkjSkh8YqeJnJA35rvofCcFbR2F8n5ZHB+8vC1Td8ck/X2q4ZH8xQp&#10;6nFUyuJDHj6+9Z4roy6MtLAXUcZpN+MMn978qSTBXAT5jU9rpt3Jb/ali2QmTYJJGwGb+6PeuPms&#10;dBo6bdhHjlD5+Ydq0ZFJuxJEw+YgrWLFDd2F99hv4jG6tgoT0/z612/gD4ZeMPivfR6H4N0jzn48&#10;64YlYYF/vSP0UfX9a9jB/vLWOCt7idz6e/Zr+Fmq/tBfAHXPhl4h12PS7G+sfKuPEDRiSG1kSeKa&#10;BWLFQQWjAIBzwcV8m+JdAu9D8OXvggKsmoaRr08OqRW7btxQlA47lcg4OK+pv2PvAvxMfxJc/De1&#10;fWvEFjpEayT6PcWrw2NrcfaUJVGk/iZBN8w+XvzxXzz+2B4MXw7+0v4xsLC0NrCutMI1mmUsJGRW&#10;ZcrwSCxyRxXqZ5T5sBCo907HLlsuXETp/M43wxqc2iavBq+qq0jRMsEcbLu+U8FevGFPvjNdBp+i&#10;TeHD4nksImKwpBJZ/L99Gk6D3ANcXJ4e1OG3e7kRRHHMI5DvH3z2pt5ot9ps7w3iIjxruZQwyB/k&#10;18VUSnHlZ7cZcklI+jvg14jSKeFHwu7jDdq9Q1JlF156kbdor5d+Fuqav4U1iLRtV+TzlWS1+bIK&#10;n0NfSeg38WtaZDIj43KAxz0r5TG4f2NZ+Z99l+KjiMOpI6HwHfSx+L7Qxy9Tj9RXzD8ZbqTUvjP8&#10;UbG6XzIYPGepXdvubGHF5J09civqTRfCOoaVqtvqCneu7crc18h/tR+HbrTv2ivGcO1Vjm8TXU0J&#10;kP3vNbzRj8HFaZPy/WJryRz8QOUcJB9me+fs3eOE8R+DLS4kk/ebPLuMN0ZTz9O3516ak6ebvL+1&#10;fJH7LPjZtD8UTeEbpysd3+8txu481RyPxXn/AICPWvpm11eOeVNsnG3tXn5lhvYYp9nqj0srxX1r&#10;CqXbQ7nwDIX8c2iW7bTI2D78cV5z+0Ej3vxB8QB5cy/2jIG/lXpHwltl1DxvZuZFGzmvMfjA7t44&#10;16VpcltQmOWPU7q9/hOP+1VH/dR8/wAXSvhaa82fMvi1IotbkBTLKxzzX0j+zGbeQvFFL5edFV15&#10;7714/wDHq+cPHTtHr8kkgCl5D8o719AfsyahZyXNu6xZP9lsv5Mtff4f+MfnuI1ge0wvJBGzPIH/&#10;ALrHtSrNbW7eczKF/iOM1Dduir80Z2rySpqva3sUkjSon03GvYUtDyZLU0Lq7aMlxJuRuVHSp4NT&#10;mnZYYD93BZj3rH1DUYLdVWVVZmb7vpViw1mwLrH5e1c4DZwDVpk8pfkupo5GWQttDZUjv7VImo+c&#10;nmCM4Q/NVHU7/EW4DcN2F29qbZ3LTWbeXcqWXnimUlqa01yot8sFVT/FWfe2Ml3Hve5wuf4R1qjd&#10;TakkLRud6fwrjpUNprEsMQRwy/U1PMaF+5mkthh1+btWfcaj9qi/ct82cN2qWS98/aWk+9zuzVG5&#10;eBblY2YKpJ+73ppktEks8lvCrR5ZgPXimB8rH9pZvnb8adsjjtSbdRuRvU80nmxNEryHa38qfMFr&#10;Hy/+3lbXyeI9AnldjA1rcCH0BDJn+YrwEbg4avqT9ufTpdZ8M6D9ktHnuLe+lC+TGWOxk56e6rXz&#10;HPp97bHbPayIe4aMgivkc0pz+tN23PfwtSMqKLWi23h65F02v6heWzLblrNrWzWYNL2VwXTap/vA&#10;kj0NWtU+H/iLSPAWj/Ea9tVXTtc1G9s7FvM+d5LVbdpDt6hf9IjAbox3AcqaXwF4h0vwl4z03xJr&#10;nh2PVbOxvEmuNPmYqs6g8qSK6X4r/HPXfi/pGi+GrnSLSw0vw610NHsbOMIkMczqxyMct8gye/Xr&#10;knxZOpGSVtOrN+Y4m40i4isF1FU2xtwd3UH/AAqNp7+5ghsZJpJFh3CFCd2wE8gegzzj8a92/Y9+&#10;IHwci8SX/gT9pU2snhTULJ3RrqFiIbtYnSJwY8MCC+eoB2jOam8OW/7Pnwb8Y3vw+8cy2upTNZhr&#10;XxPp5eSHZIm9AyH7jFWUErkcj3pQqScnGRPNI8L0extrmdo7o7QFJ/HIoqXXNTiudcurvTwxt2mb&#10;yTJ94pnjPqcUVfLIn3j7sW/RLgtE3+szj5eB7VE/iCOK1zFcqHEm3a/3j7/h/Xiukm+HOqxS+TeR&#10;rGyjDKW+b/8AXWJP4Ougrp9hOVb+7g15fsj3uczLzW5po/KhXd1Zm3dazYcy3LTqxDMvauhu/C1x&#10;FbrGke0upO7oB7ZqBfCN3dW37plyP7rCqjTZXNzHK621w9wIZd3/AH1VG9aWKMLGGWYnhvauwufB&#10;OtXdwkYj/ixuY9/QetMu/h5qEatczWsnplV4qoxdzOVkdL8K9en0nwVa2sh8vh2Z89SzE8/nXq3w&#10;dvJL3SLy5e48xWmA49hXkmk+GtYTQI7cQO6LbgqUj4r0T4T6fqOk+FlZ43j3MSo2nkZ719lhJRjR&#10;SPmsVTl7RtHfacQL6TyppAx5+VQc1rx+ZFDtdRj7w471yPhaLVZtYWUtId2flCnAOa7pNIvZIStx&#10;bPuxyQvauvmicTjJboxNRm3IVC9eVx3rJ/sNXuDeQTMq/wDPMHgVvXehXCybYYpGXrwv3aiOlTx7&#10;SYZDnj7vWspSRcYyexmPYwxwb5A25etYXiC1tZrj7WZ1j2rjpya646VdRRbJIXUnpvU1zfjDwTqe&#10;s24ksCqFcnGcb6xlY1jGUWczbXmlozCfzCrPkuMcVh6xqVumob7a725JxkdaibwX8RjFM0WmzKqq&#10;fkz198VkWvhbxfNc+XeabMWWPJLIeK53M6oxk1ocn8Zrl3023sTdeZ5twWYbegAzmvH7u7e/1QoB&#10;tDN8q+gHT9K9a+OFpqFhYW+nJbu0zsWY7eg9vrXl9lokj3EZuLeVX8wbtvpXi1JL61qelRi/ZWN7&#10;Q28xFgjbcy+3St60EttAslrbJI7SfMJGxj3qbwroZsZV3W8boeY2C8r9a2Na8PRPbm6LtDJuya7n&#10;ZnO+a+pTlSe0hE5K7gM/N2NcH4l8YW39tm21p7jzF/1c0dq7oFz2KKa7nxJYX58PJb2G+4ZmG5Y8&#10;bmX2964uXVtQ0wyWlz4fmWRV2oXtyMcdc4rFx1NqWgtpqs+rRLd+FdUvJoVyplm3Q4I6/KwBPOec&#10;Vn6x4r8TG8i0U6q/nTjEe6cYbg8E5wPxrWvdR0uK3jle/jWSOP8A54Fucc8jpXC6/wCJbBrsyS2f&#10;zlsKwt/vH8qmUTqp1D0rwD4Z8RRapLeavdtGnksDFJMP3zEYHft6+1foR/wRI/4JeftR/Fb4zaH+&#10;2no2gaPZ+G/B+o3kFvH4ovbm2bV55bGaHdbNFazgxo0o3SHABBADHpwf/BvX+zp4H/aT/bW1qT4t&#10;/Diz8SaF4Z8GNeW8OsQ+bBHcvcwxwtsPyvwX+VuK/oS07UdR8F6JB4a8L2Gm6bp9nCIrW1s7VIYY&#10;VA4CIoCqB6AYrOpaOjCU+V6HKaR8GfjdZ6Gq6lo/g+G8WMBnt9WvLhc/T7OhrT8K/C/44Lc3EPir&#10;/hEVgbmGfS5LxXHpuWVSG464YVuReMfHUNi15Jqtu8KrkTLGNo+uO1cj8Xf2jtf+Dnw51jx54t13&#10;S4bfTdLkuI5EQt5rYIjUDPd8D0rgkqVONyI885WR8X/8FlvihfeGr3QfgjD4mtZktY2vtUhs7Vo8&#10;zOAI9xLtnC5IxjG8+tfCOiX2W81lPzcVJ8aPjb8Qf2gfiBqXi3xHfXGsald3JkuHtYzIqsT90Bc7&#10;VHStL4J/AH49/G3W9S8K/DrwIt5daXZfa762k1i2jkigLBfMIZ+FyRnOMZr5DHU6mKrNxR+kZTHC&#10;5dhEptefqcj+0h8cNO+DnwrbWW1COG41K6isLORv+WW85klwAeFjVz0+9tHej4Oad/wmXw2uvFvg&#10;D4y+H9QjsdPaS6gsWS+kBUZ3MPMidDjsQfr3rwf/AIKUfs5fHrx58RPDHwc8O+Dry/vNOs7q5vY9&#10;MnjlggfzNjGWbeIlwIiACwJJOM4NfMfxe/Y8/bG/YoktfiH4h8PaloKzboodS0vVEZlyPmikETsQ&#10;MdQcqc9TX6NwXy5bljlKPxvc+C42qf2hmCgpWUVp5nXeDPj9r3gP9vvwv8b7JvO1DS/iLY3sYHVm&#10;W5VSBtHcEgfXFfb3/B1Z8RjqH7SHgvQotIOn3ln4KQ3Ufm7lSOWVpYhtKLsba4YjLDLDpX5M6X4/&#10;1zTfHOm+PLiST7Zp2qW96rdVMkUiyD9RX3R/wX8+I3w4+Nvx60P4/eAf2ptB+IX/AAnPhLT7u70v&#10;SblpJfD8otoka1lIXb1HyjO8YIYDv0ZxU9tUhUj0Z5WBgo0+Q6H/AIJ+fD6XVfAHgnQmGZLyE311&#10;u5yZJGYf+O7fyr9jvgr8Ol8PeCIc243SRKeVx8uK+JP+CQHwR07WNQtYtVg8z+ydOtLFdi5H7uIK&#10;x/Nf1r9SfH/hzRPB3hObUo5PLWz09p7ndwFRELE/gAa/M8zlOtiJyP1fAzhh8JCHkj5c8P8AjfxN&#10;48/4KefDv9l/4Xw6Tcal4f8ACereLfEC6ndSpDEjRCyt1PlAnfi5lYKeCGz2Br72Pwu+LsilrmDQ&#10;Qx3GMqryGE44xnG781r8vf8Ag38/aPv/ANoD9qL9pD43w+D7O+1m+1iwk0zxJJas8kGlsHSOwRsl&#10;kVdiyEAYy+T2r9U1+L3jz/j2vPD+n27H7s32osD+Q4r6PAYWGHwUIvdq7+Z8TnmIliMwk1stPuMy&#10;D4afE+2tGiudOsbqQsrNI247mAA3cynb/ugfjQnwu+KCCMWdjpsGZOrzE7B7rtOR9GB+tO1n4p+P&#10;rFfMmvIIeMsBbuy47fOq4UHplj3rJufi18X47WYSx2cEkbYWRrosv1OFGOO/PvW8oUzx05Jnlv8A&#10;wUK/ZI8ZfGP9lDxNZX8Vr9s0PbrOjranzJGlgJLRgCNeHjLrkkkZzX5V/AfxJdeD/ixpK2Nz5btd&#10;+XmRgo5Hf6V+wfjr4i/tBS+HtVjvPFPhePSP7NlGofao3LRr5TlgWU/KcEcY59ORX5cf8E8/2T/E&#10;v7WPxmuPHd1GG8E+DdShvteuFhdm1JRNvFnCq4bdIowW4ChufbwsZl31rGR9l13PtOHMzjhMLUVZ&#10;2StY/Q742+BtX+KH7GOpXHhrSZtWvLVbe7tbPTQJJJpElXCL2zg+vSv5qf28/wBmz4n/AAU+IfiA&#10;ePvCt9ptzeXBnmgu4SsiGSXduOcfy6Yr+u/wJb63pui6DZ+GPhvp+haW1ux1GxE37y1IQBUQKqhm&#10;yMEn06mvjr/gsh+wD8K/2y/g14g1NvDTW/jaO3jOl6gsYWeBkRlj89QW8y2kYrGWAHllg+flYV6+&#10;HytZfHmg7s8PF5n9equ6sm9D+Y/9kjUjZ+O9X8NT3GyPUtFZljx96WJ1YD/vhpD+FeuwzeXcSJn7&#10;v8VeffCD4UeKvCP7WVj4KvfDtzHqNm2owTacYz5odbaZDHt65DdR7V94/Av/AIJaePfHPg2X4r+N&#10;vE+n2Fv5cjL4bWOc3kp3FABKqNFu3c7c+2axxlOVaSaR6uW4qOGpWkzmfhC66d4D02B2C/6GuG9e&#10;K+zf+CWnwBm+LHxQuviNJpEl5Fokflaeqx5AuWzlvwX8s18nfB/4RfE74i6rB8Mvh/4PuLnUtNY2&#10;2pRsNsWnbSRunduIxx35PYGv3D/4Jo/ssab+y38IdNsLbUF1S91KzD6xNbyRuq3BOSw5yF7fQZIz&#10;XlYfI62KqP2mke57+O4iw2Dwq9m7y6L/ADPwx/4OTvgx8Y9M/bGsfE3ifwRqlj4etvBthpnh3VLi&#10;zZbe9MZlubkRuRtcpJdbWwcjocV8R/suXstjN4o0SR2fzrG2ulUr0EUpQ/8Ao8V/Vh/wVH+DGh+N&#10;fgNP40g/Zw0X4gapottcpDDqCI89nbT7Wne3RwRJITHH8owxxwc8H+evxMnwj8P/ABn8RfD5vgBe&#10;afrup+F7qbS7fTrFfs88bvGFlim4lUJIQzxspZTEynFe3DA/VcP7KHQ+SjmUsZilUmtep4/aXMlp&#10;qU2nSDaqkFfoeRXN/HCWO68B2mnEMrNrSSblbBwsMwPTtlx+lfQFh+zpoE6/2h4q8SzQXjQRqthp&#10;wWbDKoBDuAQMnrjpXif7RdxoY0r/AIRYeGbvRLjT5fMtRqWnzQnUdmVleOSTiUYO75T0HpXRTwOI&#10;jFTkjWvjKEm4xZ4sumQIf+PmTP8AvU5NNjH3biT/AL7qcRkurEfLUiwAJuY9Wra9jjjGJXSxmwUW&#10;9lA/3q9D+EusTWOmDSxcO/2eTcpZuSrf0B/nXERIETKfrXRfD61vX1hriGCSS3hh3XjoPliQkDJP&#10;bkisq0HWjZG+HqeyndH19+xD4S1D4k/H/wAN6VY2czwrqKrcTIuQmRwM+pGT+Ff0jfBPQF0z4Yae&#10;rJtxbD5WHzdO9fz6/wDBOf4i+Fvhj8cvDPjr4oa/pej+FdLlPlxXmoR20csxUEOA3Mjnu7dsAHBA&#10;r9vPh7+3b+zD4/0GzsPD3xStdKcWquralcRxwlccfvwxhUn+EO6luwODXzGKwdf23PGLtY9TG4yN&#10;TDxpxfW5+cP/AAdFaprT/s+eBbOaaSK3v/iRdEx7sBlitJQuR3wTX4izQ5PLN9K/cP8A4OaviB8D&#10;/Hn7PPgjwR4Q+K+l6p4o8O622s3Gn6bMt1iznieAM8sZKIS54BOWweO9fiFyeBXqZNTlRw3K1u7n&#10;nYqsqrTXTQueAvDTeIPHej6ZFG26TUI2Yf7Kncf0Ffcvha+eNMsCVRfu+lfJH7Pt7oOj+M7nXNcv&#10;oYBbae32dpZADvJAwo6s2OwBNfRPhr4g6Nqmg6lfaRdSXEekwq+pSRwSfuVJx5jZAwoOMnoMjOM1&#10;x5tSxGIrJRjoj6DI8Rh8PhnzTs2zxD9tzxO3iD4g2OjSvuj02waQL/ckkbn81VBXh5tLVTkpt9/W&#10;vRf2ktQt9S+LWoXdtqENxHJbWxWSGQMMeUO4rzi6bb/H8te5l9P2OFjFnzmYVo18ZOafUhuYbYn/&#10;AFe7jpuqjNBYqx3qOK2D4M8eXkXnaf4L1W5Xg+Zb6fJIvPTlRVF/h/8AEeUkSeBNWjJ6+dYun/oQ&#10;FdftqS3Z5zjJrRGTItoOBEtRsbQHBjUfStKT4efER22r4SvgT2aPH9aF+FfxLlOR4UuPo0kY/m1X&#10;7aj3MZRnHoZ9hqsmjahb61otw0F5Z3CT2c6fejlRgysPcEA1+u/7OXx1h+Knwg0H4qaYVjl1Cyju&#10;GVekVyCVmUeyzJIo9h71+RF54F8bWc5tZ/DN5v7+XCXH/fS5B/Ovv39gLRPi54e/4J/eJPixeeHU&#10;t9H8K65fW9jeatdJaxSErC4iXeQznzZn6DqSOvFePm2F+u04+y1kmfQcP4r2NZwnomj9Xf8AgpTq&#10;msftR/8ABu78TNUt7VpLyy8N6dqUiqA20WOqWlxMeCeBFFIT6DJ7V4f/AMEv4NYv/DHw51vS7V3h&#10;bQ9NMzqp+VWtY+tfOf7MH7c3xD0P4c658KNauW+Lnhfxdo8mgav4T8JSXVt9ntb1ktLpo/Mj2Sjb&#10;cuu8gFGiL9FNfW3/AASd/wCCgf7Bn7OHwRvPh78c/hx4o8Oah4F0m3hk8R6xatd2+utDiEJZeSNr&#10;uu1SwGVAYksorSrw5iKmHpwUldO73PVjjo5fVquMXLm7dD6w/wCCivw58afGv4SfDX9mvwNeR2l9&#10;8QviZZWEl9cW/nJZ2tvbz3s07Rhl8wIkBbbuXdwMjNe86b+zl8btK8OWujy/GfQ7iaGFYprmPwXP&#10;EJAFxkIuo/IfbJAHGK/PT9u//g4B/Z6+IGlaboP7A3hnWvEvi7wXqSa82of8IxmI2ISW1u1s/m3S&#10;yhZHUso2DYwLHgH3j9m/42fEr9o34A+GfjNqPxU1C2Os6fHc3EMc32cxsV3FChfGQpXO0kE5I44H&#10;PiMu+oxSqJs+brV8RiJ81rI+hpv2dvjRHZlZviVpIZZPlkj8MXGCP90akD+tFl+zN8ZkdIL/AOKe&#10;iS24GVjj8I3EZH4nVG/ln3rz+9/4WBbtPZr8S76MJGpVprqTKA/xcPyOcexFbGiyfEXR7qzEni3U&#10;ZoJ7XbcXDXM0gSQZ/eIgJJU5XPpzXD+6MnKt3R8if8Fsf2ePEHw/0zwP491LWLXUri8+2aazWGlv&#10;bjgrIg2tPKSTkjqP6V4p/wAEz/2Qfj/4U/4KBeAH8f8Aga+8MwapoGq6npd/rGlGa2uoRbGNlG2V&#10;PmxKuVJBGQSuOv1V+3X4I+I/xN8CeE/C2q63daleW/xH0o3BZmZbWOWYRzSqSPuAYbafu96+kLHw&#10;p4X8S+DtD1n4f/Fm2vLjwHdX0V5Z2N1HJJJATPBtbbl42wqsMEBvLPUc1pTwsqsnOEfdR1Sz/D4b&#10;CLCymvaO+nl3Pxj/AG7/AIGX37H37bXjH4S6hcRmxmu/7V0aaOBo45LW5JlAUEn7rFlPJAIrpv8A&#10;gmn4b1Px9+11qnw38Papb2t14u+GWuWCtdWbTrM3k71UBZY+ScY5IHoa6r/g4bTwp8PPiz8M/H2u&#10;eKWX+1vDNzaSXGpTNnEVxv2h2Pz4Mp6dB7Yr5R+BXxx8Q+A/iX4J+Nfwy1/7Rc2PiCzFrcaXMXEq&#10;yTLDJEfLOTuVyNnXOBiqjRqSukjs+vRqYNSlLWw74vWl5pOgeHdWuoJEW41S9t4ZDHhXMEcQfHuC&#10;4B/+tR4c1LVryO3sdA02a81K/uIrTTbGD/WXVzK6xxRL/tPIyqPc17P/AMFDfDXws+DX7IfwD8GP&#10;8QNHuPFk954n1TxZZvqMIuNKnf7K0kE6Ft0WwyRph8ZIPFfK3wX/AGs/gP4B+OPw51zxD8SYWsbH&#10;xlp9xqkttDI32IRzqyzFioG1HCvkE/drnlga3Nsehhs5w+IwfPSkn0+aP6H/ANnP9g/xb8Gvgd4V&#10;+DMfjXw7cf8ACP6LFBdXMngy4fz7hsy3Em46gud80kjHgfexgV3Ef7L3jm0gMEHjvR1URmN418Ky&#10;CNl9Npv/AK968AuPhZ+0lp9/Hd6d8Q9ehW6ZTMy687RSoVypXezBTz2wMY61peOfCnxP8ReBLHR4&#10;/i9rVhr1heJLAttqIkn8nLKwceanmIeDnB6celaKNPa2x8zOeIlUcr7nsGsfs8fFDSbWHULT4zaF&#10;p9nZ/vblrzwjO0axryxLDU02qFB5OcCvwf8ABlj47+J2qL8S/DfjG60zXL3xVfa7PfQyPFMhuL2e&#10;5ba4kLZ/ejPzE8Yyetfq5+03+zR+0z8c/wBl/wAafDDwJ8ebrRde8ReHZdPt7i+ab7N+8wGDbXZl&#10;EibkJAON57V+XPwi+CPxc/ZB8Y658E/j3daW3iXQVt4rkaNqBubcJLEkqOHKryyOrYIBAYZranjK&#10;2Aj7XDuzOrCYGnmFX2VfVH2t+y/8cbq21eJ/HvjXxRqWuXlysPkrbmeMrgKNqxoTuPpt6+teW/8A&#10;BzT8b/AniH9lSx/Z/wBPRU1q68SWF3rthcaPJb3Wn20cMkkb/vI0wHk2qcZyD2r3X/gk0mp2X7Q/&#10;/CW6v4Fur6yl0loLO4FkW8ud3BDJuwM7Qcvn5VJ55rX/AOC0X/BEL4q/t6+ItQ+OHwJ+IlrBrmo6&#10;daWreGPEEhhhIhJGUkAYJ8pzgqee9fRYXNcxxmF5qm54eOybLcHjv3XQ/mDuPDdtIWtUuCCrgdMd&#10;+9bOk6NqkdlFb39syrD+7VmXKMmc/jX2J+2n/wAESv24f+CfPhyz+OHx/wDh7pcnhVNRhtLzUdN1&#10;SO4i82UPsjZeG528HbjPHU14RaeMfh7eQQTR+GLq4Kx4mtPJwic9Rg1UanJLUxnQlPSBwvhTwHqG&#10;s+JJJ9MgSQxxnc0jbQueAOh6/nVT4kfCnxZoiWsmozWc0ahma4hmPG5gAmCATzjt19K9W0678OaN&#10;oN3F4U0i4jkkOWmuPvHrjPPGK5rVtVOo+F57TUNKaSRo3EFw8v8Aqn7MM9SDz+FVLER6GlLByjH3&#10;0ec2nw7uEElncQt5m370nYYqnbwaDpljNb3tiZJhlVDZ5966KXxvrcNu1osVus4j2SXHl5Z/cehq&#10;OIaja6ReeE57WOTzpEM7NCDIfuuBu64BrOVS5ssPbY4nS7m30rVo53bbHuxI2N2F9h616nN+1XeQ&#10;T3A0rwJayW80zFft8jcoT0KqAM/QmuC1DSV09/JkgC+zCqE2G+VgP9mtI1L6nLUoW3Or0L4x2Ohe&#10;Jn1yPwZDcRttMlkLkiEDcDgArntjr+Ncn4l1KDWPEWo6vY2wtbe6vpp4bWN8iFXcsEz3wDjPfFQy&#10;KOAR3zUcVje6lP8AY9OtZbiZ87beCMux+gGTWnxaGcYKDufY37H/AIR8dReH7NLXRpLldS0WO7ja&#10;3O5VyzLsJYDD/KGKjON1YP7S2rTtFqWkyW8kcrWskD27KVbcQQVIPQ5Pp6V6n8IvjHb+F7Gx1q50&#10;Yx26TLA0ceNwDIvGO+3euccCvMvjp4u1TxJ+0VpvifTfCl9JGdUtbjyfsx/erCyu5HGDhVb8u9cr&#10;yv8AeKaPpsLi/bUXTk0tCf8AZE/Zy+Mvw68Oap4h8W+BL3TWvII7qxjuoG8yZAOEVVBIc7shSB0r&#10;Q+OXxDm0azuNP1Gzmt5LGzkmnhuI2V1+UkAg4r25/jfq090ujWPh66fMAkO7hlXjn868A/bz1268&#10;d+HI7/StLummsbGQX109uy7Yt8eFLYwej/T8a1xGWRlJVTnp46VGi6Semp8eTTy3lxJczNueSQs7&#10;epJyTQAucimxq2Mjn1pY1aVvLT71UzwZX5h6o0hwv8K7j9KjY5bNX7OWPRZrqO+tfMZ7V4owG+6z&#10;DG78BmqC4J5pxFY9n/Yg8dJ4X+Jtz4fuptsOsWLKu5vlWaP51P1wHUf79fQ/xh8aadb2cVhL/rrp&#10;C0SrzgDqT6DpXxF4Y1C90TW7fXbAMs1rJ5kLL/eHT9a9O8N/F+A/ar7xe97NNcxgFuHC4PQc/KK5&#10;cRlNTFVFViezgc2p4ak6Uz2n9nfxcvhr4vadHOVWHVo5bVmPBLgb1x7/AC193aP4ht08L+cCu1o/&#10;73SvzU8HeKvC763pXjCy8Rw2q6LeC9b7fuCbdpQrhQWLfNwB19RXpHw6/bYg1nXxpXiqS+sbeW6W&#10;MXtpE8kYQtjPlfe6Yx3qY8PYrET9zSx1RzzD04Pm7nqH/BQ79l/xz8Qf2Kpf2sfCHhrVJrHw74pa&#10;w8ST+Tut/spfEc8bIzYCSMI5BIEILRldwbI/N8dK/XT4B6x8Qvjr8FPGXhr4FfHjVR4d1G4Ok+Nf&#10;BGrR7dOjtrhH8q5mRlOElI2l8gpKkZBwTX5X/GGw8EaR8TdX0n4d2moW+lW1z5UNtqkivNDIqgSx&#10;llADBZN6q2ASoBPJr162WywOHhzb9V5nztbHfXa0n2ObooyPWiuIxCu9/Zq1htM+KkFoH2pf2c1u&#10;x/4BvH/jyCuCrrvgt/b9t4kk1Hw1ZWs97HCYoVvIN6jzFZSw9GHUN1BGampD2lNwfVHZha3sK8an&#10;Zo/SD/gkv470HwR+0nN4r8RRXlwsNmtvZ2tjYNcT3k7yYSCGNOXlY9FyoHJZlUFhg/8ABw/8Gfiv&#10;4W/a1039vB/AHiTw7pXi46da21vrVtY/6HdWVpHCmy4sby6hl8wW0jlCySRFcMm1opJPKP2av2ub&#10;j9m79pLRfEaeD7NtIhYWs0cjEtb+ZgSXCEg/vR/e2kgfKPf9OP8Ago1+3d+z1+2b/wAE1NL0rWPi&#10;ToGoaF4P8UWk3ia5bwtdXV1psqxXFrClwjMgiLzSxKHQsxGTgAmurLuHqNGmpqzk9G+yOrM+IsRi&#10;q/s1pFPRd/M+RPhL8V7H4jfD3Tdc0udGiv7FZW8vPysR8y88ja2R+FeL+MLvxLpXxLvItDhiaYWM&#10;77bjO3YjbieCOcCvP/Cn7Wfwu8DfEPT/AAV8JA2n+D5I2kvrzU4mj23DKSwiTcxji3BcAknk1Z+N&#10;P7Rfw9k8Xw6po3ii3uPs+5LqSzYtvDLyoIHzZ6envXmf2dVoVnbW2zO6tmlHE4dRbs+p9bfsc6dd&#10;aP8ADfQ4r9tsslmssuM8s5LH+feuQ/4K1eKZofhl4V8Oo37u61xmmVf4gkRI/ImvJP2YP+CjdrN4&#10;nPhnx54RtbOxWLda3drcMWRVP8StwQq/MTkYVWPOMV0f/BR7xx4a+Kfwl8F+PPAviO11XS21i4jW&#10;4s5xIA5hBKnHKt6qcEZrgp5fXhjlNrS56ksywtTLXCnLW1j5gksk1XQ1VZjFIp/dyr3PvWdZi8g0&#10;270e7JcsmcP/AHuo/lW/4T0mO40y4RLnzMIsyrjlT0I/Cqmoae8032iOQjGQylcGvsIK58NN3Knh&#10;XUGtZI5+F8qQSDnptOa+ibS0+Nt1YRtYaXoq+aoeOafxBKW2kZBIFrxn6/nXzTpChZ8PPxkgj09q&#10;+oPBepazqPhjT5zqs/lSWMezaQcYAGDXRGLOCtLl1GweGP2g1mWIWHhpz1b/AIn1xz/5KGpbrwz8&#10;dVj2ponh3du+by/Edz/WyFdFYyeIFkE51uXHHQDitF59dihydV3NtyrKBzWns5HP7WL6Fn9mnwF4&#10;q8QfFiz0r4p+I9I8M2L28pi1SO6e+XzhghHRktwgIDYbeeRjHOa/SX9lGy/Yg0HxpZ6f41/ak0KW&#10;4hUGRZ/ElvpkYx7KZJGP+yrA+9fmXomj+K/EesafobajC/26/hgT7RZrcIGeQKGaNgQ4BIO3vivs&#10;j4BfDT4c/CHxTYy3Hxz+IWtyW5f7Za/DPwXb2sG9CBIn2i3iAyM4I3HbkZwcV83mWFl9YU4wjK/W&#10;T2/A/V+BsLUzjDywsJT5lflUUmu+re33non/AAcCeGfh74th+DPiP9mXU9J1uG80vX9Kury+8UXr&#10;R7VaylTy1EE+87pZCWG08qDnjb/Pj8TfBOv/AA/+ImqeE/Etukd5aXjbxDJvjYE7gytgblIIOcD6&#10;DpX78/tv/GX4a/tFeD9B0rwb4P8AEGrWfgfUJ7q+svHHiK4mupBcxpFshNuj/wCkIYC5t2IdF8tm&#10;GJGC/mZ+0gdF+IXgbxKuo+ELO6FnYXcmlXk1mq3lqIlZkDOAGyAuCDx14FdlGPNTVOyVui2OPifh&#10;XNMhjDEYqLjztqz+JW7+p5P/AMExfGXw38JftleF9Q+LcV1JoTfaIrqO2aXcztEdgxF87Ddj5VyT&#10;X7lfAf8Aa5+CvhP4gaUngv8AZL8VTRcbdXfwtYwP5fGcHV5rYgkbvm56d6/no/Zgh8Q3fx88Jr4Z&#10;ur63uv7cth9q08ZmgjaRVeVfTarE1/RL+zZ+x1/wT4+G3i201b47akutXaW8k8DeLPFxF3qEyxsc&#10;QwebGZSf7qK3XHevHxFPESxFqTiv8Suezw2sLVy6UKtKdSTenL/l3OD/AODkX4z+B/i/+w2dLvf2&#10;VvEmgXkf2e60LXtW03Tpo4ZBMN0fnabeTiIlDysm1T65xX88027Py/e/Sv6Vf2gdF+B/7T/wo0Hx&#10;1+zz+zyvgPUL1rjSLG88cee9nA07IHSWGZJI1dlWREkIwGYDILAV+CPjT9kLxTD8SdY8Baf4/wDC&#10;J1mzvZ45NKuNWawdZUchoT9sjhVHByu1ivIxXdCeIo04xrtO97NKyHnHB+KpYOFajCSlqpRk1dWe&#10;71a/G54m0q55bB9KQvhcg1d8VeGPEXgnW5dA8V6JcWN3GSDFcR4yM43KejKezAkHsTWb5hPIINbK&#10;XY/O5JxlaW5Is2xtxP4CpknYDIRsVTEiBz5oOPatB9XsDCkdtZSKw4dmIIrqoVeU5JxuSW2yZcq/&#10;zL/s1VvIjDdshGM881vX3he8tdDj8RwzRyWsir+8Rh8rYzsJHQj0ODWBqs/mXIdz820fyrbEVISp&#10;ip+7IbnK43Vq6nfWmqeG9Ls7WRUktfMW5hLDO5iMOPWsXzFJJXmo953c15vU6Gzq9Q1TRPEV1ceZ&#10;IsfkabHFbys4HmSqVGffjNd/+zL+0LrnwS8QTreSXNzotzGDeWMIRvMKsCAA+AMjgn0rxfzB1x34&#10;xXRaXcW13bRgyYI4bbya7sDXdGV7mFaPOrNH3V4J/wCClUHxGv1+E/gX4N6t4dtb6OSAXmhX1vNd&#10;W2cESr9oMcfI8xSHcYyrK2Rg/Nv7c/wX8cfDv4g2niLWnkuNK1qHzdN1Se/t53lIChlmaCR41nXj&#10;coY+uTmuk+DXx98DeAtGs/DPgfwvqV/rN5GItV0fR9I877eV+dH3glmYDIKlSuACMc165+198Zfh&#10;1+0z+zXqnhHWPB3ijw14s8KeVrGg23iSx+z/AGyDiOeGPMaZKqdwyScRHGe30GJxVPHYFwlLVao8&#10;+jh54fFKUI6dWfEMF1ar4XWwa/j8yTVFdwz8hNo+apPFd3a6rqlzPBc23lxspjkWTmUYC4+nesBS&#10;pB20g3A818g4WPWOo03xlDHbyWmpNultW83T5l5IPQofY17p8F/HtpfaTE+/5ZRnax6Edq+YsNmu&#10;w+FPie+0q+bTlkby2O9ct0IHNcGOwsa1O57GU4yWHq8r2Z+mPwSi8G/EvwjHZ2mo2v8Aa0K7vsLT&#10;r5rqOpC5ycd+DXxp/wAFD/Dv/CB/tHXkOp2Ucun67pltfKsi4aKRYhA20+uYc/jWp4B8W6vaXMGu&#10;aVeyWd5ayCW2vIGKvE45BB/znp3qz/wUI8VxfGX4U+Cfi7dxRx6tZXVzpOtRwr8vmYDiQegYKGx2&#10;LMK8rL8NUw2Mu9pKx9Dm2IpYrL3FbrU+X/CusvoHiWy1e3c7rW6SQNux0Yf0r618La2JVWTzFaPH&#10;GDnNfHEZDf8AfVfZH7Inwz8QfG0aRoOiyRi4u4Au6VsL8vGfc8dOprozinHlUzh4frSvKn0PT/hg&#10;Hu9bh1OJ5I1txvZo/b19q8Y1jxfretW83iC40eSQXU8z+b5yfMd7AHkjtX6deD/+CanjTwF8Norv&#10;UtH863mUie/jVSylh0YDkYr8yPjj4H8Q/CG31D4c6k3l3mj6rPC+1sho/NbafoVINdXC3L7Wp6Iz&#10;4q5pYenbuzxTxjBq3iHWftVto7RhflXdIuc/hXsf7PQ8UaHJGraCs3+jODi4VcDHXLECuD0jxPrM&#10;R8hJYcL93dboSPzFel/CTxd4iu4dQ0+6ukm8lY2jZoQNqncCOB9K+zp3jK6Pgqt+XU9Hi8VeJbxZ&#10;oZfDsyKRjcbiPB/AE1V/tzxtbrIlp4LikjLYVXvipI9ckYzVa1vNek2SLeCMe2KvW0eq3Hz3GvXG&#10;f7rN8v8AKvSp1Hy6nHIbFN4o1CHddeD7iFj95ZL2E7foQ5z+Qp9vqPj21lW2h+H0cixt/rJtUiVW&#10;+nX9cVdjguyP3WpSFVGSQwoitNQJb/ieSL8ucP2rTmJ5LjLrVPGGoxeT/wAIt9k7M630bfoDzUVq&#10;fEekRslvbyTyddpUZP4lgKqSi5edlGuzL2LLJjHFc9rdt4vtb1TZeMrmSM8MrS8rUutKJUafMdk3&#10;iHxuIVN14WE3/XS4jjYfiHYH8vxrJvvFHix5mDeD3j8v/qIwMT9QGOBWQq6rJDHFe+LLhg424+0d&#10;/pVmDSnt4mQ62sm3+8+c1n7aUjT2UUFz4q8RLkv4akbP3fLvI8Z/An9ahvvF3ieG02J4IvLiTdu/&#10;d38Hy+3zMKp3lqjlVg1lY5GPKmSud8Q6B4mhHm2viaX53/gbgUe0kL2cTrLP4p6oJAk/gu4VcfdF&#10;5Hv3e+CV/Wrp+ImppaPdTeCb5h1VY7iFv1LgfyrhrbwX4igVTJ4rSVpOT8xBFU9X8HeOZiY4vEMy&#10;rztVLjINHtKj6l+zpmn4y+JOn+IEihfSJLWSGYkpM6M3I6fIxH61f8LWfhnX9kX262MzAAwXAUEH&#10;twa5nQPAeoaUjXF1cbp87stzmk1nSJXtmv57WSTy1yxt4juxnpx1rSlW5H7yueFmmVyrxc6cmmjv&#10;dQ+BPg7xBCYNT8O2t4x4aTydu36EdPwriPEf7CvhW8le48NeKrjTCy/LDcQieMN9QQwH1yfes6x8&#10;UePtMkDaDJr6qvCiSzlwfzGK6LR/ib8aWH2aTw9eXXp5lptx+PArSpLLa8eWpSPmacOJMDK9Cq/R&#10;7fjoeN+Nvh18Vfgbol7oev8AhDTtQ0q8mJh1STT0nEbFdu6OQjdGxHY4x1xkZrkPBF74Wl8T2t14&#10;18Oyahp6/JfW8Nw0T7MY3owIwy9Rn5cgA8V9a2Pjfx5q9sbDXvAKywyYWSO4WNlb65JFUb34M/CX&#10;xLE63fw6XT7jby9m5UN7HB6V4+JyOnWlzYeVvU+pwfEWKjStiqL5l1itGfMvxT8EeB/B3iBYvAPx&#10;Ph8SaRcQJLb332KS3ljZhloZYzkB06EqWU9QewK+gJf2S/hfqluU+2zWxjk+WEqSuCOo5+lFcf8A&#10;YeN8vvPQ/wBZMK/+Xc//AAE/rotfE+u39os17oGlgeWpk/0Ebs4+YDPvxyBWTeeJYXiYSfD7w6G6&#10;bbrSVbzOemQep+nFWtIeTUYbuJLlppLC+aC6W2O4pLsWTY6jJQ7HRtpwSGU9CKy7+xk0/Yl1a3EM&#10;Yb/R5Lo7CcfMzHd1wOvoDXzMqi3ufW8szPh1HwXqN/Lps/wc8FtNb7XmU6An7tSMjkrgn+VNtYvh&#10;9JpDXV78E/BcOGYOP+EcgYnH0GM4pmqePdBg1ibwxLcWdncQwtPJHNdJHI8agF2w2OBkZOehqyvi&#10;vwDodlbvdeI7G0+1xh7f7RfRhJNzY3fex14Jz1qfax7l+zqdiSz8EfB7WLSK4b9n7wPOrLvV28L2&#10;2fc8qP0FVvGPwy+GXiqK1sdW/Z9+Hd9HaWwhtf7W8IwXCxRZz5aFwdij+6AR6CpdN+MHwncXViPi&#10;54Qnu7NXaS2t/FFmzxqv3tyiTK475xjvWfB+0Z8ADttW+PPgvzGkZWhbxpp+5CDzw0wp+1jHqTy1&#10;OxUk+A37NltBHJd/sl/CVScj5PAlpjPsdn9Kydb+Ef7N2nRG5l/Yy+F8tvCSP9H8D2zuF64CiPqe&#10;vfmrVt+0z+zjcXHkn4+eBIreK5cwy3njSwj845ZSyAzZK7gwHrjPTFZWuftrfscWa3MF3+1l8OY5&#10;o42bEfiy0mYADoFjdmJ9MDPpS+ucukZFLDzl0LyfBj9mFbX+2p/2MfhrbzIyoLdPBlq0sbHGTkKC&#10;Vz7D9K0o/gN+ztGUu0/ZH+HeZFy0beFYFccdwV4rhtR/b3/Yc02SO58SftU+CZGmWMPDZasbvy8Y&#10;KljCGVBzyTgDvgggY/ir/gq1/wAE5fDuu/2Nrv7afgCC537jbf2sruUCB9yKvLg5AG0Nk59CauOL&#10;qS2kTLC23iegXfwH/Z9vtU8l/wBkr4ZeW0YaQSeD4WYH0yMCqkHwB+BMGo3FrF+yh8NY4poZIJzb&#10;+HYyJIztI4BGw8dRz714t4b/AOC3/wDwTK1e2LeIf2ufDemjyfN+y3cF2blAWICMIYnUtgA4VmwD&#10;yc0W/wDwXC/4JM6bJIl1+21ozwsN0Vv/AMI7q7OCTngfZBwPzq/bVu7JjQj2PZ779jn9kW7099Qu&#10;f2YPB27dhFt7eeDI/wCAScn24+tZN9+xJ+yFMqtH+y94cUspJ/0m+X8OLkV4vqP/AAcD/wDBJ2K+&#10;urNP2nrhlt1QLOPBeqeXOSxGE/cA8YB+ZV4I68gVH/4OBf8Agk3bySLd/tRzmJV/crF4E1sk++fs&#10;mMe3NCrVf5mV7DyPcdJ/YQ/Y9ubTF/8Asu+GvNaQqvl3V+Mfnck/rVxv+CdX7D9xpslkf2aNDUMf&#10;mkj1TUlc/wDAhdbv1r551r/g4x/4JaaHJBdWfxX8SXliYv8Aj407wTebnk5+XbMsbKRtzgrg7gc9&#10;qr2//ByZ/wAEwI9OhvY/FHj52kY+YJPBeGjXn5j++APTsTR7Wr3KdG3Q9m1//gkz/wAE8dffff8A&#10;7KmlzSRtjdL4s1tdwxjgLe8dPXjFc/8A8Ocf+CaVzcNJc/seaf5MbZLR+ONfVgn+8L/j8q8pb/g5&#10;j/4JbW8zTx6p8SLp4zs2x+CUwwwDuANyOPrg1nt/wcwf8E6Lhmt9N8P/ABSuN7EyynwvZxhVCk4A&#10;N6cknA6DAJOeMHCUpOVzSMJWseuP/wAEj/8AgmxZyx2+m/sbWC25fEjf8LA8QAj3B+28n/OasaF/&#10;wSe/4Jz61bSwJ+yHZxxwySRs7eMtfXO1ivAa9yeRnJ6jHYivDLz/AIObf+CbtlItw3hT4rSeW2Gh&#10;h8K2GR6nJ1AA1zk//B2D+wzYa/d6efgP8TrjTF2/Y777LYJOx2jO+L7SVXDZAw54APBOBcZVO4Ol&#10;c+mIf+CPn/BOKWVRB+y0i7Wy7f8ACaaz6/8AX3XwX/wWG/Yv/ZI/Z48VaXpXwS+DVrY/atOaXUoZ&#10;fEGp3GJhJtxmS5LD5e2cH0r0rVv+Dsr9ijT7mH+zP2b/AIm3m5WNw0jWNuVJPAGJXzx9P618O/8A&#10;BT3/AILn/Cf9trxbo+tfDb9n7xBodvptg9vP/aeqW7Pc7n3AkRrxjHqevbpW1Pn9om3oYypuJ4jq&#10;XgP4etFIifD23XcdqhNTvvl+mZz+uay5fht4FigV5fBcLSL/ABfbLkj/ANGYrzm8/bNkRjL/AMK7&#10;k2q33f7Q/L+Cqepftl319EsMHgXysrhS17n/ANkFepemYv2lz6c/ZG/a4+Mf7CvjPVPH/wCzTp+h&#10;6fqmrWKWWo/23BdX1vPAr7wpiNyq5B/i6179N/wcPf8ABRbMFgdL+HE7KdqyPp2uw+WoGB/qdYUE&#10;+5HSvzJu/wBqTxAU8uLw3CjH7+6Zjn6ccVQuP2lvEMgzF4as15HzGV8ms5ezluHNM/U3/h/Z+3Tc&#10;Qq+qeAfhHeS4x5mo6P4gu3YHqCZtbbI9sYrrtK/4KRftSfthfBy+0bx74I+HOnx6VryywzaHot/G&#10;sjLbghXSe+mJxuyNrIuQODjj8h2/ao8W4WMeFrEBVxgtJk+/WvrD9lP9p74RXWn2unaF42n0u6ur&#10;ULrugzRqy3koQ4kUOwZGDfxIX+XsK4cxp0/qr5FqeplPs5Ype02Pvj9lj9mmD4zeK5L/AOL+t6jr&#10;Gj2t1um8O2t+1ql7k52v5OwpEPRCHb++Mc/oJoXwk0zwJ4MbVf2ZPhloXhfxN4dtpLvw4umaatuk&#10;7AZe0uBHgzxygbTvJbdtbORmvjv/AIJf/Gr4ea54wSbX54ra+1XyBDHHOtxBuzjiRcAqTnDYHQg4&#10;NfqZoV74DuNsWn63p8ZHytHA4eTdjIUKmTuxzt647V8fGFbn0PsMVOnTo6q6Phr/AIKKfskXP/BS&#10;P9kWx/aP/ZX13XPDvjixg3+KvDvhvxLPYtctGp8+CWNDte5icADzFJZMrz8tfz2/tB+Mfjx4S1C/&#10;8HeLvFXiRJVmaFra41y5ePKnq8TsY2PqNgHtX9bK+F/gX4Q+IqfFfwlqd3o+qSyPHr11p0Lx2F62&#10;wr5N/wAeSkgbbjcVkDbQeoB+Tf27v+CK3wC/b6vta8f3/g9/APja6hdrPUNNuIrrTtRfBxLKiqro&#10;W/iKrx13Nzn3sLjK2FVk9Ox8vUp0cRdSXo+vofzb/sbfsufEj9vH9ozw3+y/8KtMhj8QeIrwo942&#10;Fht7ZBunuH54EcYZsd8YHWv0L/4K5f8ABGT9mX9iT4hfCLw38DPGF9cahrdrHJr2k3iu4eGzkt4p&#10;bzzGdnU3MshxHjZHtbDY4FDwH/wTr/4KPf8ABE/4p6h/wUK8H/CDw7rWi+F7W+s11e81aG90+a3m&#10;QxNOFt5hKEYE7WZVIJ+YKeKxdZ/ay+NH/BTH4xa58d/2jLnwxb3i+CbfQdJ0vwv5yRabbSPJI+4S&#10;chy4UnDEHb1roxmO+sUVyO1hYXAezxEbao+uP+CWPjXRvA/xR/4RrQr61uLm+Xe+o6h5r2UTJ/DH&#10;FGyNcHtlpET0zjn9VvG/w9uvif4FvooteXWre80ua2u/D93pdkIJo5ImRxCViWWOT5srulZeMHru&#10;H4p/BD4i+C/gNqmm6iNXszqFhCgkjmkOHIUAgY6Lwa+6Pgb/AMFQvDkCw634jjkt7fzB5ttp8Jly&#10;hIAYMSBg5xjrkelfNc/NPXqfW4rC+3prk3R+e/wI8C/EH9gT4vax8IPjlql1ofwdv/Ei/ZfiNonh&#10;u2GrfD/Xjxb30rSwNdWykDDoXMRAyN8ZbP7Mfs4a9oXxz8Hr8Qvhj+0PrniLw/cXU6aZqGl6to99&#10;C0aSMoIddP3c4zhiSBxk9t/xxpP7Gn7YHwi12HxdfaHeW+vaeNE1u8E0IkO8b0hMnH7xCNyN1Vhl&#10;fWvz08Xf8G+9r4IiuPGn7DH/AAUC1LwXrU1752n6THrp+zC5zwnmW8iE88bnR29Qa9ejiuWKhP5H&#10;zOIw6xD5nFxktD9LF8KXMU0MV/8AEvxFceXIzP5y6cnnKRgo4WzHy/7uDnvXI6J4p119T1DT/Et6&#10;s8dneT2y3Uls0izKp4XaNuW2n+EAHmvyf1P4g/8ABx34V/aQt/2ZZtc8UazNpUix3niTTPAqX1mI&#10;V2Tec94sOyQsqgbSQ7htm0FiK+9vh1498Uy2drovxk8LfEKHUZjvla6+F+rp5ty3323w2piUlsjl&#10;lHTBIxWkpR3TOCWHcNz1T4qTRX3w28SQ6HagzPoswjha3NvE3y7chpWPHPYhgOmMV5R+yrF4q+E6&#10;/wDCH/BHwNY3UbWKibR7dpxDDJG3nQyDZIrSFZF3NlssNwJ+aov2hfi1omi+A4/B+m6T4o0+61yQ&#10;2l1NrnhG/tIhbgl2dWuYFUk4C4Byu7JAxXE/Br4v+IPCfiYz+A9fjupo4jA01rcKGhDAEqTggdjg&#10;jNaYWvGlLmkRKMuWyZ+k3wp8ReN/EfgTQdT+IfhaTS9audOU6ta/KFiuBw+FDNhWILKCSQpAPOa6&#10;DUrOWe1kktIIZLjy2EXnfdJxwD7Zr5P0H9sP4txW8YeSGZY1A2zRIS34hQTV7XP2+/HXh+NZr7wT&#10;p0KMvyySXDKp9yWPA/OuupmOFWlzGNGr0Pzz/b1/4IuftAeKf2ttY/aDg8V6N8O/DvjKTzvEeveG&#10;pGa409FwZwk0jBod4XflWXLYzhUIbvvCP7IX/BPz9n/RtD8Vfsu6fNqnjCOM2mv+Jrj4gX2t3k1v&#10;5f8ArJVluWgikkkGcxRRjhgoUZFe+ftl/wDBTX9nq/8A2dI9D8W+PNN03WL+8WO6tbhgsJQhkdP3&#10;o2uG3Y29+eK+TfD3jb4Aal4q134m/s9fDfS9FsPFM1vdak+iiOKO8u0hVJZQiOyIpk8wqqkABskK&#10;SwrhjXpzxClFvl7bHpc8o4SUZLXoz2J/EOl6zcKmv+MZJI1ILWK7bdGbsz4GZGB7E49Qa9O+D3x2&#10;8JfB/wAzW/DXgC61LUsZkvLq6RuAOEjXsD03HLe4HFfM/jLxZ4c0zw62v+MP+JfaxrlppudvudpN&#10;cz8NvjV8MPG2oeV8MPi/YahdWsqyeXZ6grmJlOeVzng+vFev/aFGOh4/s6ktWfsB4l+Kfwpt/Ack&#10;PxV13Tfsstv9n1CGYhknYoN6qvJIySK/Jz9uX9i/wv8AFv4pSeNPgbqbatp+nxiTQZPEC7bmx3Y8&#10;2CKTyxI0LYHyyM2Cqlcc57zwPdeJ7e7kSPVZNQmuEE7JLC7bUJ2hzzkgsD83GTn0NdT4q8Zz+CfC&#10;51nxBr+k6bHJC0q3tzcJHGkYJBcszYAyD19KdPHYWMuaRMvarSJ8W3/wF+Ifwz06OfxB4UvossWm&#10;ktLV2txkZyz4wT6+/fvXier/ABE+EnivxHYXOpX2n6hbxatPb29mtuJZZ5FaW3eONACzMW39BypP&#10;Zia9+/aD/wCCmXw2g06fRfDnxWsdeFuAZpNLvknjO5tqBmXjk8D+92r5m+C3g34O2HxD1D4p6LBa&#10;6Tea5dPct5SpmLe+50XdnywTngY64r0VmFHEU3GCsTSjUUvfPjD4m+FZvBfxD1rwm2mz2a6fq1xB&#10;Ha3CEOkayNsBz/s4571j4KHax6civ1L+LH/BMK1/bw8WnxH8LfGln4T1C2txcalrnjTUozYi1EaK&#10;qI1vbhmYOedxOxWyzcAVST/g16/alltm1Fv2lfhXLDGu/db6heyArjIbK256+2a8GVSPMz2I1opH&#10;5hxEtwh5r3r9knw/PrXhjxBpMPwxufEw1e8t7WaztYyzpEvzbtqEOVDlSdvI6mvsDTP+DZD9oSbU&#10;I7TVP2o/hnZxs4DK1xdieRe5iSaKISntwwGeCRX17+zT/wAEjvgJ8A7qb4RfB39v+88MfECxmhHi&#10;+4j0O2XzbORdz2yeeHVXddpJ3sQDyMEYx+tUYSs2dlOPtItpP7j6A/4IwfsqaTofwLuPFviKSHWP&#10;Dd5qAl8Oafcab5VrJP8AZoory+8uWNXctKht0L5UJbbo8LLWn/wVA/Yq/YVl+B3jTxZ4hOjfDPVr&#10;rw/Nc3usaHZRRjUltVedI7i1G2O4+YcMQHBIAbtWj+zZ+1NF8I/jV8Qf2MvDF9N44bwdokF94fvL&#10;OPL3dxIqSyQuU/dRKBdW43DZGu1j1YgfH37cvw++GPxY8Q+KtA/au/aLk8Q+NvEZhintdD1wLYeG&#10;B5iOtrYwE7SVC7WllBZ9zEBeBXm47MKdB3vcrC4SpiMT72iMfSP2Zv2fPih/wQe/s74B/B20uvi1&#10;420+HVNYt9Jh83UL25tr+SIb2YnyoQI+IwQoPOCxLH8T/Fuhav4U8Q3XhvXtMuLK8tZmjntriIoy&#10;Op2kYPuK/bj4l/tK/A39kP8AZFvPEHhv7No/hjw9okOlab9jUzNNOV8uPDch5Wcs5PqWPFfm/wDs&#10;1fD7xH/wV7/aMsP2Yfg3pF1DeNHcajf+NNS0t7i30i2ijZjLctCSUSRgIVywzJKgGTgVvlmKlioy&#10;qSVlsiswoxwbUU7319Dwv9nr4d+GPiX47k0rxj9omtoLXfHZQ3DwidicHcyFWwODgEda+rP+CYv7&#10;HHwN+PX7WnjL9ij4peF52bXtAvx4I1qy1y7tp9KvfJ+1W7ExzBbiMrGUMcyyLucEcjn13xh/wQG+&#10;MX7Gd/ofxW+Ifx/0G78L3PiS00nxNd+F9Gumu9Nspixe5HmjYgyix7m4DSr7A/bfwZ+Cn7A/w11D&#10;SfEHhb9qXzV1SNdObVL6x02wuNHkgjYrHJKbdJhvR2UyZLHC+pI0qYiNNtOQU4Kth42jrd62Pwe/&#10;az/Zv+J37L3xh1r4TfFXw/eWOpaXePF/pVqYzNGDgSLwA4Iwdw655NeO6ndyJGV6Gv6Sf2jv2G/2&#10;Lf2m/C1l4E+Kv7WS/ESFoZrDRbg6pYy3+hXtzvSK7SVPLYxKzKrQ5JOFYDgg/mzqv/BsF+3pqgkm&#10;0fx18LPJZQ0L3nii6t2KkcblazyjeqkcHjJrXD4qFSFr6nLiLRZ8y/CnwTN4q0mz0vTPLW4fTRKi&#10;t/G23OPqakmtLi2ka1uY2jkhyrKy4YEdjX2p4L/4IP8A/BQn4dmzlv8AxT8GYVs7VYvMf4jzoJMK&#10;Fz/x4HFXfF3/AASC/a3jtjfeKfiT+zzbyNytxffFOaM/XP8AZ/NePWw9aVRta/M7KdTD8qvI+Ik0&#10;bWLtS1tEXCfeJ7e9Fz4YvbeOSW/njjKx71XJO/6V9Wa1/wAEyfjppFvG93+1D+zTbboyszH4tXBU&#10;c/7OnnHHrXH+Mf2AviRfwR2cn7bP7McLRR7F8r4qXbsec/w6bzWawte//BRTlhraSR8zXVw8XKnG&#10;fvc/pUura58WPFnw3b4Yab4r1K58I6VqratJ4bgIMCXkwSI3UiqNz8Ii/MSq5yACxJ9qsf8Agmb8&#10;ZdaLDRv2x/2dbjaD8q+OtRz9RnTBVP4bfA3xN8DvEmj/ABG0n4q+E5NTtoUa+n/t0LZ3LH/WQMk8&#10;aAxHO35iCRyQDxXp4OMsJUU5fnc6MvdCWI1klba+iZ9DfsMfCH4geAvh7B8XvHd3rGj3niDTkt/C&#10;81q8v7rTVYp5lnaxqQWIadY41VY5C+HBDZHrGu/sL+Ff2qbZfEHxy0GTw7J9j320sfiq587ztpEf&#10;m2m1rOFADgxpAjjnJY5J8Z8J/F34+X3xIj8Z+Nv22fgvYR3HlpNaa14zspBY6eDj7PBBaytsRRwF&#10;BUnFb3xA/b8/ZU+G0uoeHL74pWvxC1Kzh36fevrSaf4fvZd6/uc2s0s+FXOfMMYbBHvX1kc4wcaf&#10;Vv0PpMRiMD7OMudJrWy1uzpPhF+z5qX7Nuu+IrX4u2OmXE3im6traxvPDpElittAqW9jFFNDDE6N&#10;GisxhkIjZpN0kJABP1z+yxqPxi+C/jW8fVPh7dTfDvxJDHcx30PiC1upNC1EbYx/o0ESrb2si8na&#10;pWNwTnDEj5N+GP8AwVu+J/x5utQ+E3h7wJ8O/Gng+10tZPF3hf4W/C291C9s9LJWJ5bdxIsk0sbM&#10;GBEhOEZzwpFdZ8GNaF542hn+GPgr40eO4oba41a8tdes4/D9q+m2qoWliZfOkuScqoijO/ccMFOR&#10;XFi8zwWIw7hWi/L1PNqYrK8ZTk6vuW2tZ3/I/SHSNQ0HV3k0FbW0kWJgsbLI5YoATjzUdXHXA2kB&#10;QAoACgDeNrpOlNHJZzBrm3QiFR9pZIvlO3JkklzyRnjB7ivkr9kv9pbV/wBo/wAYanoniX9jrWvh&#10;rNpmnG/t7281a8i06Jxt2WkslzZQokkivvUbmbj5gO3ttl4v8R6dEz3HgdSoGFjh8ZaVtQ8nPMo3&#10;DGSOhx2r42VOop+6tD52p7GL9yVzzX9sX4l3837Y3wR+FumyLa6Jr8mqS+NLWMh4buy8tEDyDaUB&#10;STayMVBUg4xk17D+0f8AHj4Jfs8+B7r4w/EvxvaeINB0+0ktNUSaNI5Psr+WWEcQdIbhQyIzKUdw&#10;xYqQDsH52eNf2gv2wv8AhqbUPiVD+zP8QNQsNYvlsdOsrH4a6httraGQxxrNqLIYUifmUvHGOHHJ&#10;xk+EftDfAT9pT9rP4v658SP2ivhP46t7ebW5n0XwnY2esXsGjWQbbDboLW2aNyADmRCQ5Oc4xX3m&#10;ExGT4PLoR1dS3vW2u/M+Bx3DtbMMznWc1GLsvOysZX/BTf8Aaj8D/wDBR7436H8Rnv5rX4c+DdN/&#10;s3RNNupDGLq6mPnTPOQcbydqeWpClYlyW5z8UfG3w74Y+HnjOx+IPwpujoNwttLLbzaPN5cSXUDC&#10;SNtinbg4wVxgntX2tY/sgfG2x0KTwZb+HfHE2jyhvJ0fUvgvr0dqq/8AXX7ISCP7x5714VF/wSh/&#10;a11z4naTo83wx8falosN4WabSfhvrNxGSFyJJSbZAuWxlccjvzXm4f2bleWiufVVI0aOHVCm72SX&#10;4dRv/BT/AOKHj7xf8Zvhh8KPjfrNmIPBPwz069udBtLH7Nax6pqSi7u5TCCFV5P3GSvysI4zgEnP&#10;pf8AwTQ8M/sE+JP+Ek+Nf/BQvxzY6d4Pv1mtB4esxNJfX0W1oohDHbgusMSgyMwG3dgEEZB479sH&#10;9hX/AIKN/tJ/H+4+KnxN/Za+LEk0Nha6Xb3Wl/BrVzFdW1vEEQqFgYk8Hqcjp0ArnvhP/wAE4/j9&#10;4M1uO48b/Dv4sabYxXCvHY3XwS16VnCktsIFvwNwHb8K2zD6vUrP2MtOhzZPH+z8HGhbb9dz9lf+&#10;CYHxA+Ivij4Q33hzwn8arr4gfDnQt2nfDjxxd6fHFcXGlRALBZalCYRPHeWy7Iyzt+8idWA3Bs+7&#10;eJrDXbnwpsurm1+1Wc1vPawyQsxDGdS4UhhnIDAHIK7t3Br8kPgYP2ifgH480HxJ8NfDPxjRNJ1D&#10;7VFY2nwN8SJa5z8ysgthuDdCetfp74I+IHjnWvDGj/HGfxnLrmteINLhHiXwn420q/8ADceiXkUY&#10;/eQCSwabD7mDhgRkKQetfNVqNaM20j3Zyw+jhL5HW/Hr4p+M/B/wj1PU/DGr3VjqGpGOzsdUjkVr&#10;m3kkYZmjZ/Mj3KobG9HBPJHavkP4b/ss6Hqfxn1P43fF34m654yfXLi3utSs9Xt7eOS4u44EiMjS&#10;wIiCOTy0doliUKdyoyKQF9e/aR+KPibWPAjm88C2swTVIrho/Auuz6reyOqyYCwTWduvlBj8zhiw&#10;B4FfP2m/tj/B74beR4e8c614t8P6gg3yWmuSabbyc4+bF1do/wCYH07Uqaly+8hU6vs/glY/T79l&#10;e00zS/DLa9omjR3GsXh3tHDGEjtrOMgmKJexIG33YjJwK9o8Pab4muH1C28XNDPD9uaXTbiMlXET&#10;EkKR1UqMLnOTyeK/NX4X/wDBRvxD8N/B938VVl18+E5rHNr4m1bTrOPSreJc5ma5iuGQoMMeMjIO&#10;c1Z1f/g5X/Y68GaTGus/HnwEJY2w0el31zqbsPXMKNk/hXtYfEQjG1meZWp1HK97n2r+39+yZpv7&#10;Yv7HPjj9nS603StQ1LW9Auo/Dd1r9qs0en6l5Ti2ul+U7ZI3bcrjkfia/B7Xv+De/wDb6/Zs8DTe&#10;KtV+F9vfWdtiXUP7D1SG8mUdMiNGLlR64PevvXS/+Djrwv8AGKD7N+zV8Dvip8SmjmZJJ/APwzv7&#10;yNmzkJuVAVOOPuk9zXSeHv8Agtl+2bdXUOn3H/BKL4uWUMS7ppNa8L6ok8seeQu60SMP6bnxmqni&#10;KMnZpl0YVqeqsfhT8U/CUHgfUZLDXtEmhulmZJLWSMxsGB5yDjFed3WjXni66+y6VpUl1Mq58mFQ&#10;qRr6ljwK/XD4m/sma7/wUf8Aihb/ABH/AGq/hX47+Dnh+z1nUrmOws/hfrOrazfxTTZWFlsbKaCF&#10;EGNrNM54xsAPBr//AAQ+/Ya1mH+zLX9pf9py1s+n2bTf2f8AVoFI986OCce7Vn7SlHYuVaTep+J/&#10;iTwxa+E/FNq3ikr9nF3Gb62tJA8gh3jeBjvtzj3r0DwxodvoWs3up6f5EpmkCC+gOVmjUnbIPQMC&#10;G/H24/Qb4lf8EEP2ftFvZB8MZP2gvE0asds2p+DrvTZG99r6FJ/6FXj8X/BH79u3Q/EV3pHhD9k3&#10;4jX3hu2u2TS7q48N3Ukk1uMbSW+zxbj6/u06fdFVGpTvuEZHyX470y38TWs2nXtukjtzFJjow6Gv&#10;D760ks72eznjKyQSMjqe2K/S7xD/AMEk/wBud7CS5079jD4ltPFGTGv/AAh10N7f3R8vf3wKwtK/&#10;4N9/+Cg3xY0W28Yan+zj4u0PULyR1lsNQ094WRFOBvUw/KxOeS2CMdK7PaUVHRnLUblI/Pbwr4O8&#10;T/EDXofDPg3QrjUb6f8A1dvbRkt7kn+ED1PAr7E/Z1/Yb1zwn4Za+8ZGz+03W17wKMlAP+WRP8SD&#10;qegz9BXsmg/8Ebv+CnP7Bssnjzw9+yj4w8TXGtKLVf8AhF7KLVpbNVyS0sVtukQHOASuOD3Az6Z4&#10;a/Yw/wCChHiPwxN4m+J37OXxC8M281vJP9il8NkEmPiTKECSMkFWCnIbJA5BA1w2Mw9OpaRzzhLo&#10;eC6x4e0rw9p8kq3aSWv2eRYVmjClCwAJGOgwqAf7ueSab8F/2f8AxH8RjD8UZrA7lTy9PSbdGUjJ&#10;xI+5QdvmKNnGDsdufmriP2tbX4j+GoL7Qb7wL4ws4z539n3FxDDZ+fHG5Qv5cg80DcMH5e/U8Grv&#10;wu/4KLeK/hp4RtfCUNlJdQtZqt8sluWVm2gEAr6dPUYPSvRrZhh4W5dTONOpY9k1PwDr2k+Ibex1&#10;fyoXklyq28bFGTbgEHaOh7Yrk/jX4LtodEuiiL8tq6sG+YPkEc+teheAPjpd+PfDX9u6r8OviNZp&#10;La+Zb3F34JvXs7hduQUuI4WUg/3mwPevMfi18YPDE1tMPD+lyXs0cmy5t7zWrPZx1GyF3kzz/Eqg&#10;c55roljMLUovUxftOa1j85YNPuPMmtGiO9SUZR/eHUUySwvbbDvbyKv9/aRX198RP2Zfjp4QlbxR&#10;8L/2a9R8RWWubb+K58N2327yfNXcVaOINLHznh0Xg56c1yU0P7UXhPbH4v8A2VfE0MO7HlXPhqeP&#10;Pt88R/lXjc1Ny3OjllY+ddW8h5Fuba9a4V41EjSRbSHxyuMnoeh71Wt7O5u5PLtoGf2VSa+mfFPw&#10;Lj+NPhPf4c+Eo8G69b6hC91J4hvrTS47mExS7ljNxLGJWDqh+VeBnOM1wdjpOmfC67n8L32jfari&#10;2kMdzNCoYSMDyUddysPRgSp68itafsedKUtCJc1rpHD6N4b12O3lnNs8cLKFkZlwAuR/X0qvrsdv&#10;bqI7G6f7vzIy4yfUV7rdzfsoeJIVtIfiH490e53Lviv/AA7bXUedvZoZFIGcj7mf5DB1T4OfDHW3&#10;ZPAni7UPEF15gRUuLFrKFdxx87yBFX6lwB3I617lTEYOFC1KRxKnW9pdo84+G+ga3rU9w1lBJJGq&#10;4dVydx9gK6j/AIQXxW06w2ulyQ7VDuJMKp+vNetfC/x/8KPgNYw6BAYYdfjVo9Sv5ruKSJpCTuih&#10;MTOjRjgeYrNv6g4wK6Cx+MX7P/ivVZrb4sWLR2s7fJqnh3UGW6tOO0bo0Ugzk4YA+jCll+b4Oh7t&#10;S/qFbD4iWsT3L/giZ8U/BXhv9vf4b+GPE2pWekweJtRPh/xBNJIXt7xWSSe2eRXYIGW6hgReB/rC&#10;ATu4+I/+ChH7IHxD/Yc/bH8ffsyfEexaO+8Oa9MLOVpRILuxlPm2tyrhVDCSF42ztXBJBAIIH0V4&#10;E+Hf7KcPiC88ceCP2q4dYmt7F2sfD+qeH5LO+iuAQ0TiRZcSYYdYlJBwccYPtP8AwWe8LeKP+CtX&#10;xz8H/twfs8fCbxB4di1HwFa6H4k8M/EO70zQry0vbRi4nja9u4jeW8i3JRZVUf8AHsSQNwA581xF&#10;PEVuaEro2wtKUadrWZ+U20BetBIHWvoK9/4JvftGae5W90Lw7Gy8bW+J/hrP5f2jWXd/sCfHuFsN&#10;Z+GV5x83xI8PN/LUK8ayNuXueI5r6q/4JdeCtD8aa54wsfF/hltS037LZqyx5V45N8pEkbjlJFGc&#10;Hkc4IZSVPm9z+wz8eLd9v2Pw62P7vjvQ2H5i+I/WvoT9n7T/AImfsw/BCPQtMlsfD3iK81p7i81K&#10;GS21iK6gxtRT9jml2dVHzY6HHXNZ1HyxNKMff1Oi/aI/YP8AhP4S+GPjzx1oPxqvNY8RajDbTeFf&#10;DuqaH5N9C4uF3RRSRsVlyjBTtVc9SBXl7fDb9tv4qfCOx+A9h8M73wt4RtzHLrF9dJcW0WsyRSTP&#10;E86s2HEZnlIAXcSQWLbIhH9NfBHw3rHxr1G68V/tP/tgXWkxwbW0XTPCMsELRwovzOUmidlkbk7A&#10;pbp1zx9KfB39gi8/aVntNN/ZG/4Kf/Dfx1d3Ik2+GfFV/Jo+t2qcgBoR5rTsOQXSNVBH4DTD46ca&#10;fJzFVqMZSvY/Jn45fsgN+zHNoniHxB4m0HxjDdSbrix0y8kjjkKnOxX25lU5HK4OeOtcT8QP2cvi&#10;98N/D+m+KfG/w41SxtdStRctcS2MirAGdgqOxUBWKqGxzhXXnOQP1j/az/4JaeJf2U/F/gPwh+21&#10;+1P4V8J2WpRzJotr4V1I3moXsnmKAQ11aARKGYDeVYE91xmrfxD/AGRfFnij4bSaV8Cf22NH16aa&#10;xuI9W8HfF26jtY7pQrYaC9hheGVj8o8uVIjk5DcVpHFUublbM/YVOW6Pxu8O2epaDK3ieJtkcH7q&#10;PcCVmZxhoWGCCrIW3K2Ay5GckV01lpvjjw78MZNR3Rx6RrU26zjW6UlbiPI80JklTgMpJHI78V7X&#10;qH/BJ/8Abut5vPi+AsdzCzkR3On+KdLkhb6H7Vnb74/wr1T4F/8ABLLxReaXJ4b/AGl/Ho8OxIwm&#10;sdL0u7S5aJmGG3kKV3Y4wCRnvXeoxlG5wyrKMrX+4+CrLx9420t/M0/xBcW7bs5jwM/Xjkex4rTj&#10;+MHjPHm3yWtxub53a2CF/b5MKPyrr/jh+yX8Ufg98Xdd+GS+HdS1qHS7zba6xpemyy293Ayh45Ay&#10;qQCUYZXOVbKnkGubT4N/EiVPs7/DrXxjk/8AEnn4/wDHK5ublejOn5FCw8d3ou2ntdMj+ZtxjeQk&#10;V9i/Biawu/hZo17Z3u6O6tBN8zD92zHJT/gJyPwr5Dsvg58VY7k7Phn4ibb/ABf2HP0/74r1TwBZ&#10;ftEeEfCdv4R0rwDfeWvmNC0lvsaLcxbo2OhJ4I71vRxHL8TOevh3Ujoj6XiuVjVY0mDVJeXix6aw&#10;SeNJtp2CRhgHHX3rxGwj/aStY47qT4e6xd4jzJGlu+1j/vKMDimGH4+ahM81/wDDvXo42j2eUqtI&#10;qANxgnHaun63T7nEsFW7Hp+nanqt1pscAv1a+F6sfnwSbfJPUOD1G3Gc9jjFfcH7Jw+JPgbwh4b1&#10;zxB4X0mHQbfSTpWkXgmeOzmYg4NxZPOIhJJkK7xxB2J3l1Ysa+G/2Xfh7q2taxeQfEbT5tNRZY/s&#10;bXDbZ9wJbzAn8aAYBU9ecYxmv0g+GXxO/aa/Z++H9vo/jnwb8O1hgt1FnreseLIdNkVQBtLGdhgb&#10;cdAp6EjOa8PFVKk8dGafu2P6H8Lc8yjJsnqUK7gpybvzaPXaz8j2Lwp+yx4N8TfCe80D4Q/s/wAn&#10;neJ9Ka11ZbO3k+YuXeSXz2uxbW5WZmdRACqcALJhCn5p/tZeCta0628RaP490O4t/G+iaJqeleLJ&#10;LiBYxqci28iQXxG4kyOhXecclQ2STk/WniP/AILV+J/hkkh0a88B+ILxflWz0HX7y7TdnhjcKiwM&#10;uf7kjE+grhf2gfjx8Ov+Clnwb8YeJLPwZpPhn45aLoX9oeGbfSLefb4sjgRmubBt7usk3kqzJyrs&#10;UCqHJxXpU62HUuZaHBxpmVLH4d4aNdVE3dO7k/S7/Cx+TP7Dy3Efx+0W9s4vmtWacAHBfauQv41+&#10;jV9ZeLPi7Lqnxc8S69JHdXki2tm6q5N5MCALeFAeI1+73HXg/Ma4P/gjH+w94Qi8can8RfjTo0d1&#10;c28Mdvpei6la+XiN1y11tfDbTwoYDHJ9q/QvUv2A/gzc6pba94Ju/EXh2a1WZbU6bqAnhh81cMUi&#10;nDov4Cvks0w+MrVG8Oz6jwt4u4f4XwDp4yDdRt+8knZO2h5Z8Fvi18W9XuP+FQfE/wAVahcaHHeR&#10;NLN4duLSN9NjEYj8qzElpMROq54QoewYDC1j/wDBVf8A4I2eIv2h/Ctx8SvgF4N1jxFrGn6fFcaT&#10;4umvrNr7VIFihVrLUIoo4cyKxkaGYKWVR5TYjSIRdz4j/YK+OPh3UNN1T4VeP9LuLTR4z9nj1uxl&#10;tZPNOd0rsqyJI7Z6kIK7Hwp8RP24Pgl4XF/428W/Dfw7oVjbi3/4SDxZ48ttNsEHJBYs5eRyWPCR&#10;ljxx0rty2viHh/ZYvfoz6/irNOFc+w7qYbEwgndyhLRO/Wy2l5o/nq+I/wAFPjB8Op7jSPHvgjXN&#10;NazmYTQajZyxeXIDg/eGB0xxXFbGB5z1/u4r+gTxr/wVU+EPh2OHwhdaxovxYvLiT/iaXg8GJ/ZS&#10;oRxBDLfyCafDFh5hhRSACua+F/23P2ZP+Cd3xL8WnxZ+z/4iX4ZaxrmipeDwxrVwkenWl8rlJEBB&#10;fyoJMBkYNwSwIGMV6ceTrI/m/PMDlcKz+pVHJL7n6XSZ+dcdqSys0ZK/xc4zz0ra0bRtM8Qi4t01&#10;JbMwx7oY5IdzSDPcjGSO/Fe4W/8AwTd/ap1iL7R4Y8IaDq8JP7u503x1pEkcg7EFrlTj6gH2rP1f&#10;9gj43/DXXbI/FO+0Lw08z7oYbjWobiYAHk4gZ1wf94V0x5Oh8tJS6o8TF/rHh1rjQp5P9HmwLi3V&#10;htlA5DA4P4EVn3kiy3JnVAqtztHb2r6p0L/gnz4a8W6B9tt/jrBPLDnH2fSQFX/ZJMx6H2rlfGn7&#10;EWoaHPa2/gzXm8RMyOt0LJY90Ei84I3cAjp15pTpvlvcS9D588xSM5pM54wxr2l/2S/E1uW+0aJq&#10;ztGwEix2akqfcZyPxFTXH7HnjxlX7H4T1f5uebUDj161haPctRfY8VikshFItxbzNIdpidHCheec&#10;jBJyPQj8aktLqa1jZInIVz8y+teuab+yL408RRl/D2j6pMyyFTK1kVgBB5PmZ+YDvtB5rRn/AGHP&#10;iPBLHbyP5JkwBPNCREuffrj8Kl+71Hyyk7GZ8G9UXwjbaT4f177PqFj4h1De+nmxDta7l2/aASyr&#10;K4VgAkgZVyWUxvhx9ifDf4Q+Mp9Ttb6y8O+GdUt7OZZtN0pbMW2p3MEieRILq4s/sMcgMUkpC5Xz&#10;GCguBuLeMfD/APYo+L0niK3uPhrpNv4w1fw/arLb2f2qG0t4XJVPMkNy6LIqEp8itklhngYP2j+w&#10;z4K8E/DPxrbTf8FB9X8O35+0t5nh3QvEyyXkzFchp5ImEcQHYBiOnKiiOMp0Yu7N44apLZH5W/tL&#10;fC0fCL4v6z4WtdNvLSzF07WtreWskUkClj+7w/JA/hbJ3KVOckgefk46Gv6QPj7/AME3/wDglH/w&#10;UV8DTaZ8EfF994T8URqF0yx1/VE8mV8/cjut0iox/hUvgnGVOa/F79pD/gmj8Tv2evjz4n+CWo2e&#10;s3E3h3VHtfPn0ORWlUcg/LkNwfvKSrdQcGq56ddXgyZ0Z09z5g3Egnb9a9I/Zx+HNx4w8Y2uoapA&#10;8ejQzbb652n5wR/q17lj7dOteieA/wBlLTNH1+G2+KGg3iQzDNs1xby28LsD0ZuCfcAg4r7g/Ze+&#10;Df7Oel+K9LTVPjF8HbPT0kjE9le311bKgAO5DMYZFHb5lOB0LcZPLWrU6PxHbgcHOtLmvYqeA/hL&#10;8LLP4RzP4A+G2g65NbR+YYZolN2y45GZEZt3oOM+/f58+IPgvwR8T/h14w+G3h/QtRtb9dPOsaPb&#10;28atELqA7nTGMgGMMDtC8jODX7DfEX9jn9mbxp+znqnxb/Z/0SSx8TeHbGW/ivPC2vRazpupxRLv&#10;kgRov32WQPsBjHzbQT3r8k/APjrXR+0z4g+IXgrT4b6xGqSvpscMy7ZY2bDbiflUYB4J5zVfWcPW&#10;pRkt0d8qUqcXGXU+DUMUZ2upG3+E9q/T7/ghd8NNE+LPjfw7osBaS/junYvHN5fkRIcsxyrL3/iB&#10;9BjNfFvxA/ZN+IUnj3V57LwlqkNvNqkz2yppE0kewuSArKCrDnggnPavrj/gkd8Q/EH7E3jnUvFH&#10;inwhfXW5VW1tZYZLXfuzkFmH3cjJ79K5sdSjXonLls5UsVyrqf0eaJ4I/Z68P+Cx4V1DT7W5nkiV&#10;JvOunZCwGNxDvsjJ9sV+Af8AwXH/AGPPHX7N3x/8QeP7zw3c/wDCG+LJPtGgawoWS2WTBzbGVJHG&#10;8YJAYhiD0r7wuv8AgsH4wu/Cumnwr4T+Gsd5JqiDVtL8QXsbItm2QWiZLiE71+UncWJBPHQV5z+0&#10;5+1jB8YPhp4g8L+P/gb4G8XeF9XieC+8NeEfE01m00THaJ1SVrmNrhD8ybQhB5DZOK3yypTw8rLQ&#10;7MZg51Kb5pX67n4f2OtwzSq8EvytxXqXwOv0Gp6jDcHrYhhn2df8a4zxv8AvEFr4zvH+Cui+Ita8&#10;MvKZNIvtQ00W9ysZ/wCWc6bsCVDlW2kqSuQcGp/CPgn426DqDSzeAdTYNC0TARjPOD6+1fRQq9Uf&#10;H4inq4lz4l/GfxVo3jg6Vo9yq2sMYLR4bDE98qyn9ayT8V/FYhZY9SjXzGyyo0g/9nrD8ffCf4t6&#10;jff2i3g7UImbru2j8PvVh2nwI+Ot7/x4eAtXmHbyl3Z/I0Sxko6WJjQpuOp3Nl8WPF9jmSz1na+3&#10;kMGII/76pL/4ueMbllM93bN/tPGef/Hq89uPhB8YrSSSO68HapHJG22RGUgg/TPNXF/Z9/aBukEg&#10;+FviSReoZLCRh+gpfXqnYpYemdafjV46tJPssGo2qp/Cn2QH9c0//hb/AMQGKtFrUKHqyCzQg/mC&#10;f1ri7j4DfHW0Xzrv4X+I4lzjfNp0qD8yMU+P4G/Fwxq7aBeRyN/ywaOXeB6nCn9CaTxtTsV7Gmjr&#10;bj4teNJ/mutRtSOu2Sxj/nig/Fzx7EomsfEscS/xbLGAq35oa5d/gF8anhVh4O1KSNj8rCNzn9KS&#10;T4CfF22tRJJ4fvkZmx5X2Wb/AOJxU/XKnYXsYHTw/GHx7nz/APhIIS2fvNpltkf+Q/161NL8YPiH&#10;JtJ8SlVbnK6fb4/Ix159f/C74k6Y/k3WiXC7RnltuP8AvrBFRWngTxxdDekEg28NuuVG3260fXqn&#10;YX1emekL8XfiMy/J4sVl6H/QYB/JBUsfxT+Ikg3P4ukUdPljjH/steWXXgvxnZu0Vxp11GnOZWzt&#10;OPfpTbXw34hvtsNhdi4ZmwsUM+Tn6UfXavYFTpo9Uf4oeOZI9j+Jp5NvPzSDj9KIvid4/kBaPxpq&#10;Cs3U/aj+WOledw/DP4hTT+QNOmVlXc2ZhkD/AHc7v0ol+Hvi20tm+3Ge3uvMAjgmbaSv945PfjFL&#10;69VH7Kmehn4o+P3Zg/jLUgScbvthBP5Ypw+IXjieRTJ421hjt6/2lJj6ferzGHwT4ykQ5Rxyf+Xh&#10;fz61YT4cfEBrb7TFZTMu/b5SXA3A+4zx+NNY6p2I9hR62PQpfHPjQbhJ4z1RUPPzX0nH601vGviq&#10;5TM3i3UB/tfbXH9a4mH4M/Gm9YxQ+D9TfbwcSA49vvVFcfB74vWj+Rd+E76MnjbJMoP/AKFTWOrJ&#10;6FfV6Pkd43i3xCX3P4mv2Xb8v+nSf/FUV55L8Mvidby/Z5dBukZeqtcKCP8Ax6ir+vV/MPY0/I/U&#10;vW/I1vUpJ9QZbpmDf6VMhkxnG4nILbsAc55q3c+B7C3s47aC3tdQ/dp9q+2WsbYTDMBvwSFLbeDn&#10;14q3eaRaXl+2l+H71lDSJNeKuyTb1CooZl27trDqTgfdqZLG40vSzbT3ksjNb+VNZtYuobAJ8v5w&#10;Gk+Xjjg9s9/zacpWtc+ujy7WKNjrMGunyHsIbhpth8xVE1vxxkMB94A898YqjreiaL5zWf2C1jt3&#10;DhWjsVZU+QbiTjqfT0IHat4aFpugvGNImktLeO3Cvawwxqpk/vcLu4+7jOOOlZ95LqZsLhEmmEay&#10;GTd5BdiuDxjBB6/jXI5S5tGdEVG1rHH2fgPw7pUsFxrDx31xNG4hRLIhrSNSM5xkKpyO4B/CtLTL&#10;+3toLrS44FaFtyhYsDcmOp9Saqw6JptpeTSa/FcjUJ9k8myVxGsQTIVowdpY42lVHUgYrJ26wZZZ&#10;Yn8u3uIw0dxJ8rKOmzbznHsTTvUlpccYxXQvf2jc2KS3my6kjmO1UtflVWAx8xOcn8PX1rIk1W6Z&#10;FliunRjlmjk7emcVBY3viMzz6RFdf6OFBkkjVl2k9vnwM4IJIzj65qPRrbVrtFu7sr5bybY4/wCL&#10;jjPuPc8U40533NeaMSr4k8ZPZ6Y9rekNcbeflGXr5t/ag8S3U8tjNYtN9owxZF6MuBwfoR0719CX&#10;tgNT1RoIZVZEZkPmKGw2cdc15H8QPB+hWupXS3iJJdR7hux9zNevhabhqzzcVVU5WR88veeJryFS&#10;dHZmP8TtXsf7Nn7Ff7S/7TkV1dfDjw7pNvZ2M6wzX+t6zDZQNKRuEavIRvYKQSB0BGetWfCHwo1L&#10;xTqUek+FNGuLzUCGdba1hLkRqpZ2IHZUDMT6Cvur4QfBTwJo/gez8MaX4kgtJIolMkNor3yXUzRc&#10;s8RCyRyOxjP7tDtJ5GMAddWtGktTCnQk3c8N0/8A4ITftvazp32q58VfC23ZUEiwzfEixDsp5GBu&#10;xW3Z/wDBvZ/wUH1WNbpNZ+G6RuxRGk8eWuAfz5r3u20fwtZ6pcHTvEckkdxYFZ4LnSbmHzoXwQvk&#10;yormSOVQpTaQ3PKHg9l4FutD1XWzo2s6s+j2+FjkW+iubSBRgqcl1KRrx3YDIOM4IHM8XpdG8qJ8&#10;/wCh/wDBtp+21Fo1xres/E/4Z20NttFyy+MophFn+8IwxH8sV0Vh/wAGz37T+v28dve/tOfCWJZI&#10;ywjXxcjZHcjjkCvRtUb4h+BJ28N6j4vdVhtmhfULfVmvbTUY8lVmiIJm2vhSQ6AA7guVUGud8Ba5&#10;4xvtImsbXX575rG4f7Rq+n2tzMYf+mTqsIMJ+YDdIRnbwfW44htGcqbHaL/way/GC3sYZdV/bN+F&#10;NmrRK0Mbay53KeAwIXBBORxXT6T/AMGsXiUwJcar+3r8L1Td+88m8l+UZx3T1OPrxXBXcPjuLWNL&#10;03TviPIun3WmCa10fc092lws7bzEphKptO18sShDYBLAg9xrs/xavdeXSviBr02qRRwRtG2m2LJP&#10;Iol37HVESNyCByrc9ycE0SxEUT7F9z17wX/waw/spHSorjxb+36txMwxMNNsbUxbvRWacH8wDXWa&#10;B/wa9f8ABNy0Cz67+1vq17GVzi3urG3z6nlm9D+VeT+Fz4l8SeGdQtdQntZba3ult7G4tZFLm3Kj&#10;DNnaY2RgVKvzwOSMGs/XW8K6XFavomr6pfgSwzWdxp1ks0EivHsMu5gpCqzN8wZiARuQgZGf1uwe&#10;xkj6W8O/8G1n/BJGZMD4z+LL5mUMrW/ifTlyo748hjj8ao+KP+DaX/glT5w8n45+KtPVh+587WrR&#10;xyP7wiArwE+EbnTrfTr2PxhfTTW+sowu2tpZGRJCD5RiBDyIrE7TaLI/JHl5HHeWPi6/Gjaf9l1C&#10;+j1NI/8ATLVdVt7n7QuVkSRVkmEyL8wHzqpHIK5zR9ckHsPM077/AINf/wDgmRewmSD9sTVI9y5R&#10;o7iykJH4NlvoKyP+IWn/AIJ0S3DRQ/tp3bFFyyu1osgXGem4Y4p3hz4maL4xibR9VsrjSVt2aSWS&#10;5gdhbuD99XtYpgpPKscouNpBJBxs643hpvEq3A1Z9Ws5WaK80u/aJopVLfMVmDBj3HzY64o+uSJ+&#10;ro56f/g17/4JyR3Cw6d+2FJdzMm9bWO+tGkZc4ztVs4znNOl/wCDYf8A4J9W92sMP7Tduy7tqtdX&#10;OGU+nyvtH51zVh8ItRtPiL/auleFtYtXhmddLUTpBvhL/IzKZpWiYqR8pLc/eIxgeg3un3h+yXNt&#10;Z32i3Ekg82a6UTx3jLgYBhBYltuzGPl4zwaPr0yfq8TG0z/g2j/4J03yD7F+1Doc6mVk3XF068qe&#10;R/rVz+dbdv8A8GzH/BP27spGsvi74QuYlHM7y3WVPTOftm3r7Zqve+EIfEnh2d9W0WF7HVpVuNLs&#10;r9WgkhlBG9TEkcckb/LkfvJMjnIzisGfS9YsPEEvhqbwFeaPYw6bLcaRrtrqxmstQtXYys2359si&#10;NvUiSYMegjwm4jx05aMuGGjHW56j8Iv+CH/7KX7O1yy+Bf2ovDmlyxtuaNb6UqMjJGx5nQBh1G35&#10;gB17d3oH/BNvwn4E1XQfEeuft66bby+GW+02Mix4hlZjlpHVJkyT03DGAT618t6BqOt2Otyxy6va&#10;3UF1Iiw3NnZyST+ZkKjBNwiYfMAQWXr1x17fwj4a1u1s7vVb1I7C4u45JrW3+1BZJC0m7K4aaKJM&#10;EnyzIeDgZrmlKNSXM0dtOviKMeWM3Y+uT4K8PeG01HR5v24fhzYw+ILdzd2sOmajBDPHgK77U1VV&#10;DEEZYYYk5JJJNbnhu41O801fEPgj9v8A+Hvl6Xam0jvrfwze3hgQHJXbJrBU468hjX5/+MNH1y61&#10;rTbL/hH11S6s5Jnt5obpYLO2jLI+2UTFGbI4CxRNj0ABI1fDHhtvDOj6taL4TuU/tKXdDZxPBHBN&#10;Jtx5fmJ+8UsucdW44wKS9DGU6k5XlI+0dI+H3wzih1Hwf8av28tB1bQtStmuZtJ8O+FY/Dc2Vff5&#10;q3VnciQhW5Zc5PcnPPnni7/gkl/wST12/bxZofxRvPDLX0Hn6heaH4sjLakxJ/fySXKzPIxzjIOP&#10;Xk185eH7KwvvGUWlWk1v9osV81tKa4WGeCQko6rHdL84KEsdxAYAEE9a9K8P6Vq3w88PX0d7cWVv&#10;DNltLaQfaVt9ykFQrqvysMkqCVBbI6DNprsHPOO0mbU//BFv/gkzrsQuj+1j4wEeOZn8Vaaybe2S&#10;9kQF9+PrXQfDv/gjl/wTX8A6ms/g79rjxfHhluGtV8UaYsE5A4bYLUK2N2cjpn3rynw3pfhzTrG4&#10;1CDwwsMlxa+VcaZBNGsVxvBCGPam/OTwSABmtLX/AIZWKz6XcwRR7dMtkgmn1i6R2iUghoFjjT52&#10;wACxZQB1BIzUONO/wmn1rFR/5eM98tv2Gv2CvDPh/WvBMP7V2rwaXcXyahrem3mt2NwPOUHbOfMg&#10;ZosKzfMpVcE9jWhpv7Mn7JHgOCZfBf7evirwrG2z7RJ4OuNC00SrjKkvbacGcAfxFj7mvmHVPA/g&#10;M63JLrtxDYfbLRNPhRStxHI7Hai5jJQdQMseM4yKo2/wS8NeEbe60rWLaS1mkuJ57e1mvYwt8hLO&#10;zweWAWUZIKEKRtOexo5ad72JeIxEo2c2faGi2X7BEfh0aH8Qv2q9V+ILWN4Ej1TxN41drqF3GPL8&#10;2yWAuvy/dcsFIPTmtC18E/8ABLya1bVD4h0l4c4kk/4TjU2GfTH2g818Jn4f6DcaXBYzW8cdxeMy&#10;weRo88KxocFnyAyAEhSd5BHvnBlufhRBeXVtZ6n4Wuopr9v9Kt7LWLaSzhdV2xSYZBK4fC8iNtrH&#10;JUAE1tzrsc7hfqfct9+zD/wS11vU4nu/D2itcNL5UcyeLNTjBd8EKWW4C5bA6nnA9K3NM/YR/wCC&#10;enhLUb6LQ/A+m6ffSRi4vLe08d6hDM3yjDMguwemMEj0r4b8N+CvG/g3xbMlz4ft1SJYlhuLOZr2&#10;2utxVnie4KQ+XJG/BQwnlWwQCN3OeBfij8ZPiR+3L8WPFXjLwtpeltc3FhF4VW+jeQ3OnwWwg+0D&#10;ytzRliCfLdEJAJ4HXWMo1FsZuEj9B7j9kX9i3xZaLFcx63ZwzREiGL4qavauwPX/AFd8CRXM6l/w&#10;SN/4JmeNufFHwm1LVJFTaF1D4ra3cYXqoAN+cDuBXz/rH/Cdi9t4reG00YzwzG4mt45JbJGC5QvM&#10;8YaJDj+FSQcgAkVXuPDmt3d7b29r4pt1ubW7jWZvtjsiytEhKMZdu4hnjZCVztY5wRWUvZroVGnL&#10;ufSHg7/gjp/wSx8C6k2seDf2TdFs75VKtqEXiDUDcAHqDKbkv255rqI/+Ccf7Enn+ba/BRfMxhmk&#10;8U6m5CjjAzdcDjoOK+P/ABxrd/8AEHTF0P4haxNa6g7SR2qXGuQypNLGjESbba5YEAg53cANkgHk&#10;OsZ30LTIb3xd42bT7ONGMuqal4geMwkuQFZtzEAcDJAOOhxghe0jHZD9nLufYl9+wP8AsQeIdLPh&#10;y6+DGk6haw8Np8mtXcyL3+ZDcEH8RW38MP2If2OfhBYSWvw7/Zj8G6dHMgSZm0WOdmUHIXdNvbaC&#10;ScA4yc18Oawdf1f7L4iT4yatCjxyo1na3SRCORSrRSW8+1S0L7cgvJnOdvO5ap6rB4wXX7eSy8Se&#10;P9StbzS/NjuVumlZpMEPiMBZZMfKcoWOeowDSdZXGqJ+lWieAfh14VtIdP8ADHw40HTra35t4rDR&#10;oIViySTtCoMZJJOO5J71V8RfDj4Q6wy33i34ZeF7vyVwlxqWh20nlrnszoccn8/rX5xjWPEHhmy/&#10;4S65+Lfja9snkjMlpp5ujFas7RuSUjAkk+994KQQxG0cgdd4N8ea/eW02vWPi7UGju32XWn+IdQl&#10;jE8BDKUeN5JCjAYYMVVgVU8EYM+2j2H7CJ936H4C+FVsI7vw34C8Mxrt/czWOiWw2jvtKJSal8Lf&#10;hLqpYat8KPDN0W5/0jw/bPn80/zmvgW4k1a+ih8Tr8RpLd7e8byx/bUiQoy4QCE7sEnjcGwQQcjp&#10;VHVNS1XXbefw7c/Gyx0nxJeKLywgfXGhwBBjBVQ8kkTNG/7xFA5AyME1SxLjsL2KP0StfBfgvT7d&#10;bXT/AAFo8MIi8pY4NHhVRGDnbgKOAccdOBVltI0iI+Ynhy1XPzfLaov8hX5faldfEyDxLbr4a+Ml&#10;5DqV4uDBD4ouUiiI+flSd3l7gyknovr0rhh4x+J8evatqHxJ+MeqabZ3k000dtcSajYSnTyq7Z0Z&#10;w0k0jHL5AjUFG2vs25l4qLZpHDdT9M/j/wDsX/st/tRtpM3x4+C1jrs2jeYNMm+23NrLEr8sm62l&#10;jZkJGdjErnkAHJrgY/8Agkn/AME9TM1wP2dpMyYEn/FY6z83bB/0zkV8f2XjfUW0y58Gp8QvGtrc&#10;3Vjdz2OsX32ryw+6KIKLtt++Q+cHVcHKxsx2DaTl2Gr6hqWpWHjfSf2idZuLyGMw6rZ/My3mH5kd&#10;zFI5K4IKoA69CBkZxlWpy1aNIxrU/hk1959yaN/wSn/YB0nVJ9e0j9nSG3vrlVW6vE8Rap504A4E&#10;j/adz4wMbicYHoK9G8N/sq/s/wDhWFbPTvhTaTLGqiM6ncT3m0A8AG4kcgD2r8zfHPxz0W41C6sv&#10;Dvxn1XTbe8t47lVlgv8A9/GA6NMogVyiFVOQcFSPmCbhXk/xH+JnjDw5qdvL4H/aM1qTS5bK1+xz&#10;X2tXC2qTB2UmCS5RSylSHIYsvysCQRR7TDy3iPlrPXmf4n7UX/wu+HWpWX9k6r8L9BvLfzFk+zXm&#10;iwypvHRtrIRuHY4yKuWnhHw1YWK6NY+CtKtrVf8AVWtvpsaRp7hVUAV+LOm+NPjZJH9sj+K3i7UW&#10;SaUtu1rPmkSlPkb92DCdz8lVBwAGIwTu33jz4q2Gpefqvx41SWG501rmSP8A4STbDbzsMogkacpG&#10;u3cPnkAVoznAYY2jWpwjaKM5U5Sd2fsHqPw78Baxp9xpOsfDrR7y1uozHdWt1pUUkU6nqrIylWB9&#10;CK5ez/ZG/ZStyzW/7Knw7hJ7r4F08f8AtGvx90Dxl+0DfaRcy6D8atZS4ltX2TWuuCZZyp3HZInA&#10;cAMNwyWHTmvUrj4s+PtNvbHVB8e7zWZLRV+02M2pXLxyFHYFc7o8SBQxO85UjGSMAEq0GCoyWx+o&#10;mg/BL4C+F9RTUPCfwZ8F6fd2rb4ptP8ADdnDJFjuCkYZa6L7JpCTbBpVjHIwyoWGMMffpmvyyj+O&#10;XxosPFWg+PPA/i6Sxt7n7VD4gs4ZpZri/tHAH2iI+a5jmiYqTIC4KErg4G3O+Of7SGpa98B9YvJv&#10;GlzfeILP93C1xdSNIZ4Su3fdZCb2BOBv3ccqpOKmNemnoDoyP1mNxJb/ACGYRKOdu4LUMU9nDcyX&#10;cF7bJNN/rpI3QSOQOMsOTj9K/KH4E/tQ6Pf+E7Dw54++NEOnXV8k/wDxLbrU/N2zS8CPEJ3ORsA+&#10;aUEM2xcZXM/imz8LeJfCF3ofxL+NVxdWMjLqNxJDpLaa1ocPG0lt9ou1MuPlztJ2H7yN1qvbxF7G&#10;XU/Vtby6MiwDUZNz/d2k8/iOKke7miZoDdSeZtz5Yb5iPUDOcV+HMms+I/Aepap4c8OftFeKI7Fd&#10;QZY4YvEsMVz5EYVvNa2geWTo2WY7WA4IULgdNJ8V9I0XStK8V3/xZ1a4uNPvp7Y61pfjdrc3NtIh&#10;WPzSZBvdGferA71MeOFYgtV4E+wP2kaG6Zf3lxct/wADampb3QTP2u4bcP4mNfh34f8A2hPGkmr3&#10;dn4k+OnjTUY14sZIdavZEmhZQQ25FcyZDrxwcggZNei+GvFnhfxp4cl8Q/8AC4rptSsI3mtI9J+I&#10;kscsW59ksM1qbhSX3BcRSIJFYbdoPyh+3gHsZH6l+M/2bv2efiPrr+IfiJ+z14H1/UpMGTUNc8I2&#10;V3O2BjJeWJmPAxyegrMg/Y2/Y1kf7Uv7I3wv80H/AFn/AAr7Tt3Hv5NfmDrv7THxh8I+L7mDwT+0&#10;Zq+sXy6bHND4cutUNqfJxGXeNZHUs219wLLwUO0sAQLPwR/ap/biuNVtdL8SeMtfutDutGYf2hqe&#10;s27M8yuuxoZYpWaUsODuVuc/do9tAr2T6n6naH8Kv2fPghJJ4o8IfCnwP4RuLiP7HJf6dolnprSR&#10;syt5RkREJUlQ23OCVzjiqusfD7wZ4m+IWm+N5jLJ9jgaLS2huG8idpMsW2INrDHQk4P5Gvyt/bl/&#10;bp+N3wx/ZS8UaXrGqWPiHStWuNHsrGXUoZbprS4u7wp5qNIdpCwhpAeCsoAI2sM2LT46fta2Xw+0&#10;+X4e+NtQ16xhi02L7LqOvT3MqJ5UaERxwqCFA+ckgOArKpfcBVSnFxTkiPZy6H6+xPfREKWuG4xu&#10;LGlW41BGbEM3r948V+Kem/G/9ojUdKv/AIgWvxn8R6lFpl1/pui2msXf2WKIxHzYo3leMFG2qQ20&#10;GNsgg8E0fC37VX7Ymr+D9Y1zw54z+IC2ltm4vbe612W5a3gkUrEq/aShRdyowWMu2d2AFYkr29Ps&#10;P2Mj9vDcX5OzdMqr/tHNDXF791Z5v++jX4H+Hv8AgoH+1n4t+Ld0ml/FvxQzW5suL7XZo7fzPLUz&#10;x7C4OQAW5Y55BUGu8n/ak/bf8Wa4vhW08dWzax9ouHt217Vjp+LryZEMIvY3blg6FIpzySuCmRS9&#10;tEfsT9sH1HUItrs8w7bSx5p0l3q8zbsTKuf4WIzX4MfDP/gpV+0mNHvPBurfGXxNDrmg30lnqGn+&#10;IPF0F99imZSgHkSRqXiZd4EitJsblmAxnvfDXxM/bX8LXcMXjH4wfZdIvrqJZJpNevr10jliVgW3&#10;RxiGN97fJvJCkZHGap4iMVqH1eTP2oMmoo5lDzBu+CeaFu9Vkj81pZtuMgiQ1+PPgu5/af8ADMuo&#10;6Jpvx91iPT7jaYrGTxM32y13ybTJb+fk+QzA7flbmIkMCdxx/in8TvjHrelQ6d4x+MfjXSJ9Puri&#10;3tZLnXUe4tpMDM6BSQ+P7pwApyOaj65Fj+qyP2fW61QyAedJ16Fj1qUyampGGkz3+Y/lX4B/Ej9r&#10;b9ozTfCi/CXwx441VdWh1JZbGYXM1s1o6L5Z8vYX3B1A/dM3Hy85BzLdfGP9tm7OnvpvjiTWrg6H&#10;JNqdnqGvZumwPI2ZefJcrI5CBhJ8i7VJ25axUOovq8j99GvLzzfIklm3EZHXmnxy6hEnzySsM/eL&#10;GvwH+HPx1/ae8F6pHqXi3xx4u1iOPy5Fs4tXu7hbq3lt238xSnBCkZBJZQuduOa0PD3x1+NfjpIB&#10;ovjfxJrH2Wwe5tVuNYvbf+yXZXhlgLsnl3COFWQSKGAKEEKwYk+s0+wvq8l1P3oiutTSX5pZO5AO&#10;fzqaa71F4ctIy/3t2AB+dfzgXP7c/wC178NfiJ/Z+kfErxJfNpVyy3C6h4muZreSHHEaneG2juu4&#10;54AxgV3Xhf8Aa/8AjnqPjJ/E/wAO/iV4kuby8XcNM1C4N5a6ZP5ZOENwMhCmV3ctlc5PWqdeMVoP&#10;6u5dT96fEfgnwt4rh8rxL4K0vVFbBK3+kwzg8dfmU9OKh0LwB4Q8ITfaPCfgfS9KkYY8zTNJit2+&#10;mY1Br8C/i5+15+1n4eub6y17xhdWV5IIFs4F8WS24mnmRBA8RmuFZgdo3HmNCELNgqGseFf2hfjl&#10;4vvfs8/xC1ePW7i4ntit1qV3HL5aks6li4G4RqzLglsfdxkVSr03qyXQqX3P37lm1VDvea4UN/E0&#10;hxTT/aRjw7XHruLHg1+CXij47fta/B/V7/wjrfxvtddluNUu/s/iS41ZpI5Jss29FE7ReVNE+8qF&#10;LFxgnJGOCh/bQ/bAuIZNVj+LeqakZ9ONrdyaa800ls2ZFVPLVmwpQleRyrYOcVSq03sL2Mkf0TO1&#10;7lUMkgX/AGm60rW8rHbKGPTqa/nC8Z/tTftiePrS+1EW2q28EdsV+w/215b2R3kxkBtuCIww2Nhm&#10;AJ2nNV9S+P37W/hvT9P8WaX441OO3tbr+z5JbfVYZJLxFTZkxwzTBVxgg8rliA25WCntIidKR/SG&#10;9oIYfMYhV253PIAAMdc/SoA9k6Bo7uH7uYwLhfmHqOa/n6+Gcv7bfxT1HVfBkXxW1DVLxYPtd3ef&#10;2vPHDa7ba4dY2RpI0VWQOGUBx8qnHFTfBj4mftRafoostSvvFWpWqW9vd+E59UvWsbdbf94HjiEs&#10;8YYkTcEOVwoBIAFS68eolQvqfv0b7S1bZJf24k2M/lrdLu2g4LYB6Zx+NUZfHngy0umsbnx9pMFz&#10;HH5n2eXWI0cLkDOCw4yQM9Oa/PP9nj4v22ieFLX4qeJdblvfMumt5tBaazRri2eETi5VJbw5MMtq&#10;8bmORmxMDj5W2437VHi74XeMNUt/Gmm/DO3aPUll0/VNc068ntJgpQP5NxgqyMHjGGCPxySBg1P1&#10;iHUPYSP0t1fT/D+vW0V/rtvpGoQs22Ga/SCZW56Kz5HX0NVD4Q+G4ZDJ4K8JuyjKrJptpx9PlzX5&#10;CeGZIvDdzNpmmfEP7V4daSZVupLW5vpmnBEkW57eY4dHco4KnIIfbjpT1TQPjzJ8ONei8G/GNbi9&#10;0y3u7K6lt7+0uYVlu/ltpJIIWlufJB86Jn2RskhhkClFeQH12EXYqOFk9z9oo/Fek6ZbrGmrWNrB&#10;G3lbY72JI0P93AIAPtisl9e8F65rEi3XhvTb525a/jt7a5DgAcsy5ZTzjn0r8h/BOnfHnVfCOm2n&#10;if4sXkWrWssFvqH2TS5vtGpcKG+0OyMltcqgVnYphmCnOd5rsLTR/EWj+JrjxFcfHBfsb6gbG6s5&#10;tSt4Ws9QMaYH7xlV8qp3fdBMYKK3Kh/Xl0F9T8z9Or74XfADxBeSTat8LvBN1cwyKJ/tnhuyZ1Zv&#10;u5Lx5BORj61ND8B/gpbc2fwI8Hxd8x+ErMZ/KKvyJ/aG/a8+K3hn9s74WfA658e/atMvvBlvP9pt&#10;bwx5e1nuHlS73SKoO0o2S5YBEKMpwteW+N/29/2t734nSaRe/GvxpZ6Xb3xh1K8vdV+ytAUjUovk&#10;5UOsm5dsiu24DcBzW8aySuyPYPofud/wq74bwpti+EPh5R1Ozw7bD/2nTT8IPhJLkzfBHwyWY8lv&#10;C9ryf+/dfiVdftD/ALX174TC618dPFMenavCgtYYfFErJLkPyMPnHzqpU45BGOSa6W/8ZfHHT9Lh&#10;vL34zeLry71qFUaR/F87R+ZGh2ldshES8/dJHT6GlLFRQfV5n7FXHwT+C8wxffA3wgykZ2yeFLM5&#10;/OKqF/8As1/s0aqFTVv2ZPAN0p4X7R4KsG/DDQmvyks/Evx4sNMebR/ifr159p08vbR/27M0MbYT&#10;zRHulJeXbuLKygpyvJ6ed+PU+KOmeIL2ex/aUtbe4julEF9deMIFUs6llgZxNtDsflGCCGIztPFL&#10;61EFhpPc/XzxL+wP+wR4xiaz8S/sP/Ca838N/wAUDpwc+oJSIH9a5K5/4JFf8EtJny//AATv+FO5&#10;RnH/AAiFuvf0x71+Vmu6b8XNent9W1bxXZ6PrD3SmXTYfiZaszySMVDP5dwQ+WDFDEWckDIBOKtf&#10;DXx78d734keIPDmvfELVHXw3c6dFJrF7f3dwltBLBI0P2lRKWCZjkUNtG3Ck88GvrFuofV5H61aN&#10;/wAE6v8Agn74atls9B/YH+E9nGOVNv8AD3T1J/4F5WT+JqLUf+Cc/wDwT6vp/Pvv2DPhW8jZ3SN4&#10;BsN2e5/1X51+eXjTUfiD4h0iHS7H4yxyafNarLeQ2niS7a2kiDfMySLICyE57bs4AUHArHl+GXjf&#10;VdOfTdV+MNxdfabGaGxJ8VyNAtyk5cMXinEiNlBHwCDyG5yAfXB/V5H6PH/gmd/wT0u4lib9hX4Z&#10;ssZ+VP8AhDbXCn1xt4qM/wDBND/gn0V2TfsU+BGXP/Qvp1r8q9T8RftEa1daj4Pv/G2p6lq1rp8l&#10;3YX2n+IrmYfYwQAE8pvLxliUBfJKscLtJql4Y+Mnxu1nWrrwlaeM/E1zeWNm8uoI2tXbSzRYBUJD&#10;vdSWRgw+Ujd8ucg1SxYvqr3P1hb/AIJl/wDBPKWL/kzDwKI92Dt0NB8359ahf/glx/wTckdif2Hv&#10;h6zsux2/4RmLcR6ZAz79a/Pv4paz45vNAvNW8OeO5rjXL6xjN5oOseKJrNIsJHG0sLHLLIBGW25P&#10;BJxjJrxnxL8TPi1I8Ph6y+MmoXepw31rPcR2PihikgV9socPMM4hVxvYKVyHI252n1lSD6vI/U/U&#10;/wDgjJ/wSy1i++33n7Cvgv7Q2C0kdnPGf/HJR0p8H/BGz/glhZsvl/sGeBmZSrbpNMlYgjoclznn&#10;1r8pfGfjH9oDwvb/AGKX4r6xY619sV01DUvGyTGNCW83y4RcyJsYRnDMgYkcAd/JtI/b7+MqfEex&#10;+HniT4q+NtJ028t44Y7y21RZEF6JpcvcBWBEToYsFV3IU+ZcZdXGpF6h7KXc/bPx5/wR5/4JmfEa&#10;e3l8a/sb6HfC2haG1ja+v41gjPVURLgKinuFABPWsVf+CGn/AAScitxDF+xZpcMYA/dx+ItXCjHs&#10;LvAHpX5j/Dz46/tK67da1oyftNa9Y3mngzWSeI9Xgty7MPL+zx+bM2Du2HfgJhhl1PTkfC3xZ+Oz&#10;eJ7jwrq/xbivA1w32q9sPGjNawpgP5xnWXb5bBjukzgEgAkLkp1o9xqjLofrppP/AARf/wCCY2n8&#10;6T+zLcWu3lVtfHniCMD6Bb8AVcm/4I6f8EzL6QLrH7K1rfNuJX+1PE2r3R9z+9u2r8ptd+IH7Qfh&#10;fxGzad4y8QWsH2VVtNV0/wASS3BSJDt3n98+UJViNhdcAc8kL0fw38R/tB+N7WDx7qH7REtnptjD&#10;cC4vrjxk0GoWwDAr5imXITIwDtOFyccULE+7/wAEPqp+o3hr/gkr/wAE2/C1/FPoH7H3htPLBxb3&#10;D3c9uQRjDRSTNG34qeeetbk//BNT9gaRGjX9jH4fxxsc4j8K2+364KEfpX5N/EP4uftTeHtRutf0&#10;H4va9qdxPYPKmn6H4zaNxs8tY5CrXOAzZYFCVJIzjJJrH8MfFH4+fE3UbzS4vjn4gmWTTZmtbeXx&#10;NPM9zcxuu6z8jbIfMwclflB6qxIwV9aS6j+qn7Nad+xR+xto1tHb2n7I/wANI441Cr5ngHTD9OTB&#10;1qxN+x/+yPcwbh+yr8L5Izzn/hAdLZR/5Br85fBOp/E5vDlhHf8AxCjvItN0sTf2LdXCnUlsx87J&#10;5Mbi4M0fBYFd6DiTLbq0dTuNSsXutnxKt7W8vJJ7eKG68VW0DW8hjUoiLczI5kJk+VkQpvyJGXgm&#10;Pr2uhP1aR9/t+xR+xaf39x+yD8JCu7G5vh1pOM/UwdabL+xZ+w2WEUv7Hnwe3NgBX+HekZOf+2Ff&#10;AXgvTPiv4x0KG5k/aRsbGa8At7rS7DxFY38U1ywxFMyeZcBGbrtikA5A2g5FUtX8OXt7ZafZaV+0&#10;lp8k1rp/2fVf7JubudxM5HlyGG3ikaLeCOgBjIGFAPD+ugsKz701v/gnr/wTt11mtNa/YZ+Ccjc7&#10;s/DfSEkU+zLAHU9eQQa4vW/+CNf/AASj8R3LatrH7FvgaSaTlriJpo2/NJhXyD4dbxAt3dxL+0lN&#10;rGqWcHktpt5OLbUYpijMkn2e+WBv4sqSypLwrEA7R0tjpPjvQZ4LbUPjKskkkBW5vLee8SS8yuX/&#10;AHAs1iJxu+XCcg7d3Ur66aKjyn0Sv/BDT/gkjJIpi/Yp8Ox7uQINZ1GNW/BboCtfwV/wSX/4Je/B&#10;vxlp/iPwj+yz4VstW88/2fHqWo3d5G8m1iB5FzcPHIQAxAZT0z1FfPF5ofiXXYJIdM+KN1cqvlPD&#10;Hf6DeSXUZjbBP7x7dljaPBwN7YbAO5Du85s/2l9QvvivefBvxF8MtX8SSeF401jw1qmmqJWsrmJm&#10;/eBppIRDOoXKwyOGbbgowzmo4jmDkkfojdfsRfsM3rG81L9jf4RzMjcvN8ONJZg31MHBpj/sP/sH&#10;6jKlrN+xR8H5iql18z4b6USq8ZIBh6cjn3r8/wD4Vftr/Ef4n+E4tUTxF4gbWLy3+3W3iLw20N9F&#10;KpCKoa0SRpYwANhRgwUjIc/w59r+1F+1xqfi/VPDuj+ONJ1g3Wm/a9Pl0+aO03zhcxlmDJJOGAw6&#10;lpGDKCuAjZPboIxl0P0CT/gn/wD8E/LW5kutJ/ZN+HOjzK2Xm0Tw3bac6E991sIypPrkVzeq/wDB&#10;JT/gmL4xv5PEeu/sf+D9UupMs2o3hnndx6+Y0pJHHrXwrdfF/wCKnjuSLWfEXxU8TzyR27wrdaUk&#10;1zdW7SsWSQPA7pPCrDY3k3E7KRuETKSa5D4kfGPxq/iOPxqNQ8eaPdtYNus4HRZolV901yIziRAJ&#10;HEbwHc/K+XvG5hP1iJp7OpLdn6O+EP8AglV/wTG8BaxHr3hH9j7wDa30IYxy/Y/NI9cCR2H6V6BF&#10;+yn+x9dSM8X7M/wykdvl3f8ACD6a2TjufKyenrX4j+LfGn7Tep+EtQ8W+BviN4i8UWfh12a8s1M8&#10;FzcWm3PmQW8zpJIVOP8ARwpkYOxAYZw3xP8AtJ/EPx/4atx4a8Za/pulTSJLILPVL2W3N5tV5F+z&#10;sokAYtJkFcZHOWJFVGtDqyfYy2P24b9lD9jmwdhJ+zF8K4RGfm3eB9LXB9/3PBNJa/s6/sZws1ta&#10;/s+fCtWbiSOHwfpYJ+oEdfjR8PPjFe6edQHiXxp4okgg1T7LJr0N1eSx2DGHPmTKyllDDyieASoM&#10;o3BefXNI1r4lWC2ulQ+IoVv5jJdaPrF5eH7DqcIKxt5lwEYRAq5Ul4UIXcwGFqZYpdyVhT9QB+zB&#10;+yNnd/wzZ8Mxz94eC9M/+Ndqtj9n/wDZhtUEafAz4fKgAKr/AMInpwX2P+q//XX5gaR4v8WRa3Jo&#10;/wAUfE+rQ3EaKwt9N8612MEB83d5eGKlxnARWBjwSTijwj4gOi6peaRda7fa42oQyW0NjDq0TTXj&#10;h97PvmdIwqt8pjbOVJOz5DhfXB/VT9Pn+Fn7LOlyLFL8NPhxbsq4CNoemoQPTGwUah8F/wBlG7gF&#10;xqvwY+G80TD/AFlx4b05lI+pjx3r8kfj947vLPwd/wAJBomn6hZ2rRrd2+n6k0bXMskh3mB0s5Lh&#10;4nVSwbeFGVJDHpXUfDfxMPC+gx6lp/imO4trO4VbO8uNWljt5LeaXMLPJBHcfLmUL5Yi3Bkw23JF&#10;L61HzF9Xsfprefs3/sR61p/lXf7PPwnuLUrt3N4V0xlHbAPl8c+nT60k/wCx9+w/4hs/s9x+yP8A&#10;Cq8t7gb8/wDCv9MkR/8AayISM+9fnR8a/GGi6L4dm8S3viDxB5Sx5m01bG1TAKSyAJLIlv8AKCrK&#10;Gcj5toYqWBqX4efE/UrDTJJLa8u5oLPdCtrqnio26yP523MbwlojIQQfLeRSGKAhdwNH1qPmP6u9&#10;z7y8Rf8ABOz/AIJy67ayQ6t+x18OI43UCZrPwrb2gPoCYVTv29a5O9/4JUf8EmtSsIpp/wBkL4er&#10;BbrtSa1QwsPq0cgbr6mvhuD4t+J/iR8RZ/CmofEbxbqen285fQLHWtWaSK2nRWbyCvnSToshUJuM&#10;ZUFBgkkA9J8PNa1/wgs1/Cl7pdxa4jvNPbxWk9tIneSOSBH2rz8zzrAY8birJk1nLEx2Raoy7n2B&#10;pH/BKH/glcRDqXhz9n7RYljUCG403xbqKBMdg0d2MYzivUB+zl+xzPbWq3vwt8HaltWO1hutYWO8&#10;nkEYCKjSzs0jkAAfMxNfD/hb9obxJHozXC3OoWCzSK9rN4dzqUcu6NXUTSWgDMdxcZaMDADEqBuP&#10;jH7Q/wC0JH4ov9Su/DdnqWqLHA8mrNZ6u+nSpegRyKJ4ZbeF3lVki2vFOFYEgvnANU6/ZGcqMpbs&#10;/TfX/wBkb9gTWIJNJ8T/ALMnwhukgIle3vvCOmybOOHIeMkd8Gufv/8AgnT/AMEwXkjluP2N/g6s&#10;kys0e3wjp6bxgZK7UGeDyRxX4++N/wBpe98Wwy3XhtdchtX2x2sknmyzGPbvCKYWZZnUMTt3biMg&#10;4IYLxfw6/bZ+PniG+jjh1CGa100+SLiWxaxvDGoZTHOkckpVvuMrLzuXD7gWFaVKit7xUaco7M/b&#10;qz/4J/8A/BNCxPlWn7Hvwbj3ceXJ4N0xg/pw0fP9asD9h3/gnCl40Mf7KnwPhlU7WjXwDoqup9P9&#10;RmvzZ0v4tah418Htrt14ovFm0fUrG+jvH1ZrVbxXkWJoZTLFJEEYMFkAdOqMNnKnv/EF/aauraPr&#10;vgzxMscliIm1LQ5hHLtjVVCpGUkkdvLKkJtaMsn3gckZRxCirJFSp1JdT721D9iP9h25sPstz8C/&#10;AMFsoGFg8M6VCkY7YxANo/8ArV5d4/8A+CSH/BK3xrI03jT4WaXD5rbsWvi6WyR/osMqKPwFfDPx&#10;AuPEJ8OW97pN5qni6OC4jXTZJZEs9SlVgpMVxG82I3Taybdo8xpEUJ/GvT6H8QPh60EmjTaPqUK4&#10;2TWdwkaTBJEA3qhdZEZXYFo2VwvPOOKf1zSxP1Vp6PU+iG/4IIf8EbNcgm1Wx+GTGFB/pE1n8Rbw&#10;ouP7zCc/qaqH/ggp/wAEaNJiTVV8NXFrFvws3/CzLhULdhkzYOc9P0rw3Sfip4R8IajeaLPpl/b2&#10;X2sbl+zurZKxeZAPOlSKY7WJ2fu5iODCpQg6Pjfwp8Nde8GXFr4VNwtvalbqSOTwTq959llUEpMI&#10;1hyoSXyuHdCQfk3FcGo4wfsqn8zPpVP+CUX/AATvtbSLTdP1WeK3t41ihVdfs22KBwAfLz/Umsvx&#10;n/wS9/4Jv+AvCF/488V+J9ZtdF0sKdS1OHVoJktVY4Bk2QsVGe54HWvnzwoJorbTruS003VLOSFX&#10;mupL+aGMxFciTbPbh87v4RnGcFlxz0fiNNO0jw/qWjaVcMLPUtIuJXXTdaW1hukeDYFUsAr/ADse&#10;JAAc5PBOOqnjqm1zllhIuWp654Z/4Jf/APBMXxl4bt/GXhr4j313pFxD5sV7F4ntY42T+8cxjH44&#10;qaP/AIJN/wDBM6crbx+O7yTzBlI18aWjbh6gbea/Mf8A4J6+H9T+K3wquLjxHqNqusaHffYLqzut&#10;RWLz2CH91JhyGDbSp+XHUqSa73wovjLUY/DUEfhdjoNqyT3lhpt59puLSxZceT5kip9oEcgYbkd3&#10;cAY3EMap42pHqL6nTP0DP/BJj/gm5AuP+E1v0Xds3HxdaqoPXGdnXHOPSpD/AMEiv+CckDwqfFeo&#10;7rgnyFHjG2/e9/l/d818QfHbwb4ks7+31qabWrqwjWKNrNbeK2jTMnEkk7SxyEbWUM3lfIoZskB9&#10;vjt5e614zKW/gfTvEVnHpcc4ktb9Q1lbMrFZP9LhnK7QV+/kgAjJBIqf7Qqdw+p0z9P3/wCCT3/B&#10;Ni0jW5n8YXSpIMpJN41tVU844ymKhX/gmj/wS8EwsU8aQyXBkxtfx9AGzjpgD+lfmnZ/D/UvENxN&#10;YarrWsXiXMfn22j2UsM0Am2llj+0y3AToPvYBHocc8rrHhfxh4S8W2+q6b4nhWw0+4hOtWv2wyRw&#10;xuGG4TRxvGWVsjOV5AA74P7QqdyvqUD9StQ/4J8f8El9Dh/tTUvH9nbgSCFpv+E7iyrnouccH2pt&#10;1/wT+/4JGNZC+PxPhSHeEMg8eIo3EgAZx3JH518A61FL4ts7PQdS0uH5kmvbK81D90vnxna8ZCxE&#10;lwh8wOWO5SQE3Llum8NXWneEfAd2NSdbC4ht0kW4kkgmtb+3O8dZBAwXdGVJIfkKcDJAf16p3F9V&#10;pn24f+CcP/BKe2kXTk+JxSaZN8duvjmFpJF9QpUk/kawta/YL/4JIaNbrJ4h+NF7ZK6l445vES7i&#10;mMlwrQnIAP3sYFfCGufCzXdT8aL4tvtTknjWJoLSVAgtbNiQfLaSMM+4Hn92HABySABn0XS7fV76&#10;ew8Q6n4TvpppLeRTqlnObiGGYovDqSnls5BBYZQ5BY5p/X6vd/eL6rSPqG8/4Jtf8EkL7Sk1U/He&#10;Zrbb5izS+ILNwB6nNvkVw9z+xV/wRM+3XGnwftJSedaTJHebJIJBE7EBdx+z8ZJr558ZeGPifaX9&#10;5LJ8I9U1fzLUyQqdbt4LeRSwP2ZxLsRZduSvlu+SyA7c7q891Hwp8ZNK8UWuoeAfCkNvppt5EeXU&#10;7X7ZPYqHZmhnNuJogQAAFEjscjJHJB/aFbuP6nRPtS5/4J6f8Ee1i/tH/hotmTzNjbVtlBOT38gZ&#10;6HnpVHV/2IP+CPGj6ZJqX/C7dY1WONT/AMgyzSYtj+EBIhk+n0r5xjj8fXzadeXfib7TDN5s3/CP&#10;w6fJIU80SEtGyRujKV2hlLRkEgAt1Oa2o6r4G1L7Tpe+ybUZEjEzNIqLPtJDgHHldMBSkwJIAxkG&#10;j+0K3cPqdE+q7T9hX/gjdG8Sz/FDUvMltFufLMmyRIzzl1CHb+Ipi/sb/wDBFPUrYSaX8UtbvflY&#10;LHZys3AOCAPJHevD/DWpXvi21vgtvayTXEyy3CyXUEaEEMhWD95ksAuSrCM4K/KMjPbeDfh9JbeF&#10;F1DTvDuk6WLVmZbC1Ed08yqwPzCKVgoccldwI7jgZI5hW7kPB0Ua2sfsh/8ABFzSL86YnjPxgq7W&#10;Imh0+R4htXcyhgoGQO1UdY/ZE/4I2Wc32Q+L/HHzRrN5sFk3+rYAh+udpB4OKxPG/gHQftTan4d8&#10;Rxtb3knn3sUcJ8mGRkA2E5Kqw+pBORXKa/4J8Ux+IbaDTdGuo1a1HmXQs4ooYlwBsDuZMMGz8pU7&#10;DgMB2r+0sV0kwWEo9jrr79kn/gjf/aUlhH8TPG0e1FdpGsxg5Hy43N3HoO1FeQ+LPh7Ya7BDquua&#10;FCGRVSb+zde0+3DM24qzF5QCx2sDtxyOQOKKP7UxHdlfU6XY8wvIdJF5AyyMzWl08dk9hGyssm35&#10;WdQDvUg854yOtaeuwwwTabdXXkyXc1ysH3diIwjLM+cYB25+vTvV7T7iw1jU5Lqy06S3yoVvJvGH&#10;zBTy2Au5cNjBJB9OKg1HTYNT0ptCCNb3EczorXibiSq/fAz93B4PAryPZ8x3c1jLn077T4fGrw2f&#10;76Vd8keCoPH3gKy9N0zUDoj3Et68e6R9yqvzMc4z7ACtv4m6i3h/Qmt4JY18y1b5c4KkDqD/AExW&#10;D4W8bW8vgy2ljmju5nhBuJoW3Kpyfl/x96iOGcnexSrRS1OauYrGK/is45mLLMWXcPmyVYE5+hqt&#10;4pb7H5BgnjK7MR/LzjvxV7XYR4i1NYtFM8cygvM0LALHwRuyytg5xgd6sT+DNQjmXVpntd6xbZmm&#10;jLbsd+emeO578Vp9UfYaxETmob25+1tB/Z0ZgkGPM/iwORx+Jp8clvIm426hvMydvGK0ymnm8/sq&#10;3KxzR7VKheEycHFVvEXg23t7RY55pFmkn3Eqx5UDvWtPCvmRNTFe6cdqkUOl20lyfLXExZdq4zmv&#10;FvE7XHiDxLdXVrGzrI7K7AADAOD9eleo/FPXF0nS5tLjePdJHujEybVQ4wBn04z9TWF+yB8NvCvx&#10;D+M+m6Z8TPEMei6H500161xOiLOEG77PG0jqvmPzjLDgHvivR5Y04HEm5SPfP2Of2eofDek2fxC8&#10;SXslvqN/AZNNt9L1QWd/aRjBjud2eVYq2UwMqOozX0BbWmo6RpVqpL/YxYyI1vNqEr/PKWlIjlTE&#10;xcbhujkw+GUDK4qS68OeEfC/h2XSvDd3p8ljpdoUsmj8crE6Wfmb4lVLiK4SVVaTJhlYIBwAw5Pe&#10;fDrS9K1CS/1jSmtVgnmUwvotwrBI8gpFIGliUgF3iymzG9GJwSi+PWm5zudkXoeU+OfCvii5SeeC&#10;O+V7rRXeK80PVNrNcShchEGXjYhRu3FdpA3da0PBVnrdvc2d0dQgnmLb7iTRX8+WNWiUkyRx7VjZ&#10;WySxY+vPWvRru20vRr2HWDr0vh6P/Uj+0PDtvdsly3yxH7UZAYySVXCK+emRkOrANF8S3y33hq58&#10;O31xDBte3tbC6VlmA/id5oFlVjyqg/IcjLj5hkac3c8Y15Re6kutTvqF9b3En2iz1O0vgwA3OFjK&#10;h8uRgHhirbsHJq/o9rpOqW1xr2sQC8vlhuGmu7jw4iTfaNmY2KWyiRmDDBL/ADZ45rv/ALPZ2vxI&#10;jsdFl1zRbz7HeXUtnq11Ctz5aNGp/wBVGwZSrTJkbmwBuZm+Zl8I6L4VsPEVx4j0fx2F/tCBpXsb&#10;uzjg8xQdyzpdiPcpUDaY3hJOQSWwM3d8pJwWheH/AA9deLbTU7nwvYrbzRXDxzyx/PdsxUGPcjq0&#10;eMENEzZJB+U5rsjpkVvMt9p/h/8As+CNY1upJlMa5SH90yxsVXY2SMcE7+M5wdTw1pdva+LZNN1G&#10;WO0Z4WnhvIL77V9rAJbfCIraNXBUqOqEdlb7tdJpfhO51Vbrxnp/ifSJLOGzWGG4hvBZ3yRTNGpd&#10;3mjZ4ozINu1EC7lG49QZlzSA4ldC0XWmfVdCtprGKS7WS+h857aSNmJVlj8x41kAdCNoLHJ6ZFdZ&#10;q3hhLaO1s4fB9xHJbNPHdTa3taCRdsEwMsJPmZdZSodgwJTP8Rz1UHwr/wCEhsLPztVtbnc0hurP&#10;W7eGSJ1OS0QaO2iKPySrsHBHVGyMZXjHw74fsrC88Q+O/HNukbWq3elLY6OXWDp+8ZpLUmSbaqfc&#10;EYAAOQek8rCUkQ+E9EsfEdut/pHg29sXZRC2o6PM8MUqcD5mRlk8vIBHPBHbNWNU+EOhy6Na+EfE&#10;b6lbWP2iNlubq+WZI5EQIxZ2K4VtoO2Q9QepzVLwf420q4tr648T+LdNs7VvLN1B4osxBBqiNgM8&#10;bQRqkjspj+6+4ZydxzXa+BJ7DwWbyDTNMl+y6o0qyRJeDbesQQGEu4ysMEOscy7gpwCAKrlkTzHi&#10;cv7NHjT4YfG++1/WNU0NNFupEubOSw1RLiO4tDLt8zajDyo/kbc3QE4Oc16Xb+DdK8XXFzomm3N5&#10;pd9d6f8AatNufDK/6O+w7mX93kkFVLfu/mI7da7jRdO8L+IfCMmnXdimqW0f+n+GdWsdXuLhSsg2&#10;T2ksUVnvggWZdrgSttDbgE+bOV4d1jwH/aWn/Drwl4putMWOIpa2t1qkzWME3zN5ayyZOeXXeSB0&#10;+WhodziNC0Pw94b12y8E63PBBqkmmLLbzTRn966KH3MvLLhWALYyQO9dt4m8SppdtHqmreFptVSx&#10;Iaa4mcyRxyIQxbLL+8K4JB9PQ1RSS88O6hb+GtS8WG7t7q2leG8uNQinjLxNtkhM/khxIhIAjdnI&#10;AwuQMD0Zfh78PviV4WstH8Y+O5LOL7GZVW51GKGOSNYy5DxwMH4ByGyueeecFWYvdPPrTW9H+I+i&#10;21/4OnWz+y3gLBtPbzLkg9Y9xI2rxnJwRS+O7O71bSlvtZtpEYXQSO21NZV80bf3hC9EwxyNwORk&#10;84FZI8H/AA5/Zr8L3mjXPiax8bCNjera+SbG+tMYVjG4klR9qnIJaIsM/MlbGjfEH4I+PdM+3/D/&#10;AFm1vYxcKupedMLW6tAQwYESFo51BbGN64HIDHGTlYRK+m3Oh6bHY6XBp9rCl9J5KtJcxW6tL/CP&#10;Mc5JbIUAcEkVt+GfAO3wauu+JrNrkfdumW0Xy5V2jlCrMrR/Vv8ACubs/EGkaPqkeoL4VtdQ8iWO&#10;2mt7dbm3uUgJ4nZnkjilVSFJVQnyZJdhla6VfGXhuzv7yx1/S7aCGaZZYYbG2luCW2rl2eS4RQ2Q&#10;RuWNCOAVYVSCRavbXw+uh+fYWF/HbpMvlqswfDYG3aucA/7I7DvxWz4ejvBo82m6r4avpPtCxyR3&#10;zRvvKuOCV2nGD2PSuE1b4ryaRnxWLhdQ0+xvFimtru0WK4g2/K8ZWeQ+YfLKsskXOOoxVyX4yeCP&#10;+EQn8QeGvH0l7ZySM0dxqE1sZA33mjZF8hQygHaoZXIA+djybTJNC20uz07WpLa2sI5lkugZFtzH&#10;u3qdo8xEXCucA/Ng89qua7pUGr3V1of9hzWMt8qzW9yIZ0aMoQSZCoCKSe27nANcufFHw+1+4s9U&#10;fXLCS5mvMX39raPAgkkEYXYEVht3KodXZ7g5B+bDDG/46vovCEVnruoeIIZrK9mW0jhs4ZodQVG+&#10;6qzrLLBgNg/NGARwMHmjmA1fBHhrRNCt5bKZprhryMNJPDY4K85DeYNzOM92xjnrWxrLaabfzY7R&#10;4pIYViuLqS3K7l6h0x1JG0EjqQevNeW2PjHT9GX7drD2c1vtuJtYhS3mupoXyHGHyFyNxwrKGI53&#10;DBrpj418OR6VYTeDdU+zWNwuLDUtSklVPMVQ3lSyYZgpTgDDZxwVIO4TE0WNY12/BvPD/hu6XTNY&#10;hQpGILXzxJ8wCeYVxgNn7pwcHPQU6wudQ8QaK1rP4Qs9SutMUPdfa7WCC9sWeMsqQlWYk7Wx8pGc&#10;96zR8RIJA2kjxPb6hceY32jzC+Q5QFBE2yOOVSoIHGQyjucGzN8QvCEOmTaxNrdtqzQWyRS29lfL&#10;bwSAAs4Ms7uiMQw++eCMZAwAMSJdEW+ngtfE/hvTZljks5NsfkiUyMFwFZnYMWxu3DcW+XpVqx1p&#10;JNQjuJtPt7TUwzC8imhhjmuo41w6CRSGZBuRwPmAz2ritP8Aif8ADJDHbar4y0eK8W1Q32hyRwi6&#10;jjI+9uhBRkdSuJMBeGzu4Av+I/jVpnhqOz1+zsmk0aGeS1vp4b6ZZ7VwNwkeEIv7o4z5oVgVHORx&#10;Suyje+Jlm9wLjUNAn1DRZtTtcW+pWdukhE0a7cnO5cOjKeeSY/Xivm/wLP488LfGyPUvDy3GvBtU&#10;t9H1zzLFY5rbMI23O75VCIzo7JjoD0Nd5/wubxRYwSeNrTwtNBZ6BNHdm4WdbqRlRcvsmMJikRtu&#10;4KShTrwuFHnf7Ov7Sdz8dtauPizJpljpNrqfiG9uRCl8GNtgCOJiy/K7FBvZlXIUnZwMHSL6k8p9&#10;PavDeajrMKOLW6SFg3/EytyJHBziSNuRuU9R8wZTyOcVp6ek+gQNDLPZ29pGqR/arHSVtkhdwAhX&#10;yV2qNyneowOEJHzGvO9E+JFtHrQ03ULf7DqF1CJIWj1tLwRSCPLLuki3vu6qVPTqBwAzxD8RrXQ/&#10;DNvY33i25tFk8kWt9dWN1cRzyggtGYp7iBwHO9SVYjlSvZQpMqMT0ZNWsbazmtLLW2kuNSDBYZLj&#10;bvdlZVZd5wTnp61ytt4ai1HVGW38R32myW6xxzeSwkXULWVWYAjHA3LnehBBI5INcrrPjX4falpv&#10;2jXJ5rFrdI5NojjT7agYygIZEe4jVZEyqLJycgg1oQfGjTvhkLnS/FXizQINJuJiNL15dclm+1kn&#10;CiaExqqTAAqdkiocDCKOazckyuU2P+FPfDfWbIaJqXw+/wCEkkkh+zWrzyXDyWy+XI4V2LgZDBmX&#10;gBiOTk8ssbWfV9Kt7S60q30mS1kkjkt5lRLuN43U+Wy4KMrAkZHTNM0z4kaPayFtc1COaOZkkVVs&#10;L2waVcbdxYTTxzNHv3blwCCAI1+8b+jeK/DOoarHc6lLHdXFvG8k1qNSkCsxRkaQREbMbuAWjLHp&#10;kE7qh7l2LVzouhWy+ZcaYbmaTzdqyLHctaDbGdvmS9RhM4AGMg9q5u+8RfYrhSuhvY/ZNUhspGuL&#10;qGBYfNilGOSNi/6t8n5SAcdjWzp3jeSeZdBvDDNYiMeTdR3TwlYCuMSwfZt5VTx+7cnB6qMA4KaV&#10;rdvYLaaJo+i3lq9rN5OoS+Lra3h3LGQIJItzT+Xkk7pCoUDkgkERdlmg/jvWP7OGieN/DF9o211d&#10;rqZjcRXKk5SZZYzIFLKMhh1P41pRSeHtf0SPVh4j1ib9wtrI0qRwJKqSmSNt6oWkOZCMZIdccVzd&#10;74il0S3h1OPWbO31PSWkhvY5r9bg4KrmOKOOBGypyA++Qbedx3E1esvEfgrW/D8kOhNeTXShN9vL&#10;e3zRbclTtJhkEDdGUf7JC7QCpnmFyoo39m95uuR42vra8WNjBZw3SOG3D939/epYkAY25zwMZrDu&#10;r5NK1fyfC9lY2DNPINQhtJJIljmG6Qur791vI28bVcbchsKO2/qnjLWktwh+Hesra/ZWYqtva3D6&#10;gm3540Z4g6McKRmKVCVwQCcDO1z4keAbDVptX8UeEbrSboSPb3F1JqtlHcLGjMsWVttPSQRyI4YA&#10;oxGDjyyKzNI7EL6T4G1hJpbN2hvLSWG7Wz1LUI7q488gyRyptIJIMKkhhtwBzgmtDQ7J5tOjtp9T&#10;uJrhbkNJb2c0k0YtkPGdowuB8pVcYIHDVjah458NXHiS2nsvik/2XWLWCO0sbizmhmyH2qquUlhn&#10;AbsUR8kAkBiDs6F8TvCl9BE7eK5F1GAzR/vNNZILhlUrl0t7aGZHO3BVnbdnhjyKLDOd+K3wU+Bd&#10;kbjxCdNuIPKDJqNxCWt3X5I0EiHaj8mAFyrbN4OclzXk3xD8LDQ7aS3ezlhuLiF5oNQ0ndMuoAMw&#10;Kny96uxA3BH2g445HHreo/Fbwfez31xoHiPwTqEmk2O668uze1uooJj5sriVr5igMYRmRhksGDbB&#10;kNnnxLpWj340nTvFesaZeXVwy6ethYqYr9pIy6hJtwUOwAwGITJIwQ26s9SktDhbPwSyeAoUu9Mt&#10;ZYbi1Kva3EeHikY5DFGIMYKyqpwdoKjCg81GRoen+H5fCmjeGmmeHWJba6t11hpvtMLQLI0biRm2&#10;tuEoQMWUF2XGGOOk0S48PxQWuqazpUv2qENIq29jaadeWzMsbGAGKGVwpVVzGuMNnDjhakH/AAhu&#10;sW32yx+I803yhrNrq1aS8hjDARxlPkDFEnlQrIqjcqsdoGV0jzWJkkcb4c+CvhTW3nK2MepW91cR&#10;sNPmnM32ORkA8ma08vETkZyA3BPGcivRpk8cW2iwp4U06x0nVLFFnsJLy+awe3+cPtg88FkPBGxS&#10;QCGx1IrJtdB8LQ3tx4q1Xxh4tttWt48yae+n+TDdxp8sgaW1VZN5JVsAlSVIJ2tkaurfE34XX2nx&#10;DUbrQtS0aEx7o4HMqQ52lWKNbv8AZ33My7XDkswKkZIFe8Sc14utdZ8d6ReXmsXFxqNzaat5N/Y6&#10;kzXi3KyhQJ4JJ9hkdc9GLjdtGOFFcj4y8D/EG70GGDTvFtstjqC7Y/7NWBY42liU/vTCgjbIYYRw&#10;TlAe9eoalquj2Gvrc642oX4vClzpOsaZp1wxtgpWQqzy2tzHA0bxYEhUnDcbcBTnh/DVr4lntfEG&#10;s3lte3UQhxfWlvIrOI4TFIZhpcUsw2gMF2AqHJAGAayV7lHkfwh0fSdXvL3wJ451CHUiL1Wt21K4&#10;gcz4cvlTLjgwtEQBxlTjPb1zWtE0LQ/Dkur+JP7FvpIbGdVkurZEmt4/LlRtlxuwkbRqS2TjK5PA&#10;FUbT4NeAfC2rX182ry3X2kW5uLbS7eKSxePyYIkZIRFNLGdrLu+6wPJQDIbs/EviLS7e1m8XF11G&#10;O28xZL7w34XuLO4sv3JQ7xdSxQvkNjKwMM7sq2cnR3Fc8GttAbw54is769l/sG6uFF4LWz2Tou8s&#10;qqsmXVl4BaUqc8fNzmthNSmvbnVNJ0HW5rPW7X97I11ZjUo7uNxl8hSvyrsl/d7SMOvXFemWXhDT&#10;7CRYtea806zh1Ka5haz1QQqLcyS7HLKsaDA25jZAA3QnoKekeCvB2veLm1Q6P9nj1TT4YluNOufM&#10;tY9Qi+0NCyiO1BEjKiAmSUxld6rjaPMfvC5jiYPh7psWp3Xib/hC9Ck1Ca5eK61XScMscKHbiHc+&#10;EBXb+7XaRuIIBrorLTNP1LwRb31nrFnY39lJq1vqEnhm6FjHdTHV7mRWCWsokUCMws7AMofcWI3H&#10;Nzw+3hTVfFWzXfDcnlMkjW9rqfhxL6QIwUnbPf2bOqhhgxhjg/dz1rp5r/TdO8TWOpanaalYfarF&#10;xc6h4djbTtweYCF0hjby5GTyQrMLdVbcdynGSe8SedfEe68M64tlqM3irS45rtXe11qx1dZvPEbY&#10;cmIu0LYzz8p3fMDzWj8GNE13WrWfTtYbTrfTZfM86zs/MaK5J+Vytzb+UxkDR8NnOAAeRWlr3hP7&#10;NaWdh4puNLksPt0n2Wa6sbiOSYuw2nZa3aKjDoB8jMxAUFPkFDwb4r0jwpr0OkfETxJp+k6gkIim&#10;t77WH06e6LttiuYofKmWdHIAxI+89S5qo8wnseW/t6aBpeu+ALr4eo8lvDqHhmW40+L7HLPKJ7CW&#10;Jo5RNI5KgBlBVcEttY5G6vfPhNq+m+Lfhj4evfE3h3VrPUobOyf+1rGxDT3SoFGQsL7WJ24y+7AO&#10;OAa+Qf8Agp1qr+H/AIl+HdXuPEc3kHQ3VbLRL6YXEfmvciG6ukmkKyxLLHHiNBGvzHkcZ9Y/Zu8f&#10;3tp4XbSbGyutUtrUoi3FtJ9oM44YkbS5wrHHDYGfrXRyydMjmPTIr74bSeJm8W2Wn2VxeXdnNa3U&#10;MljLds8AlWRIo921bdAzScgDoMlsnPM/E3xV4AttP1DQfDEGqtFcL5F99g1CZZbaKO4t7jO2Fchg&#10;6IvQEAMoOGJr1a1vJs/2hbWskbzDBZshsHsOOntWH48iiigk1XWJbFbWGHfJ/aEyxxu4Py53EDOc&#10;fQ/SseWRUah4Dofw40bxP4v1Kz1R7OPTtWSSWPT7xlurh4cbY7ghyro+BGfMxxyCT1roPjD+znr/&#10;AIP8J+GrTTPFMlrZtYveyalqDiNIy7/MvBBiYFVXnGTvydwYDrvCs3hm7261rWg6HHeef50NzYzF&#10;jaLt+US5Ch+flYKcD17V6f4Z+MXhjxfoU1hB4p0Frf7cZL7Tf7QS0Zb7LCUmSNXaA+d5rnChT5p+&#10;Q5yYlc0XKz4e034Bar48+K+tam+vpruqSQrceRb3v/H8phYDy2j+8UfYQgGMHB4bNe4fA21s/Bb2&#10;3iPQvEVj/Z2r2rR262bLcJCwkP7mUK4MiMgx8xJByCO1epeL5NWvfE8mrNrOmXDw2qGC1h12X7TB&#10;Lu3SQyParCrxAFpY3ieNwybTnndY1jTfEVzO17bxW7WmwCG813VLSWWS6M0mfMz80fy7MFt555yQ&#10;Sylzz0K91K4/XPh/8MfFtneXVrry6PqQVLrTLrTWMsNtdM/nuD975JYwqjbtZSrdOlbOhfDDQvHd&#10;p/Zeu6DDDoz6Xb2+o3dvNFGzzqAZYSVjZiDnbvY7iDg5yK4zxh4k+IHgrQdYFrY29lp8Mn2hL3UF&#10;WWG3klK/Kwjw5iYsAsyBwDgYHO6v8P8A4u3+m6NF4hj8Q/ZdO1KzSeFplWOwnYxr5jwTFGDxh+Du&#10;jyvQgkYM+zkHNc0pv2ZPgzLqs2n6J4EFvqzqLzR7iO4keOGcoJlgAmQM2z548EuSc9SCat/Fv4a+&#10;CdQ8PLqct1pNpeWGjSu8lrIySwIJSsnnRDHmQKlzGMt0zzkdOnufiRJf2NxbWd5Z+I3triFJDp8k&#10;fFu7CMSMJGjWPY6ZLKFEiFWUJ0qhr/hH4xa3qVjrOsaroN3pV5d+VJo72UjX13E0HllopRiPd5xj&#10;UqQxZTweRifheoamT8BbXQPAO23hs9HsW1OTy2msr22hgYBg+QihQ7LjKggN9RXWfGL4W69qviua&#10;7Xw3qVr59uq6HfQyDydrvKcPFnyysZjG5gM7ZkB5ya4628DeJrG++zL8VPCtrYeZDeW2nwfC28Rr&#10;XIzGGlGslWmVSASEA5ztAOK9Ibx14X1K+0vXfGPjC+86xVBfWFw0baWJdvledEpUTQu68kGZlz2q&#10;4kyPjz9ob9jTxVqfjNdWsYfs7WtpNeXTFWW1mVGCsFYjZGduXC7hwCMcVk+BvgN8dfDVsx8JfDeS&#10;4m+yrPbatp80Trc20o/dtvDfMNpONpYgN0FfXPjn4q/DbwNqDeKtW+J2i6TAboR2N3eavFb/ADYO&#10;B97GcVxXgb9pLwcmpaf4b+FHxDstbs4bryY4NB1ox2+nRqC4WMKwi5PATGTu49K197sTc+bpPA4+&#10;JV9pviCa71C6k8KqXXw3JAW+0TbGLywhh5eE2PwepUBuorbt/gFovxJs7a10fT5pJLWSSDU9Qt90&#10;UUCuhHmRuqlY3UhWAGehxwc19F/E/wCMHw81G/t7DxX4/j02/tIVFvLr2pItwSQZInaFzH5kiHeF&#10;YSREgMGQYXfwHimx0HwBq1t44039qSGfR3hQPpun24mMxZWXejQSSBt+5GMboOpOHYZo5ZBe5R8T&#10;2uq+FtJsdB8W6Fp+oagbyWbxAy2IFvKrrtlhCgsquC42krt/dkhQGAGfqvw60zULXw7b6roxuIbb&#10;UovsLJLILiO18x3iaZ44VaaKBlQ4Byqqq9CGrufC2v8AgvXINa1RdY0nWmudSvLuS6h0G1it720m&#10;kZxzC8sUBRJE/eEbsqxKqzbY7PjP4ueDvDfhiPxDZ6hZz6Tp97bf2joa2tvcXIt3kS2MpdTEQ0W8&#10;TrJHCVZFuEYM0kbRzeXQpeZxPi7wlq+lm2kv9X8QXU9uQ1ut7osUEaqkRKrGwO5ycM4+bJ3HOMNV&#10;nR/h/wCDb/wVFrVlo1rqU2rxF9V00aTHNcRyGdZIriMkY3GF/NMeA4UA55ZmIv2nPgbq0WmxeGvi&#10;BeTfZrpbe30giWPzQ0gCpg7cKpORncoJPyMMAd3ceM2GqaoNU0VZrq4t7WMXGoSNiKFfOZliIxIp&#10;5twT5jA+QpKgnIfvAyjp2gv8GPiRovxU8NX+oMsd1ZxM2i3EswtMebFFeiGHzD5CgtlgGK98jivU&#10;rzwt4YmaRde1jQrnVNQv9Quo7zxha2khlAmlkcLFNuQOnyDbEAVGSODiuT0fxN8QtY1VrPwnBHqG&#10;qXFvlbdYY/tEyRk90X51XzMcqQAcmvP9Yvvhn8dvE+j+G/HmueHZL7wreSalF4buPFsbNFMAELXE&#10;YG4MqbuvGR82c8LlkyTopINe8GX+pa9p+vaTpei2WoQzwzWyta7ZpJUtXR7VyfKJguv4WG/apC4P&#10;HofhbxDqvjLw5DcWzx3NxfTWseoXWoXTCS58zcuza5yysOBJ/udSK8vu/wBpv4p2fxHm8L+E7Pwj&#10;caBcRqv9p6kw+ySeRGrPMDF8roi4BwA3ykqwKgFbj4/fBqHUdP8ADd14v0+XRtQhiltLrTbyC3fS&#10;7hZzJ5LlrdGMofo24LnlgRnJygHhbRvC3hPxnf6jo3hG90uOxvDYazazWtxbxx3FuirBNErFUAaP&#10;duZVVXeMtyWye28O/EeHXfHFnofhjRZ9Nu7qZILfxJ9qRE1HzEyY5vI3EsHjjAaTLfMQDgsD4vo3&#10;7YPg/RvGx0nx54k0nVtPlkhNr4otZEs5ITufd9phZiASAnKbRkZAIYEegWv7Rnwv8P8AiO41w/F/&#10;wvbwzaes2l/Z9WVZhIpDEFgdqliAVbIAPU81LiO7PRtN+IHg7VorXUda8Ka3LMsm2GOzsJ5G3CcR&#10;OivtKLDvHylsfKTtxgVuapfaZqmtahdaN4YvUhFiTqzedIswW3nMZVwSGLIjoybgQyuxBJVq8LX9&#10;pv4Zahrnlv4+0jVLe6kke0m0+SdhOm9jtePG5ZM8llQRnOR77umftWfCy60W81bV7qP+zdLn3adb&#10;/b9015tbnbAyqY1BKMWI5wwHA3jaFOJnJs+TviB8VdHP/BSHxd4Q0nwXDHYappVnZatbsq/6LeKn&#10;lTzRnauBMvlB+BuDfNkV7x8R9NuNV8aJoupRv5cOhSpaRWs0TRBAqKhyqKsiqfO+9llGAv8AEK+T&#10;PBVz4Tt/+ChnxA8ReOrmS4ebUr7WtIXR7ZI5oofKUmNxLvTdDshlUbWDfvGOANtfedpefDT4xeF7&#10;e68cHSobe4Um3eHS7XUI5oyOYt6TwqAzfOWUYU/KyDGa6KnMtiD5/sfAfwntotF1+4vof7LfW4b/&#10;AFa71SMLGQiYiG1ui+bOpY8AgYJBUEXvEvgS+h8ZR6haaRqklnZ6ghs7a3hgt0VbiPeqrcQnlQu4&#10;RsmRuHB4NegRfBL4IaPHDp3w8+KOq+HQt9maxDRahpqyeWyrcx4Zru3csQAfPcKXYbD8uNy3+Inw&#10;z8N6ho1/qfxV0u8uw6/2S17obXV4IlPz203mrEUHP+tyzA5+R81hLmaNIyiY/gXwz4b0fxB4g/tn&#10;wPfWkfnSJJqem6pAfsDTHzvs7KxyqyGVmZztOF5JC4GV4l8GfD/W9T/4R3R/EN5BdTX8MECRKrZM&#10;o3o5jzuKhgAWwVJZSGHUerR3HhQafYTvd3LW1xJDb2bWesPcN5ds00U6RnJDtGHWVVdSGDqAjFdt&#10;Ury98P3d9n4deJ9DmtYSqaxbXXiISzTgCSVZDLNs+bcqkJscBlCgLuBrL3uxR5bBp3iXQzcaRrGv&#10;ahCLzT3n0DXrHT7iaGfylQmGeOYsokDKy7mJG0kKxIqb4f8AhXw9pGtaP40bTI7q/u9PR9QvYJJW&#10;W8twH4gl2kPIWXao4BMfl8HKmN/jzp/w6Nxd/wDCv7qx0nzmaz1HSfECRafLJvYXIjL283nJvPnC&#10;JY7dlVzgqcEdJ8LP2ifh98Tre1a01rSbfxUsEkxsPMWxCzpIn+mpdpbTK/mK3+rdEfdG/wA21q15&#10;pSjsT7u7Oi17wn4V+IHg+31LRtf1i3u9PtVns5rXUDZTeWqgSurKQT8jRv5TBlOBkHoMePRNOOiz&#10;at488I+K9JuLzUoVuRrFqkdrqE1xGix3PmoiDcsscmBIGbn5iSFrstYvvhauizahJ4jR7Wa8P2q3&#10;k1i1tbh04dxHLHIqTtkLgShcZJDJ0OfZeLPgQpvNE074v6XeaWt01xa2F7qYa6tJsHdunS6UZZCB&#10;80EkZCnKseQrS7C5odzxfW/gisHiC31LVtKszos19JJqk+n6gsb2jSSusZmEe1nt5m8vE44RmAYE&#10;AkXvgX8BfCmj2MesXGo6pY3FxfTHS7e6sphJZQMzCJGdCu/IXbuUlSxxjnFepL8ZPgTHotrqOn+C&#10;7O4tYWuIfOsfGVlHIkD5MqNKYNrwOY432iEndGcuFyV5aL40/sz2nifTvDf9saNq3n3TRtNp5sfL&#10;t4zlWMk0UcbhF4O7zCG5K7cBaFKWw/dF8Y6fp9y2n+DNX1j+0IV8ywltprNDJJeoV2G92uAUdJvl&#10;ldcklUPLA15fJ8N7vw3f29r4v0i1vGVpk0fUNNt0EuAhxGP3aZIfCkLvfYGG4CvUvEnx9+H2i+Et&#10;H0vxT8K7PXtLtb6SCO+spre4smhA6Ws11vkkIaCInzCAhxtSTiReb8J/Hj4L+LPGlx4b1rxPJdaG&#10;kIcXOvTW73Wn3YLmEjyrd0GEaSLmMqQ6NwVYtUeYPdPP/E3wu1Hw3Y2vg7xrbrJt0WK7j/svIEcA&#10;digkZzhmBd1DBRlWGDgKB5j8IvgP4T8XePNe1fxJrEMcaXfk6bbyXRQEyI/3HLFQ0YUKFckN5g5G&#10;GNfSXxg8T/DXQDpOqXvjfS76aG1Y28kmrxRzRRGMK9uiXz3LxsknzFehZV2DHzVT1Xw/4UvP7BOi&#10;+JtL1LTdcsbW61fTdQ1nTP3vlOVXeiwM0c0J2sJvJAQEjzAryEac1RIj3Tzv4geEfE3ws+Fl5qel&#10;eJtH0+O2sDBrzXUka3U0cknkw3DKpdW2l9rSDaF+UknIzF4G+C8/hq+0/wCI3iGWfWNP1SK3jvPs&#10;erLbzsNj+Y5lLBN8YWMMQMMrK3OSa+l/CXxV+HctitnrMtpNNboLeTV7FXv7e2LEbDcboTtUHcPl&#10;Z87Rz0ZYPiHYaf4s8Oefd6r4W1+401YVb7SpubSe2YxlW8ia2lKlB8isoYLGWQ5AV6zvIceU8U1b&#10;4JeGG1gaFa6z4g0vTBdK0k92oSeNVSTe8PmFVmilEwbeiN9x9/QVX0n9nXx/4Kl1C4t9avMySO1n&#10;Jp9kLt7aGOZkM67iAFOSTGSAqnAPavVIdAS/t9Q07wp8TfD/AIOkkvFuJnghMMafP89vc2cTxQXN&#10;vLCWVWijilSSMHcPu1c8H+HvEGuWlh4X03xtZeG7+302K80mPSdPtbqPU42X95LbSTyNLEGfdkEx&#10;ImQHjc80PnaK5onifxJ/Z++3xaTaaBp9+bKOSaK4h1J1tPKYIoFy4iV5FLGPy+RiQAEHINR+APgT&#10;4p8GavZ62nwpvNQ1PT9R23Js9NDx6taMd2wecQsgCK6k7Dk7RwTmvfvDfh/x3JrdrqifEG1ia3tZ&#10;EvdPbxZB5at5stt5U0UVoZJTiNyG+0bY3/hOQQXNh4Y8BatafE3UNTtraPT1kN3qclv51urB9pkX&#10;ZK5MmOOrHIGEILASlLZhzROu8CeEZ/FOi2uo+B9Vs1F40bLafZ5NO+1nyVzLHPb7fLlxjcvln5k4&#10;YnAEw0x9B0uOZbu8sruBPN1K11i6N2sMiSxg/vXLPLGUjZQ4J2k4JHSsVfiT8OPDVxY2dr8TLO+i&#10;mvI4re+tfD9psLLgKHW3dreFmA2sTBGCD944IPTab8UtHSC+8nRbzQ9Tgupvsnh7xBcLA0374lWi&#10;NvFGJ1Vd+FjYIFbDxyEqBpyk88R2heF/C2maZe6VpmpR6fLe2u+8nuvE100OQwkOBKki+S+BjbtP&#10;Ix2q1f6Xpav/AGouqx2+l3DSW51C8jt5YLsdZCZ02vHIkrTYVhjAWQdedjw/rtvbxyNDPpNtH+6K&#10;/YpNioyOmYmknlZn+XcAVgj254wRmo/EfxEtPDniJIbqOEaPdX/mQNNfRySX7OOQGjeJFkUl2Aa2&#10;uF+UEy5yonlYc0WczpPgW502/sNd8O2Gk6rpnnyHUtQmkKX0WFwYwvzC5AbZlC2PmJwMg12Hg6y8&#10;E6XpVvdaWkE0cTNDFZL5cEcLDYFTYw8tVctkEHl2wB0qlF8SfBUuoSXVzY394ljcIosNNmjRy8iu&#10;N87o8e3GVbKRhVO0rnBFVtDvvAsjMdJuLiGW2f7NJ9r1CNbkIVDLCVhO6EqhQFkchj8y+VwoFGQX&#10;R2WtQRW9hZ6vJpJso/tCxWRisSISzJIFXKny1IGPnGQSSvHFeF+D9W1TQvjh4u0rxdDa/wBoN4UF&#10;zd30NwWc2yPOBuiVjnbuAyp9uOK9P8VXUXh3TLfxRI9tpNitqxvJr28uA0luWdgBHDPFxu2nLLIM&#10;K3IbkfJ37av7eWs/stanofjL4XeD9P8AEmsj7db6PeaZqI1K2ubSWFcSXqzIZIvJnCvHuJYkcOwz&#10;neMZE6dTrv2Pri61n4ZaNqPxIDahqGoaSsk2oa5HDP8Abk8uOXzzcNIwiQrsYIQGj4yBXoV1aeFt&#10;PlSSHXbqzjiWWZpIYjNmPzFZpdquRcocCMsmWUTL/Fg15z8KvEfgj4QfDXwB4u+0WaS/8I1pUX9r&#10;XUaWsYKWccDwSGCM28qhl2/NCxRAAd2CT7EfH9rp/h9NY8LeL0ubGOApfSeH7+CW1hJuGAYwtCY7&#10;mIwyKrJhNoDFRuwlKUZXJuc7pujX8mqfYdS0GOPT5Jmls77RXmSJZc7mEgHyjzC2cuFyQSzE1yvx&#10;C+HWkapq2m+LPD9tZ3jLercatHDDFHKCbXyWnuYwz7i2xCHOD/dyMY6/TfiV4A+xW923iPwlDptr&#10;HGl9pVtd3Ed1PdAqnmGCWB4mQgrhcRoQ+VK7SK29S8QeFPA1g0dq/h0Wkkcl5p66Pc3FvCk4l3bT&#10;ELvyw4gaNSphUElGURgmJM5Rl2NlKJwnhjwX4Y0ie+0fR/Bt9YzW9rJaafqF/qTvHcSSRyIDcW6y&#10;IWj2StgMGJAVlwV3DC/4UZ4ysLxde0jToZsxrDcNbwW1mrZIJMUISMTIQCzFxvyHA4yK9ESy8Hat&#10;rreL/BOp6PJZtHG1xaW+m/2ffyTFHlWVLlr17aGTcCq+bFImW+cSAFW6K88X/DS40j/hJdA8UJPo&#10;9vYyXMM19YyXkgtchJ4vOtZbZ32uCTGySKDjYpG1qSjIOaJ8/wDh1vAfwx+JV3b+PdOm0zUr6yP2&#10;2xWONrDdbj52Chl8wPHuUnJx0GduD3nhb/hE/EOjtpFl4YbSre4ha/0e8tNSuUbYW3b4Y2kZoGCD&#10;zVX5U3KqqeRXolt4S/Zs+Ovh3SPiKl3ouqalodxJ/Y+srdf2bdWTKNoEkQaH7ZHlXkQSAyRqhBeR&#10;lKyGqeOPhb4VtdY0JPipHexxyG4Gkzy2OyNztY/Z2mnkaYv86jckQJkILGn7KUtivaRRT1ebwp4i&#10;1E+G/Fnin7ZfTG0udIspNeaO4lXysLhLd/MHBePC5cKCSSDmtSazkZIdV1uxm0/7ZdLCsF4BJZrc&#10;Q78I748veoTgSghvl+8Qas3fi34faLoOpeGrrxIpFjGZdasWsUvAVkKuClvbNGSnlqV3CVWyn3Cx&#10;LGnrl18JG06x8WXHiHR1tN0MH27UNEfT1EKSB4ZNwknmimjd0MVw/wAkZLb0ztZJ9nJEKpEw9f0f&#10;wD47tbW71DSdDvfNjLNHb2wuJTHuBWaNFThQR94ELnHXApngfwbf6FNLbeD4W1VbeLfpca28kYnh&#10;diRbuoJCnkESDYd24Ng5NbnjH4weD7WCW91DX9NvLOxVpptOOtRSXAhbq0LwQCScrnIWSRD8vGOt&#10;WE1bStT07+0NL13TdS3GM3GtWOjK0eoWpdj80bzyfZ5wmMsAT5ikuQrARHLLsPmicfqvhfRfFnh+&#10;68I+KobllvrFhFa6tcXU1vE2SNrxyZKhGKMrRglGXPO2qGgxr4P167hl8KS3hsLzZDMYlMNvbSrw&#10;gLNu8vH8TqMEHBNdRr2oeALnVrK50n4hWcuqR6t5P2e4tIftkltLFIN0hBDKiymJvMVn2qzZBUGq&#10;Fp8UfhlqmmyeL7+7GsWWkyNb3FnZTRSQxwvGQzMIbaUvETtYcNsbO6NsDJyy7FKS7nJzRWmq+J7f&#10;UbrStHlv4dSjgvoVtZi0qMTIkkjNlfORcKCNwbfncAgFejeF9TtdWufKGh6pNrUCCe3utMhk3MY8&#10;5V0t3EbsCAu18Egk7cZrn0+JvwWjhh8MeJfG8d0bXT1n026urOO5mnRo/wDj1OY7docKyNmMW+Su&#10;Crbitd1ovxE8J+KvsepeFvGTeH7nUZo4rHUtS8u4tzebcJG27fGN52gho/l+8pJxgjTlJ7EyqIG0&#10;LX/CNp/bd78NptNhhVbe+urGSOZBExG0EgAhQSwWTaSFwCFxz5P8V/2ZtM8R6w+paU2kyWuoYs5P&#10;7YuZZvsocggR+VlR8wJYOqsAWwcbs3vij+0d4m+H+p6DdaBp+ma5Y3X7vUdNs9QnsNR09sDzLSWK&#10;0P7kgrjdGRGRkGJThj2ll8b/AIYeJbK30FvE15YX15psc76X4y0e68l44yWeMHzoxI2NpQHKhlEg&#10;3FMDSziTfqfGPgP4W/C/w18XL7Q73xDcaXeXd5BeWuqXTpFHfzbFfaPumIns+3nP419ceF/2N/2d&#10;viDZad4k1Twcumak1rK95rFs7QLqEj8gSMpaPKkJjKhjnvu4q3fwF/Zz0jxVdeOfDuuw38MhzC1g&#10;kQmtvMgI2FHWf7ShP3ju3HkbWHNVE/aJ8G/CjStIOl+HvFF3b6jIsTLp+mszaYpdE8zbeSTQvH5e&#10;7MarDuEQ+UEg0nGUmClGxo+Gf2dfC3gx1/4R/Vbyztb7cq6bcSSXMFx/z1j2zIJMHDZUAnaxyMVq&#10;Q+HJ9E0/+2dA0WRrdI2t72Np5FkCrhGdo5B1xGqh8k7R1p2n/tFfB7UdPin1G6aPUlXdBfTeFWhW&#10;NxExwo3x/Z0YqBkmSP58EHjGtD8SPhwLKS+1R7GZbO/83Q4dctnkaybG14TNGg6HoWiBHUbhhQez&#10;kHPE4zV9DsvFthv0/wAKx3VvHDJFHd2djG81n8qloJX3cE4BV0LK/AIBxV/T/CXji78NNFqvhOOb&#10;7FbAaXqVrb4bg4O5Plz1A+8RjoFPNTeNP2ltHTxBYmLUNP1KOSDbqRjsblDCA8f7qNHljVnUM/DI&#10;2/cWWRQPIa5f+O9JstQh8QyaTJY6bKrQy6glrdRGRsh4ylxJ5kcfHysPLIJBU7SVYR7OV9g9orFd&#10;PDt1rVvcQ6HNpFpceYu+zhkES3Enl/dYQSK+cbuTy2Bkt0OR4y8VWngm9tdC8RabJp7Tm3MccU0g&#10;lhmRvNQI6yDO4g5DZVgMEMpYV0PxFsPihoXgm+8afDXxHp+n6TJdW2pWMutaDPsuY/O/f2plVmRp&#10;CMgScBsj5VIq/onxZ/Ze+JXhe28J/HbU5NVWS9V9NvPMmE2lyKxkRJZUQO9uSpH3SyY+V2zmq9my&#10;ecwfCdr4d8aWyLpmmQxLHdSTpHd74VS4Jy4j2bV3SJ0IJCkk7RWh4s+HGja7pKt4v0i7u9Fm3pY2&#10;8i8Ody7Xa5b5wSV6KQM7sEjArir34n/s/fDX4l33hPwH4817UNPjdkbT9YWW4tY8ucoJkRUO3JKM&#10;N7KDggkEma5/aA8Ba74PvvDVhbzzXn2+TddahoM1rDcTkBs2vmmRicqGMhKgGRQqLgVUYy5rCZ43&#10;+yp8IdW/Zj+Pfif4Ov40h8nXlTxDaX0cbqFSSaXELhfm3AbcyAc7c19DReExpl3NNcqiQ3UvnXCW&#10;0MYjLOSzMAFEilixfGcksTgGvkH4F/H/AOL13+1H4sT4++GNU1bSfKuNB0+S80aW3RLBJC0HzwxK&#10;JirbwGkJOJD8y9/ozS/GfhHxC0clhe3kcCzYtprPQmYwM68LIzoxADjgDAAyAea6JRfQRveOtCEW&#10;oEnXd1rBp0XlWOotcSDzfMY+aztuEZJCrj5SQGB+/mvPfEuk+EfGnimXxbpei3UepSWLQatb2vh0&#10;29tf4+825WXY21ShYfMdvPpXfah4zGnGK+0XSUk1CZP7OvbeHTboyXUMsitgquDvR0Mq78k8gNkq&#10;ao6l4U8V+ItRtrnTdG1mRFnVpxqFhdWkjJuOUGxFaFjkESMXA5G0HpnyyJ5uxwfifwzeeBNOkj+I&#10;Uuhr4ea3Wbw/caXql2sdtbBmRUd5MrPIH3E4bIEnI+YGuJ8Z/Czxv46e4Tw1faZcxXEatCn2w+dc&#10;Kq70TygwYP8AIy8kbg3qte6an4O+N9jZt4i+H3ws8T6pc31zLDcafp/h+TVpDLG0iS5WPcnzhg3n&#10;EEvvViW3EDgYfHPxdTxetl44/Y/+K2ltGfIsZf8AhH5rYbxklB9mt7chRjcEeSQMwCkHJo5JFxkh&#10;vh+wi0X+yPA2q+DNLXUtSjd7Oa5t1v8AzokVTtjeQF49+Pukgq2Dn17zw34O0I/bNZbwvcTSWe62&#10;a2naKNpflZmglUKwYFZvTo3bvD4c0b9oDxtey6Na/Bz4haZYK63VlpFx8P7vzfNbAkYTBchT/snH&#10;HcE10ul/BP8AaEt21HQE+Afj5bOaYXENzD4NvY24wMFmt234CgD7rEBcnAya5WK6OV8a/CK7vrOy&#10;8PaL4a+36eWjSbT7hXhaCJF+SRnLKwKgFRtIJyDyRXVr4N+y2jeEL25W+uIn+0xTWdoHZdu35Afv&#10;Kcg4C8HHc0kng79saz0q4ur39mLx2kPmPDa3kNpBaIzdQ7W885mVexZ0PBO0g4xja9r/AO2F4c02&#10;6guf2EviNquFjdbvQdLnljZSoIG6NnEhx0dCpB4PNWomZe1Lw3q9rqUd1ZaHqGo6xYW026O523DS&#10;2jn95E0UozIqgM3l5JHzYGcYz7Pwvr9zpU9ha3EMUrXS3JtZtJXdcLyjhTlWVwcn5iGbHfNR6Pqf&#10;xt8Y+Gv7O8Zf8E8Pjnf7bpJoby68Lx29zbSJIssYinMivxIq53KQw4cNk56LQfBn7X/iLTJtT8Yf&#10;sz+LvDsgvNljeSaeDPJGzMU82A+apZRtDOroN3YA8KVomkdTNn8KaffeE7eWbxhD5aac1lNeX0Zy&#10;VLbxHskD7QWCkpuIDAmuW8c/BvxjenS9PtNMjm1a+YDS1utojadEJRiV45IGQw2EHvXqK/A79sDS&#10;JJvFWo/sl+KPEGj3OX0/+zrWBLi0Zdyt+5kvRId42clCDsDBRnIb4Lsf2qb67a1n/Y1+K1j5ai4m&#10;0/UtJcwq6ZG+F1lRN5B+7u5GSMn5alKTC6Pnv9mCX4ralNJoXjZm0O6jLtJYXFmJp4ZEfDRsoKiM&#10;nltuBkcgEYr3SPxfJ4e+0W/9lZe3b/RdQmRrRGmxnYzzDyguRtL78Da2cEVt+LPBX7YGu6PLrfgr&#10;9iLxBqOocz/Ztcu5reaB3UAxQNdW7eWhwQ0YlwOobPNM8J/C79tTV7610HxP+wz4pstPazkF9ZXM&#10;1jdQSIQoCiRr75XVsNu27iMjkZxpGJlKSM3whoeteIbpdT0nWJIoZHFzeWsepNO0Vzkb8AKyvGB2&#10;zs7dDU8+ialFq1qIPBm5rdisiwr5xUFzu2SRhQV+6SjKxU4xgDNdnp37KX7WunWezS/2YZLtYZpB&#10;YWuvaxprxrCwxh2kuiy59AuV7ccVsXX7K/7XOr6XH9u/Ztls76FQ0aab4m02O3ZtpDbgL0cZOAdr&#10;YGDweASiyFI8r8S21pcw3GnnwjpOsfaL/wC1x2fiq1ZGhUqeEdEGArErgnLBsndtyCtfW/2Gv25L&#10;a8kudN/Zttby3l2m3iXx9Z29xCMfMrs07LjdkgJwc5OCNoKnlZopHxv9tvrW0NwZZPtEcrqsVzbh&#10;GwGPGFJ4xjBznHJwcgU7XUNQ1dZNUvRZs0cavMvmDYpPBAZT1A7Gvv21/wCCQPw81GeOxtfiZr02&#10;1l2ySafa7gMjcN7yMc8HoFFdRq3/AASn+AltZfZItX8QW9xJCobdcQxSEjIdi0aFVBGMBVJHJ+bO&#10;BnGpEUmfkn8ZfGfl3KytbllYMtwsswKuoGRgevPt2rY/ZS/Yw1b4si88QfFfx9418I+G7u1hk0CD&#10;wp4YS8nusu8bSyNKAiQ70PvhgcBcE/od/wAMUfsqaX8T7eG58BLq11o0Mdx9n1aKX7E/zNgl/MIm&#10;KMBuGArDGVAGKxPEfjWPxH4i1ibxHqWoaPDJqQk0xbG2kKLC5ZQqOHwu0RgFRjaee9dH1jlp2SMu&#10;XmlY8N8GfsOfs9+DPHzfD3xJ8c/i9bzf2aty+oXnhnTlgkDBiqZCFVJCkhi2OoyCCK9Osv8Agnh+&#10;yW115N1+0N8UrqNrdW/0jRdLhiCkZxuZgMjvzxXZ23jm4vxI1/4m1LU7cWbWsOp7ZdyFiqFXaRmC&#10;swOdwxu2tmodU8dzR6pa6BrWn2VncWtqjWlxDrctm8j5ZceSUaKcEYGM5BAxjNcrxVV7s05InK6T&#10;/wAEsv2Q73xLIPDnxo+JjXl0nmR+bZ6YsTuDgANubALHbkAjPFZei/sNfsd+I9uieNfih8VtB1Rr&#10;jyxp+taXpkcrPu2hVCsd2TjBHrziu+h8V6Xfa6LXWbKNrWa3bUdDa6jh32iTKUmSP5WPEqliCEYF&#10;udw2bauo+I/+EeuPsP8AwiM8dm0cLRw3ljJcTs2R80fz4CFwv3Wzjv0FSsVW7j9mupn2X/BJP/gm&#10;PLqsMvjfU/iHrbKodre+aJlcE8rsQhguevGPfFd/8KP2bf8AgmH4VurjRfhN8MdQhk8J6pNouoWN&#10;jbxTSpJMY9j3Ecm7erEjbKCwXBBx0rkNV+JyyWtxouseHIrjzjINUGn6x5JEG8qrRhGEkRwNwber&#10;DPGDxWhceL7nQtOhvvD9xZ3OkXFxDHNaas0jXMEIZWWMXMkLbl3IpxIQVO1hITxTlXqS3ZShpY7a&#10;9+Fv7D+oeIf9D1rxEsmm/LNa2um2Jkj4yUZVzgcY+YLVfxJ8IP2UPHCw3uh/EHxxosiWsh8mxsbC&#10;H92SmdwQknJClWIzlPbFcn4k8b38lzJrk2jrDvkkk8y1S2Mka7clzchSwQMpJASQ4OQRVyz8feHl&#10;vIJriwt76IpLmQQrGICcuse4j5wdpw2DuI6Co5hqJc1v4Hfsu/D+Oz1XTvi18VF8ybFxe3GrWd60&#10;UkQEsbNBcfdAwxV0xhgB3GK+q/AH9lH4l62LPUfj38TIrpsm2j0bTbC183AwrI8WQ4xyBnvyAcgN&#10;m8e6JbQzaz4R8Oww216qSLFNCX3TbW3OB5Z3MAGyBjPGc1S0Px01vftZWdpDcXfm+evmWbLJJHu/&#10;hYkKjkEHBPY8mgLMjuv2SP2I9c1r+2/EvxL+MN7qUlmn2W+luo7X5YpBHIOAvzrxu3hc8HJyMy3X&#10;7DH7Bs2htoVz8QPi8rpGZrH7R4jgxbsRzgM2Dx2yRVqw+IniiSGSKTwCi28slwqx/wBpW6NOr8SI&#10;8QG1TnBZiTu+8eertM8Y6JfXMWn3eiRhI7aMtHbxwXCwIFw6mNNpkUE4GxGyDziq5g5TndG/Yh/Y&#10;Z1mCHWbf46fFS4W2upVZrPUrFVjkX5GVtj7WxgZB6ZzjNbMH7K/7JGhX99DZfG34yWJWzKsZmsVh&#10;v0KswVWyxOfLbG7BDLkYODU7+ONFOq3EA0WSC6aZmsb5YYLZrlSQCqqWZndSu7DKp7YAyah8cfEi&#10;CLyZdXtZJbcwJJqEFxp8MnEc6xMpGSS6h/MIww29CM5FcwcpDqn7EP7KcusQ2/jr9pr4v3C3kG5b&#10;CGazT7VGvAwkI3OBkDdgV1Phf9n/APZy8JTW9po3x4+LDRTWnl2tjrGh210gjVjgfMu1WGQASRgY&#10;BIrn7Lx3o8sVhPp+g3G2zDtb3lrdQeTNFu+XCBV8l1wRtA6DnrT7jxzo19EbS21m+XUri1a+bSZ2&#10;Vy2TlpIxFs354ztc4bOcE1POg5fM0PiT8AP2VvHcC/8AC4fjb8UpLS3uhL5Njo9pZqNq7SzGDJYK&#10;DyN3viuZ079l39iDRNT/ALK8OftU/GCOPVMxj93E0ckg7EyRjEi8c53cCpNV8a+HBKsng7xTJJeX&#10;ki/a5Nu4yQFQHXCMW5XKksVAPfuKGk698N4NFs9L8PXV0os9Skkt7XynmnAcCNiZcyu6/KeWbgjj&#10;NUpxDlOj0f8AY4/ZM0p5rmb9qP4sX2pahPLJHeQ/Z1aNujcDCHHy5BBJPJHOa0NT/Yx/Z98aJ/ZO&#10;pftufF65jtzvhtfstruj542qkHTPfp64rn/+Eo0CPT11GLw3cG4s7sP9omuJAEaRSkg2/KAG2R/f&#10;QlSvbrWlpWqaO1zL4im8PX+nzLZzyzR+Yt1DEdo25KsRzj7oJIz0FTzBy+ZP8Rf2Lfgh8WNf/tzR&#10;/wBtL4vaLbrJss7SOxspl3oNrupeIs7tjdkjO0jHFczJ/wAE/wD4N+H9Cmt9S/bd+L8trJcLFDbf&#10;YrGJpZicAoQFwwwcjIBAOa6m+vPB9kNPvbvU7m8JtZA1xDBFIdxXmMRFvkRhj16dzWe+veC7Jvte&#10;m6UIYIUT5ltIIzI20DYMIGV2IAPY8ZOBxPOUZPjf/gnt+yv4r8IWPhG6/aP+M1nLb2qwSTR6fayt&#10;cEAjdlsqO4+8BnOBXXfCT9kr9g74bpFceFfGXim6mtNM+xXU2pR2lxNcMhJaaQGUBWzn5fTtUOp/&#10;EDS5fDcdhq3h/Uo4LlfK3Qasbe4jYvu3oY14ZfUkA8jGDWvp/jPRbmBrPUbLUpY9gMMNxa2TiaN1&#10;Ibyhg5YF+WYEkkg5wBVJqIavdm4Pgp+zndRSwS654jvrHUbSWCaKTw3p00YgkQo43LIWQlWONucV&#10;X1v9nX4C+Ymiaf8AFf4nWcOmW8a2tu2i2UkarGNo2mVd5BUAZGeO9cJ/bGm2sv8AZNxobKwLRWt1&#10;fxi3ZyFXYwhSMYbDdxjI4rXh+JCQ2stsPDd4t6khFpcwiJvs5I4eN/L/AHQPfhvQ55qecPZi+HPg&#10;V+yxB4in1LSfiD4ruNThVWbzPCliXjc5B2y7iBIATlQ24DqOa7m5+BnwH1W2/tK0+IfiD7RJHiaS&#10;Tw3p0tyqlcYJPIUDPG6uTufHGr3XhNru90PR7Wa5t2bbqTGVxcqpIYCJUZvm5LIV+nasq81L4gao&#10;9ndeGvG3hu2uL6ZTbx6rayKZhuQvFCvXcUDAZBIz1quYnlNS7/ZD/Zbg15vEqfFHxNYyyWpW8jh8&#10;P2KxXyuACrp5mCRgHAUYPTvUkX7LH7OF/pskV18YPFmo2ckImSybw/bxEhDgNuDoGw3Rd3XHHSs3&#10;wr4w1nRbHUPtcsMrLIgh1CG+aSS3JYuyOk4WZCBtAXJXbjHFWrLWLd5Y5NY0aaZriRmt71ZI1adM&#10;g+Q7/LhTtGMnaeh5o5gjAh0f9hr9mjwpHMvg74seNNNht5G22tnottLJCzg5I/ellzzzkA1Y0T9j&#10;b4Jzs2m6p8afiXqdhDO7w6fdabCIYpNpHmLtmBBxkj054q1qniiPSry407XfA8mm7oRGq6dbqfJ3&#10;DkGSMBSD19DjjrUmqXfg2R7bVpbO1uZpo/JkuLpB50UOcgmSf53GWGIxhEwQBjmjmK5PM53xT/wT&#10;z/Y/8u68f658WfitDeaAsd40mySRlG8bUFsHcShicYxzk802T/gmr+w34Ijh03Tbzx1YTSTSTSva&#10;6TFGSpGXSQPJtfJz/CT26Vq+G7TQ/B2qpceFfClnZrdqq6jHbMYGkhySdscGEYsDg8c5ySeK3dL1&#10;TRIhHBBbW1vH/aExmt7WPZ5it0ZlO35+xGCOwJpcwez8zhrD9hT9jizvftngrx74xhutPhUM6aTa&#10;blt3LDyiZZAzKSp4BIyPpWV/w7s/ZJ8TaTNZXnjr4qPI7zGO8kEI2eapDIg8/aOpwccEjFeg2upf&#10;Dfwzf/26NS2BZJFmkvGaNotoJQEyTEKoLH/Z3PnGcitXw54m8DeLJbq20abUlZrUxtIt6NsTk4Lg&#10;xPuIBGeoBx6U+YPZ+Z4DF/wSg/YX1qPV9NuPiP8AFTUIrOMy6tbbltXgYFsEybgxc4YH5WJAOeK8&#10;x/Z5/wCCZH/BPHxVFqEPwy/an+LWg/2LeFF0O+sbT5QG3AxyYy69tzFcbhnrX2JrnhjxZ8NviGfE&#10;Hgr4j6X5EkZF1pkGn5kEgPzlpBlGViWXawyMdQc1nG58G3OuLruvaZfLqV1I6S3FuTbW+AmE81UI&#10;80lVbap3KCvQdaOY0jE8W8V/8Epf2OPF95JHpX7THxYsbm2vPOW4tzFPLbjscu52j/awCfxra8L/&#10;APBLj9jW18PjUtf+MnxU8RWs1qtveQ65YxyMZQWPnRhpAYyflwF3DK5AFeieJPEPhm+nuVvtBWaZ&#10;R/o2qW91EHkyB8rlmVvlPHJB9Kqp4j04eHP7AX4bzQw3ULRnUo5IPKuImVv4UEjsflzmRMcNznbn&#10;O/LoVyy7nntx/wAE0v2Kr23fw/pfxr+K09vNBskgmtYWkszhipzK67H5G3AYcc9aYP8Agmd+x1ce&#10;DrjQ9T+Pfxq1Kxv1R9P+0vZHyJAT86ZkO5uoOeldr4Yh8LWBGo+DvDFnDJFLHLcLY5KuqAo0EsV3&#10;K3lKy/MHiijZtgwcGp7nV9Jl1a18PXnhqS8ubWCWf+z20tyXkDbjtiOBKSDu43Hqcg80Xj2J97uc&#10;Rq//AATU/YySw/saf9qv4tQi1sGNtJLd2v8ApG7LZUl9rngp1wNuCelV9D/4JZ/BSO4iuNE/bd+O&#10;dg+wLDCZNO8tQ3UKC5Uk8HIzkEGvRNU8U+JriyXUNJ0ZZLeWzVLiCG+uBMzfMDkSxFoQDtAAyPvd&#10;MCqtr8U9b1c239n6LG9utqjOsJV/LlQDDfNGuSBjO7bx+VHMHvPqcyv/AATN+BSa2Gn/AGx/jbcS&#10;W6RreJcQ2O26hMjHfGQNoTcdrYK4wPQVsah/wTT/AGWINRubDWfi98VobPVLnNrBPqUAFpGVcM6E&#10;D5geOhPT87zfFObV9Lt5X8A/ariTyp7iNYoym2TbvTb/ABsGbYWxsJGRnNb1n4k8OQ6NII/DF0rR&#10;2fk2r2moxv8AZ1LEgKjAeXtYH5Om3jBzgyafNnlWjf8ABLv9lG0vNW1nxF+0j8TdTtobdUa6u9Qt&#10;pI1Ybh8/lhZAwC7SCDkFetdjd/sl/se+B/CGm/278VfFDRPN5Gm6o1hAsPyoXWJmDKMkHau85J75&#10;NdFZeMW+0Wk5066tZNQMVlfXRtY/Nn8wAxnEAEfc7iAMEcHnJvWHxiZVurXUrOS11Brp3jS8ji86&#10;JYfLEhT5NwR8A/eJLHOMAUcseqE5TXU5PxV+xD+yFrd3/aHhm/8Aifby/wBnxTLDpCwrFOuQjOpk&#10;mCk4+YnOOMdeKtab+wx/wTM8DaHHqPjXSdY1TtdaxeXSPcCQtsKuyyApICQBxnGB2p3iLxVqE+vW&#10;mpxfCq1DWM32yz1q5SPdLDMW86OKbBdZC2GKgHpzg80//hclvNqt5b2hbT5NStU+xX0PmvHydmBG&#10;Ny5D4yQGyHUnk8HLFbIXNLucHrH/AATd/ZAvTeX2k/Gn4zaLDaXq3EMkMltdLDC0paLyyytjHlj7&#10;p3DC5613bfsyfsFal4VurjxB4q+J00kdvHjXri5Rbi2aTO2YOjAbm6HKkjODg1mJ468R3euvf674&#10;TuPs/wBlt4YdWury6j8zyyWaPyWCRoAz7kJBzmQZGBja8H/EbXb/AMKafqU/hhl3WYC/8TISG7jL&#10;kujxShdu37wdGbgjgip93sSubueZP/wTz/YU1XRZtX+H/wAXPjNIwkmiuLjRbq1+0O6qN8MrSMhY&#10;lHBG7PB68jO14h/4JZfsPp4Hs76++NnxXku4NQiu4dd1DVkuHjfYuEIZiigcAIMkMeK9Ck+KegXs&#10;d3b3VlqIvrpFubi6t1twpOPLHmB9sjALFsDqeR1zjAoaTB8MtKgHkaZfmO6uGMzafaSRhdwO074i&#10;MuHIyzK3oeKfuml59zy3UP8AgnT+wDdX91BD8S/jRCy3skdzc7VaK3kRtjqpcjCllOduR7it/wAC&#10;f8E5v2BtN1W7tvD3xs+Nt5dQwlTb2euRIGDIA2wKSu3DeoH3scg1tRWng37fG76l4hsdSjuC8ssa&#10;/LJucn995gJ2nhuGUNvGckYGtfa7dXV4LC98DWv2KaFVurfUNMiMMyhuo47n+LnnoO4jn5WDjzLV&#10;lWD/AIJw/sN6j4dknv8Ax/8AHi8iupiHi/4TIRyMVcDnawzzj+LmuW8NfsPf8EibXWNQ0PTrD4tX&#10;m3yhqVvcaxJLE7P5jozyCXaBmNj8xHIU9xW3qj3NvZalr+rEqsF9vh0FoI5jKh+bf5kxQZ3cgYI4&#10;HOcVIdR8KWviy4vbfwrpcdxatEsNxPpqRG4VIyNsz7mWM7eP3aHPPTcar23NuifZdmLp37J//BNG&#10;40p/D3hHxt8Xm0u4lV5tN034hP5Yl3g4KrKxRtwB5IzjjNUvFf7AH/BNm/SDU9U8OfFbUrWO6jSR&#10;r7xY8sdgWBVJNxdii5UHfjA3D6VtXNxp2pWb2U+haVb6lfTiW31ODS7eOJrj5duGaITMhQEENw20&#10;D72CrtY8VyReEZr7RvCln9ivmRmZ44o2tVLhZHJEW7YGfcMM+Tk+oqObyK9nLuHhT9kb/gnRocEN&#10;jZ6Z8V9S1Gxf93Hc+NnuLhI5AivHuLgbFXa+w4bDBlBzirerfslf8E7pNFm0jVvhj42a0muZHujc&#10;eMGEaM4BMpYnAAH8Q5HOBnOI9Z1PQtU8RReLF0RbuV9Hi0xb61uIxM8cZBCbsANGGXI54bJGCzVS&#10;m8Z6bJZ3V9p80NxLb27KtlcWkZ82WP8Aejf5m4MCVYMoRiQDj0qva+RCp36l61/Yb/4Jz6JfyQR/&#10;CP4gapDqlm7ma68bTyRTQZJOwl/nyPmGCeD161Hpf7GX/BNDwKka+G/hn8T2VZU8mOTxJdLDbNLu&#10;+VJCxVcDLFQc4JIB6Hl4vib4atNNji0abTZLaxvg9m8ihUtV6PGBuUfMDwcjH90129r8S9B1zW20&#10;mOysbwWmmRR6ta2+nkeSuUMRDlf3qNG7ZGQYyvTk0/bCdE5XxJ+wf/wTW/tiz1ifwD8VpJLe4Qrc&#10;P4rmm+znfuxgyHahI2/MBjNel/Db4f8A7F3wig1Txf8AD74beOLGzvoo21CePX2uvMWItiRAZH2k&#10;eY2SCMjtwDXD3/xL03SYYtK1PQbe2+0FtOhk1lSInQOww5CvtVz93Bc4x04qPwx8QPGdhrEl1rej&#10;x2dnLHbCxg0eTzktdsQ3xqyQh1YOxbc4YEcgheKPaLqio0z0Lxb4Q/Yu8RTvret/D74iahp+oOwk&#10;RtWXyE3P5ZOAxkjI6jBBGAeCBXAeKv2Sv+CXHiLxhDcfEj4EeMbzUoZIUsZbjxZJcRtvYOhSTzty&#10;kZViJNvP3c9a07fxoJb6bT/GWh3P2q+u4xJf6LepCJxkbnVSQysVzllAOT8uDjFGLxf4YubjR9U1&#10;e81C3bSbuSKTS/EFrFM9xGFA84ygGSNtm0LnJOPm7GhVeXZB7G/U0Ne/Zs/4JUeFJbz7Z+xZ4j1G&#10;81SGO1vrvy5b3zoQ5A3TyzFNo3EgFgW7A8V0mh/CP/gnb4DjvZPB/wACPGOmQ6VYm6a10u62wvEV&#10;3lkVZzxjJzwAVPpWHa/FvwlqmlWOo6noDW5hjlSFbqGMbDJKJAxyMhiQq4IH3T1B4o3PjXTdI1ww&#10;z+Dby6tYWxb3S6XEYy7P5hHmIhAyAcZIBPGO9X9YZHsTpvB/w5/4J5+GL9fD3w5+F+rXtyJZhNGv&#10;jF5mXgtl8yuMMQcbSQc9cVY8c/DH/gnV42ks7n4mfs8Sa5caTiOxtLzVGLWZlDbn/dyKxU7cFipx&#10;gDjOa83fxboGnJcT+Jvh/FA9larNHrBNu7G3k+cnfHxKivv+Ubip5HBJqW5+M3hHwxoN1q2t+Hbe&#10;S0aM3d7cR/Z7iGSQxMjt5RQ78M67goJOV65OF7d9hqgjfPw1/wCCaGkvdW1p+yFYQ3Fvpcl1bW8/&#10;ih1SdhkNENkzMrEDg7SGzjiq/wAOvAv/AATN8PRXXiPTv2Qrrw3earKv2yOa4kLs7l1+aQyHYOWy&#10;SVBGM9q5Twf4tB8SyXWsfDy1he3mks4006RY7gWyjMfmNHEuF/iABYBW9ciptV8W6XrHi+NdOs7m&#10;58mb7PBbrfrFHFP5j742lGW3ELHglR0Oe5KjU8glTijpIPgF/wAEw/Dnib+zPCf7HusSahPpzCC+&#10;tryeT5Jd8bLGzsyMVbDArnaxQ8HFaJ0r/gmrdQ2txqn7NviDSb6Rke6i+1y29xHIEUZZVkCkgAAk&#10;LjiudvvFlpbwSwnTp42m2vJZXH794pUkByEym6XO1WyQBwwJ6Vaj1658Z21m6TNpF1LGphmkKzCG&#10;Zlx8qAoWU5xuDAgHqTSeItshqjzLc6u50X/gnlq8t9pOpfs5+J9TW8hitrmxnncpdRibcowZkwA7&#10;E54AHU4rjJfhJ/wScktNLnn/AGEri4MMhe1s9U1KUC2ZW3MqbpzGcBdxQHp2I5rjfA3hvxt4F8XW&#10;/jK/8czatdTxi6huLrzfKurdTHDIsmA6odrHJBLAkHJDPjrLrxtpIvb7xFrfnRyQvGVW414YdGmG&#10;EbyY0VlwR8rI7jOCc4aqjX5ug/YcvU9IPiH9hbV/DV94Z0z9jXydOjucX1ho1rGjOwAZWIgG5gVY&#10;EAnoenGKdJ4j/YV1Ox09F/ZXuLyOxvl8uG41Ir9mmVwPus4UupUMAcHK54IzXnTSaiskmp3Gr6VM&#10;8lu6ssFuzK7Q3bIMPuQxzbCoIGRuAILAEl51jwrqlxfXOs+FmGn6tFFp15KtrDK3nuQyMF2kZ3jb&#10;5nZyrA55GblHmu0vuKjGS6v7zrYPG3/BNyDRv7R8Ifsv6tdXek/abmPRbOOdZA0chEg2NMF8zcvC&#10;H5jxgcitjWvj1+wfL8P28F337NNxqGhXG63udK81ZGPmI0hEkZkLchcgscjIHHSuImuINT1y48Nj&#10;XZ5IVs3FlHdfKlvIVBEixMisCM8EMUKgDHFZfhbxHFeW39mao0lq14v+lJqV1PsVSFQQk5Yt5ZZG&#10;CrsjTPyADOa9rFbITp827f3mX8WLT/gkbo39h+J9Y/4Jh6xrlrqUbw2OpaHocpVSF3eWw8xDvZVb&#10;AxyUxmth4v8AgkTqmm23gi//AGGL3T7eS88uy02SE2jzPHg79huEJOCTluoXIOMZjtfiRNq0U3wz&#10;vdOupI3VlWWxvhPEmYztuR9ojjDeW+3ATcRuXGcGoxoZvLqTX9Nga3aaYX0ywTBxDMrPumH7tVB3&#10;MV5ycE8YqvrDitER7Bd2Xta8Kf8ABGfWdUaPxX+xSJJG4aZrFriQYVWG7bckkkHg5OQO+KtaB8M/&#10;+CLem65DbaL+xzHbLLdoGvv7PZY4ZQxClwLoumHXB+XjqeK4XVPhx4c8QeGNc0HU/DmofYdRmjF0&#10;3htU028hZHmLSxNF5R2mSZO+CGOVZWIbk/h7cX8XhM2GlP4kvL7RZ3sW/tpUW/faiIHHlu5kCtnJ&#10;2qSGPHBNCxfkHsF3Z6lp/if/AIJVy6h4g+F/jb/gnzqmgyaLqC2t7p7aeGhuY5IUlWaN45ws0Z3F&#10;flLfMp64qj4X+HP/AARlZp7zRf8Agn7cyrEJbeO6y0gkJBVk/wCPr5Tg4wQMcZwRxl+KvE9l4mTU&#10;dW0/w1Lql9FpKwLcRTb5rqKFIYwFJBRRIsSksCNzk5A3b6y9F1bVb2Kz1mw064hWKVLj7czKsgCx&#10;7shSd6OrDb+7YNnlCSFFP6zboV7GPmdfqnw1/wCCK9hokniTRf2DJLi3t7iPFxYKw5zxJG6XfOCu&#10;QR6cV1Ph3Vv+CbVs91b+Hv2QdeivGaawksr6R3kaNcB5P9JmYFdsmdyZOGOecgeaa7pqXMq2c0Vu&#10;JJFnS88uRmQzF1cSyJGFEgcNu6A4YN6rU/gDw5BJaXWneN5MQtK50+bSZBmRWMYQPEyfLsKkBkkI&#10;Jc57ARLE67D9jHzOu8Qan/wTD8MaBDq+pfsM+Jo10e8ZLWaO1uI7iGUME3RyLKMhsDDK208EkDkd&#10;j8RfEX/BN7xx4W2/Ez9lH7da/YTczapf6RavcbEGSz3LNnjuWfnOTnqPJtH0PwXbX8Gof2nqzQ64&#10;Xs1W+mnmdzdMY8ztuJAUneIsBYyp+XaWxo6b8IPCPj74WNoMPj+88O3TWMN1Z3kdl5kH2yNQPKZX&#10;dgFbylBdQC4BY5Jpe2v0D2fL1Z3ngvXf+CevhOSwPg/4FapeaPfaPcPDp99oOn3ttcwyxqpiidn4&#10;OCoO1juDBc4IFaWteN/2Afh38G/Fvxq8J/sZeF/tHgvw/Prcmk6x4VtY5pYIkLuy8P8AdGWLYbGD&#10;3wD5Fosfhv4eaEw8deNLjUJoYC+oXtkcQySW6xb0EEgaRHVGVvkO0/OwwM4wP29db/4QH9lnxXf3&#10;GtadLa6jorR319ObiTdpzhRPHJHDE5TfBIyeZvONwbAxXRSnz20MpRV92fSOo/H7/gmT4r8KeH/i&#10;v4y+BHhm6m8SaDa3IZvANvJtjkGDF5kyoH8tyVJGe2M5FN8K/tS/8E3LCeW28IfspwWsd7axC4ms&#10;fh7peyeMs2xD5cpJ5U9Rj8c18N/8E9Z7+5/YN+HeiaFDcafNZafdaReyMBH5d1aTOkr+avltguhV&#10;epYkffADH0a8i1vXL1orzxHq817cWrSC0sdemtlMcc8MqyRxz/aV3L5TxsVCArKcbSM0qtZU5WsE&#10;aHM92fWFx+13/wAE7dC8VLar8JbWF4dqR6lH4ZtGih3/APLPCuZI8kbThNpOOfRtr+2H+whc3nmp&#10;+zLcrJZxh47hfAOn7cHaCEdZOcb1yO24f3hn5V1W38Yx3cly3j3xg15fwLFtXULiBImGxhE00bsz&#10;FW5E0ckTYOOVO2s/QbvU7N53h1vWrX7dJFdTQedPJMJnTDtFcvufYkkSjy8LGnJxk1isXboa/VY9&#10;2fXkn7R37CWq+I11V/2Y7cXV0zbr++8A2aOQYyCx3NuAI+TOOc46Van/AGnv2HdMsv8AhGV/Z4jj&#10;064j+0yWyeBLBIN4PAMbMC7ejKrA9icivl3QfEXxDDSjWPE/iC33RPIIWvTLdrIq58xJVck7guOs&#10;bErnLHJqK+k1Xw7rk2n+HNQk+xzQb7izkVRJMGYtFJNhnCyHBUzHc5bPJy1WsWuxH1VI+pU/aG/Y&#10;o0Vf7R039nHwzI901vHZtpfhO1aSZ5PNYJIGgRo2XySSDux16AkUbv8Aac/Ywv7CWa6/Y/bUIVn8&#10;sbfA+kNvJOCQJJF+XP8AEcZ49RXzjqmt+K7nTY/O0lb4WOoQ3C3RuI47gJsMcsiCLiR4UmchZEJ2&#10;sGCoyq6z6PqV7PPbrptzeM15eRodauFiR1jB5CrEEXOMDDbd+4bgQBR9b8h/V4s+jvDH7Yv7ImtW&#10;H2DRP2cY7PT9Nhd7Jbvw5YRw28iNt8srGH8kg7gWUMBjB61Q8Mftb/sUeKJptBsf2bPDseoQ+e8d&#10;pHommyQSPGOR5iRnaScLkoAGYDPUjwvQbjxTeySSzaZpUmoMslxZ6hb6PHbTX0kbtDIpEkZInOxm&#10;AOUlRlOcbgZm1nxN4g8NWcv9sSw3wtd+m3NvZ2dleynG9ozLbhA0g2BWiMe1lDgEtja/rnkL6r5n&#10;veg/tT/sd6naX1hd/APSVjs9kckH9k29xZuS2HjT92VEiHIKsi88bqW5/aZ/YR0Pw4viTS/gJ4ZK&#10;N5VxbWcPg+wjmuEJbcyAIcsmwnbySMbSSwA+P/iT441nwHJatp7tpraleR214W1rU7WO3uMqzoIo&#10;3WGTdycnJZtuCccdPrdlB4v+H8/g/wAX3uozLHLbXVrHpN88dxbKpCncQYpQ2znfHIXJBVnO45Pr&#10;cuwfV49WfQt1+2B+xLe2f9s69+yPp9xZwtme4PhXTJDGcZDBZFUkHseOeDipZP2p/wDgnrdTB7H9&#10;k/Tby7ksY7qO3h8CaX9okRmITAB3ZwpOOwHbivm/wT4Hh+HQWH4dT+KVs55BfrPZ61fWxtxIGRsR&#10;i6RZTnGQ3mkjPOcESaro3iPxBcW+i6rLrkM1rHJFbTXFzJLHAxedvneQOxIdUBbfIwXaVK5O4+tS&#10;7B9Xiex+J/2x/wDgmjb+JrfwFr37GFiuv63apPb6fe/Diw33MRlVHIKK7MyAlmwuFx8zKORof8Nl&#10;/wDBL/w5rZ0a1/ZjsYdSEWIo4/hxp6eZ6RrI5UFiASASAQOteM30+taDqlraammkQLPC100NnokC&#10;veThf3gmmWNZpHYptBJBIlGR8rB+bvNY+KV7qFvBooubSxiuQ8IfxJe2PmHOxgptXO3DK+ArK653&#10;fLzmlivIn6v5n1tr/wC2T+yNp/hGHQPEP7NN/daHZPJdWOmr4N0+eCItyzxw7yqud3OBnJIye/P/&#10;APDUH7B82k3XiKH9jywhs5YfMuJLjwXpkRYJn/WqAdpHOM5I54FeBWt1491TR7OG+muLq1k02F5n&#10;nv7uK8Cqg2KszXDTFFYTE+ZIX3Sn5mLsKyp1+OXwz8dT6vJqd3rWl6xZyLYXjpDHcafG/wApsZJS&#10;A6rIzIysGZmZSSy80/rXkH1ePc+ih+11+w3oq2d/p/7GEXl31wYrX7J4G04XIfdsO5CgCg43bt5D&#10;Jhh1xWmv7Zn7Gz6bNP8A8MssdPVVW3uG8J6Z5UrEy/Jxnb9xue5PT1+coNc8faNoFxp13fa1cTLc&#10;B7aaz1y4kjRhsYSMlw3lpujcM5RBtZZAcliTJp2u/EnTdct9T0vxJqH2rUbKa1huLXVZ1mjZJYmh&#10;QbVjMaORcKwibYWaPPLml9bfYHh49z6K0/8AaN/YmvLGPWdP/Y8XzpAHtzb+B7H+FhksyqNoB74I&#10;zVpv2kP2e479Ug/YrjmkZW+y3Fv4dstrN8rFDIYlVWKMp6kZOCQa8P0TX9dvbGHRvFF1r9jdWswF&#10;tLb6lJbwys3IYhW8pmK5A3qzjAzuBxWBNoMWteFJNKuLHTGvpkuNOvmur1pFNxBcmMkzpGspUSRK&#10;y7tsqtuAmPUv60+yD2Ee59K6b+0f+zbfWlrd237G1vDYyRs377QdOWSDjLB0CED0OGP5c1Xg/aM/&#10;ZmvryO1uP2MNNRlt1nSWbQtP2Rqx6ZEJwcDJxkY6E18qvcTXEdxpniTxDqd0yTvd2trNH9nEAjxB&#10;Iu/zXdUBbIZQrFlDsMkl2ReHvBdjqs/9m6Rp8Mx8pplXS1Yyy4JV5PODK85TGZWUuWXczHccL61b&#10;oH1fzPqoftDfADQ9Uh1TUv2GtPtbnUl2Jd2ej2EzyELkgkwrlQMd+ARkDNUdY/aN/ZdtL640YfsV&#10;aXJb3F0sXlrY2X73zCAreUkTLyx5AJORXy5rWhzSeK2ntFntbGO3mWSG0s442SOZVfezQjYo84MV&#10;ATcnzFceZk3tY1/xxpSQeHb6DxC/mFI5po9WumOowsrhSGN6p2gEsVZj91SApAAPrnkV9Xj3Po2H&#10;9o39h2ITacv7DscMzXUkMcdz4T0i385lbB5kkG0lgcKTk7DkA8VPJ+0F+zpryzWz/sCaTffZApvo&#10;W0ywZoQTgceRgnoOoyeATxn5d8Ky376jJa3XjXVlZrj7YNNhto/9JcSy+YVV1d2Vss255id3mfIA&#10;VVegh+Gej3s18ddtLz7PDDthitZJN6q07zFooYwEVn2I6+WOS3T5sgjjH1RLwq7n0RpP7UX7JGuy&#10;WiH9jjSby1ubgw2+q2Og2l9axFSA5ebyQqBTgdc5GOCMVJr/AO3P+zXrgk0LVv2ctL1OKyuF86HU&#10;47MpCdoywEkLDIBwOnuRXgtvpni/UpGg1XULrUrOyuwn73UZVW92n5XltoZFiLAKnzMHkypZhwMZ&#10;ereH9XbQpNK1LX/EUJt7VfJ1CHUZnum82ATCOaZZc70xsLJ5e8IpAAYbKlir9Ajh49z3y4/bm/Zr&#10;8NTalBq37EbafDaz+TbtHpekSC4j8rzA58rd5QPQB8HjJwMVg6T+35+yd4wki1LQf2CLjUklYRxv&#10;/wAIrYqzyc4RS0IVj8vGGPHoK8XHwA+K/iD4btf6b4h1LUBI37+bXfFdxczMCmxkjS5edYJBwFeQ&#10;uVLALtBbdwUX7F3gPQtMXUPBfhCZLe+uoLlrdY8WiRlw53OpEsY2sV8pCoXAyCMgJYxroV9Wj3Pr&#10;28/bg+BuqJpP9ufsHGG3ijkgkTWNO04TaYgXhBb4LFGZtuEBwTnac5ron/am/Zj0q2ufC2hfsweG&#10;9SsbNmZbHQbGymj83aNyiMwBN+4hT74yRXyha/D/AFiK2j0qTWdUPnWcMyrFdXll5rRhowXmsrqC&#10;Sb90IUHzAfui/wAxYirXiLwj4hvLlbxNe1qKO9tfssO3UL6V5EwUG5rm6bfLtfAkZXfKqQxA2l/X&#10;OZbC+rrufRh/a5/ZNvZZNLi/Yet5o7NjhJfDenbYmxjaVWJvKfjaQQOnBNUl/bU/Zb0u4XQ7n9hN&#10;LVfLmLMND05bdYUx8y7o1JUkdlxleeOa+UfGI13wPoWra/eabfQ6a1j9olsYWnvDHG0is7rEZSuA&#10;77lVlQREsoAXretoL2+sUu9K8XxCJbTzYHutNKSQsMyjyysm1wpLkq2xlKlRuGKX1yXYv6rHufYe&#10;l/tJfs0anp39oWn7HemzwTRqWjXw/p7BF2h/mZUYHC4JwMDjk9aytd/bS/ZP0S/m021/ZM0mZrNl&#10;W6f+y9PVLYsCV3HyTw2MjbnII4HOPA9IbVtKf/Q9XvI9P1K7VbpbXU7uGEqygLKuHKoTlCWVcrub&#10;GAM06DR7afw+1w+5NsnnXNl572rHzIg4VjbmFdwZ/M8zapJlYjByaI419ifq0T6EX9rX9mjSdNj1&#10;iP8AYtsY5ri3eR7e20WwaZ9rFSAI4DuGQQSSCDwRWDP/AMFCv2RLPy7Oz/Y0kbQ7q4ltE1GHQdLE&#10;C3kMro0EseAyHKblbBDAjHfHibfA5/FG7wr4s/4SCy028hd/str4mu4YrlNqy7WEcgRmVo1ZWk3O&#10;5JLSZFYPxH/YZu9a8E3154b07RNW1ybVb6fQ9U03W5Zmm8yVjnbJ5SggjGQ5IY71+bIp/XJdhfVo&#10;9z6Si/bp/Y/1nUJNJtf2L4ZLiO2W6Vn8KWPlBTIEIZzHhXyXbb12ru/ixWho37ZX7LevQqtt+x5p&#10;LXsLbREui2TxpGRwxkWEnAO3IRHIDZAJGD8N+F9H+NEPhGTSLuDUrW+8O6hPHdQzTArav56kPNEC&#10;Hf55JD5uGxjIbJOei8N+EfH+pM0mka5rGlSYhNq1v4ivpW/cFlEYeCaNyMALhw6YVAY+hBHGSXQf&#10;1eJ9lQ/tg/A2803T9T0P9izSJrq6jVb6H7Lp6fZpgp3QiQRMJGRlZSBg8dB0qOx/bT+Dut3n9k3v&#10;7IOhyWNrebNUMYtbo2q+TI5LQJamTdlcYKjqeeDj5a8RWsOpsniPSvCOkjUrmL/StTk0C3a5O4L5&#10;LPKsYm2K0ZixuHyoucjChND8LXM89ve+IJ44dU+wzBy0Ant/KMTRvH8u4rGyESIVy+5CQikHNfXH&#10;2J+rxPq7QP2vPg3FqN1aeHf2GVt9QgeZVtbDS7FpSiqCrMIYiybxj5SCwyMjHIx/FP8AwUy+CXhX&#10;RLjUfFv7I89vb2MULrZ3FhBujlZ9qqcweWPqrMQQQR3Hien6BZ3fg+1067vbyS1t1+0rBcXAXCg5&#10;DeSyPgx9tojIHXb90Xb34Q/DPxp4R1TT/Emr606ynzY47fXL2GJWUrI+9IJPJlbMseHeLKAiNdoj&#10;Sl9afYr6vE9/vf26fgze2Vvr3h79mXSdXikTzI5rWS0ZiN+07P3ByVPUHbg8HHWtaP8AbS8CaXZQ&#10;zyfsvNp8d7CZIZ1t4PKcgZYN+6VhxnkqOeDzkD5Bf4W6H4LvP7f8K+CrfUrqN43ljvI4pGvV8xRs&#10;e6x5kpAUfK7Kj4AbPArrLM6/4Ntrq98CaZZ2NvHcG8hdbOXzHRmJwvlSxMmNy8Nj5AVPFL6077B9&#10;XifRNl+3X8FniXX/AA1+zzb3UktwY7z7CuntKr54OcqXyMYAG7LAEDNb037ZOkQ2EzX/AOzbfw2T&#10;os3mSR2rJP8A3WKx79vHQvj2z0r5f1LVPFGsaXHEmgx6s95GV1CzkEHkjaDsiXcpkxnKqTyuF7YJ&#10;zLPJumsorCxt7i8geQ6ZfaLbLHG2VEjSI0bgBipyQUYgsN3Sq+sS7E+wifU1v+3vbzXENv8A8KWt&#10;Ps00hCzf2/D8rLn5AphGZQMHy1JIz1q9F+3L4d1/Sptdk+COoappkG5bPUNLuLW8iYoMsGbAWFge&#10;NrENw2QMc/Huq6jd65ewtceHdU+z3EKXmnzOTNHtVIsKPtO9lK4dfkbONpGMc8zrl9q0s0XiPX7C&#10;+e6tYi66hcyrFM0e/wCeO52HEqIArblUlVQk8/NS+teQewij7kuf25NGhubabRf2f7y8jvFUw3Ft&#10;d2oIJGQSQpXGOQQxyCMCp1/b+0bWNOk09Ph6ZpmBRdN/t2ISYAyQ6mMMpAwQACSDXxPaeJfGfiXR&#10;dF8VXujafdSNAk1rr2kySQGTcAZQ/lyR4IYbgfm+9nGcmrGveI/FhtBqFx4eXUrOaz8680HUru4k&#10;dHbzPMQJGoSYgcqjrncBznawccVLsHsIn2y37d3hdfLtIPg/rUhuNyXEDW6oUwpIJGwkqTxnGDuB&#10;GelVYv24rOe0l1nw38GV+zqZFmma/jhfCEbjtaFSRk+vOMjPFfEelTaf43hgg8O6JbwyWuoRiO3j&#10;0kW6xg7hlQ6tuYDI8mQEd8g813lhqWpWzPcaL9uj85VN4qpE2BnqEWM55PPCYPbvVfWSXRifTU/7&#10;d0sW5rf4IxXSqIzdeTq0QlhViMO0TRByAxTPH3W3D7pFTWX7f0ms2cj3HwdlkUPtXdrCbXYHoC8S&#10;h8Huu7B4r5F16TxtNpj6LfyW8MT+YLO602NobrhkdRDJtj8sk7C64cMEbByAa5uA+NNM+0XmoWlv&#10;qk15ceZdWWr5gkuGjZVFyZDGd8wwPmyM7QckVLxMuwfV42Ptib9vLWNTlVtP+AV1qyecvlJa6xAZ&#10;ACuWcCRQMKePlycEVDqX7buv6frNvaWX7OI/0rzFumvNThikiZSuBny8SblLEY7oQcHGfku01KfV&#10;dJhhudJsY4FVHtdO1XHkHbv3bYcGMLu5KkADLYxk5b4a13xnp8yt4e/4l8Pksk1n/aDlUOSAo2EK&#10;qZyFYBhjAdcAGj6zLsL6ufW0v7d32Odorv4ATeXHn99uCLuHTJaLH5HPerEf7aPjbVLf+0NN+C9r&#10;azNFuT+0Lwh5Y+OUZUCyDg9wRjocivkzUte137ab61s7eYXDMlx+5ffNuXO7Csqtht4LZ4YdD0GV&#10;a614nTW5INNtdF0+3mvFaa4trNYJXlKROAyRGMlw4dfN/ebl27u4pfWmP2Meh9i6l+3d4s0SdoJ/&#10;gFdbNqtLePd+XCqngEkpkgnuMj36UzUv28fFiQJdeHvhRDeOk4julW6m4XI3usgiCsq5GcEkH15x&#10;8qtqWubWsrLwrZvuZNsiWSFN4ZSs0h+QswBJDdDzleBnM1PVPFl1NHol/pzXMjOX+zrqBLW6K7ZY&#10;fOpVl3Ho30IBAo+syD2aR9hSft1+JY7xLWy+HNjN52QrQam0nTJ5K9xj7vUD61myf8FBfHcS3ktv&#10;8K9P2wqAryao6lm9cEcjPHWvla3uJNSjt7m5n+aGR7fULKQyyw52nE3kMTF5jBVw7ozZUHrkna0u&#10;91RLP7RqNvbyM2LdJJrJY5FhZsIZGVmEiMOD8www6Cmq0mJ00fTWlftzfEHUNEXWbrwdpcak7DCf&#10;tHnJIpIcGIsJDgjjCnI5GQQaF/bq8c6tqNrp+m6BpNotwxXzrtplMbDBKspI2blyQWAAxzXzloMM&#10;N7Ebi7sLe9uP3kNveLdbfs8bMrPbnO5gm6KNtq52sobBJJrSD210s2g3d9cTRzR7Joo5m3yhcAYk&#10;XYRJhyV4U8EjBGapVmg9mju9Y/4KC/tVfC/xfqWhfE/wh4JvtLcySeH9St754Wu4+SuQHIJCj5sd&#10;D0yBmuptP+CgvxBuY9P2eBfDiC6XLSSX8vl8/wBz5snBxkkYxz0r5e8d/CSTxp4P1C98IXV/cSab&#10;u1LSYZo1leOZXxPEvmSsg3k5KrszknJztqOy8MarpGlbPDuvabZ2t9JHPpdxpsUUFwkBVTJkNbPG&#10;/ly+YSpBzgHduBNP2zH7OJ9VW/8AwUA+IbO0s3w70G3UKdu7WBJuPPIKvwCBkE9j+FNtv+CgfxFu&#10;rSO+PgTRTIzNutf7QBmYYGCuJPz68DivmO10zxVObjxFY+L7n7SYFiuLa83TKXPAlDKwiXJIB2IA&#10;wwT0zVcWnxdm1ZpbbxBNJEqiWOx+z/6M6Er++Cbdsc0UvmR71BJQruJ7T7aQ1Tj2PqT/AIbt+IF0&#10;nl/YPC7XA8xGs5NQUOXyuxY1J3twefwxntW1D9ur4u6akeow2nhWW1lgDL51rcrhv4gdmeOnOenI&#10;45rw7SdX8Uvp9xYvrDO0MIkntbwOMxMDvIdfPyQ4jBICAKdygEEHmdZ8GeL7AX1j4Ye1maOLfDHI&#10;rMJI2bdJGz27x9MgqXHXllJJpe0luKUY9D6C0v8A4KD/ABgvorrzJPCO62hWRmtw8scbE8oyK/mx&#10;/wAI/eKmeo6YrktY/wCCm37SsXjS38OWng/wPFHLGrSrcLcySICCAwaFnDfMOm36kDp5BYaX4rsd&#10;It9A0wzzNbxrNaS3GpZa12maJwuWclSQAF4GV5UA8U/iH8SfGFr8PYdb8Uww3ml6fcCC8W8S3ZRD&#10;MRG5nwBLCm7YCyHn5GOduKv2zD2cT3h/+Cjf7Smn6dqF3d+D/A961uwNslles8lwrDIOzzN0YyCp&#10;LqoBFWtH/wCCifx/1S6tZbrwd4djhZM3k0AeaKE7ScMU3FCe2erDA7CvnmzXxh4WN7oltbRy28Vw&#10;yXK3WnhX2hiyFCVLjcjAFvmyVLDGdtXorvxHJKy6XarCs1qRG2ngrLcW4dvlby9u4o0jjzGw4D4O&#10;QBhe1kJwj2Pd9Y/4KDftGW+pm00rwr4amRV+WNbWYtyRtJcnaN33e3UGqWjft2ftX6z/AKRPL4bt&#10;dk7faYW0WQmNMkoAzbVYY43hiCRXien+HtVuI7yW9m1Nja+VHNDfW8MnnDcMKFjhULhtoDSeYDjk&#10;dxZ0uPxBaxXKX2sp5kjL+8svLt2iLFvLmURLGHzgo4wxb5cscUOtIXJE9zf9v74mWUDTat4+0eyf&#10;zdm268LznHfAMaNuGMHcCR70V5Xqqv4osLeK91uC1m8qNppNsbSeYqlWG2fBCnIPy8ZHGetFHtmU&#10;qcT7xsLHw7oUyJJqCWrLIP3lzIFyzdBk9+ce9Ta8sY5aWQNtPmPu5HIwc9hjNefXd0H1CHT3m2rO&#10;qfZ1b97Gy9+uSQOpY5PfNdFdajqymdrS8EbNald0UIYFgy7TkngY3Z45B9qxpmMjl73w3ot5fXWq&#10;au1jDZ2kbQrhZJbg5J4PHzZzwAODn0zXx34h8aaQfCd1o+t6UFiLOIbhpo7WFyr/ACKJp5FDS7B0&#10;QP8AnkD3j4lftCeGvDPjDSfg8ZLjUfF3iBcWOk24j8tFklCPczcfuowM4bcCwBABPNfIfx18Ra7a&#10;eH5NA8Nz2n2rwvcMl1JLa+fJMwLRSqE3gMwxjDZ+7zu5Fa7xJs1I6iDw34u1Y3tj4T8J6tqh+zkW&#10;uqW8E0Nu5V9ohLXbRJJIp35KArz1GQTuXOmfEDQtBJ8cfDG60rS7fa91rOrf6LJbDJYAxXDiTg5A&#10;bCqOBuJxXI/Dr9qnwgPDcmjTeKNaFx9rWZZdH1yOHzd6oHikgXaqFSoONuDk5Oc1duf2nNfl8X27&#10;TXI0q3uJFaKRpHa5uI1crJGRCBGpIww3Ngj61jyxNbMvW1jo1pqH2pNZsIrzyY9skesQtFdRsXxK&#10;kUcjSRswC79yYckbScMA7SGvInXUv7Sju/Lle2vI10u4lROQU8yZlZkwcDdlYwGBO2oLvx98IrfU&#10;Tp194xbTXYhrVNQvAJzG7rhYXVg2042n5s9s4FSeMrr4CXFh9titdQvvJlKXVrPJPLNbCQdmEnyj&#10;gHG/nuDUctnoP3ht9q2l6DdyXcehMqmBhdG6kMdw8pZQV3zkLtOMjHy4YAY5Fafh7+35tJu/Dtnp&#10;upXEtvt3sssbGaNCAD5gOWfr1i9MEjpma14h+GPhjxGng+4j8WWNxpL7XuDqs9yvlkLja5lY7doG&#10;FyB2qj4v1PwjdSf20uk6tdfamaVr54Yo08zHyl4ZFeMZLcFl5POaCrmpp9trd15MHhA2tvbQJIn2&#10;64htri6DyA/I7fMUlyNuzoSMZBOK1tD1s2N9HZPqNtDeeXEf7OuVmLz70fc0cMbPKjgORtXdGcZ4&#10;+ZBxw+KEOq2dx4utvDglhsTIX0/T7t/MtiVLgMI+sZyflBVcAg8YrJ0z48eEBBqXh7UtYsIbez2i&#10;603VNQa2dLSXMqbixLny2faCrZKsoIIANXGMmTzHeaZrepXEsdmJbG3M0zRahbazDPBMnykxyx5U&#10;CFz8yndHIOB8vatXVNDv9YtLeeG+t9S8mR01BINQjuJbQuQURztj2qyvx8qoccYIxXj8fx0+Cuma&#10;Jaald/HDTtYR2aO506304yXFrG4fYFYKodYzjkgkHB96n8CftUfs2zJDM3il7xljkSFooZ2kt1Vg&#10;NuJZG+R15UAYxVWZSudrqWseIfhqsx8m3j5iik1TxEsdvC8pjk2R+c8oikZdvAZ8sDhd5yF0tLNx&#10;4zgaTxHZabdXFvAskl9qE0ljahihKmOcQBJAcf6tWXHeT04jw1+278FtQ1c+EW0uayWa68t7fUFk&#10;aNOcpcRlHAXKjPy4IPXmresftHfCTRLe3ur3xxJHeJLNBG8P2mPzojnH70NgHB4YAEY6k0+WQHVy&#10;Wq3GsR6db6xa22tbIjHp13CqvtORJEkm5cDevyl5DuBwHJyBFrOn6pdaNb2/h2CwsbWHUEt76RWi&#10;uP3pRwsRjLOYgSUU5LAjb8pOCeb8WePPAeiagx1LX7hRNcQS/aIdN3CVFHmJ5s8BTBKv98cnPXHF&#10;dLa/E7w/qWuQw+B4vEGoDVJS01jDocsEcTbV8x/tJDI6tG7YkAzuRRjODSsxXLttD4OtfDwtZRdW&#10;c6zi4mt44zdT2QB+U+XFGZTDuViGVVGw8kds/V9B1G70yykhvvDpuIdQMz3MMV2Xto3jVBJCJdrR&#10;lgTlWABOB6VvJ4a0jSNFj0HxHdT3kZZrq3/tK6lu1Qc/ckWJdkmOpC8n1rJ8QpFBPcalqfizWDba&#10;PZwC4muIEiAjk34UFkBmTEYIJzljg4PFJxFzFXU9EtP7Vt9Ol0RrXUrNIpIbzw7ov2qedSxXzUiX&#10;DyozDcdnClTnGabpOu+AZLuwF7eR3SyQxwSGOGBdm5MidvKV9rHPIbaPlOcHiuW1XxB8FfEviB9A&#10;+I3iho9PNqJbVLq7SzM6vtxLgsiSYPXrg8jnNUvs/wAFvCGqxeG7PxozOwW423eveRbNCW3Aqv8A&#10;eYAjAPB+760KLDmO28Q6lrVvI2saP4Tmazfc15fQwwF1jXcpZJXnAA8xAxyARnOzGWHQal4s8Fax&#10;NDe3enQ6fcWtuqzXV1hY5FwE3zfvZFXAY5Yrz+VeX2/jn4Z2/im+0qXVLHT4wm7T/wC2L90PluDj&#10;bNgu3GekinBxnrXRaf8AFj9my80u1u77xPoenX0e6O5m0eXL70GSxGfulV2noWU4znmnysdzuZ7i&#10;Txl4dtY5tM02xM8KRQ3lhqlrLJA/ykxSRRSIQCOQS+MD8KwhpSaH4i1Gx1aaS1e0VTFHDjdcqM/P&#10;tIaR3X5T+6JwC3DYJGH4R+Jv7Nrx3aTfFrQZWmupJLyKRlRvKaXeIxFMJMqo4xk5wMYHFWLn4p/D&#10;XXtJW/0pr6TT47hmhvLON4rdSJFwHAwHQ7cMpIA64NLlQuY7OfTptTuINY0nV4/3kbJci6aOCzfJ&#10;5VjdT24B9SpLdgpyKei30M/9lf8ACP6TeWc0LDbJqgsmgmGcpHFJGJJk5BDqx3Z+9nGfOI/F/gLx&#10;Lrn/AAjlnFZR6lLIZYY7yZWPThE3AgE5xgHIzVxdW8VeGtV/s/SPCWuaTBdXIWSDTdYDW802B87S&#10;OpkiLADIDqCTjnNBR2el6dcpDau+oeYrNHGNQSHZGUyASj3BRgQCynOVPYmt7UIfDjvbjTmWORpx&#10;Zyx2dx97d8yszRRvsGcru3bTn1rzXQvEmhJPdeIj45aSeZJEhtdWvolSFkUkqWRFZ2BP8RJPBB61&#10;NefF/wCHWizzw3160VmfJt7i0fURLBJGC33I8hRgY+YHnPSoSNNj0SG31PRPtmkl5Y5onxaf2koQ&#10;W8hKN8sqsGdcHGdqnp1OQMi+8WwR31hN4p0q1+zp+8XWNHZ7m4ty2eGZIGCKTjLb1Azya5DV/jl4&#10;DtNStba18R2s2lyR+Xdy21gZZrPO0xYzMyuQyqSpUbQSec4rHPjPwYPGq6na/G9ZGmkUraXcMFn5&#10;5H98xrGSuO5OPxqxNXPRL/S7W/v0vdK0yNrxlH2jUr+J7qWYgYRS1uQ2ByDv3gKBnGKNJ0660WSO&#10;PTdCZZrxbof2bYyfaoYZBETkM6qw2ttkCp5Z6gMQCa5OfxL8K9aspmvdXtrFpFZZCurJvB6jH70g&#10;owx69elR+JfGvwY1DRLXSbnxx4Xt9UYx/YfMuvtTxkEcbFPl5K7gFPTcenWgWiPQ9l34ol/4SFLW&#10;1a9so997byWJkmVCu1ZAI7mRgAR1KhSBVtNQiZY7HSNXtrmYQtatpk+IkkdCWYBkJZTg5AAY4HTv&#10;XlV98RvAPh5IdMPh3VLjy4ZJ7dbKaOOBItvIIYrzgduapa7+1l8MYdNt7HxPqV9Da31viHT5ZoQy&#10;soUEtIpUydBjzA3GMdKXKDl2PVjqFrbtHrE6/aPs9qyf8S3QbuW5lUFUxGioTMynLcZJTJJABNXo&#10;b2xtSGtzeRpMreTcR3G6FM4IR1yShPzNjcAu7GDivLtZ/at+E+pWljBqM8N9o8jKwuZFU+Q5Vi6s&#10;rKyhc7cbAuMnHvT1r9qv4eWN/Z6FpEsrW6LGzWcF3O6wxMx+cfOq46jDIeBgAU2ugJnrN4uk/wBl&#10;S6bqOkR6l5zs/nRzIwiAVv3buXB2MMN5ZD5YDAzTrp4tb/0ux1CaWGMBdStJrZLBGUHPlkSPC2wr&#10;gBjtBxnceTXEah+0B4A1y2bTNN1i48ySGRrO7lt9qooI3xHYo2YBXGB+OTWG3xy+FEq29hqfiuSG&#10;4af7Lb3umO5LHzd0YL42qSNoPOcFhQij0Fdd1zSL+2vJ7SSxsJJpFVtUaG1jmG8SYRgzRyxvGcrI&#10;CTuHJbmhksrd7+31Hxdai3/tOB7WO11S1k8iSN/MV96yIhGSQUIxgkHJr5y039pjRLb4iXngjUdL&#10;tvDNqqt9mt7oJtkdo9ud+zeMt8wMZwe+a72D43aasSWdj4v8QLa30RKtFJKqKYXEjSbuWJ2g4fHy&#10;gnoM5mQadT1S7trK/vLg6VfWs9z5rCW0+1K3ygDLSRM7tGgGDvwAO1U9P1S80bTX0xdIm82zURx3&#10;mksrW+MBgFmkLKy4YDgnJ3AgEEDznSvjpol3qFjNB4sWaweGR0sdd1Af8fC8o2WUspI4wTg4GOSS&#10;dPWvjl4WguZr5LvQbO5MUj24kuleNGZQxEe5SgxgZ+Q8ng54qSro7o3N3dadHe6jf2dmtypjk+z2&#10;fE2VZAryK4LEgkgwoRlceoNPWZrrT9Ut7TXdQ0+HWLOb7L9uvLiVpJI3k3xiKU4CIM+XvkAxtxtY&#10;4zxtl8cmsTaxp44t2tdUmWOFIWeS3niLHzVWQuFBPy9VHGQBzU9j8WPhxY3cM+p+K7q3EVrHZrNp&#10;9s1vOJAuDvJlLAK6Mpzx9BigGmWrn4nWHh/xDFotxBP/AGzb3BaSO8xhmY7WjMstvsJ2MWQBgzlS&#10;oCk5rok8U2mlPBK2mXUumtvCx29nJbsLgyfdBcpHImGx3IAA4PXk9a+Mvwm1jxPaabqeuNdahcGa&#10;JYbbNxI8i5kVQsfVyVzySMB+M4Iz/EPirTPC6yapqvhXX7zQ75pk8/T9Bma4SNlI3FYgkiOP73By&#10;AeaCT0LRfFfhy6QxW3iO1uZXkYKIXZbmORpPLaB1kgTyuIwQ8jbMbTuAp1vrthpLf2HNpV1d3Ukg&#10;ls7pdLaZ5COSJAxOHx/FtCvkGMtzXkNh8SvCU2mWereHj4ovIo7j7Et7q2kXLrbtv3eXJI6rgHcC&#10;oI3DOOcDFXVPi34Aurm6W31GJ2ukt1e3ubVpN/2dvMR9026MBW3Mf3asADluAQ7F3PaL3xNoemal&#10;Dqr2a26q8cerQ6hJFbjc2di70kHUYIVfmPXJPyiHQrvQtQtdS1WTxKdWs/7SuTJdWNvc3ElpIdjG&#10;M7VdwNpyFdiSHztA6eWaz8XYbm88i5bR5Lm3tY1kuLGyKXM8RUkbd7PGQAVJwigjPHAA8g8f/ttx&#10;/D3V5NJuPD11DFZb90jaqENx+7LRb1HDIkjF1RBGCOG3L8oFqJn2ZZ6IYdLuDqmi6lJDaaTL5d8y&#10;xRpIkajIFvG81ykqoSw3xqHHTuKxdC0vwrovhGCLw54qtVsWjQWM15at5sjcypLtkQPIHVl+ZUT+&#10;E/KOvyN8Jv8AgoF4ji1K3uvE0EN1p6u3kw6Sxtpog+evzMpXoAu0Y9e1evzfHr4Ryab/AMJHZ29v&#10;5NxJA17FfYmaCVo0DKEGUcKu3qjEFc56UWCx6xZeItKt9Ij8QaY9heLYsSt7p91bt9nccTRlRM6A&#10;x7QWWXkednIUNhskOlWyRz21pHdaPbTK9vtEiSROSd8YihWZcEHqhQcdQOnjOtftI203iG1fTrux&#10;W11aSJEt5NQnjkjYPtdSzBtg2vuGx1B+7gdKveDv2sNBGkxp4h8f+eDDKkai3RZ0uBwY5JfKEipw&#10;V3sWY564FZFWPZLZPh3cW1rqXibxFZxtIpto4by8tkmjxKWRQizuW3Fzx8rfKPkJPEs7vZPb3Hh+&#10;wvL6GW1nMdpYoVcyBl3Ew+Yu/GVYsV4XONzHafHE/a4+HunJHLY+Kru1ijvlj1BLu7+1tYM0Zb5U&#10;xG7x/fUjd+Bzk17v9pzwHqEMjXum2+pLY3gbfCPIBjkA3JGzszKp2nIBIIO0ii6Hys9qEmk2OjWW&#10;mvps1tqln588tvDbyQ2Qt1kwV37BwGADIWO09QDgVm658UtJ0HULfwIunaDY3t3ClxawvqyzKIyp&#10;XfvmZVERdWXHyMDg8bSa85k/aN8Aa/d29hH4YsxDIzPZXEwgvFtpCgEjKZQXTcqKDhip2n5etWvF&#10;H7SNn4a0G10zSZGXTbEPNDFDNFbr5P2kl4FCoFlhMgDhSow27BwTU9R8rsek+HNc1fwvLDZeIIlE&#10;xaT5ZNXs5gycnajDyGmwgySFOAM8gbqytQs9J0azufEPg7RrySz1HUomtLi3kRlDOwMpw4kwY5Wk&#10;XEIJIHU1zNv+0voF1psPjXQ/C/iLUFkhD2OraTo7yxF0yAolWMrkHKnAB+lXPEvx3sNBuGntfBGp&#10;KxggZrprZp0vZWkYmMRsQA43nJA3HOOcColoUjuNHh0ddTk0DUl1SG6uoUubHUoZiGI3vhPMRWA2&#10;tuzHvD4HQEir2hLcWcC41KwvJpYmkmtdJvmklnIYt8ttu83nptBIbqeua8X0H9pXRPiJpbRaN4fm&#10;bVtOWaXVtJFrue1mhbhNzLuUk5YRjkjOBg4rl/ht+1hceKvDr6T48+HmsRwR6f5cLNpLRW7qWyZF&#10;t2txG+ck4A+8SQFzikrhp1PpS70rRdbtftOnyX8QtzM7201moaOKWYeadzSEMivkuMlouNwjz83H&#10;/Ev4LfEW/wBTsNd8P/tN6f4fslQw3U15pN1JIVJzk7VELLg43sy7c5ORXEz/ALX3w2gi1Tw/bNeW&#10;V3pscUDadIlpDDF+6QsGt5AUY/IT8wLASYHCjNf4S/t3fDTxho2maRqtlbLeHVGS4hgvIrdJ49pU&#10;7/LwVYMF7EFeRiqD0PQJvAllLfTadYT6bf8Al3EwurGKYyGyV5A8TLIsZjkG1kXAfJzkA4Jq/Jp/&#10;hy/160QabqVhHrGyLyxpt19mtriMMxkdiB9nLKVAMihWzjJyK8etP2rPCfhm/stW0jw3HJDC8ltc&#10;wNeIHZdqoZUlDKxVnVi0eAGOW3ZOak8afti6HBqsVvBoulfu5o1ltdNlhVpW2v8APvKSy7svEdpZ&#10;lyvpQB7cX8JXllJqegeInmhkuNzX19eSG2nblSkbbHATac7mCxgqPm7inexr4Tu2e20D7ZHdT+ZG&#10;yM8luzLtQ7nZFUSsrKFCgxgQsSTzjx3WvjT4o8R+GWk03SXs9St7Ob7XLqmj7YfOyzAkBAzna7Dd&#10;nYSuSAOKjT4uaRLoWj2vxR8JW93qEzz208cTROJJlYhjuuy2N5jLbEPyjhcZNFpdgPWG8V+HZTZ+&#10;I7bybWCSxIlfWLi3KRyF0jTGXQKdxK4BJYlQvJCmvZeKdA1pbjOtSXF58qSJAslra2rhEUgl+SN/&#10;Y/dz91lwTxFz8X5B4ekmufGWn+H7SPMaSWs0EO0Nj93/AKsCLCkrwuS2Dk4wec/4a3+GmnzTWN7r&#10;b6esl8LexurrWEkECCYAxL5jFim3oWD4JOCOtS73A9t0nUdB1nT7bwnfeJ7K6+0faooZtPmCwCQy&#10;ARRmHaPNKSM4LZQ4EZwAQxdf2fjC01/TY9B1e4jjs5o5da0nVNAnsbm2uEIaKSOSYJHzgqVVyCDv&#10;UPgivILr9rrwDr/9rWsctlqUckym3a31hpUa3XY2xU34Vhhyyt8hKx8dBTrH4weABBJ4pPiXRZtO&#10;somVdLRdjWoIwrp5OGOASNm4Zz9KXNIdj27SbWWGSxTW59BN95O61/s0D7NLGVbCx79j7vlbcrbC&#10;d+ApwaydW1Cw8GRmz0fw+0el2drKzG7RjKCTJstolBLMwlZS6S7AYmwrMwAry/S/jj8P30xtU02f&#10;TLK8Oo3VlJeTTSxkx+c0iBN8sjFQrldrdTnAAOK09G+P3h/S/tS6fqS28MKrBHcW7s8wKgSEjzPm&#10;bO90yOAMqO1Ncwjb+HvjvwPqN/HYN4muJFtbw2bSzWojkgOzlJ0Zo59ozjzPLQYxyeSOo0iy8J6V&#10;YzWdn4T1CNtUs1ln09oVtv3xY75I1CBpG3OQzH5m+VvmHNfPXh/47eB4vEk3iLX7iwuf7SVl1CLT&#10;re2hnF1ET5d2C0bFXMYUEAgHHIJGa7HUf2t/DNxb6hpSaPb3MWntHeXMdvcILeSMcM6MV6jJyVAy&#10;QOtUHKeryRaNLLDcRPqN4sGpQ31w32Uk2roCrJJwPk3KpPCL0yxYbTU0y+0W00tDusrPV7W3ZX+w&#10;lnbEbtsZxbQ/I3liMlCC4znByCfA7X9o34c+HnvI7cw+LVupLqXR4LvMCpNOjMbbYjbmyqjdyC2Q&#10;ByanP7QjaXA8mmeENItZGvFa4kjeOSNwAIhKzEsd20pwxIIA44GJaZpFHtumeI9NuoLea48VWl9Y&#10;6goS1jaOaaNzKWzFGNqhtrLGdzoqksDkYIrS1nTtV1FW+16bpd5bsGD2eqaTBG0k3lsyOsq52ZEY&#10;XcSqg7SW7V85TftL6XbaffeHtWttHstUubETWF1p7WzSI7WqOZVVQBn5s/Ockhgegq/4a/bH8BPp&#10;epanp1/9olh+WTzJG/eHHKBiT5ah24OOBkAiiOhMkz6M0meax0byLWSymPmK81mdSjkuLc4D7UKA&#10;eYSSMM3fcOAN5p27a0NTW+8Q28ehyM0L2ouNcgb7XHsljXyN3+tkLHYybRk8cNg15/4I/aO8L+OZ&#10;dS/4VbZfavLV47htWs3j2FIVMLJMqESS7dm1WyASR0xWf46/ak0/wb4Yj1DW7++s5X1C1Z5LzS3s&#10;/kZy8m7Y8Xm5GUYLtGdpO4cVp6knrVpJq19rEMt3dyTQtqH2FYdVmw9nsk2fuI4oyfmHzbBuwcDG&#10;apXetRavd3H2jTY3uYYH+3XEWjyXEOosQsfmIIOQP3TFwmdjNzzgV5Hq/wC1z4AjtNUtbX4h6Qs9&#10;tZQ3EP2y8F4k1xEvmxyu0ryM65QKPmyhC7SM1oRftdW+r2Evhvx1oE9rdW8cd3Z3EMj2rLaz26Mx&#10;EZJEhAdSrA4K7cFeVrOQ7M7nW75fDmoL4ms5dPXS7Ex3D2P9nz3A3Ipj2hWIKc4+ZVYHHABya0NK&#10;8XJb6bai08NzLavIIxNDkJbMzlhGoUlJSWZlKqx+7k8HNee+IvjD4ZuNdtWllgjv3Zba3XUpFMc0&#10;WY2DuoI+aTBUMSGJI+biuE/4aN+FkazS3mi6xe6pqWp21sbPSdMkuJLSaPcDGIkJE6Bl27sZxuG7&#10;mlqI+g9W1SCKe51DV49W8mZFW1kvNPljsfOyqmD7VtCFhuj/AHYZnKq21f3bYxz4i8N6tqNm0Hhi&#10;8h1SaRTqDRSRw3lkFcMSEDTMQ+0RsjrG5DgqD28h1P8AaS8MeC/Fmqafrmr33h+8vFV7OaHSby01&#10;CWJWKx208U+ftAGAiMoOAwBXjNXvBvxQ+KXjZLbXfA/wo1SOxm1WW0vJLy4htYXGN5LhgroSSVI2&#10;9+4pxjKT0CXuq7O51L/hHovFDXdpqWiLbSaf/Z6vLL5jxnzFDQyeXKyrGJI8ArG+3eCzbQaxtU0D&#10;wZ4aN1qFvfappLXk1+txB9okmu1me0nML2trDG0jqsuGbau4RruI2kEWNU1L4g2XjGHUbT4R64Zr&#10;q1ZdTW3ms7y3vkES7oW2xKy8EhXBLEIoJOBjY0vwHqs+gWXi4fDrUbC3aaE3WnyXTTKUIe3aRyg8&#10;wN5cjKy8gDDDaVBG3sZS3MvbQ7mS+s6vbWYe7s7y/wDIt2iaSWGcWpeLptkjUvGpwWAyB6IBnGl4&#10;c8UaBLbabcXOu29ndXFsGtWa4a3jG1sbYpbho9xCbS0byb8E7VYKdvH6nrJ+Emj6lf8AxN0Ozkt7&#10;G62WuvWMEdqZbGOJT5mH4kYAEk4JLDuDisnWP2k9F8PQw3F54s03ULGaRms3s5rdgI5ArrE6rLtX&#10;cYVdZPlZXJ+bBIqZUZRGqqex6pN4m8MaILTX7vxHM1na3jLdXn2mJIY5CrFfNeRvnhJLBZUBAcAK&#10;5JIrQi1Dw5o+rn+2tOj0+KDzIt0iwxjTS2QVcTSwSHJ+XzAkhwU+XaQT4Trv7cPwsGk3mi6Z8QpN&#10;H1ZtNdbO81ZIrqJmSVWENycgNGygxkZfarEqCRzLo37dX7LyeN9YtP8Ahe1hp003lxadZx6fb3lo&#10;zq2I4ysmS7OhVWAAOVAUjGaI0n1G5HtevaJYatrFjcXGgXl3qljNaPparvhlQSPtAWNI5AyuglDO&#10;GGwrFvVdxxH+0XqkWtfsw/FzwFrvhoRW+m/BvWDdLc5kkklOlXcm0gqFWVHiU7Oq46DArzDwH+1r&#10;8ILL4saz4O+IPjdfBM8kUktvPa69HJp8TF0kgkEEjExvlWdQu1QGK4JIIt/thftYfAH4Sfs9eJNY&#10;1nXYtWj8aeFtUsor7SL/AHRtNLZSxbIkhLKocyfxE7S1dlGPLYwlGTkRf8E99U0fxj+xX8MvEPhX&#10;Vr/7O+lqt0q3Eci75A3neYIkUj5yXQNuYBuWwUY+0634BttT1qx1TULmyureGN5C11bqlu8UihQ5&#10;kZGJZXy21WQbl5Bzg/Jf/BML9o74O+Fv2T/h/wDBm2+JN3p+rNYyS2Ftpd1cQ3NsoDPLJKzBoSqs&#10;GVmA2cduce3ad+2v+zjrN/8A2bZ/GTw/cXEU0tvNE4gMsoy251bhRnLksDjDHPFY11zSNqfMjqLT&#10;4fXDa5dzWlrDfagLOPzdPhiYyQkscn55l85QwOCoXhc46CodO8J395pE0C6Fc3G2xma4mNvPN8pe&#10;JxEMQoyEs7hSolOEYFGwWGHrf7Rfwo/so6jY/HzT2+z3Bb7Lea7bM8UfcRbPmC5yNg5XGQeuebk/&#10;ax+DV7p1iZvi1pcF7l5Gh+3xyCRpNsUikykuoZEB+RlwW3HOa5/ZtGikbXiq08d6R4o8MeJ/DWov&#10;Np41FrXXLCS5C+dbOEHmiRVMatFzhJHiYhH2qcsa7zU/B2ljULHxDFcyWb2YY7dQ3QG8hYlgmbtE&#10;huMffwsjDkFM8bvN/Cnx48JeLNdbQ4tW0uaG6uo4pJLDTzPHc2iBFeVvK3mTaJEDNnkdeQKz/Dvx&#10;98CeC9LtPD+tfHTwzo+rWxNpq1rPqwjlM8I8rZtVtiEqiIRgDvgEmlyS6BzM9es/Dnh+80Rb62tR&#10;IzXHVYYTiNAU89G6eYqFQdzBXC4GcEihaaI2j2+oeH9VuN1jG5iaby0hVMfuvkO5l2EbSODgnb8p&#10;+UeWeLf2pvhdpfh4fEjxD8dvB8en7JLexuLVobiaLUEiYiP55XkDEKSZF2q4i2ndnAPBX7YPwT1D&#10;TtN1iL9pTRdSuLqxBU/2nBbTrNsHneaNiouT/FnkADHSrjAHc94utN0q9gtfD1xpV9cSOsaWlnqF&#10;i9rOZTkB4ZZ9iy52Y4Zk5+Xac1fvfDOn35jGvaTDazW8kZEDNLa3Ik2OrzeXhiDu2qSAVPmMQG6H&#10;xCx/bM/Z30rUrjwZB8fNCeGx3/bLqaaNo78A787HzH/Gp3qAzbcZJGTHrP7b3wP8P2V5qcPxa029&#10;tZppre3/ALJuDJ9oiPzENDJM0aSIV3I+0AZ4HAFV7Mzcj27xR4H8K69o2iLf6tPfXGlhbi6h1hxC&#10;32ZQVhltzOqNvjBDBlXGfUHNQ6A96YYbB7Sa8mjiIVpFt1eWYl/LWF42DzNwc+V5ylgRkEOB5z8N&#10;f2wvBXxu0O9tvhL8UZvESaSy2+oSXf2PTzNebQGOZgVLhcbjEqhsnGKvXVx4kutSufC17DY6k+ra&#10;PeND5OoNMkUULW8eyQZ2tj7RENpJyN20rgY29lzdDD2lmddojW2m6heabqOpGOKOaLy7e1llLW0R&#10;y2HR5TjJBXOFGO2Oaj1vSdNjubO0sdEvLgNdxuJLZoblp4gm+OQBJS4QspjZJI1c84GATXlfgfxT&#10;r3wm8N3ngn4k+I4rzVo5pLy8vo7UCSWydXXy4gdwdoyEdVKEgp15ydrT/wBrH4JaSkmhRfGvQ23N&#10;LJ/ZNxqUEaxu0jM0ShQghO75tr5P3uRnFT7EtVF3O6vvC98t5/ZBna4WFZ7izs10Blklj+8HDvIQ&#10;cM43CAeZt2kAn5Wjv/CNndQeYNWlUXEi7ZLqB4ty5VgCWCkZAx5wIGGBxjisGx/aC+Gd3cx6M37Q&#10;Hh2xtb20N0sLzm1KyIYVGZT3IPUFTtyQ2AAM/VPjx+zxazDzfjxo6xSLI0lna+Jo/Jl3MSykFyG+&#10;ZiQCOM9TUqlK4/aRZ0GmeGNSggzNp9vbx6feB1eOzMf2SSSJDLC5lysv7t12srFOFVdrglr17p1p&#10;Ckl7NqFrb7mJura31ZTHI0Z2uknnhSp8pgduTjeMnFcfrvx6/ZwfVIbf/hqbR49Qh0//AEqS610S&#10;eb/ANq8qrYHIjKg7iSMirfhv9on4NSXMkGkfG7T9Uha3DXVp9nnlVoolB3RoNoZtqnJ549ec17KT&#10;F7SPQ3JvDl1caNNFqmktJJDttb2OGGTc0Q+RJJ1A25CkFiARg7gccCz/AMInZ6tYxRaloVxDFBbr&#10;bvpsPlzDJQsJlVCyygFVXcuRlAeqkDwvx18a/DHhj4gHVvCXjTxFDCWt/Ptbe+uJbC5ja1iVl8m5&#10;3KAAqghcKW3cc5ro/Cv7SNz8Q9D/ALT1fS9ct4dHuvKjeHwrLLZwv5Mg2uyjkSA5CZAUlSMEq1L2&#10;bXQpSPR9K3Wcklo+qSR3BmiS3lvLdfmdlCKsgxHIoYDByhB3YOBitk+FfFS6Otra6XG0clw88zQ2&#10;8KrYycxt8qFiySGOJyd0LoXJYZyK80h+LfhrW5ZtH1jXTp6RwiZrC90FZY9QjLqWCpOrPcEMCwwA&#10;ffNE/wAY/C2ka1IdB8SX8zW2nLbC2urtWguW2A+XEzxs+1VRRtfLIflPSrVJvoRKpG50+ufDzUdT&#10;juNQ0pUvb62tfN/syO8SMKzMgkBjuJVROo5lJTpySybsbw/a6ZqGj2dvci9W3ujLbwXN1ApRGDsD&#10;EzRFwAGyu47cYUZOQaxT8e/CPxJ+GC6/qHg7Q/EFxodwVuvD+u3TSXEbD/V3NqdjIkqg8BkC56Dj&#10;FdB4W+Mlh8TPCz+INX+z2txYqLK7jit2mlkZY/vOdpViwwWZQOc8jgVDw8ug1WjYsXXhiy0tl0vS&#10;mktLq1DGe1tbmO4laB5Gyoty7TshwAriJyo2qCAMGzL4MuhdqtodzxxoVurzTJLbdjJjeLfbqZQr&#10;YzxgfdbjNY3/AAsT4b6Da2y618Q9YjsbmZkaDzVuYoWVEhlTLQuVWSOGFzH3ZSeoqnbfE/4XyR2r&#10;6L491TxFH/aB26f/AGesko+VxGNiW2G/ebM/xgEEdKX1dh7ePcq38Gn+HPiA2nx3un2t7HFHcRrf&#10;MLdt/LZjLhY5VOesTsBuBzgg12mgaPGunW+rWMkzSNCHupNM06dLeR8s6u3MioVKYKl9ysi5CrIg&#10;b538efHs+FvF8aaH4Y1zwvFZGOzvG1Kxu5S0kSbWRjcKynHTk4JBwBnj07wx8ZPhbqfhe58YQ/Eq&#10;KylsmYala6lo7RSRLLMgjnjTbvzvRFYKcESZ6ZNHsZLoV7aL6np6/a5L+G0msV+1OTLE2mMSt2Au&#10;dk05bCNgk7flYBWGDgrSRaPLba2sllpb2ts0nkzTXMTMUZgE8nyogZJEwV+YqqjGQ/c8bo3xR8Ia&#10;vDd64NX1LR4FnM9vd6ppckNtJDjHyffbyypzkkHnPqa3p9curi1sX0bw7cayl5Zw2sFxBIWsbslX&#10;RbZ2ZmI+XaBvBAOB06X7Jk+0O0sr2/bRrjw8ssEMl5bGOa1vpYmykpEbDypCku0HDAbWOFIDhsGs&#10;LxXBdut3pmsQyLLiRIbqGH7VHBCHHlXCPFKoViPvBju+8doxkc98QfH+n+BbFtW1HXNUW2tljikh&#10;sLHzRFI4P+tMdvuB6n7xDY+ueP8ADf7QHwo0z4ir4T8c/G77PFdWokhuNT0J9Psr2GVWDRlpoVJY&#10;DjzC3JBx0pSoy6FRqHpFz4b03SNZ/sOe5khWNYWkj+WFrZZk+UyN8wiV5Aw/eEHrgMMlXap4Z+x2&#10;8um6Jr8ckEIXb50sUoiJOFaNooyGO7jgLt6kkYxyfjn9or9nvwTbadFD8QY77QrqWWPUZtH8m5+z&#10;tGolTy3jXezbmVsAnbzxzV/w18ev2fvFCjVIvir51pezNBdRtejZGoUKcxOQFHqoHJB9aPYyQe0j&#10;3LfiHSrLNva3GlapLHHnzE8uZY1biN0yqF2O4EZVGBweODirH4DE2oSznQFsG85Wjnk2M32oSRYO&#10;7e/liSMrtUAElAeRIorL0/4ofs8m41KTwt8arddPm1Rppri+1hHhjaY7yoWcAGH5gQpDGPoMAYDt&#10;U8cfs/XK3DSfGFltocpdXuk6xL5KzKgCj918so2sMKc4VmwODR7GT6F+2j3NC58N2unSW8FjZ/bm&#10;t1dZ49xS4VCCyE5XYyDlRuAyAAX71oado95NCdQ1DSpFDwgrNslnUSYWTYBE7jCGQR7oiUJG1JCA&#10;Ccvw18Svhpr2p+ToHxzsY5rO18/fNdeTJdxFR+9kEiYI5B3BduR1FT61c+CW1D7WPjXpbFrzzbWa&#10;SSO1EQYbtvmkBZIwQ4/vZ4JPBJGhLsRKqrHT2en3ojh1C2n1eOTTmDw282iS2/2mVGSQRIl/5bJI&#10;yo6EBguGJyciuqh8+3tFtNPmhVI7gvb3MeTHGrEsAyKdrY3dyrEjPGa4nTvi38MrfToFj+KGk65H&#10;DCx/0dUkklzuGwNsYMTkArjnAPOOdDSviV4D1i8VNF8YuzaeFMlrK5byFwME8fLxhentVexl1Mvb&#10;R7nXeKPCg1KaTxB4k8M2V5dxwhLWe1t5fMmiaORpIyVCvIp2/KF5Qrn5gQK87k+E9zoWmy2cl7bw&#10;umGs1smCwpMJvMjfc4GEICgvuLEjJBzzdb4nL4c1FrM6taSae3kyi8+xxSSO+B8sqbSrAY4kAUkH&#10;HGDmO9+MOkDVJYbW61428m6326bot2bdi/y7SUjGcHuG46+9Do32Gqhlal4Cu2v7i50e3lsTcRsb&#10;yaaJGCZO4IzqSHQuSAAwz/AxAwbGiaBr2rx2ltZWbahDzBdJDvultg4dRGxJi8sxygbkdeFDE7c0&#10;zWfFmh6bqcmpSW98Lzb/AKQ0eh3ImZtoXLFIVf5lHIY4bPOTWTP8TNQ1a9SKz0LVPs+5nt5JvDty&#10;okOAvluxhDADJPUHCYB6Cp9jUXQ19rHudraeHWNu2u2FnDcxtDuurdZispYYEixqVLZGDkKeSvOM&#10;5EyeHYrUyalNpU0c91N5jXkiyrLHlUR+PJLRI/lrLgr3XkYBFHw9pXxY1fRLzxabbVY7FXaKNrOz&#10;ng3tgbSqM3nnryobbxxjFZmsXPxbsFbUpPAeuXGm3khjmvF8M3axruJMqlUJMm7k4dCAxPOOKPZy&#10;6oTrR7m3c/DvxFf3Mdz4dsSsk1mfM+wMZoXVMZy4YIrZyeeBzkEjAhbRBpyrY2ly0zXEKrA+l3Sa&#10;gAo3Ku7I3ICOuNwxg5AwTj3K6v4G8PW+vS+CPGV1FeOZLea38OXckh2fdBWJAARngsuSBgk1TOp/&#10;EKCL7XPoHjC4tXUy/Z5tFumaF9v3gPKyGPOWBxntnmqVKXYTqw7nTWMOm2FvHHpsENzcLeSRTRXV&#10;3HG52oXwd0ojBbBQAkAMwOQARVW9S4F3HPaaZd/aPNCeRFYC6VwQCN62jM20qdudw5Iye9YMNl8W&#10;m8OWHjPT/DPi6wtJmEsM2paDPNtZpUUxlETzEXgOcYJ3HJO0AZgsfHGm3TT3+leIJUkXiTTfD92s&#10;MZLY3bvK8xCR05O3P41Xs3y7Exqx2bOssfAq6Q8JtdPvINsI8mO5a4WNZB95UL53AgEFS7FcKOvJ&#10;zNU0W9uYm1PT9Ns5vLVrl7jzJLiPzYyiDc0YMcD7XdSJNg3FfvEnEfi3wB+0L/YFn40+F3w3n11Y&#10;i0NxDCqWt66hQN+Z0BdjgrtPBPIxgGp9K8G/FzVdGtfFOo+B/HkdxDDJDf6Hq2gxyTNuwu0vBGoc&#10;4zh9xYcHd1rL2cpPYtzjHqVNQ8J+HWtJtO8KT2pdYzDPZ2Er3PzKBhAkasqhgBkSDBXB6c1pwabp&#10;d/bZNzcSbolDRrC5VcsFIjnXckbbkYD51XI5wMUzQNH+LWuadC9j4N8eWdxf3qxtZ6vp07SR4+XL&#10;EKAUA5+Yn2q9L8Lvib4V1lbyK18WyRyf8fluukM0CyZxk5QkggYJA4wOauNGXYxdaN9zn/EXhjUt&#10;WtJL2K61C1kTy/8Aj8hDRyspHzPMiqGO1sEEnBKnPHPR6Lp/hXV3jaLTZo5z+982GwnVZIySA6+S&#10;z+YueSxOGXDHj5hW8W+EPFupanaw6D4K1ya4uGbMlho1zxtKsVLbUweARzhiMVvaN8EPjT/wkMMR&#10;0bWo2bdFDJNbukQVjllYKCAeBg9fzq/YzE60X1M+C10y5t5ofEiW8MMku21aLUEBj2A8siSFlYMe&#10;GC7tsi54INU9R0i8uxs03TVmYDM0bbrheB91WK/K59GJPpXUeOv2ffjSLOaa70rXNYV5oY9tjNNJ&#10;cAklPMPT5UUnqTwSKw9M+DXxxtbOO0TwD4puGiXCreaaVWMYOVDDliR6nB470/Yy7DVaPc5RktND&#10;tzZ6lDBDbOpFxcXSqwvA67lfYhLptzLGwZFPyg46gy6DY6Xp9zb2tnoMIt7e3lnk/s60mkSBSfkx&#10;IyqChAf5WUnOOig51JPgZ8UbzUZrifwt4mhiso1kmtbjT5Q+ThcpKihmYgLkBu2OlakfwU+Kmuyy&#10;TX/gnxNZsqmJWn0psupXg/Q/dz1BqfZy7B7SNtzn/EGi3Vu/2i/tHuPsvDSW8gUPtfaH8ot5mOc/&#10;cC45GRV2e2tNUul8OQjzr5owtvNH8rAIvmcCWP5v4VO3lQ4ZtoxnpbT9mn4xX0ypa6F4gZtpVJpr&#10;h1C8YztI+XjjIPP61l+Lf2SfjrczSeGZfAPiq6tfJjl/tLS750WSZS21SC/zMMn5iOjdcij2Mg9p&#10;FGXdaWibL+10WaItBs8m3YXGBsO5Gjt97FyOirvJI24HBqvYmSxGU0eG3WNisNtJI2UjdvnCsVyo&#10;H3tj5x0PYDZ8Rfs0/tF+FdPkW4+H/jTUo4WilaPStSmJuCSM4KOpLDv0rMtfgN8dtQ1hbC0+C3ja&#10;S0kY3McmsaekKxO7ZMBPmMSASw54xg01RkT7WPQuLYQyQLINTk87T13W9xHdCN1JK5/echV2qR84&#10;2gtzjINI+kaLqdhJBa67ceSsxaOawkiuISzHLxuYy6bjnd8r+uM4rX0r9l/48Q2jQ3nws1exhS6j&#10;a3SzuJHkGRhidjr8mTyoP8KnqorZH7Nnxov7J59X8AeI1u45sL/onn+YpHUFpCRmrVKQvaROUtrn&#10;wU8EdvqepRzyW4kLQfaFjkcBd7FAWQOQAM4Lc5BFTG20/WLU2vgq0i1C3b99A0TALwuV3ylAIyqk&#10;8nGOxFaX/DFfxK8QSQ32o+AfEDXmm3GbZtT0cukkeSduTMSpAOAQOqjtxWx/wxl4tv4pBe/CiRJG&#10;jP8Apen+HVMyNnPVyv481XspC9ojyrwzrqM7+IW8OXeiX1408zWNuWlFpcK22TZJ5YTaxBYKRnDd&#10;+1vTbbwjqOsSXenx/ahI4vPI0+FmMQPytHtjTKhX2Nt4+VnByQBXaQfsQfFixS5sdF8B6tNDcyeZ&#10;9lu9NNovmbcElo5CDkYHb6YqW2/YL+P2pSQahey6jprL8yWEelxTCLj5kEpk3c49KPYyD2yMfTdI&#10;MfiGSzjKqrwP9otZlUNCPuFlULuKgj3AxVO7sodMtBqd5eKkKybFktYHAU7sOSrSZRQw5dkUcg45&#10;Fep6n/wT3+KetadHdWGrXWmzo0bbY2RlcK2dhQuuBXD+O/8AgnT8ddUvxd/8IZDqlyzeX9t86Pdb&#10;x7gcq0+7OQBxg8gkYyMP2Mio1odzJsbOTSNQitYorp1kLTaa2Vt3ZtoDGLztgIYHIbzCGCvjIUkV&#10;td1nRZ3gmOu6PZ/vCUs7vULaU3cn8S7kDyeYQBujDHHPzEc1ftf2Afj7oeoyaBofwzmXSpGWS4uY&#10;3EUgkUDBUpJ+8IYnr2/KulT/AIJ3/Fu/uksE8J6dFFb+W0l1ebP3z7MsyAr1JJBJwQaXs2DqRfU8&#10;81PX/Cljrken33iWFvttiZYlj8iaN4yJOEkgDHqjbg2WHlA7iSVFO7h+HXifS7zQL680GaymhNsu&#10;mw3VtJ8pUDzCJDG4B4J3kA9R1r1bwz+wx8XNONtpX/Cpo5re5uLgx6nHqsNqul4JQEoqs0wkAJxx&#10;t9Oao+Mv2Bv2pm1yWTwt4C8Nz2MO1Y7i78QCGa5jIAcOgjOTjIGSBz09D2Mg9pHueRrFpcevyWVz&#10;r+nG+ZWTFjrVshgQMTxKmVYn5flDM65Py9QLlrqmk6cklvd+IfD5ezZZr28bUlkNu0gb55WRdpEi&#10;ryHCnKZJOCK9htP+Cavx91y5jh1q+8M6XY+YxW2iZpmVmB3NgKByODyM+9bsv/BM74k6fYofCmse&#10;G1urWJvsrTeZHCCTu2lQhbAb9MUexkS6kUeFxv4T19pJbO9V9x2pJHfQMqdcFvLmePBB6lhlcHAr&#10;gPEPxZ8J2otda8Pl7u1vtajs7Hz9HmmVW/dia2M0UbCBslmClmwd+Cdpx9Xw/wDBPn9pC6hVdT8R&#10;eC5mZt0xktZUCdCuwoOSDnqFBFc34h/4JpftA+MvEN3DrbeD7GONs6T4kstNQXELAAqSAc7cgDB3&#10;dMj0o9kVzRPALTUfHPiLXtQgv/hjE+n2EmyOaNZJ5nL8x7yA2PlVuihSc4Y4or6M0r/glB4leWTX&#10;/FmvzXmtXSRi8vNJ8TG3juMD77xtbqpfp8xUtjjdjIJVexZPtI9z3y8ufAXh6f7T4i1K2uLiK3Vo&#10;fsscVxOkLjG7ap3BWx1UYODx2rhtR+LvxDu/Et/o/wAOvg1q9xAw8ux1m6gNvCEwD5ix3GyVdp/6&#10;Z7ScYZuSPWNL8U/BrWN2maddWE9v5LbQbXZE8anBKnAUqPXpjB6Gqfir41/CPwhZ2z6trkKwSSNH&#10;stFWVolA4cxoxbYT8oYAjJGcZqXCK2Mlc+D7P/gnt8ZPF/jTxB41+Nvxq1bWNe1fVobjULzQdKk0&#10;6azhhbfBDC5mbeVI+8p7kHruHVfEn/glP4d8aazca0/ia6u5NWvjd6pew2eo2dxJdly3nMbbUSpO&#10;DtZtgJK88Hj66tP2iP2dbmwh1YeL7NbNpGT7XcabJGqOB0IkQHnscY96nvf2mP2eNHhjuNS+JOnx&#10;wyMf3kbb44gM5MjJkRj/AHiMVn7H+8dDruW6Pzn1f/gmB8XL3x08up/DK4hj0/bBpvihfEmqSt5e&#10;4ru8hp90iAHcTvVipOF3AK1nxn/wS30HXvFS6d4x8HeLFt7WxjiE+mabq17b6helWyfPg1BWihzs&#10;yTCQoBwWJzX6HTftT/s3W8C3tz4+051aNpYpIGEqzIoySpXOeMHA55HrTNJ/a/8A2dNYv4dIt/EM&#10;iyTqzW/nWJjD4XJA3YJPHTFDopxtzMccRKL+FH51W/8AwRx8TvoljpusfAu23Q5Nrquk/EbUN0HQ&#10;7ZIZm2uud2Dt3c854NKP+CMnxkje6vNAm8QQNcErJph+JUlpY3CkdJGhk83b7YDCv0Xg/a7/AGc3&#10;eGNfGTf6QXEG2xf5iuMjbjdkZHGMmrkn7WP7OMF82mS/FTTVmV1Ty2XDkspPCkbmGByQCAeOtYww&#10;apyvzt+rNJYypJW5Ufm34a/4JRf8FA/gZ4gtvFnwL123sWh2rJptj47S+jePaMqx1OMlxuzgEtgB&#10;cknJrvn/AOCaP7Z2v6Xdad8YtS8PeKtH/cz6J4d0/VBo15Bckv8AaPtNzbQeXKu0xFNp2q2fkGA9&#10;fcV5+1f8BLK7W0/4TeO4Z4PPX7Ku4+X/AHiuQ36eucYNVbX9rz9m66FzM/xR0yMWT4u1aYMYiQrZ&#10;JXjBDr0J646g47OSn3Obnl1R8O/D/wD4JfeN/CmpnSn/AGS2axvLxpJtSvPiQl5PbDAHzNNKsjp1&#10;+UBgc5AHFYv/AA6D1Xw54jvPEkH7Mc3iSOa8nS30y88TabaxW6nIEqbD5g+ULg+YrdynJUfoxa/t&#10;F/CjUbdb3wx4rtb6NULv5CsTgZPygcsRg8KCfasX/hsr9m+Vvk+IdsWFv56r9mlzJFudfMQEZdcx&#10;yDKgjK4q4yhEz95n56t/wSD8awxyP8NP2atL0Oa6hYNp/iObTdXtrWQ/xKzTRybT0eMrIGzwarD/&#10;AIIxeN9L1S31fSf2evJa8sXS+j0nxYsKWtyOQ6Rvd7QhORsUkLwBgdP0O039t39nDVmt00vx3b3C&#10;yRuzSLEYjGFP8Ql2N27A9/erdh+2d+zxfxRzJ43Vd+GjjmtishGMj5eucc8gcUvcvcfNU2Pzhtv+&#10;CTv7S6XKrH+ynoNxBHKnk3WsXOlPPt65kYX2WI+YBwd+OOgrQ1n/AIJGftWeMk/sHUPgX4VS1W4j&#10;eGS88ZT4tACMiMwXhkVepKYwT1r9ANZ/bZ+Aui6l9ivfF/8ApDySRRWqxoZJWQZYKu/J456cjkZH&#10;NXk/bG/Z/m1CTSZPHKR3X2UTm3aM+YqkHAIBxk4Peq5o20H76PhVf+CNn7Q1laPb28tq1ncae1pd&#10;aPc+LbmaEnaAjwmW4ZoSF44IA4wq8557Tv8AgnB/wVX+HlhB4Z8HeLrS/wBLjt0toI5/E0HmWsSg&#10;KqLIs0EgAAz8rZJPOa/Qu3/a/wDgLf6fBqNt4kmkhnupII5Hh8vDIMnIcqRx+JxnFOj/AGt/2dCk&#10;k8PjgSxxjMhghaRgTnB2JlypwcMARxS90XvdT4b8PfsSf8FXdD1JtUkOg3ZKqFj1DUbO5jLAdxLM&#10;zD67iT3JrUH/AAT+/wCCh/jG7XV9Y0f4Y6DdTYGrX1pp8MlxdBT8isGaWPA4ORgjt6V9YXv/AAUR&#10;/ZRjjjktPiBJeSScR29jbFpGbAOzYSG3AHkYyOc4rptM/bK/Z7vryfTv+EsuIGhOF+2WpjWQldwK&#10;O3ytleRyPzpWiw94+Jde/wCCZf7fHim6huPFF54B1a6sMLY6hJqzwqkf90xJbKh5/vKfxqpqP/BK&#10;79ty9aFry3+G+2OM/Z3s9VME1m2ODCTZtGD9UIxxgda+5L39rv4EaeQZ/F0kdvsDy3yQiSGNdrMG&#10;YoSRnbjGM5I45rI1f9un9nTRNMi1u/8AH4fTZLpLcX9vZyPCkjHAV22/Jzwd2MHrT90r3uh8I6l/&#10;wR8/bw8S6XdWnjL4n2MkbIsVpGviy1mFqucllD6YozwRyTweMdtH4Qf8Eu/+ChHwxsovBWgxfBht&#10;Nk1Hdda94j0xb6+WNmAMxWERJK6rllQgAngkCvt29/bm/Z0tLiOO88cfLLGr27JCG8xDwGG1jxng&#10;5xgnHUgUxP25P2e7i6gt4vEN4yXTFY7j7A4j3YztJxheh+8R0xT0C9Q+GP2if+Cd/wC098F7qP4t&#10;2fxe+EM0cP7lrrXfDtlpVrbTHIWRXkiu3LtgfKqDlsAHGTa8FfshftvfE/4c6br/AMAf2nvh/wCJ&#10;1nheLXbvVvBL6Tbx3SuC0VozwSpdp1BnEIX5eFBJx9keKf2v/wBkzxjoLaV4qurLWNLuJHSaG70+&#10;2u7fzEwSjq7EBvmBAI5HI45qPwv+2B+yn4R0aHSfBBj0/RbXaIxoukRR2kG4jICxEBfvZOAe9T7j&#10;6h73Y+PNZ/4JCftpeM7eN/iL8TvDmqRtgSR2Kw7UHX7nlW6E5/hIx79q39N/4JT/ALc+ieELn4ee&#10;D/i54Dh0WaFVFnewXVkWYZOc20szRZ4DeUyKxGdoySfrRP2+P2cZYPt1h46+0x7SVENqzHjOcr1B&#10;GCcEZwOM0tz+3l+zzD4eXxVB4+W4sGVDHcWtqzlt3QbOG3eq4yMcip5afcv94fDGmf8ABEv9qOOw&#10;vNE1jwV8CnuZGYnWr7VdcuEuWbuIBEDGQMjd5o+lVPD/APwQo/az0F4zFP8AAW75Y7ZrbUZQrH+L&#10;95GWOM8AsfqK+39Q/wCCiXwC02x/tWO41W+tWRmWa000MrY6jmQEn8OxpfDX/BSb9m/xJc+Vpusa&#10;oqhdxkk0naF9uWyPxGM0lGPQP3h8jeH/APgjT+2X4XtbjSNJ1j4F/ZJJlk/0zTdQw7BcbgiqVUgE&#10;jv8AWm+J/wDgiX+1fqtjDFaa1+z7dTK2ZXu/Deo22723W5BdR6NkHvX2VH/wUR/ZjHiKXw9N4suo&#10;7yOHzXjksTgpx82Qxx1HXA/KmXn/AAUb/ZqtIIZL7xDfwfaJvLt45NP2l2+u7AH+0SBTUYSF7/c+&#10;SvCH/BF79p65kuIfG8v7M9rD5A+yNp/w01C9M0yjgMXvIGRfVsuR2U9K7jwd/wAEgfjfHpe/xL4/&#10;+DOi3Elu0Fxp/hP4XzeTPGx+ZXmmu95BGR8qr9a9nj/4KefswW+nrqbat4gkjkZgVh8OylosHGCM&#10;/wD6+vStTw1/wUh/Zu8X6auq+G9W1ueJmKsZtFkhCNu27W345zgZGRzwTVKMepP7w8Z0f/gkRr9j&#10;ceZqniH4PKPLKFofhU5aT/eJuxnjg5DZ9a09J/4JQeMNGRU0D4q+BNNt/O8yS30f4dvawzN23Kl5&#10;zj1z2xXtNz+278K4tXfSpbDVhJuYRlrMBXK9e+c9OMZxzVu6/bO+FFhJbyajb6tDazXXkm9XTpXj&#10;RsdW2KSF/wBo8c9aOWActQ8C1f8A4I5+EPEd3a6v4j0P4a3moWU4lhvo/ArQSSSZ5Z5BckyfRlI9&#10;u9P8Z/8ABFz4cfEe4hufHVv4Ht5hITcah4R8PXmiXtyMcJJLb3nluB7w5OOxJJ9t+IH7Y+neE7S1&#10;1rw98N73xNp905WG50PVbfhgDgsJGXC5AycnGeh6VzXh7/go/wCAdasL+7vfh1qVt/Zl+1tdRG8S&#10;X5giv5iEL86MGG0gc0csOorVDy7w/wD8ELfgv4NLTeFvGGn3BfG6PxVo97qqdQSNk2oeUM46iIN0&#10;5xxWv4b/AOCNngzw5rUOsaX438M6e0Mm9X0vwCFkTnJVJGuyFU4A27SMfnXf6X/wUm+EGrSQ6ZF4&#10;X1SO9uG2mxkmiZ0yMruVW3KG6AkAZ/Gr0f7e/hZQ32v4davazLIixxG4iYSK3CspzyD+dCjSQv3x&#10;wet/8EjdN1S5tby1/aAubeaz3rDM3h7ezo3VXBudp6feVVPXnmsK5/4IzeE4LOFLX4yWNndWs00l&#10;nqGk+AoYbmF5FwzrILgtnoeSQcYINeieGP8AgpN4M8T2NxfQfCjxJYiG+W1ZNU8uJ2JJXeq55XII&#10;ycCnR/8ABRnwePDd94pl+FXiCG1s50j8yRo2MimXyycIWK4PJyAAOSRzQ40RpVjy7TP+CHHwc0yz&#10;MS+KbS8zZxwQyXOhvAyFVChyIZxGznGWZlJLcnNbejf8EVfgSLGGx8VajpeoRqpE0i+ErdZGXgqC&#10;xbaSO7GMk57c16pD+27pU1uk114HuIZGXcy290bjZGM/PlU+YgYJUDjPJGKbbftyR3mirrCfDy6a&#10;Mal9luTb30cywpv2CQmPcGGNpOD8uecbTR7OkH7443Sv+CPX7LdnbR2V7pNvOtvJmBodGgjYD0bO&#10;5WA7YUYrEuP+CI/7NtzezahB4lvIZLi8a4dv7DsJuS2dv76JwPTjr+JrvPGH/BQGPwbo8Oqav8Mt&#10;SWGSLLXNqjXSLJ9oWIIUhVpANp3FsBVA5Nclpn/BV7wz4juI9P8ADPw6kvLi4hmnt5I77MEkEboP&#10;NEm3bhlcEDOSRjrR7OiL/aBtj/wRb/Zl0nUrTWtF1/UtN1CxuPtFvdaTpWnWcnmEEFswW6EDDNwM&#10;D5vpXVv/AME1PCMcpnsPj58QbdWOTDb6yP0JG7P1NRaN+31rfiHUjaWnw8tLXdceXZ/aNSO67wjM&#10;207RgqBk5yAODyQKvQft7aNJ4ffxVBoG3TLeON7u8ZnchWPDIqAl0wDlwNoHOetVGnS6E81ZbleX&#10;/gmr8PNY8Of8IxqnxS8dSK1w0txcahqEErXRIHyyJtMbYIyDsDA557Vn6N/wSN+AXh/xNH4x0zxd&#10;4gtdSjuPOW9s1tYpM4wwyIcgMCQwBAIJBFXNX/4KBHwzaSXmu+Fo5Y1s2vZLixlLQwwBmbDE/N5g&#10;j2HZgZ56V3XgH9rfw98TPC1j4n8F2Ec0F3axzTSSXPyxb4w3l5wMsDgYGRW0aVFkuVRdTw34k/8A&#10;BEX9lT4k/Ei8+IGta54otLi4LOsOl68bW33EYwIIY0WMAcDYwz1IJ5rb+HP/AARu/YG+Gss11d/D&#10;OfxBeXTKby48SXsupNJtxtA+0s5jUc8JjOee2LP7T37bfxm+AqjxD4U+CzeKtLumwzxsfM05xt+S&#10;RYmZmD5O04GcYwelfN/i7/gvH4i0Dw9eeIf+FD3Fn9njjZV1COYQsWuY4uWRS0ZAdyVYA5hYdSK5&#10;nTw8ZaI3jUrSj8R9Qa1/wSp/YJ8R+IV8S6t8DbWVre4E2n2MN1JBaWp/2YIiqHJ5O5WJPftVHQf+&#10;CQ//AAT10m6+2y/s/WN06yNIVmnbYzFs7tibVDcAcAcADmvnmf8A4LXfFXxHY6tZfD74PeH5NWs9&#10;Gi1GxiE1zMt4vBkVTtUcDPBxyV5PIrovDH/BVj9oi7kmn1L4NeH/AN3obaj/AGR/a0UeoGNSqMyx&#10;NKDkMG+RgpBOOxpfukO1Q9/vv+CV3/BPXVp7e+1T9mDw632e6WePzlbaGU5GVLbSD3Ugg96WX/gk&#10;v/wTqutXl12f9mDw35kyt50McbLAd3JPkghM++3I7V8/WP8AwV3+KeuW/wDa+ifBa3msYZI2ure6&#10;WWK4aGZykbr5m1TzzgcHaQDyDXoHw2/b3+IPxS0aTUZLHS/DOoRWr+do2oSLEzsV+VopJMD5SeQ2&#10;DkYGaXNRfQHTrHqtn/wTS/4J/wBhNHcWn7K3hJTGwKH+yk7A4PPXj9Ku+Jf+Cdv7BfjO3lXxB+yn&#10;4HuDLEsTSN4fhVyq9AGAyMdq+FvD3/BWj9vTwV4YEHxJ+Dmha5eR3kqSSWUi+aI0eFGDiGRvLIZ2&#10;25X5hjtgnpvEP/BYH43+IPh14i8SfDT4a2t3faBNPD5MefKuJ0tXkWANnJkMnlJwMEsRxg4XNhxK&#10;nWfVn19qn/BOH9h3XLKXR9V/Z/0e6tpLdIWtZA7R7UAC4XdgEADkc8VR03/glx/wT40y2jt9H/Za&#10;8M2qxqFVobPa5AOQCc5PJ7183ah/wU//AGoLzQbHXPD/AMMrOCS/upLdtJubBxJbD5tkzYZmCAgK&#10;S4UEjI4IJfZ/8FOP2ora90syfDPRbuGTTbldYhsFkaWzu4pYAd27G0KjyZU4OQmOtLnoj9jWl1Z9&#10;ceFv2K/2aPAuiWnhbwT4Fk0PTbOZpLOx0bVrm2hhZm3MURJFAyTnimeJ/wBhP9kvxr42g+InjX4L&#10;6XrmtWsYWHUNaL3UicAAgyMfmAAAbqMV8Vj/AILCftB/2p9l1L4aabbW6u1rOZLGdZBcebsABYgE&#10;EEHcAQPetDQP+Ckf7XXxk8F6rfaP4EtfDOqaHq0mkahb6fewzSRsbS2nS8jindWnRWldWVey8ZPF&#10;V7TDvoL6vXXVn3JpH7MfwA8NTXV34W+F2k6ZPezRTXs+n2wga4ljCiOSQpguyhFAY5IwK0bn4PfD&#10;HUVij1vwja6h9nY+R/aCm42ZHIBkJxX56+Hv+Cn37aD6jFYXng7w+1zpt1Jb6pDcXQha+2oHDQLK&#10;VAyu3IG4hZsnG2qF5/wVn/bDtbC+1m4+HOnw2rrus7uPTzK1uNx/dum/5nC8HaDhhzih1qK6C+r1&#10;j751f9kL9lLW9Wk17V/2ePCN1fTTSSy3c2gwNIzOio7FiuSSqqCfQCpLb9kb9li10J/D0X7PfhFb&#10;GaYSS2v9hQFWYHhiNvWvzv8AC3/BYb9sTxZZ276R8OluI5rESS6ha+GZJlicBs/LE5HOEbbkMoJB&#10;HQmuf+CtP7ZWm65DpZ1Dwzq5kmaJofsdvYyREoxV2SaZSRlSvXGRyaXtqBSw9Z9T9DIv2Lf2OrZL&#10;i3t/2afBKpdYFwq+HYMSY6Z+WrE/7IH7JrWK2B/Z38G/Z1dWEf8Awj8G0FSCp+71BAI+lfnn8Uv+&#10;Cmv7aUmlPZeDvEvhuBriWE2erW/kvHEz8qrMhcMjp8wOD1XBORnq/hz+3D+3L4y8R2B8SeLNFh02&#10;4t/Jki0mzUsk2/y/MLMMsm7qVyV2scY6L21BB9WrH35d/Ab4FXoje6+E+gS+XHsj8zS4ztX06dKr&#10;+NP2b/2dPiHZW9p4++DPhfVYra5+0wRX+jwyLHNz+8XK8NyefevzU1L9sv8A4KdfDr4h61olr8Uv&#10;BPiTQcyX1vHqDf6SluSh2RYQNhdzLuOduBmuk1j/AIKGfty6dpC2GrTeG7T7VpEM2m601nuhWQ5K&#10;rIwPG/AAyuCeAcmr9pRD6rV7n6BaH+zB+zPoWnXen6F8C/Ctrb383nXkMOhw7ZpMAbmG3k4A59qk&#10;1P8AZx/Zz1lY4dW+CvhW5WPHlibQ4G24PbK18Q6b+1r8ffi/pEOs2fxmbQdfFnazXWkaPCj2tq+/&#10;CPh1UlZcHKttwQwPGDXK3/8AwUR/ajTw+2pW/wAUNDhVlDXs2oQRR3VlJCyebm33BkQoQx+8MEkH&#10;GKn21FdAWHq9z7+sP2WP2XdO1s+ItM+AnhK3v/J8prqHQIFkMeQduQvTIH5U65/Zi/ZmvbwX9z8C&#10;/CbzKjoJJNDg3Yb7w+7371+b7f8ABSf9syW/sZ7PxnpuoWFxqkq2uradbJ5V9bu0ht3i/hKgwOrE&#10;sCc7RyVzoXn7c37d/i/4ZX2s+FfiFYWuvaPqyeYG0VTG0YP7yOaPHC7SrCRTgHGepwfWKPYr6vUP&#10;v63/AGNf2PrKX7Ra/s1+CY5PM3ll8Pwfe9fu9anuP2Q/2Tbu5kubr9nrwc0shzJI2hQlm4xz8vpX&#10;wj4O/a5/b2ubyGDxN8XdBM9vfrFqFnHp/G0xE5XapLAEhsjgYxk80zXv2tv29dJ1TULOy8cqXtZz&#10;PIH0GZo5LbzIwoildFikJUE8PlQxyOOF7ah2J+q1u591eHf2M/2PvBsF1b+Fv2bPBOnrd5F2lr4e&#10;gTzQeu7C89TWzB8BfgDa3Elza/Bzw2pnGZGj0eH5+Mc/L6V8E6x+1L+3PpEF1ry+OL+8s5p41mgj&#10;8OEtprNEdpJC/NHvUHdgghiM5xUdh+2l+2u08d3pni+1ukmtxc6ZaXmntb3E6qiebDJG0exJd4cK&#10;jMpI9+KXtqHYr6vUXU+0bL9g79hz/hKE8c2/7KPgOPV4rv7VHqI8NW4mWb/npu25De/Wrsn7G/7I&#10;732oajD+z54Vt7rV2zqlxbaPHE93wBiUqAWBAAweOK+RvjT+13+0JqXh/TNG0/UbPwzql59imOuW&#10;ttcK6OJgzRgHKfMIzEysvHmg571wOjftV/8ABQdNQm0b4gfGLS7U2kws90dqsdwkgjj+SZcYEjk7&#10;gQcEMrDIINH1jD9g+r1u590N+wl+xMIUB/Zw8F/u+EZtDhYj5duMlew4+laWn/si/sx2Foul2PwS&#10;8KrZra/ZYrVdDh8sQ5+7t24xX523/wAWv+CienR6h/bX7XVrcWs1xJHayW9vDHcQxRLBKuY2QFC8&#10;CyEu3IYk4weLXgf9pf8Abp8R6paeH9A+PLXFneajDD/bimGRogZArQvGF2q+Ts3BiW6gZ4qPbYfs&#10;V7Gslufe3h/9hj9iHwRcJf8Ahb9lzwPp08MokjksfDsEbI4AG75V4IAHPpXb3vgb4a6xFDpWr/D7&#10;Rbq1hT9ws9jHIEGMcKV4r87vDv7S/wC2TqtnZmy+ImrRy2q7dSa60KdYo2PybWkeMBmyD054HGTi&#10;tLWv2s/2oNPurfV/EHjyHyNNlkNxfQ2sqGGzkhlUltqneVaLeflOwckgZNV7ah2J9jV7n3ha/AP9&#10;nXTLq6vLL4LeF4ZtQhEV9JHoUAM8YHCt8vI9qcnwE/Z5a0tbQ/B/wz5dpCsVnG2kQkQxr0QfLwB2&#10;FfAvi/8Aas/bE0LTLjX9X8QTLHY6kYdUt9P1BZJbEhwA6BowZomjaOThTtDE5wpNaNr+1d+2Jp0d&#10;hf3ur3kiddRSFopzGYpZY52K+UGMJKphlyVMiAjBNP2mH7B7Gr3/ABPuef8AZ9/Z4fW7rxLL8FvD&#10;Ml9eW8cN1eNo8Jkljj/1aMdvIXt6Vdk+G/wma1W2tPh5oiiFcQ7dNjGz8hXwle/ttftXeFIwdT8V&#10;afcWV5bXL6begJJJbMIi0YmUKCyllZAy5+Z0PTNcRpX7fH7Wfiext9Gh8erDqzWbXkf2VYY1nWNi&#10;snyFS2OA3H8LZ9KPbYfsNYer0f4n6L6z8H/hl4gmt7jxF8PPDOpNbsv2eS70lWeHaSRtLZxgkkYx&#10;yatf8Ks+ERXZN8O9Db98ZDjTU++erdOp7mvzLuf2zf23TqKvF8WJJY1hX+1Pss0MgsmeYIoCCEHd&#10;kL3ztdsZIpvhD9uz9sHxIy6FpfjrUtQvP7Re01KxW9t4LixuU2sOZI0HllTkhwuRnB5FCr4cf1es&#10;fpWvwF+ATNIT8JvDv75983/EpizI3qeKv3Hwm+Dk8EcT/DPRZFix5aNp6YXHTtX5xy/tV/tm/ZRY&#10;QfGFo57eaOK8kLxvLZM8YkWOaNlXIIdQWXODx2JrI0L9rv8Abj1ya31Z/iNeTWazTae09vfW8G6Q&#10;yR+XMqSAM3KzLkZGBnnBq44il3JeFmfo94k+AX7P3i+wl0fxT8D/AAzqFnMpWaC80mKRGB6ggrjm&#10;qFl+y7+yppumW/h3T/2dvB8NjZyrLBax+HYFjideVZRsxkHpX52+C/2k/wBuUeI9Us7j45axcWUa&#10;u8KvNBI9vIm791nYFfOwjg4GRk1cH7S37bVrY2dnqfxUulvkv23xpfK8l3ZSRMvmeSiM+VuPKxtH&#10;AZuucBSxFDqH1Wp3PvbxB+xh+xZ4tv21DX/2W/A17dMjI0114Xt2JVhhhkp3FVbb9iP9imCz+yQf&#10;speAUg3EiMeFbYAfknXivhnw7+0n+1d4g0LVNY1T4j69oWoQKbmTSdYjlMqW6K6yrGiKGckhSmF3&#10;EFuM4Fal/wDGT9q7xWi3Nj8SdQghijSOHWbHVmKodyLseILuZw6zBnxtAIBweAvb0R/V6kdLn1df&#10;f8Euv+CZOoTyXt7+wn8K5Jrh90ks3gu1Znb1JKcmta0/4J8fsCaR4KuPhzp37IHw6h8P38qy3ekx&#10;+Ebf7PLIPusybMZHrXyFq3x+/a/0nw1eeI9P8W65NpY8QWY1SVdLe58qLefNeNz/AKseVu+9gA7e&#10;55sRfEr9oa30m3XV/inr39nw3fmLeQXbbCqtuO5z0XbuypJOBwT1pqvRH9XqH2LbfsW/sdf8IFB8&#10;KJv2bfB83hu2tWtbTRZfD8LW1tbnJ8iNNoCR5LHYOMsx7muc8Of8Exf+CbPhfUv7c8OfsPfC+zvo&#10;4zGs1v4LtEZFI5AITOCK+PvDHxp/aH8Qa7ZWegftFasuoW+pyXLWQ1RJ4Z4gbqNkEmOVUeS0mQCj&#10;MoHoMHwZ8Vf27b281jQfGfxH1Sx1hfOS6023kulgnWPLQtGZgrKpYqrSodoHqCDR7eiL2NTufew/&#10;YC/YLP7xf2QPh6GaZZG/4pG2++hyrfc6g9KuWP7D/wCxPp13Fqunfsp+A7e4jDqlwnhS3VlDKVbB&#10;2dwzA+xr4h07xx+0NqpFj4w+K3jDRNTa1Ki0muZQLhQHjAJz8hDKH3jhhg5OaraxeftU22h24h+O&#10;+vW/2rUnRjNNcSbdryElRkEjYhZPmwRgHPGT21APY1O59z2/7Ff7GunQJp9l+zP4KtoV3MscPhuB&#10;FBZcN0XuMA+tb1l+zZ+zRZMrWnwM8JLIrM6Mvh2DIZgMnOzqcCvzl1W8/bD/ALTt7XxJ8ePFCamF&#10;he+XTZ7m3t5YvLaNpArqdowd28fKCoJ4Brrta0D9oK88VzTSfHLxtZC4t4vL0tdcUC3ZrZG27t+X&#10;ZHZsFQVddrd6n22H2H9Xqdz7QT9jL9lO18UT+Jx8EtJE10pW6tVt2FtLk5+aDPlHktj5eNzf3iDp&#10;aN+yp+yh4ev3v9H/AGbvBtrNI7PNNF4bt1ZiepOEr86bDxl+1HqMd/ovi344axJeaRePYXT6df3o&#10;hlbIe2u1cABchFiYZKF5tpOcVmt8Rf2uNN1/TdIsfjr4hmtYWuFmhgiu7i5Mm1gUA3YcbMFepU8n&#10;jmqjWodg9jWlpc/T7R/gr8JLXR4dJ1bwBoN5cCNRNeR6BBbmZgMbtqD5eMdDirH/AApz4OR2n2SL&#10;4Y6XHGp/5Y6eitn/AHgMmvyq8Vftb/tN/CbwVoPibW/jp4qmElnBZwL8wkubticw/wCrbexCvhuM&#10;mJlB+Qmumv8A44ftq3djDp+kfEnxZ/bkv2i00+FmMMMzrGZcYlQfPtiO1icEkjgcg9vQ7E/V6y6n&#10;6d6d4F+F+lNJHafD7S4t3zSbdNjOT69KuR6V4MjdZLHwpYL2ytjGPT29h+VfmT4N+L/7THiXwxdG&#10;D4m+Kltbho7hWkFw1xAjqfMQbRkkF8lc5UrjoKc3xT/ab8QeANM1TxJ8afFWm6lu3wzZlsxcww3E&#10;kaJKsqKYy+eWZQMAnkYNaRxFHoZ/V5s/TK78L+AL25jvLvwZpsk0LbkmaxTehxjIbGRwTVG48BfC&#10;66uWeT4baOzM26RhpUYLH1J2/Ma/J/W/2h/2mzdJ4aX9oTxtpUs10628l3HL/wAe5I83DKjBzF1B&#10;HDryDUnh/wCLP7T/AIh8HSaPqf7SHiIw6nDC1tqWn+KCZJJmC7kjcxYRARJjJDbl2kZPB9Yodivq&#10;1Q/WZvCnw/li2TeBtJlCjG2TTY2wOmBlfSoj4C+E7Da/wx0MN6nR4f8A4mvyw0DSf2j4NVuPh14+&#10;/a9+ImoXHi5fO0W8h1T7JJb3Vm5kQdThZFdFZcBWePaeHGJV+I37Ynw61KXT5fjj40u7e6WQbdQu&#10;FSaViyghUySrhRkYG3JJGaPrFDsT9WqH6g3vww+Gd7JDdW3gvS7ZoZN2230W1/erjG1t8R4+mD71&#10;pJ4b8C2QR4vBOmqyrtG3TYgw9vu1+S9h+0L+2Ungd7m/+Pevf2fpt+3nazqVhdKo3CSX99NsVRHt&#10;eNRhvvDacbDT9F+If7fDRyweGfjj4ukLn5NYUvJa7TbO2yTerlIyWGJFBwQCT2p/WKI/qtTufrO1&#10;h4LmKq3g+xKj+9pycfpUkll4VkgWAeF7cxCYSLGtqu0OBjdjHXHevyJg+O37c7CzTxB8f/FVpfKW&#10;a6tZLOaB5FM7LhN8QTKcqcnLAdjUOr/GT9tN57PxTB+1rrEFrJLcLNdrcLGG+VdvljLRuMk5bgDK&#10;d8gP6xh76i+q1O5+vN9p/hSZ47u58K2LSW/EU0tijFPYccUkNj4RLhP+ER0/K5ddtjH+J6da/KDT&#10;f2j/ANvt5bWyP7RWr3Sy2xiEi28chO6MnzGIXHyshGT3PTtU/hX9qP8Abi1qx0uxsPj9fnctwt9q&#10;Q00NcQssrJJEzGPBVHQrkDAKnB60/rFDoH1Wofqwlh4Ptf3sPgayi8whWZbGJc/pU0Nt4ZsV+Twp&#10;Zx7vvLHaoM/kK/JLR/iP+1ZrVpc6vqX7SPi+7js7qSW7EEikSIkg3YjzuGY8sGTgEDbnBFS+JvF3&#10;7VqHT01H4/a9Yw33h9Y/7S1DWvsv2i8haNxPbq0oyWQMzDaQeRjml9boh9VkfrHPp3gy6Q28ng6w&#10;YNndH9hTB4/3fSotI03wv4ehWHTvCVtHGrjyVisolESjgBdijp781+R8PiT9q201b+3X+Ofitomt&#10;fIuvtF/cBXjknMfmiMvjCyqjb14VHweDW5qvxF/a88GLoviDWv2k/FqwXMywSRW8KvtUArtkQMCV&#10;H3i6AngZ74FjKPYPqlTufrBex6FfxP8Aa/ClrMu7JWa1Vsn15FQvpvghwXk8G2O7aAwOmpzjkdq/&#10;LnTvjD+21basr618avEy2c1j52m+JmRbe3bgfJJvODl1ZdwXaOOetcFrv7TP7d0sslrN+03eX2l6&#10;obdNPt1h+zuI3kQ+Z54H3dwCFjgEyYU5q/rFGQfVpn7BeV4Llj8p/CVq38KxGxT6emMYplz4b8Ey&#10;wfZ28F2qq0e3bHZovGc4GBxzzX4++Nvif+1PY+KIbsftO+OdNaPULQTaHqDTKBJJIgNvztlVWI2q&#10;+0oSRluasWk/7Ud1reoXGj/tB+L9ItYYYP7WXUtTuImj+ULIWWZsRESpNgqxBR1J68KWJw6D6rUP&#10;14PhbwAVa2l8DWH7wKrKbNPnx0yMc4p+oaN4M1FVtdX8B2NxGihUWfT43AX0AYV+SXjXxB+1bdab&#10;o+peEv2ivG39myalDO80K3EqyeXh2kNym9DH+7k3LlcYA/iwef8AFWmftLalo134zs/2vvG0NzIv&#10;2nUGsdSkNtbTxAmdCxl2REj5goyD7AUvrNEr6vUP2Gj8JeALSLyo/hvpscSSboUXSY1CkgZIwvU4&#10;HT0ol8IeAg/mN4I02Pd97/iUw7SfUnbmvx71GL4/a74qjuvEv7V/jqa1v/MXTLrSru9imdnWE7Zk&#10;iJSGMAxyJIwXO5xnHJ7CL/heSxW58PftD+LvNk0uZWWTV725nChGHnPFGzbSCQSwyuCMHNH1nD9Q&#10;+q1O5+qL+C/hfOzO3gDSW253A6XFj8Rt9+9PtPD3w6+a3tPAenhW5Ma6bHs49sYr8vbfx3+0prUt&#10;vLe/GnULm9sdTSNofDFy5eKGVmMU0yK4LsoCLvcMrFjknGa8tk+Of7efhjxOnhDxp+074mjaGW8t&#10;GuLrTzEtzblyI7jdwBIjAMWGBhyp6AVUcTRSD6vUP2Ym8O/Drz1mbwFpXmJH5YZtPjyFP8IO3p7d&#10;KkOmeB7tFin8Facyx8JG1hGQPoCtfj3D+0j+094/tdSg8Yftta14cuFihuF0uzvLS3mSTG11Ksxk&#10;B3YJjAzncBmpU8WftZ3PhjSV0/8Aam8YWNzJG1r5ckzySRXtovkSx7nxs3pHvCuSzZDDJLENYrDk&#10;/VZdz9f7TSfBkDeTaeCdPj2tkLHp8a4b16VJHYeHIZ5Hh8I2KswG8x2ibnH5c1+R+k6T+1Tqd9Jq&#10;unftweMJmm1lYFhbEzHfIiIm4SKgw8gVgVJ27sAnFb3ibW/209Eu7PWvDfxw8SXCzrG15La20+Ed&#10;oVbDDc0ZB+UjbtHUUvrVHsH1WR+qa2/hvLN/wjFmv94taJ/h6e9T2q6ZbAtZ+HIY0bndHAAD+Vfk&#10;zoepftc+KfBl1deNP2g/FV9dW9zJb+dZzIIvKguCySqgxucxF1J7g4YnoMHUfiH+0Bdatpmhj45+&#10;IIEuLqMLHJ4gSyZZfNjKJtaRQHGCrRjdknGMGl9aoj+qzP2FN5ZF3uG0SPOeXMQySOuTjtSJqVrc&#10;ZRtDU+3ljn8MV+QMFx+0Yly97pf7UfiqGaS7xe6XqWpENDKI9jRBmdcAldzIcsCecZFal94/+Msv&#10;iuHQH/av8V6AG0+6TzrjfBDHI6xlGjllwGMbrt27nGJxz2qvrVEX1WS6n62W1zpy7imjCP5s5WMc&#10;E9/rS3U9jclTJbzK0Z6o5VvXGQfz61+THiHxp+0DbX1lbah+1J4jmuoZMTIurfvZyEVHyImwA2Q2&#10;FB27s8Cugn0L4sfEvwsuij9obxJod3FaWs7XUesMsobbs3Mxfcfu+WSDg7M8nml9bo9g+rS7n6kS&#10;alKoYQz+T8v7s7OAe2fWiPV3DbLiVmkbjbHHjPvjOa/IPQrL9qH4a6DNpOo/tV+LtUgl1QnTbjxB&#10;PNH5Cu+TDIJ1xhWAAJOcsMHkVreGviv+0naxrqPiT4sy61BDHI095pt9I1xJaA7m2bH2vtHPHIA9&#10;qf1mkL6uz9ZLfVrqR5IvsyqI2+RtxJYY9Mcfmap6l4yWyMglsJPLjHzzNCdn4mvyu0rxH+074Y1K&#10;+ufGPxu13+xbuOGxi+1X08LJtDCK4HzK25soh3HBDHHOK6Nfjt+0P4aOqatD8VNakuNrXFxYNeyC&#10;SCNFMjyGJjuUbU44A+uTVRrUZClQkj9HNP8AiF4Y1uS3jsdY025NxF51ssc8bGVM4LKOcjII4rXg&#10;1FYZSsCSLuGcbyR+ANflt+0d8e9Z/aK+BsPxJ0rwtbWviLwN4yhkuVns2jvliE0TXaR3Cv5qK4eU&#10;mMEbGbbxszW5478Y+LH3y6V8afFOmtLY77WS6uLp/sjNuMMroshZoQ6iJ3C4G8c85pSnT3RPspbH&#10;6ZRa/drEytAfl6Zp0fiB5l8trRi3Xd2r8qz4y+M9w+n6lov7SmvQrcaaztZR61I29Sc/JPlkcoTg&#10;LgMQOcjOOR8a+OP2kvD27XtE/a11y4mm1J7KGGPxR57y7WcJE8OQ28ujqCqjpxvB+Ve2pjVGR+wf&#10;/CSea2wQkFenXrTB4pdZvs0qrvxkKOuK/DbVvjn+2LHEnjjwt8d/G0txoAS91ZJvt0RgiBIlQxtk&#10;Om0N8xGNyYyCRnudX/bN/aS1Hxhp+kaB+0jLqsdi01xrQsL5RLbw4UNHJ8xO9W3DA+Y5+70Jft6Y&#10;fV2fsrHr8k6s0duxC/KdoPB9/Sop9auSDBFYSK3dj29zX4q+Jf2gfjJrcGn3+k/HTxZqM1jfNEvi&#10;CHxQscO0klIri2VyZT+7G1gu49scgVfAv7RPxR1HW77SPih8ePGmntcSOsV1qV9cwRTLIQsciAhA&#10;oDAITggdSBnNL6xTGsM11P2vk1i6gZYbyJly3DM3t0+tJH4jijXKfw56sK/Hu28efFbVvhk9z4A+&#10;Kmp6r4iXVJ410c+ILtmuzDtdRGXOFdoUIZGKhm+6ckA3vCfxR8W20+m6rqn9q24vptk+nzXV25bz&#10;FVWViRlnXev3d2flyec1P1ikHsD9co9dileSZAdynD7ph8tR3fiIOolN6scaPtZ/tSDn0PPv+tfl&#10;h4c1fXk1LUbCDWfEnlN5bzafePdeWdqnEgdgQ26NkX5sHcMHNdHplt4L1Lw0bSXUZGnkkiWBpGmi&#10;IkkP3Xgf96ZQR/zzI4Ug4IqvbUyvYn6XTeKEt7bzjc+auMN5LeYR+CZqOTxVZRw5u9Tt4QW48+6S&#10;M/Tkjn2r8mbXwJ8RPA3iHUtI0/XtdtVa2b7ZZw3s7ySKDvjkDAEJJxgKSNwOByCK89+Nvw4+J9vB&#10;p/ii+0bxbeabfSQ3N/cSFp4YipCsZVwzQlSGO4jAyDnJxS9tTD2R+0V/400jSDGmoeJNPt/tD7Ih&#10;PfIPMbrtXLDJ+nNJP420SCN57/XbKLyvvGW6QFR9Mivyv0Of4VReFodC+LLDXLOQW0smqX00jiLL&#10;7IL7dJsO9Cm12RSF5J2nAOrHd6DpHifUdLS38RWv2dp2vItQhLvEnRiUwziMYJztCFcYyDS9tEXs&#10;7H6cR/EbwhcFo7fxPprMhAk26hG2DjPPPHBH5/mXPxR8G6VHHLe+LtMjR2Aj8zUIwGJ98+30r8x9&#10;e8N/Dbx34XsY9W8R65b31np7QWsmn28yW5jk2Ha8rxrmJkA2hgAQxwfl45zVdE8Lvb/2RrmuXkli&#10;zbLe40a+MzwXEUzFX/0d2Z4yHCmNQ23IY8Cj20UP2dz9WdT+L3gbTbqPTr7x5o9vNIDsjm1KNN47&#10;4ywz+FULP4+/CrVJJNO0n4reG7icHb5dvrETOCG29m/vEL06ketfnX4yvLvUPAt60OoXmuW95dRy&#10;m3u45YJDIqorIEjLlkCgsGIAyDuwK4q38ZfDbw5bJqP2ZbdtOMZdJ4bwRssiou75FAhdQpzgYOwF&#10;ucZPbxD2R+pV38W/h/osrf2t4+02No5Nk3mXw/dHGfmxnaMDqcCqF3+0t8GbY3efjB4cjksJFjvI&#10;Z9URWhLAEbgTnlSGB6EEEetfmsvxB8H6hqcvhfTrLVNVmuGUNMDI3nRuuSRK8jBk2uyuWVSDgHmv&#10;Nf2l/EvgbR/B+li30q3W+t1tFj1TT7mFLo2QBDGSJiryQ+VJE5GB+83Y5BpOtHoHsbn65eIP2pPg&#10;X4a046rrfx38JWtqv3pptXjAGR67v5/yp7/tO/BaKziv7v4u6FHbXMfmWtzJqCeXMgGS6tnG0ZFf&#10;i1ot/rtt8I5Y7G0sdena88m3mv76VYxGwOyIGRdpPmNEAUZxh+uVxXtnw68YNrfgazgv/hzqGqRQ&#10;2bSW7R6UzSQS4BkRZlfkKCfkUbiOdppOsgVE/UG9/aR+DKwBj8VdGZWtftEbpeAiWPOCy/3vbHXt&#10;UDftL/Bd4Fu0+INnJ+7LiMQyByo5LBSoYgD0BNfnT4U17S/7IvrabwFcLcWN5HJc2b28TsrMiF/L&#10;BDNkL5YOQBxkE8E72qeKdIF5JolrpGmt9nkWTS1j1Dy0Kqu+S3aTaVUiM+Yo4JAKkDrQqoeyPvZv&#10;2pvgdJGJ4fibYOjkBJoRI8ZOcY3BcA5yMHHPFUU/bA+Asxl8v4m237koJf8ARJhjeCVIygyCFOCC&#10;eh9K/O+/vz4c8Stt8YW95Dq1mr6tpcc1tcN5eDH5ivE+M7hGxB4wM59JLDXNM8LancaTf6BHFaTQ&#10;xot5JCj/AGhQCRFIyGSPDO1zjDjGI9wBYZPaIPYn6CXv7XHwAutQfR7X4zQrPHGsm2ztzIzKeem0&#10;/iMZ96Ln9sn9nrS9Omu9S+Ktvbra4FxJd2rqq84znGFGc8nHvivz+Xw94fmEGp+HNIm1DVIdPgub&#10;S2tZBBLNa78S+RJEgEhRN+1TkkrtHpW1Hd67bX81h4W+0XMcTNa3+pXV0sk08MiBvLCIQJGEZiGS&#10;QA2SM7ua5kHsz7ntf2tvgVqdw9tpvxGjkZFDbfskuGU/xqwUq657qSKK+B/DWuRvp9uvgfRp9StX&#10;gZrO4vJnt2jjDkNEoMZYhX+9ngNnHGKKn2gKmOX4heFbXR5p/htY6pCunASzWOkuo+znbtZvLkkj&#10;hOEOMqQSp4yM0QfGHw9qOoxX+i6VqeuRs9s3naLb6fceVITKDDJF9oGBujXOCxG7HJI25s/xM8Re&#10;E7W5bQPDWoXkMccLXE19p7Rxyo5IV4pmnBYbUbdlME8gGtyQaB4w8IL4q021uLrTbuFP7QktIZZF&#10;XYzbpAfkVsBlG4DBKDG7Bx5/PI2sXNY8X2F1NqkOkfDjUrxGuD+6vJII5LdWTpEtuGkO30JwRgjk&#10;VXl8c/DW10+z1HXPCmsTXQ/eW+190isjGKWEefF++BSNcpKm8HkOxJNMs28BWml2tt4fvm1S+ZYY&#10;7ibU7VZfOSNdwcNBgvwpXblvTgirnhwaX4lu4zJ8INSvYoJHuJLO28GXJnikeR907boGcR7DGRnn&#10;jnrw+aRPKil4V8bWFlDNpmm/DXUdW068mVILyG92zQZ2ovnQySIFcKScpGyFEwctio4/ip8LtSt7&#10;O48N3GnXl+sSy2el69HGjxPkqxaUIffbtZTgqCFPI1tO8Fatf+KbPVfCHgzTLVjZywWdr8scgkEq&#10;yeawz5m1QcqqqT14pupWQ1PWGWHVdW1jVNMYQSKli8qMvzZjljU53gsSu4D7pGeKfMwsjhbzxDdz&#10;QPdaHoOm6bdKsczLPqsUZt0MSsWh+d3mIIOGZVVm4O0Zy6/8S3dvaaaZPhKt5cwuHk1iO/VbiYgA&#10;tIwitHlVTkfLFuXHTbiuo/4RGNoJDduulXC3kcluNVsVSRsxkKFTe2ArRsrKrZ2yKTtrzv4jaJ40&#10;XXRBGujXmoWV01zo/wBqniW4kwEJlVfMXeu9QFC793Kkg8FXKPR9U+KOoaxFHqvhb4Xwq0cbR3Fq&#10;bq/JVjIVdpdlkyq5yzYQBjuyRXDSX2ieF7PUdV+GvgzUNckaaJ2kv42RLuIxEMJFCRSGZPulmT51&#10;+YAFQoueFdenW+03xn4PuLXW7hJFtbpYbx5o7VfLEbWp+zT7LaYKEZS+1zuGVJAB6a11DxbrOryw&#10;6z4lvobmS8VIleNvtayfu9jMknnOy7BKpymSd3yjgmHJlRRzumfErwfY+G7zUde8Ja5a6TNcAxf2&#10;VDLBO1wk3lltzvshjYHdhwny8ls4zvWXjfw1pGmWelaLp+qWl02oX8tnptvY2AtIVLxyyzQ/Z4Zt&#10;6fvM4Vo872ACtvzGZbnQfHE3h3UvBs1u0n/IS0231jyryeHaVeZrRyWjjJc4JRWPHHYYep6zf6J4&#10;jv8Awl8R9F1Cxa2uBFoOuXFtJ9oihV2D+YuV8h32/dUq5UqwjK81PNJM0tFjYvEPwo1cvqviXwfN&#10;dXK38l1HbWN89qBLIJA83kSpIsMmASpUkOG+ZDznX8K/ELw9daPYy+JfhVf3mqx29ymmNfWTRR3U&#10;kbkJLuhjkjWQlceYHRRyGBzxzvii/wDBkXiqR/Etv4j0vyNWt5IfMcINZXKqpNu0sUm1mQLu3E45&#10;xwTUOg+B/wCyLS3bwnp91pNrCkYWb/hH7i8hi5CSIcO8CltpYhZGPIJAzmjnkw5YnWaFJo9z/YMF&#10;toetRyXF9HfNpfnWz4ud7RLcpM6RLJD5YwywHq4LKSSDv6t4tTXcP/Yt9p19GrJpuntMsaeaH6OQ&#10;AwAwwKkqMfUEYukalc+D9GOiyaDNcvIr2uladp8EdjdTSMyTO0EMpOWRCxMRVixQ7NwBxb1C48DK&#10;LG+vr+5t7+TUhBb6TuaSe7vTkxt+58zazqPniK7MnPHStI8xMoo1PDGs28tzH4m8S/C6HUpl1FzN&#10;fNq9sBaNHujjYhoUmIKHGSHYHIJ4BOf4ifSl+w2+n2WlosdxcOtxZal5OoQ3kgRUSOTJ8xJCSv7z&#10;bGCFyrcLVvxZZJrdok/iDRdW8P6hZ6pPbQxSSIi6habxtCvs2g7SCBKqMHBXgYNV/FOrfDPTfFK6&#10;h4ivLW11JYYzeXE1uDPPbxiPbsGFSTazksiybiFOCSAKqXmSrHlLS/EPwbJdvrXhG+W6ujM1nqTa&#10;Pb28qiXMgeTyYkjkKNkZ2rzxgA5rt9C8a6r4vvLTX9e+HN8n2m1XzLW+1CPS2vYxIyb4gOXZcZUF&#10;irAgZ5ONex0rUtQ+Itxfa28F5bwz3FvZ28epWiyYZU8qQRKwxFJllyyuTjIbkipbnQdJ8KRv418U&#10;eFtS8Ozs0KvDqk13iyMkQWRVePfEVVotpYA53LkKSRSHocPrmr+ObTwtP4S0SyuzHYzXEWk2uuR+&#10;ZcRRRnzFlt/sL/vGGXUgllKvgh+lZnwx8SeJPFHjdb3XNM0+fxDc2atM1v4ULIdg2tC0gUYGExmU&#10;hgRgLnk+nahpfhvSfENjpB8H3drNNNNKmq2NyzNKrFVbyvLyyjoCqqz/ADBsAAtWHo3wz0nwlfwa&#10;lrVlbXCafm90e5j1I3l9tC/JNlmhlfcwIYsFOWOVPFLm1GSalreo2633hnQ/AFverb6Y01lpurRo&#10;xILjZbjzNu9QfmWQNkjaPvLWp4a8Talpd7d2/jfwjaw3Xlme2WxhhktVmAyAOBI4LAfeDkA9RUen&#10;6x4qmK6laybvC8ttPHYXq2c/mQTebu27MSbomVc+ZGSCfu9cUmieBvCQ0T/hK73wxJcpDCGXWvEC&#10;3NrNbYAUKPtUSt5fy4DKgYHHGDVRAk+J3i+7tJLpPBOj2MIuJFLfbNNuDK7eUu4mJ2hQ7lG0MjLk&#10;rnGevm/gbx7badrlzfaDpGmx3Vwqx3b6xdwRLGh/1gaKOSWT5eoPygnaTkKQfQ7/AMNOtpHpl9pU&#10;zTTSHy7WHTfMjM3Xb5htxIygngohDAdTwa5/W/hJd2viCK/vfG8VvDG6vYutnLDEJAA/kOjINxbO&#10;VG5S2Og6UMDOPj3x1d6OfFWnfDrR71YbVWazGqn7UpycgMIWjdM4xggk568UsXxK+Ic0Umi+H/Ak&#10;lst1dRGxvDqFi4gZlzJHIJFgaQqzkAMFYKACTkV2WgfDzxEbpJft0d/bySFfMjWQR+Wx4CxpyG/H&#10;mrOv6S83hL7XLeafo6jUlEl+LT7Ks6dAcSAsJQflO5ATgYPeodxnm2u6d47tfD11ZeMLzTZrG6ja&#10;Zbi30mCCWwlVs+Z5ouZ1OCA3GFGOcjIrH0LUPiHo+qQadf8AiKOPzN4hubOKKb5QpBkaZ0IJUkEA&#10;IU+XPqT1trPbW13te2vdWugVi1YWW9kiDbgh2sDg4PIwpIp2oal4i8O3FrqsHwx8mz3TPealpF5F&#10;Ots4jEZDwxF9+4qCTuUDvjmoWmxZzXiOHXdb0tr/AFltIn8WaW32eDxNc2fm+bG6hU8w2sES5Bb7&#10;scuDwCOSB4L8S9f+KmiajZW3ijXNPljgt/mFrdXqgqV5DPNO7uQe2QmOmOg9u8RW+pPp9/daT4Om&#10;0qzmZrqa1i8yQF9ke4B2kk2ANlsLgAsPWvAfEOqeNrHxjqEmsyiyHkh7P7VC0vnryANwGFGOuTnP&#10;Y1cJSiyeVHdfDTx340n8Cappmq6ha3dtO0JWSe8uJYkCptBJEjEEAoBuBAAAA6V6t8OviR4qtrKR&#10;0TTpL6PfLHZ38FyFcxx7xHzGu52CEoql1JOCRXmHhPTJ/iF4XjF/psf222t1t7iS61aK1hzsPKKy&#10;qzR5K/KVP3eWXAFeu/DBfEC6Na6e0P8AaAb5Y7yBftSxSAHCxTQRzAjcpB5+Vc5IAq+eUtSrKx31&#10;tqnjXxPt1OO98Ps8GAmptGIrh3ESjeR9oljVjwNuwcjla1L/AFjx3bWtxZeF9V0+Ca8nimvodX0+&#10;chsIwzblMxc5YFWHUfdIxhunapPf6dHqd54P1WaSKRk+0/2et1a7mTBjOwq0YBzhiAT2poj1fw3c&#10;W8lxp9vZWN1FDbOsmny3Zl2pK4BjX5YgMjBVmdgDkLjJpORmZvg/4heJJ7aZptDvNQniUpHHJYmd&#10;I0yFcBtpVV/jwpDZHGelc/qnjfx94p0CaVU0fT5prfMu3UDIg4wJA+zcVYYI3xxnqCrcY6aXQ76T&#10;XrvWvDnh23hORFdafpeoCXehBywiMmbZv4gMEkjGyuD8VfD/AMPWGtPqFt4bRdPZY5dX8T6fJ5Yt&#10;7gKD5d0A+3O7qC6kHIIp8zA1NB1D4mXWk6ettBoN5qdiJ4W1qz0yMXEKGNsfLIjlkWRVOwshJ5Jx&#10;0PEfxG+LMOn/AG5RolnLHYiK3vrq3a4uUlD7RGYYryGNXwAcsJEIOcKc1JZa3q2lahp95rHxCtby&#10;31fUdml2LWpspLmMIAyRLuBlYcMNgYEP/FmtRtI1KXSG1a51CTT7xZPOuoLvS3tNgVztlkV9ki4G&#10;0mQBwfTtSA5nwxd/GvSjFHp03h4rfK0V9Z3brdX8c6hZIplgvIpAylgMghxy2wgV0Wpt8SfiHBbv&#10;Nr+jR2dxCXfU7Xw6zS2l1KpjEUf2m6igBb5wGEMgyMEYzWtfJ4oGjx6rbeI4Lprnyblv7P2M8Iyz&#10;IoDrllC8iRsAjOAOAZNM1Lwtpqx6pJqkOpal9lmWZbGaFN+N7E+SoVpG2PkHAwG5IBzQBlfD/S/i&#10;7cWmja9P+0PfazrC2sciW2sfDyJFWJSVil8pIEiMgUMZG3NgY25xmtFvE3jLwZ4UvtcsdX1bW42j&#10;hk1zWtQ8P2d5NI6BhuEKiGSOJ1ClQ8sqoNygDfgyL4i8YaRora1Y69o+n6da2rPcRzTLDa7WkYCS&#10;3WUSBGQ/KY9+HO7mrOoeM/EN1rOm+N28ZeFrK1utFt7CawuNQjWK6un81XgCkqqGVXTHICDB75pp&#10;2J6mFq/xN+JOgeJ44tE8UErdNcXE4k0mS2fT7NV2vPkWcBGwOJQksj8qCMjIrgdb1bx1qWjTeMfA&#10;Xxvg1rUvEUay2+kr4Ds7GZ7Ty9u1Z0jV1UyEygFipdiCgGd3p3iNtfjs7zQNE06+/su3jiMk1rqE&#10;NxDAkjfM+A0gJBOwgNjY2euMstNb1nTr6Pw7pvh6NtKs7eWzmvhJLGUtZEzC3meWWyMqMsFJABBP&#10;WpZR5rqVx8WfBelQ/E/VvH/i64EF/aJNFp62FqHtmKscRW8KCFwwALK4by0faBu59H8NfGLRbBLW&#10;8ihZrW1ZR5EV1vuHjHUqxBXOcZRshhkE4JFc+ba21iK68OazpbXGn3Vm3/ITjMck8JkyZoVEoIAb&#10;C5kX5iR04zjad4a8L20Saf4X8LX0MnkjzoWvGmUNgHIXysHP+y34VtTujGpe5L451XXPFHgnVtG8&#10;JfGTVprS4WVbLSdYs/LmRDMHxvKyCQKryKI/NRQEUAAMxr0zQPEWi+FbHSbn4YfEG8sb6zs/JmuJ&#10;rdLVZVWMAMAJdqkkYChjjPJAFfPfir4KDx5pK6vpniTxRJClwmo26afNJbWghbysReYoVd5Zmwkj&#10;ZweuOK9m+M/7LOn6zaahceB38XWaCFY7FrRYPJt5h913JO5zkfd5yK2jIxlHuehX/wC1J8XkaS5X&#10;xDZXUEMflyLqEa3UnmDH3ZLdk2sCMbgWPY9xXkur+Kvh38Y73WNZ+JXwN8AeI7uWdPtE15psbalc&#10;SK2/Y9z5AkIGPubmXLHOeo67wP4SvfCk9vqfxebXbyC3JJ0nw/4fkhDZ5DG6mSIH3WMHGOSasa94&#10;dMbx+J/AngWa3aa5aSxvbe689kGf77jg8cg570pAtFYueCh4UtoIvE/w5+F+l+DdPkt0huv7Pt5b&#10;fdbxgkArGgViGP8AdycnvzWV8UPg3+yf8UdS1m5+Jfwt1S88QX1vbw32vaSbpbgp5aeXOCSINyAK&#10;pPklyEUMW2iuMvviR8W9N8S3dlq2o3Fnaq6xT3WqTWv2VIzjI3yTKqA/3jjHrV258f3+naPHrWkX&#10;+lyL5m3zJ3SUbdxHmB4ZiD34xnpmlp1C7OK8e/sKaL+z94Kbxv8ADn4v6Lqmmala3lpqUDSvcXKQ&#10;7VaHZstyYp45trhljyMbQwySObZ/jb8NtVs1uNVm1W5+V4rzT/C80S2k3mnaJttwoeIrhSGJILZA&#10;AOB6l4c+MQS41Dw1rvjLT47gyXdzpfhi8haX7ZH5bSSyRqiPIynaCMEY8vgjBxyF9rGofZrjUPC2&#10;h65r89jAk9/a6fZxxrGsAiUM/wBoSVpflQnA3StjhSa5q0Yx2OqnKXUpaJ4z1vxP4g097fTbeS/8&#10;SabJJpd9rBuZolVROLiKBftZjiTckKkRsoOQDgjc1f4h2Pxa07VrW3Xwzoun+E2vJZNS1yTTVzEy&#10;xs/kfYolb9+drKJlRgysOVIDV0Wl2/wf8TzX/hbxP8OdV0nWNLuBf/brjQ5Fiv4JJFIEO9d2wqob&#10;5QgDZGcAirdx4gvtKDeHoRcmCbR2ij1G/t5re2EKyH95NI6vGH27l2s6A784HBrA15hmheH/ABRd&#10;2fh7w74z8LeHZoINNi09df0vS20zVZFkhUeTHKWjSHcAj7sOCVPyryKwvjT+yj498TWuif8ACAfH&#10;LU9Fk0/T7xJtMutS33k1jG8STbJUkWKd42uMyOxRmXA3SbVUdn4M8Yx6n4O0601VJZI7VXd7RbqB&#10;Znj3ubfDI0qlVQqVY89OSc1teHdc0jRNPmgstLuLz7RfSzQw7g0s0xt2Ei4bazD90SXChMbCScg1&#10;HKPmPnjRtA8U22kR+E9a+MTTzaxp9xBfBWs7loJECyfaYdhiaQEomPLcnqDuwRVjVdY+IPwrhOve&#10;L9N03xBp93bw21xJcaHocsoaWGQBNggV0UoI8MHL7k8veCmB6ZrEPwvtNH03XviB4durH7Pcraqt&#10;80Ec4EybioQyHy2Qh+D5ROMHJIqt4j8L+D9Ua3t/g/rax6o2nypa+IobWKTT12T+YsRuZJxEnMb8&#10;SNhPNHc4MllfwtaeL/Hfg2PXm8M2em2cbTWOnnTPDytf2cWcpu+1RNKqO20lwwZkOF2thxy+l+B/&#10;2iU1DzvCnj7TJ5nuEmaOx0+KO8KRyKRchZI2y+7crAFGYAnnIrpPBerR2ka+JdR8OL4i1T7FKtxq&#10;0epCRrd7aQZkkkjVoY4/kC/MAhYjBO4Z6iPxlY3Kf2vp19BewwNJCbPT7+NpbhiwVZEcOqRSFSS6&#10;hRucHgggUrDujzW51jVJfFVj4p1HxlqcOueddTtplqxaW385AHxvtDEsrFBjzo58Bxh15xt+M/BA&#10;8QeL7Vvia1/qnhfUliWe5t9MsI7iC3dx5MiOlrGibJRh25YjLDqRWZ45+HPiTWI9JvvgB4z1W+1B&#10;b5rS8jh0dprq0Wby7uzupIrYyM0LIk6+ZhV+UDdgNjtdEHxJttM0nTvFWp2q6jFeeXdQ6XJFDNtR&#10;mMj+S0ZleJ9uSQpVTuDYU7g1EDzjw/8ACXQtM8WXHhzw38YNcTzdBhmk0fWJrHdJJ9xEYbF/dgq6&#10;hlYyosYAkY/M3TfBjwB8RNZ8MXHhPXfivovhUtHfx2d5pniq+vU0y9iRHhnkaWUmHIuhmOPEeCN3&#10;LnOv40vfht8LdRuNXg8I6W2mi+P2mOa/ctb3nl70MFxIFidHR1dTkKGLDrk10OiPokmhTXU+nW9u&#10;2oaW1zNefZYJJHaW3IgaeQY8tCUEbmMOciNgCBkVyhc5m18L61rV5p/j3xT8PWXxPpViNJ8SHVtT&#10;eT7Sm1Q7oZJ0QBlLcqwDgjcc4IsWvwU8f+EPCd74U+CH2jWvDaWM1tZaX4kuNOvn0YPIskVhHJ5M&#10;kyWoWOQKJSwckt1Qs3ZX+ja5f3Ntquj+PtUjk05ZHm0vWYJrea0jKYwGSBs7SwA3rgj5gcAmo5fF&#10;viLWvGkvhXxHpF5a30c7LFqVtqxec2wuTHILiKLO8lnMgQqwVZc7hg5GupJ5v8IfGfxb8J6jN4J8&#10;Y/DPX9D1rTZgoe4jhW58h5WMSwyeTFHIFZ1BCOjMh+XGCDP8T7r4paXrlt4k0yxku7oNHPb6D/ZV&#10;kt1OFBWMx3pgJRi2RtYyKFOCzBue98S6npPiC+1Kx1TXLzy7GD7ZdJeyqkdvHHbsom8wR7bccecJ&#10;HULuT7/ao4db8JeMtLs9XN1eabcfY9tjH9ptriKyLBovKPlyMJ1YqjKylQn97fkVN2FzyX4W/Ev4&#10;ua34gWW1+HNvperXHmJqWltrhsZ5rYo8QaEAC2d0lwSFt1kAB2yEEKvR6zpnxR0vWbjVNRVr28tJ&#10;oUN9ousWd0rw4U5uFuYY9zgZJDLJkfdwRmun8XaVc+JzLPYStmzhtUvrrTIkvJpXx+7bzfNeaJ/l&#10;bIRSfkUhRnJb4M8V6F4v1jR9M1A/a7WHWEtrj+x9MikmnuWYwgvCQsplRnxuDEnJyCTgGpXQNC1n&#10;4keDbuKXxB8QZPEmgwXSLbfZdLjvN8ZUEx/uoo1jcO4QxrCWR9x8xgQR0xuPFUr/AGnRPiDdQW8U&#10;Uz28V5eJ9ohOyIhHhmyBGol5XKYDEjbXPaD4R1Twzoejw6h4euNPhv8A97quox+EpNP8w/JFI6Lc&#10;SkMzPFuIRWKZBODnEunzy+Ir+3sZ9H1DVE1K3kiu7yGGO1jlYtborRSTbzMBCCzqVLAxuFG0l1NR&#10;cxoaRrVilrHdaHqepSa/p8lrDq1ppvjj7Ikx/db4/LNmUuIt7btpkCkcKc5zlaVolzazN4WPjPUo&#10;ZPs4j0yPUb1L+O0cE7Gg85Zp1yDs3O7rtXO3d92xon/Cb+J9Umh8Q/C6OzXS4fImnWzibZcxv99Z&#10;IwysgG5QrEjoewzLc6RqekCTwv4O8N6c1pa3DapHqV/NKsVlF58jSBuCoJaXy1+ZY2DDBQ4WjUTs&#10;Pml1jw7Zajouvz6o+m2drPHJBqTC+sLmFLZ2cNHIftWzkS+xRQpIyox/Dl98IL3x/a3XhTWrqxu4&#10;owYrPQ/EpnnvbMwwNkedbJMQU2HcJZMAbVbHAuy61c+Hf7L1TU/F+pw+T4khFrrVja/aF08u5jSH&#10;y2ldireagIDy52AbCGAqbRLzwVrXjP8AsnwjN4f1f7NGW1KOG6s7W40+4WFSEiAaVlEhHyw/u24G&#10;7aOSrFKxc1L4XaL8QvBUmma98fPEniTwpLNI0mn61rG6S4R4Wt3tZDb+SzIX2na7KinbgZDM0Og+&#10;GU0zTr681a5tZNNjtZJW0ebWzZWlzHG0csbpInnyo/yDczS4zk42g7neFPBml2OneI9EsvFeuW+p&#10;ajqTTW9n4gZPtEI84b0TypGDKRlAyuRn+EcCtaK3tpdStY77Uo7+02xwyWcccbyiQEoFdS6yLkqo&#10;ChSHG4MQerJZk+FL/wAX6fqen6xqHxB1TVmudJtoE/4qiRmCF9svmeWim6EbxKoOxSArZBJLVV+I&#10;fhfXdbuG0/xjP/aWlvo89tcPHZ/fie2JLlhsuIfJdSwkS6WQHjDqRts6hrvhuG1s1TQ9UvFmYqui&#10;29jbxslw7v8AvFjYh0RpN2TnILYIyMUl/pXxfi1zS7vwXoUdxpdxdCe90XVdaih+3C4f7NKqxzJG&#10;Cw3t8hclhtC8tgsWhm6veaRo+na14T8TeGrHVbcRR3V8mn38sN/ncQ1wlxBcJLG+YwW8x33KWLhy&#10;zbnTy/F7w4/n3Wtalq+lz6LNCL3w2ttazbX2qRPudYjwYnDRhDzk/MvFxviJZTPpGsfvrPUtLYLd&#10;JqWlwR3Ue1ws0c0TzxujOxK7SrLhsgYIrN8caVqF3b2oU3UUAuIDYwrfNcTxFJWSRmhXKz2wSSIu&#10;m3K7g28ACkNEmv6zqmlRpLbfES3097cRT/6doguxNZNNH56Kl2WjZyqECSNl+ZgQ/UHgfGs/iy30&#10;JtH8SeEdJ8RaPJfSjQNU8P6xd6JdWj+cyEsYXkS1J8pXWMr5YIyck89EZdA0PxFfeGVjnt1ivIo7&#10;NLi6gWzuJWdH8qOGYkwEmEIN+z/XYwSRXC614M0TxVPpnjb4b3kWr3JtmGu6To8m77XsDOp8qRg7&#10;nJVyNp4OQTUcxsrGnDbHxLremeItJ+JutnxFpsK291oniR7O/SUx3TTxiSaa1nuHKt5rIySxqCAM&#10;BPkrq/EWsfEDXdZh8M+J9S02z03VreJ7CTRdPeGNXm2xqGjExj2FPkcnCMVbgdRxFjc+HLiH7fr2&#10;lGx8TQJ5+i3F9bfYp2UTOEjdQhIU75I1cqN2FwGNdNqNvp+uZ06HwgrW+vafFBHNcNf2huY1m3SC&#10;BGTEsocq21Qc7mAyQKWomZD6Zr0XiW+07SvFEGuX2nqNI1hr7XLiRW+zyKqSskkyKUV22FZWuWQg&#10;hHGCKv8Ai691HVX1WyttWXy5NahC6G1xb2ltZ2se83KxSMXkCi5kgOQuMP8ALsO00h0LXfFV7caw&#10;3hyOWG8knvT5trGrTx3TecySnBbcPOaRCSu7AOFJC1j6h4d1Rbv/AInE11Nb2S31rqFno2jyzoZN&#10;iTqxKttYyta2oZCUO7OASKfvDjyjZ/Evja51q3Twbqkem6zdTxQyreailxaSyIXO+N7iGbcuAq7U&#10;gif58524aus8N+KdT8TeGoovHHjTV1vJtLaN7Oy8RzQq8M8RWSOSV5QDsezLRru+VyR5e0gDldd8&#10;MPoi+F/EOhardaNL/bFkJ/tdjcRWJsyzyqwBRUUrwPv9H6lRXeWGi2viW3+02lg1x+4iu9Pt9SkA&#10;a8tSv7wLO5ZZAZWbAjLYDgHhi1FwZe1Aazqur6XFb/Gazk1FZpLqOW702TfbO2+Rj5dg0CSKPLxt&#10;kG5jJ1Ula5/wp9u0+O38P/2tq2oWP74I0d/qGnKjSOJzPCsV0rPEJJGDW7qxBJJUksK66H4eajqY&#10;tbmbwnqGk6eptyFvLaW1dM3dr5iIZFVpEkTcuzB3hiA2QM740rTddaS9g1yGXUyX/wCEh0lbeBY4&#10;5yu03MUJlzGGKk4IRwQcqpPNpmZ51ouuWyWtzcaz4yubyNneDbrNtEIZYnVnS3uGlgkZwJMxjznX&#10;AIxtyGDfC+meOPh/4G0fTo/GmpR6dAYba5smMUsbOkZPmgtIyQBgpdJVAWNsLgggjL8Qj4heB/ir&#10;J4E+Ivw11S30i+0+CG48W2UUEmn30E8oTEg3uWAcgkqDIhYZ7g9nb6zqNn4KbSLqGxs9Qhtns4o9&#10;N1BLy3um2gRzYVRGyFVXLKXK/MD3FVqSyXxLp2uvqxv9L+MniTWk8uQw6XKq2kapI82cSRx/v8qE&#10;DOZEDELlSDmrWm+Lr3VxZyX/AI3trq6tYXtdNjlupyWCRu4hcMWRkAQqTg5y38QBOL4pv7m88WaF&#10;rXhe9vLfVtPZ7fbZ6XcSW8kMu1mVmZUhZkJiw3OVLY5ORa1jwnrt2IdZXwD4k0yeS4+yzSW+jiEX&#10;CurO6F4UJUMWkUMEc5UE4AINWkTzGX4c8JQWKXF1qPhuzkjuI4ZLzWY/D9lZlZg0gMN3AluIyFYq&#10;w2Qq/JAYALXRXvg3wql5c31heaxZ6zH9lEniDQdQvppI5HTZAXtobjy5IyWlTJiXCeWgICHNG2t/&#10;Exm1BlgSFYw+nS+INc1AxTxiN8xvIuwK8wO5QFVDjrkGoG8M+J9Gt7XQvGkGn2d1faSlzDNZzPDd&#10;6jMJDcu1vCJRKYtyF2jCkK0jBcZwQLlbWbHS00ZZNS1DVrptOjuJGm1y4khu44ztSS5VZFeO4URl&#10;nKTCRsqTzkCp9Bu/E0Ggy6hrsMVitqsMP2fS/I1S3EQtkLG1ma4MkcTIDIrMvmDLfeHFavildb0C&#10;w0eXxW+qWbXHMWsXmnppSuyKnlOJLzasqv8AODgAdiGyCc3SLDxDJ4Vt7rw7aFb+1uLWLUmgga4W&#10;1li+6USTylmjCxtGGLuqoqqeRip+0XzEGqaBHZu2keCJ9Ult7dprq8sF1SaOT7NcRxxiUXDyxuFV&#10;pEn8yGOMqLcg+adhjyPGXhOK70AeH9a8Z2dnPDqf2qaSy8WaktxFPA7m3mExvIsghyrlV8w/MBkF&#10;QOk1SODX7d9cmtNNtW0W4jWRQqLHI81kfKXdGA3lGSbyxGEcHewBzGcyaVbXxt1Gr+BdsUkksMOt&#10;WenyzrAm1GEk0LoTD948OFXIzwDmnK4lI4vw74MbUNH1CPxpqrRprDNBfrZ6oY1uLfy51fZHaIk9&#10;15Tv5ieerHY4beWQVyPjLwd4ssfFFj4dsfGmox7biS2lkvCz2+oW6WjtDcSBCtwhEgjjdFCOxckb&#10;PmB9q8POmpajDpMOpXVjeRyQy7beEvaPkMCuHjJXJjlUYVTtGSCCpFHWpt1xHYwS2dhKuoLZi/1a&#10;zjSW3kDfIEG9z96RELMMKMkhcA1lymlzndG0iwuGuNWjlngurWOQw3L3C27XciFmI/euZSCXZgBJ&#10;ITkkkkCuql8Otfw2epXXgm+tVkmlMmmSW8PmW7QiMSLF5cYe2dGMUyzLFIriQYwc0i+FdWtvEK3F&#10;hretzzW4jk/sS4ljkSCMBULI8oVlWQZbCn+I4GDU50SOS9XXLrR7cXC7rSdftfmCS1ZRl+Ufa4Cr&#10;GVwx4I45NaRIZzfi4eEfFUGl6baLYxxx6q0MzaXYxS3qE4dpnZIYZApVWR5mxIN+9Sp3ZiXSEtLd&#10;dO8XeEdN1SS8WOCHxJdaLNBdXhV1gJfzbqbzhgsZGkZZN0kbxqyHNb+q6Z4ftdOj+z6UsGi/vFnn&#10;W5QiEiNgJMBnz+7BXAEchP8ACe2T4X0LTvDniq013wl4lvri31q1mitIfs0ca2UiP5ouIi8wE0ci&#10;MG3xGQjZgAgYWiDX8MeHrzXPDN14V0271K2j3JBHo99fPLZ29yX8vfJazAunJ+Z4nKMrK37t6i1b&#10;x1qFtdR6Nqdn4kv4dcQM15YaMsLWcoDfvAka/ZnjXI+RY4zjaWZmZhVjxFqNxa/aNb1KK6abR44J&#10;tX1CLRbrbCspmdbreG8uSFjDzu5RkYgglN137Otvo0esv4atdRvWszd29vatKbfcjfv0SUJH5sgK&#10;s3J54yFOMmoaHmOoaXqlzB4Ot9S8VXVvpuoatNb3zLGvl3G2yjby54VlZQD80gEkUj5YgSjYudmT&#10;wL4W8M6pb6fqFppVpcLbzu02n3k7faZJUljKrK0plijeObaFdNqyAAfIdp6DxBpuqWtnb2niG2TU&#10;LGfVJ5NNujYXcbxQQyyQm3lCzEq8YcL5qhl2zRNyrZFfUL7WG8M2utaOItSv7Cznh0uRPMtLhHgl&#10;y0TTL8u4KDglgAyNuPOAe8V7pyXiHSfE2o3r3NtqN6iaxbyS3FxeWyy/aXt9sUbGG1lLPMViK+aY&#10;2U+YjHDqQZXh8ZaVrSroHjizsbCLSTeRWurabc3r3ztO0hRXDQxkeSsQ32sQ2vIVYkEA7XjHXfDF&#10;z4Wkv5dYXS7eGPat5a2s9zPbR7xtZ5LZSsaOFRg33SQPmbdR4U8Y/wDCY+CNPXxF5dzbzQ/Z44li&#10;+zQXMGIklntpWV2kKAQvJBHhwrKxBxkzK4e6Zl7o0Gn+HZtW8TePZIZDJFbR3Wl6lgKZJPLR1iJ3&#10;xyo8iOwaRgRHggjduwPEmjQ6h8QXs7CG3kVrO1u/EGoR+LprfyrtHufLuzFbyqPMXzNodgyuNpa3&#10;UmM12l54btDaSf2hPJrekyKGujrUKQf2bCWON0aR9N6MUkYKCDkbiNtWIoPCPjCBbjT2uLia302K&#10;zaCG8+zKsihmf93s+XfEsciuMlg2MKMIC0g905nSbzS4/GUfiHULWePVrdo1j1DTNcu47XVvOMR8&#10;8xW1wQrBlXKiJQ4L7gpODvN4Qm/slNZ8U6k7Q207sdJsbWG606OYj5UW3uYH/dOzkH51JJBPQEaO&#10;iaP8L7Dxfp91btHDNqFwbezu5b5ZYXPnReU5VXYMzOqIrBh3VtuTi/4T1V/Esd3G+nWmka9ZrImr&#10;Wd1qm61neSJN0WEDIsb5cqTx8h5yMA5Reh5HH8KvD/xJ0pdHvPhL4ZS+jWWCO1tb+e3lsrhpP+Pf&#10;zoJxJDvh8xPleWLMcKlUCgVoeDPgj4d+H9lb2wks7q++1WUyXHiSaOa6htlk8q5tPNtljefFs5YR&#10;u4zs8wEnp30d3dfD3V73W9e8DrpOnpcK0l9p9n9mt/IVo5Wn8sqQ5ieYZZihCyFioCmtRpJ77Urr&#10;UrHxPa3En2pVt57iKxDTxyZMcexJC1wxH3Ywxd8kKvOKqwrnn938PNInv21jRHjsPJ1Sdi1itpcS&#10;LM4BbdPd2hkgXcD5bxkMY5ctvYcYfhb4ceL/AAp/wkfhzxB4l1a1j1jVIW0trKVbxYseSGj2y3Sy&#10;SmVnYlwRkxjEW0sh9M8J2OheMNHbwxI0OtTWNpDA1t4fkkaWzlSPZLb+VgSAbw4VnKlW+8oPAku9&#10;M8Z3NmbPwb4GvkmE4k1TQ5IZhqFow3I7C3a3l64jIf8AiBXDgsqmveC8TjT4PvhpNz4T8Z+GNJ0n&#10;ycH7Rpul2ZS/hRFLzJZPHdx25BALeW0TEgNtbFbGpfDazs/FSano2r6bb6p5i29hquraPDLYWlux&#10;Wa3jaXynkkRlmi+TcHVjIFKxlUDtM8RSTCw0gPJH5MjQyK6yXEdruHkhGedVHmEPzFIY1OMHOeNy&#10;Hwy+naQt/oWlXnntdSyQ280NuZOXUmyjHzoWgU7kRQxEezBbbik1IWhxs3w28LeJb+3v9f8ADWhw&#10;3VrqUa3niCPw3LZXd+JJGVfKkjURDy1ZiG3xuSilo5Cu02NP8G3djYaLr3xW0qy13ULaZWh1zTLR&#10;EktlaDcHVvLdmUtu+75arhkxg1s+INX/ALOtU8UeH9P8T2NmJj9oa4sVkjR0LMwNvu/esrIrhYim&#10;6NpGDAoVOro3hzSvA13H4F8R6zLYRPZKsd9HraAzRSpu2rsmZUcD+EozAjnORmoxbDQzraP4aarY&#10;Q674j+E9zrEJ0yGO6XRZr+K0voYUkUx+X9qZyf8AV+XJGQCq7DKQGRsj/hXPw60y70/UfCfhaHwp&#10;JI0UOn3jB9Uhsofs8qwttvom3pKrKrfaC6b04aLOR03hvwFp0c32Pw14g1SW6tp7oyRNZskxWeFW&#10;817acIZslWcLGmDgsCpJA1LPwzo+s2A8UH/iVxJbmL+1tP1yGOGaOXCEmLyhuG47grEMGwuRnfT5&#10;SuaJzfiX4Xr44tMS6fp9xptxb7rWfT/O066tY+jmCbTIklCFkJNvLJIiMTtjHDjzvV54NG0aK/8A&#10;GF9p+pzzafLY67JZwvaw6iGikH+nlX2oQBh2eFnkCguzhAp9im8M6NpOqLd3fjBr27niubaO80qe&#10;SEGJpMpvEyNuXKuDIxKKS6ZfAJ5XX/h1ph0S9bUrbWGt7jU7Zf7TaODyfNR2mW2nMUyRxPkOmVIL&#10;o5BHQVLUrBeJyNnYaX4eax8JS3OqaTdzXU0mp6PZ29pJZagpHkPI0WnsGt2AdWJgwGK7mj4xW1pv&#10;w0+Ffj6G38Z3FpeHxBq0mNQutJ1qfTbn7RbxOn7+CBQQymLgpuyec4Jq1/wqKy+FGuax4+ube3bS&#10;NTvIo4LjxBcKtvGwQOSJUjZoSGzyWUdDuzitWz8MeO2uN+p6TOtjYyBL7T76YXUlrc/ZYJVUKGCq&#10;WD5+Z1R1k3rkMHMxHdM4z4leBrbS/DV74k13SI7XU4vLiudXttZ1o3ZYLtFxFH/aBXzo1Us26B/N&#10;2AEkEmtLU9I8LxaxZ+IdG8A+HIvMsbee+vFjvdPkvreNAN8JWZDJIw5MbxPkq27GTnb1LS59Hv4r&#10;Tw5NNFPHtutKv9Mv/wDSLEMSJ8xb2Doil2XY7Lg/MQBgaKaq2sahPrEmsKJDfQrPdSTRagl2zDcZ&#10;dzEpG3UHLo6t/CCcVrEls52bwVHdwtLFq9x5Cb57K+s5LqFp9NjjaIYbz4ZN6b490gl81gF3+ag4&#10;qXvwp0jxoqaHrqwag2o2skunT3jRahcCXcuS1zPG0skeVO4M5dRgKRw6dh4R8OXDSzTNql1p32GO&#10;4naS0t3kgCTKitJInAXaFZQxcbgehOFqDxD4Bvte1a2v7fTrq6kltrh4LqGNlkBkgOdtpCrfP8qn&#10;Khlbgg5qrEqRz3hjUPE2v6bJpT6TYy6XqjH7QbiOOOaK4TYkm5Gkj+2RyGMPtJ53gl95atE6rJZT&#10;yaNq/jHW5NNWRbzSrL/hH4Jba1HlyCWBf3ivt2lcBJWcFVIdwGVr+iadpetR3mn6po+k2Ma3VxL/&#10;AGNDpclpdeWH+R/OnCzEoUw2yNcBgc1q6dcz6f4fmmuPG1va2cmoTNZNJeJcWskbr5Utq4JEhyCG&#10;QqQ4mC/KF3ZysyrxMW60ZJ40jvU8J/YNJkFxDJ9jurWG+tpSoSKYHkFWYbljcoFI2lR0oQaTJqek&#10;C3m8N+D9YsZLdWW4l0C6mtbuF5JkSDzILuKVmhTav75XYCVGO47q1bIWrW8Wp6z/AGadPvFzbS29&#10;8kkV4B91t8h2hiOCNxbsAeDVy98G2uuaNeah4W8JhJI7priZZoy+2A7/ADXO1JWUIuyRkdV2gkEA&#10;1XKyeY5V9Sv/AAbE0cjf2RDptwFvGhubuaWFZEK+baTiYrIpLsNskkIXGRzla2vD8Go3XiB7rQoN&#10;V17Zcta/2fb22kwSwQs21lEEaJ9oC7iyMS0gRgpDfeNj7Jqmj6ktzrdnDLp97btDo+oFUy4YR8NG&#10;wRpLZhyZE8xVVssFALDD14wWviCTSLTwv4iums9d8mOaORILvTLhlZV8yPJkdV2lc+WF4yMqQ1Ug&#10;k0ddp2n6Taw/8Iro9u1rb/vGuvDlzbxMsUpWQfaIjFPFcWuSFfbAXSQryiEuXZ8UfAvgvxClx4V8&#10;Q2E1xa3FjJayGNJB5Tu2+NoFKSRqxwV4Ac5BY5XNRacU1TWI7VLXRlEci3Gn6bqEcYkgfAilmhkQ&#10;s5LyMrL8gIbIOVbNWZfFGveE7y31Y3015btcrDcPJqUE32eN9iOPLcRyBkbYzKwBQZPTFbR93Yzb&#10;ufPnw28Mah8OPhX8XvDjaVe+H4rHxZqVxpEsMMf2yzswsLI4t2kmRlbb8reYyuGDDbkivXPBs2k+&#10;JPhrpsF951xLqkf2+11KPTrK3+wy7RKvmeRcRrC7NAp3jzU+Y7lA3Vuav8PvEUmp+O9X8K6tpv2z&#10;7Gyto+rMrRXEOzzEwFDAlB8gPylsMSMMMQ+KrGBPgjZ+OvDfhiHTTa2unXDXE2jCNDl9sqy8r5Sm&#10;F7r5+UwFU53Cq3IloR3/AIb0+/tofDurQ61BqVj5YuJPEVxdSw3eVU72iLNHEAw+YoRgkMuRxXO3&#10;HhHxGv2nR/DGsaGsmpbEluG0lUt1MInIzMm4sVdEAjRY3QzNJypLH1TU/DuoW6f2l4ie1vLeaMPD&#10;cTas05ijYEE5X5dpBJ6lc1i6vJpmk2n2LULi9hUapHLayC5gaK5TLfunKMVbbhfcYOSQamSsNXPm&#10;Xx/8Cm1Ff7f8a/EG8trnTbkXM19f6o0IUFVEkccdtDLbujAKfnCuWG4nOcdTZ/AnxNqHiSxtLv4j&#10;3kk1vJDJY3NzpemzqpjH7yKV7d438mSFQcASSqAAxGK9f1HVrdfEm+/1yH/TLVo7eU2ZuIYo2O0I&#10;xPyDG47hnKruYA4xUngXRj4RvHm1I6k0LXk0iPpul3ErPlFcoIEt0YxlZHCkRspwDvx8xi8iuY4v&#10;xp+zxrOtNq2ieFPEWiaTNY2TLqOmx6HqV013ayS+bAJXtBbsVjZXKAO+P4+EFYfhr4FeGdI0RT8Q&#10;ptdsbW9sdutaTpPiiazhumQAmSPc4jKuEI+cjaG5Vya90nsbPx/4ZsfG1jri6bHbSboJrG3ntJp8&#10;TR74J1cDaBMQQCWOGwRtL7YdP8PRS3y6XoGmDUr6bE6WVx+8jLMPlURvksCveJWw/G3pRYOY848N&#10;+CvC8ttZeIPh94w0+Sdgghe31A3Fzcgxu0aFLS6kt7cqGlwoXy5GXJCMTnq59E0rVYrqPVtSGoXk&#10;afbVs7W1u7GHzEjwGdXm8pJVYxjCbVddwdWJQjRey0q109tK8O+GrWyhjEd1ayRXHn74WknYp5Qg&#10;RoHSViAu0ttOMDGKTULu9v8Aw6tt/b15DrkY+22ui61ZyWz6pFEsqzxq8rBZV2FcmJjhTvdQFJpW&#10;ByMjWvhj4U0PxdYeJfhtcyaOp1A/25as11NZzwyKAQGfKK+GG5HjKNjPBAauktfB95q9hq2iS6wz&#10;2slnbot5o8mbeLG9xt3rtdnA2vGUDBo1IGDl8i38OeILmG8vksdJgs7zSVg3ahMBIduDDu+ZlUZG&#10;NylgTkjIrduPBHjfVr+zmhsLq9t54Zr20utFuZfLmDKoeCV1t2i+TJKfMGJ3Dbwa0JGaND/wjV5b&#10;SWt1bra3Fx9luI7TbDdWyuOAIoVdVj3nY4ADKWD7CQxro9F8QeOfD+nxeGbvStab+0NrSLFqFqtn&#10;ZuVIaPzEkibH3SrIgLdWcE4HPTyXp1C2sLq1W4khjeLzLe6jbDEHJkkid12ZAJVgJBjK84Bv/wDC&#10;KWOgw6fFf6T51usgk/tKe6mWbO0DawcLjIZxgjkenalqTzHJePfAvhW2nvxd20NstzcLLqFrrniK&#10;8mSV5ViimCCPUmZ4XXb5kbkoGClCNzgR+FfhnqXhqS8bw+sLfYY/MW3+33DwWBKj57d7pZJdhAGY&#10;w3zMM+Zg5G94jludANnomj674d0W6ju5DY3GqWvnNLbqpSWKL5d5bE8TheAXjUE8knc0fU7Kawtb&#10;6CZpsKqWoWRI4J22ncgQBWjBJZdp3Ku5fm4o5Q5kZ9l4H0nxboSXGta7pUM0iqqR3EAEc+4OwVGR&#10;yCVOACzZ4+8c5rL1H4VvDoy+HdA8TTyfZZDLa3VvcXhBIzutzi4kXKllbanluSisrpyG6250fQ1k&#10;uo9O0KMQy7ZtWjuZZ/JTcFIdVijZV6Z3fIoJJzzzYv8Awpoa3q6rpmiWkdyshdY9P1KeRUnVlcSF&#10;Aq9GWMklSCpYH1ocQT6nk2l/DHwgnhE6Zq4vLq33fZbyw+23mlBjFkoSbRxIZkwF8xi5de3zHN7R&#10;LO88FW8aeHLhL6Hzmg0f+zdLuLOfykjcxo8kd0ikhONzL842kqCWrqNV0+60LxJqK/aNSMV9F9ou&#10;GkEMcsEbMyo8gEgiOFXhgwOFwSDXQWNjbPpLx6f48tW1JZFeGTSbwqzsuQki5/vKxVkJIA4B70KI&#10;+Y4Xxfp1vrF4tsnhbVJlvbzy76HT7eK6s7lHiyJLiGVjlFKYLEbxjgnNeb/FrwprV58U9L8PeJfE&#10;GoLpsemI9nHc6pcXGmy3XRoXj+wSvCVUspKNtdFjZmLFhX0ZoevaVr2iXFtf32n6x9lXyW0fzo5n&#10;tHUlhJtzvyBx8ucgfdI5rnx8P4PE081+NOvHF5dNPZ6fasyxkeWiMsbOirMjGMSbVdtu7PG7FDiJ&#10;SPJPCek35g1fStY0yxt9StY4vtVjY6ksiRyK4MdyitFC8kgKhvLd0VxtAZMAr6D4G0fwbpySeG4r&#10;Wa+bVsXUkc1qkNncSH73lNcRzGKZc/dMs2MAgY4py/C/wxqd7cGO2sZLO3+xrqPk3UM7RtvC7n2v&#10;hW6fLJsJwBg5BMnh74Z6tZCO01u/tY7Wzmg+w/ZtNiaVpFb/AF6F1CIGBHO/5WBGWFKMQ5iGy0DS&#10;J9Pl0jxx4f0ewvrYRSySBYzJbTIfllaSO3ikkHUkO5BVsHcFBrrrqXRLWC10T+1dBvL6FgjXHm3E&#10;XzJIynejSTF0baFKgH5Qcbcgive/D/xhFYeVH45t/Fk0TTEibSbW2kj+ZmWByZlMqP8AKowrksrZ&#10;K1sTWnh6+8NLea5aLJa3kkb7orOMZkxxJHKsirEUZcsGdS2Cu0swFNRJOau/hNaWUfkaBqLaPcaO&#10;7fZrPT2kiS6tHOZAWuzKDyT8xMZ3Nkk4yK2kaJavbL4Yv7uPUIZrRo2k+w29xPJIMBbhmeIAyRlc&#10;jGFJCk7yqkdrp/g2LUdRXxDolr9qm+7ctu5UFQwR/mAdChwJASfXvjmH8N2lhrIsNI+G/iL928wU&#10;C1kmgt2d48xPiTgnaXDZOBvA68tx1KTMTUvD+gWk1nqXivwUsl3BeCBrrS9LdQuXLEubeYzxoxOf&#10;3kkseWKmIjilisb29v7q51bwtdratamwuNUt9Z1CGOVgwMCJBOVh2iGRF3srOGRRuCqFHaWOnabF&#10;YXWla/q9xps0kLeTHtZlkXGMOuHzgsASo4446Et1jwnq+lXUmseFfHFtbxyKtxNZXCtHGYXyZlKm&#10;FmG1iFBATG3g4NMls5Hwz4NfxHAdK8WX99JujW5sdYzAqSR87oj9kKDzQXwxywYRqxOeAV0WrDw7&#10;Glvp2o63eSzLGSg1CQReX0LojMm5lBZDkgA7gRnmis7MpHmegXN5ceF7bULTVpk1bTdkkdvfrE6h&#10;CMiNmCo0hwMbjjIAxit43rDVLT+3tMuoby3MslstxcIGKsiMyDy7hhIn7rIDBhnoAeax/EfhXxb4&#10;iWDR7rSo9LmurqNG1hdYt76GxUgAqB/o8jDO5kwq4DDLDpXnOrfB/wDbN+DXxFu9f1T4pN4s8G2M&#10;rJa6jY6patvWQnO+wubqKcFR97YXIzlGfoZ9jIlVEe4aZqkfiR5NCMIslhjjmjYwNHG7bsjndwRw&#10;fkAJ61ieNvBPiWXUYfEFhFoNxZmHZeNH9oS6hnjGzcGaA7sqz/MpHDnHfPKeFfEnxT8VaxF4f0+T&#10;xhPpN1I8duieHZIVt8fNslurhFiQAcqTKGPYsM1J4b/4XnqfiTULjwLrnkWs0XlR2njzUryzkWRM&#10;qxhNta3RVcjP70KCSduRgleykwujqp/CGpSGxgsZrgRWdljy5ZFkspXCbSvlOcAbMEbVXkbvvDJh&#10;1DwG+sXC65Z6hDJp9uy7bywumnnChSCpneVpASNu4RjJIGegrFuLX9rq00xdKvfB3hnxle+aLmxs&#10;fDPiC8gmGMjmW6sxAzfMGAd4wAD94kKMXwl4k/ais77UPDnjb4HW3h6+ks5JpJJtesrqQyHOxFSC&#10;bYpbGP4RnrtHQ9jMlVImt8S49X+GpHjDw74aW186ZYpPEaW5in2FpWQTyxjdNGpY584OUByGUtmr&#10;evRyXfh7w/4ns/FXiK0VNUikso7HVJf7NdpQYnKos5kjG9gS6MQ2MMvOTq6f4z+KmpWv/Cu2+D+s&#10;XkGtaUINW/t+axSN49rh3RlluBwSAylQXUqOSu4cXYeM/iV4JtYVvP2Wbi703R32aVc29zZu9s/H&#10;mLGFl4iYAHqpBGec4pOnIvnidVposdFjurbV/Hnh+11OO8W1urrSdWvHuTEEUKpd2EqHaE/j2gno&#10;cYqi974b1fUJPD2otZ6tDqCgabdXWrLNH0aKRGMlquH+fh1Y8nnuDx93+0j4zubldR8QfADxxaz2&#10;waztzpNta6jaXUPKZRmuGSR8YJdlQg8A5HPNaL+2D4C0fXH0fTf2f/Hi600vmQzQra+cZcMjfuvt&#10;ZAOGbOzJ546cS6MnsaRkj2DS4pbiP7bZab4muGsdiKbnxAl5HN8+02wXanlqeAQDt5BGOlXNM8Ni&#10;40268P6lDcXOl3140itb20zNHG0ayC3lU7WmaFmkKySqwBU7WypLeG6z8fPG/jrS7qT4K/CH4kW9&#10;99uYmVtOivWtiyj91IRKNuGHDEsQCemOcwf8FJvD3g3xDdeGf2mbXX/CviCG98620+bQ726W22RB&#10;MP5cbNksh7sCzkrgZojh6jZXMj6R8RfDyTS7bQrjwd4xjurXTZGQz3148d7Fli+AybCytkKfm2Df&#10;lgfutmaYq+DPF2oazLrmm3C3c0Nymi3bTPIluV2mKIow8l+vQnHB29K4X4Yftt3vxutI/G/wy8Fx&#10;X1h5jQN/wkMaWF3I2AZFZYEut6N0AcxtwpIAFcHD+2BYeJfFOt+BNb8BapPqWkXUkV5BHHDJ9mlQ&#10;4QLN9oAlXKjLFuoxkGo9lJPUXMfRGiaTJY6i0Gk6b/Z7T2kcUkNqs0P9rhC++QvEkCGbaYkyQ+dg&#10;JGDUfh3xtqVl4UuL59M16SLULhLa+uJLyS2+xqg+VJ1hkiBYNnLD5SQDjIrhtO8b+O/i9oNjDqHg&#10;zyNNs9QhnutN8RaxcQLeRLH5b7WtoJpICQ2R87K5X50QgMZdU+IHj/w3p6t8M/hVJrFpDPua303x&#10;PHJCPm2/vTctFICMYGxG2kqSK1VMl1Eehx6Ne2uiPCuiTeH7aO8DrZ2+nokTK8a+YEks2hMcZYsT&#10;kM4ZSTkMKi07xH4RsNMtPt1zpqxblSx1Nry5ivLFlc7kmnZQQhLDaXMgbfxtFef+F/2nfCGpSXfh&#10;nxxeeIvh7rVnfKRoviy/LwP5nzl4JXOySIsXBZmjPTKYIrvJtcutd0eG/u7bXNUXdHC6aMdLu4ZV&#10;353L8zBlK8HMeMHg5ANHI2TzI2b+Ce+vZPDkOi3bwwW+64vL6+eeGdGbBjRPMzux8wdRwRkYzxWs&#10;NeP2yG4tLOw/tKG9ksriWGwleRbpWCxm4aGQKoKKDvkDj5jyAcVxtt8VLDwNqV5ZeI/hj4mvG0+O&#10;REh8WeLNLtovKY8GHdd7Y0I5CMA3GSB0qT/heGuaZb2/jjS/hXrUPh+1tI57aaz8T6Lf298r8N5T&#10;reo+wo/UlhuU4GSKPZyHzI63xVpGtSTR2nh9rdrw3kb+W9xbzWtkx7tbxRrtQOAd6Sb+D0yTWXde&#10;F9Htb2bVtO0XRb66MjS31rJp0Uj26yfNLFsLmSBGzn+7yeuTXJ6f8brq9tULQq6vI80NpaXNzLeC&#10;BhkHzJYFT7pI2PgcnDnjOJa+IPHMptdG1Dx1oNrawaeYf7QuptXjupoi3yROYdPnD4ULmQyBmYn5&#10;QOTPspFc8T1rXNR0mZbfVtb+D01rcalaxw3LjUFlhtnwioA6iNoYnVgCVGCUBcsQK53S/Beg+BLS&#10;68SeHr3XdVvo2e6VNc1JLmK0RgCEjMcSCQLwVZs4xWTZ+K9Y0zQrXSfFniDwzdx20O7TY2uNbe4C&#10;o6HkSaciyoQDlRKQCF7Zq8Pjz4E1dry11jwrcvamMIYNNaFlkPQ4JaN0B4woKkY5HrXs5R1F7RBL&#10;ceEz4bbTtd8PaIAsjIzakDcPZzLllYIVSSEty4ZVKlSPWrWk+IbfUtCt7jwjc2NndJsLNpSyQR3U&#10;aOBtYeaRKgBb7w7j0IrLm+NNt4tuLzTb7wzqmlLdqDa3muX1gs29E2IMRXMzbvmyC23AU5OTtEFt&#10;/wALR1XRdN0G5+Ed5q0mlMkn2yHxFpTxznBBfEN15jAAk7WXqeho5HIrmR3UXi7XhbyTTRWlv+8K&#10;rLIwEbYweDgjOSCOnTrWJ4giiv8AS4fEF4I7WaJY7zTY00+LfFJKWE6oY3VomferMQBlv73NVG0H&#10;49WerWo8LfCJtQ0nzmaOz0O+gW9RcjJnF4YYxu/uRtIBjO6uMso/jT4b8d6nYXf7M/iyGGTF1Hby&#10;eJdDupAjMR5wSK5QxkEYUDzBngvwDRyhzI66HX9W8O2l7DdWH2fT7Yxu4lhWELvbCl9xYuc5BZCn&#10;Xn0q3pHibV45Li1m0zS/sZmxI93M7KY5BlHUHeO+MHAz6Vy11qPxDurvcfgl4k8iKBY5YNc1rT2k&#10;uVHvb3M4U467iPpWDqj+O7e6e/8AC/wUvNUjk2xr9m8QabGY42Ylhia4ViV46BgecHvU8qK5jtvi&#10;P4e8D6Tpl1rGm3S2c2pSRy3TR2sJSWZB/rHjRF42lhkhjg9+leTHQfDh1CTW9EbR5Lm8UCaRbWNp&#10;HwG2gBoxvwecDAXNereE9D+MGtLJHZ+EJrK8sYfOuLSGWXUg0eSq7zZQTqDuORHIUY4baTjFatr8&#10;CfEeo3+oajp1lqE11eJ9rntz4J1RGRv74Tyy4HUEAKO30h05X0D2iPJfCOkWuglob3Rre5NxcOP3&#10;lq9wkpLnCoWO6LO/klsDAPau2n8O6YngjUNYurPXra1gkTyLfS3WRo5lbdsZFaMkHaMEHOe/erPj&#10;f4a/ErwUlnca6vg64jvgyxf2tqFxp00Y+VgGXynOeCu3d1POCMVS8FePNMbUpYNbsdSutStpkabT&#10;/COkpfQShSCdt1JcQ7VAyDuVeemTWsKcg9pE6vwVe+IH1CPXfCV7CsKoZ47XUtPa3eObbteN5IWZ&#10;QvHJVRk8ksc1S8P634u8S+I7qWLwutjJLiO5msVDK6p8x/jDElXABOTnP0EyaB4xOqQ2fw20W+to&#10;54lFwz3hgKr5hdpZFEcqA7flyvHcnvUlt4V0G1uryPSbbUNGP9oGWO4/4SAX7XMxAB8oyBgoJHKo&#10;BjA5HIrVwkZ+0Re/szWotLa51bxZqcOpLfRx2/2qYs+wnGGGGOwKTjcNo7CoYNP1R9ebU/FfiCeK&#10;aOMQ2eosFO5NwbZhJUbnGcAbTkZzjFaS/D3xb4g863u7i+uZbgK6/wClWylAOcZ87kDv93rRqfw9&#10;+KS2S2kGrNpEm1beZrKGa8+0jaQFEa4KtwOjuAMc56RySD2lyMeItZt76xiHiddNtbq4le4kmhEt&#10;wXVtqsrswMYOQehJA+U8c39F1nWdA8RfatOt1kYLIV1K3eHzG2A7yUcY2tyGB2k54rG0bStdvtNt&#10;dS8U+G9LutjeRcQ+INDltbgt90OBK20Mn3sox9Tir2p/CHxnqN5pvizWdBhmh0+MPPcCKWf7eByp&#10;YQv5fy4DbQJD8vJqXFlKRlW/inw7aXl18K7CdNOWOT7XayTRy20Mivghot/mjzFbIOGHGMKKg1i+&#10;udagbSbDxBBegWMi3V2qz3E1v1OQ7zeWvG47QmTtwT0FbGo/C34n3sg1LT/Gfim3uLhvMtZbX4U3&#10;kylS33QwZVAVe+wEjHua0Zv2e/EWozNeWg12G4WFlmuZ/AzIZ8g5c5VN7c9AgIx1PWrVOViXUijC&#10;0628UW+s2+ni68SefDDLe6Lr+j+VaQJGJXAXcqFvfOSTitzxbbeNpLWNZPGOoXBurd7nUFs9Wlhg&#10;MkRUKSFm3B2jbaflw2w5KgAVQsP2cviB4W8djxj4e8Na9rUccZ+zqvh/Vrb7KSACVjSB1nPXrtxu&#10;4rF8T+FPjN4P0PWdavPhz8TPEGo3kxhk01tD8kQw7t8flm4th5iq3BjZlJBJ3HGC/ZyJ51cfd6ba&#10;6Klp4lfxJrDLqMc9n5eoMEgjkmRMjMbqUBAO3bhsg/NzzLp/gfwpbamseipoo1zRfLt0u9N09bG5&#10;aCPagfz5P3kkig4LKQM9Mck9HoH7PvxT8beEbO81vUNWurZbQiTS7PwyVmSVlOWcooCkZx8ozkZz&#10;WP4y/Zt/aK8UXaJ4L8QeItOkh0WPTJNPbwfaXRljUsQ4ln1C1aNwG5yh3Nzk9KmUWWprYreIPBt7&#10;NfWeqrp899fGS4bVNQ02Rbe6K71MUKozOJshmWQlcEBiCpY1NeeHtP8ACkt5N4bd4bc28l3baXd2&#10;ttZqHJyY3eFiS2c4cKuQ3IyM1Xsf2AfjNFd299c3/wAUNYvLW2NtdTabeafas6NGVDFUllLPlsne&#10;yY2qCWBOIYv2IfGXh+/HhnR/gV8aJpGUyR3clvY2kUBA/wCetpPjcxz024xwtaQUrCnynlXxuHie&#10;+8UeCvFmseK7nUtLuNWh8vSfD9uHgiUyqpEs0gEjuTNCSBwfLXjjJ918feCPFseu3UP2u4uvs8u6&#10;O31C3WM4U5wcHgdu/Wrngz9jP4n+IPEMmmaz8FvFVjptrFa3KT3F+HWSZWJYMGuhJJJ8qH/U/Vjn&#10;A9R1r9m340atby/atL0XSYThVbWNRkzOp7FYopcZz0O0j+eiRi2jxHQfDOo6pLdyzafp+niX955N&#10;vYq28d92zbms3w/rnhvwDe3Gj3el6vJNNeBreO10vUAgQ5y25XZeoxk56cYJNevWX7Hv7Tp1qaDw&#10;VoHgqDMObqaLWJVjZWJ+XBtTg+wBqTRf2NPi7o979h1XwvZrbQsB/oPjKOWOU4+4isEcMWJJBQcd&#10;CaNSTy7XH8PvFNcL4VupDHGfMN600yrkfeG8DPB6HgVFomialrF5A/hjxbZ4wjC2tL0I6IBnawVu&#10;T/KvbtP/AGPvjD4mtJrVNdvNBZZSkNrPqimOcL0O2S3BIP8AvEVVn/YU+OXi2/m0q+8UaTNZpaxL&#10;dNZ6dBbySMy/OUn+z7QwOT8jcdwO+bjIr3T5l1Pwo1j8X/FviS98Pt5wmkSPWpry3uJpIo4kbdGZ&#10;9yuhCIoQq2Ohzg1gHxLcWXjq40TT9SWNTZlrO6mS58ueGQkqodQIk2jgx7QAAMZr631T/gmh42u9&#10;Ti1O/wBMm1JYceVb3PiO1WP+EbtsVpHjCjO0sQzdWxVrVP8AgmxqfiG50+68Q+D7W1lsWlV10/xH&#10;In2yN0xtOCOh53DYR2yKzdOTNI1I2Pj+y8Q3cbySajpMkms3lwY4Z44dsU5/dKjwEFDHtOFywBO4&#10;dsVaj1ey0yxTxhYfDZb77DdNLeWi3ErfY8kSF9jShJfmAO0biSozzX2HL/wTZtby4k1BfBGkxyTK&#10;kc1vfeI7qSMBSPmUAOobjO4YJ71r6v8A8E3PCmp+FpdBm8M+G1JViv34F3t1YyR5bd77Mmp9lIPa&#10;I+Mrr4o61YaUum2/wrikvEtoZpjb6THY2zxEDdIhJd12j5dh54xxWP4u8feD7DUbCbVvB7ahdWt0&#10;DqWjTMiPgfNvhJCeam1HPGCc4BPNfXPh/wD4JcaOEhl8TeHdFme3h8qOX7RLdM6hiQhMpXI5zyD9&#10;TXQeJf8Agl18K/iJotr4a8T6V8ul3CT6Yml2MekmA4JZftEETsyscBl44yRknmfZy2NI1Io+M2j0&#10;awtNU0bUdLksbOZoYbHVrO3haaKNl2rIQ0LeYVJwW3AgZIxgmrWs6jqniPwdqXi1PD91Jq1rcSXj&#10;TX8MF0ZttwcuHj8vf+7nBjfaXVQBluK+xtN/4JweFdMa3N34f8LRz29qYLd5NOk1ORYwTjfNKsUj&#10;Hp85JPpgYNZes/8ABKT4T+IPE9rqaahdWLQ+UX+y+KNTVSFREdUhEgVFYIOA5x+tR7GSK9tE+StL&#10;0vwq2ozDX9AWGCOHe2oalFZxXis28yRskkLfaY0UwgbiTzjbgtW1rF7JJqtvrd3rn2vSryK3+xax&#10;pUYLRMrn92UciLbiT5VVAEA5BwMfSfxS/wCCPXwn+IWoPf6N4t1bSdvlPZ7b++uDDMr5aXDXarll&#10;ONuNpKoW3AFWybP/AII3eMIr6w1nVv2zvEF7/Zs0klnpN3oUSWbszlv3iRzBsc8iN0GfQHFHs5j9&#10;rT6s8B8Vy+Go45ZLf+0rqx1y6t7HVvN3STTTIEXInTG0IBFIHAMiNuIIUqoy9A8X2mmaxb2mteBb&#10;f+zHklh1Fby8kk/tDy2O5vIgKB5NoI80gSjOc9a+iNZ/4IfWWv28cUP7SuoaL5dxHLK2g2VzukCk&#10;sVJu7ucDLHJIAJwAcgDBdf8ABDnwy9/JqF7+1P4o1VmujcRW2uadbyQxsTzjyBCwz3IYE96PZ1Ow&#10;/a0+55bof7Q2h+IrEWWk351HT7TR/wDRbPWbOCWSLy925gigSNtA6vnIPABzVLTfiT4F1LRpF8VX&#10;mj6te22nrc6Krae9rqFiCpVM7nKKCSxQrGuAxBU7jXtvw+/4IsfCTwn8S9f8U3viXSvEFjrUVsn9&#10;l6p4fll+xGJSJPLkmuXIWTIyvt34A9K8N/8ABML4R6ReLea/o/h3UhDJIbMXOiSM1ujNkRbvOAZF&#10;5CjaMA+wq1RkZuvA+J7nxl4e174laNo1/r+lwL9hdrBl8yS/tJ3kYBWKlFBIA5YMCTnAFTaZq2ga&#10;pYatoc3i3Urq402+uZrGyupUgspAD5AilMaZYlI0cgs6h/lUKBz9o2X/AATd0Tw5d+b4U8S6HHZp&#10;M8sVpceGWdgSxbHmC5yACcAAYAAAFF5+wpoPiHT1HjzwB4Pl1OM4tZrW3up4ofmP7wRuBksDuKlx&#10;gnG443GvYSJ+sLofGl/4stLz+z7O78MRx6XYyWL3NxL+8ig3s6pFjzWWJC47Rk8444rEuPGfh0ad&#10;LextDNJJdGebS31SVrGd5Jy1zCkbyAr825gFKr7DGB923X/BP7wfqdo39r6B4E3LGBHcR+A5A6YO&#10;QfnvmGQeRkcEd6y4/wBgzwxo+l2+q694p8GaSylSqjwpFiJsdAzz7R3PfHrQsOw+seR8X3nxG8J6&#10;lrFno2ueL5k8myjihurVYlmtU2yfvMEHjIEbYD7jtyOtQXniSDxBqun2mqapJ4hjmWVU/tSSF5mT&#10;dE6oY4xH5qq6YAwThiCDX3LP/wAE0vht4risNT8S6t4dv5LWQSx6iPBttukXB2gNvI2gncOPzFXI&#10;P+Cc3gTT9a/t7RfGFjY332do1uLHw3AsgkbGZPvEA8DtS+rh9Yj2Pz71bX/EZ8GyyeAvDkzmOCSW&#10;eaS+3X1nC7DdHDcEEmPDKCrENhVJORmrWu/G/wAG/aprL4iyzPDfRWyw6ncFb0yPHESI5gGBkC4O&#10;PlBAIPvX37qf/BPDSdS1WPV28fLb3ELbobnTdHFvM7bFX97tl8qQEKBgx9PzqfxR+wrpHifbotj4&#10;8vtIt2kRr7+zfDdnuuGU9fMkDFM9DtwSOOlV9XYvbn57eLvjx+z5qyPb6P4hvo9eW2cXOpLoRk88&#10;syuf3pcSIwK5yW5Gc1np8fPBniVIZ9D8OL4kW1uPIkv0miVoxj98FG0kOQqEgnbtboMc/oXB/wAE&#10;0/A938KLz4TfELxivibT71Cs0up+HbVJmBbJJeII27BKggggV4rH/wAG/v7NHhvxDc6p8NPi7440&#10;iyupmkXw7eizvdNRimzOyWIuxAPG9z0Gc4GIlRkXGtDqfOOu/HJX12SDSL7SdMj1AW0mj+Zk3UDx&#10;zLEu/ZLErrGPnGzbjZnoSKq/8Ls0nV/COqR6Ve3+i2TN9pt7HTLy1treBnhgkeVfJbzIyZ5JcgSA&#10;Fs5yMV9beEv+CL6+ETeabb/tIR3mjXWsLeRaBqHgGwmtrWMMXMEW75kUnHIORjjAJB6XQf8AgjL+&#10;z34ftv7NsfF+spYiNo7ezj0vTovKUvvC+ZHbrIwB4yWyQOSetR7CRSxFNHyZefGvwbqmhxeLW8La&#10;Xe4tLiO4MVzDcSeWq3GVYyAiONiVLxhj8wRl2nOa9j8Vfhx4v0Sz1uS20yym2xzXGn3FtG/ySsMh&#10;mV1aOVS/VW47Djn6wi/4Iw/sueE9PhvvDurapa6zDF5C6ompW9n5qs2WBRLdkBIwMbDnHXOTSw/8&#10;EP8A9ibWb64134g+Bda1i8vlC3Ul94rnmSQYGGAXywrYHBUDacYpKhUuH1iifKF98QfAD2Q1S51+&#10;1sx9rc3VxrS2w23LbpC2WgJWdFIQscFlhUEnqTxF8avht4h0G38WW9lH4u3T/ZGsLOOA+VK3kuzu&#10;BhUO1TIMLzjjBJz9l2n/AARg/Y0ttNnstK0TxDpMd1cCa4hsfEs2JWUAKSfXA7YPJyTmunsv+CV/&#10;7GGiaRPpCeALhFubpLmZl1a43GUMrbwS5IJ24ODyCR0JrT6vUM1iaZ+f9t8QvAuuadZQpZ3Omtpu&#10;m7xqhnMcbWzBUkEmxCdyKVI5IyGOfmq5ovxX+HWveIrbSPE6tY6zYWd3JZz2u8Ry70wyCRCrEN5B&#10;PysgG8qcjAP23b/8Eff2J5Z9SS88J6le2+pWccBsrzV5JI7ZV6+VnlN3G7nBwMis/X/+CI37CPif&#10;xBN4m8ReFvEVxcTWvkKkfiq6hiReeiRuq55649OwFL6tUkV9Zpo/PzxR8U/DXgbXLOG+8VX1xaXF&#10;9DJDbWchY2VyJYj9yd3KxBiki7Tw0edjYqn4i+NVtq2tQvcxrrel2M0ttLHdKl3LaXXmsxikEvCx&#10;hXYIfmypUB1K7R+iWu/8ERv+CdGuQRxv8H7y1kQBbi40/wASXsM1yuMYlkWQM46cZwe9VNN/4Ijf&#10;sCeHryG50f4X7Yo7qOdYbjULmZd0b+Ym4GUK+G5w4YHvms6mEq9DaljMO/iufEHhLW9Dv1h0mTw7&#10;ZrqUNmL46pDqTQNZokiXELGFXAkR2kJCZIXZgMvBpsnjTwt4UsNMtrLT9O0zVLK6mt75obW28mYJ&#10;OV+420iQhgcxuu7dkq7cn9AvEv8AwSG/Yb8dag3iHxl8Mr7VNUIcLqU3iC5SaJWBBjQxuAkfP3FG&#10;0YGAMVatv+CVv7KVlqn9rWXwwtY5mht45JTrN2/nrCcp5isxDE4wxOdw4ORTWFqpamcsVT5tLnwf&#10;4aW08dJJ4kuNKs1niNzbxzRq9zBNGNiqUHARgFJBAIOMdc1xPxD+FnizQr7T/F3w3+LupanJqXk2&#10;HiDR9Qt7do5rWWRWk8th5a5QAPscHBg5PFfo7pH/AASY/Yq0fUtQ1Hw78PLjRf7QZjeWuh+Ir61g&#10;JZtzBY45VRATzhVxyfWq2tf8Eh/2KfEF9JDqnwrknt5PLlF1d6o94ytHGIgpE+4rleu3O7ndzVfV&#10;6gliqaPgGzbQ9E0TR9VvLbw1NqWn2scWqLHvtblREgZmEqsMsRuUoNynJwVGBU2s+P3vpLXVvht4&#10;U8M+ZNYL9q8PyahAJLJnMTxuEcBZJQmM4UEguM5ya+/Lf/gjH/wTs+wfZdV/Z+0q9+QL5jgxNx/1&#10;z249PpXTeDv+CX37FPgi2bT/AAj8IobG1+0ebHawajP5cbf7IL8DvgYGcnvWn1KbE8bTPz18M/FO&#10;zuLS1uYzotrrd5ZyZW4kkRreMBsqFVxJv2qAHVuBxyDxZtvjl4U1HSdPs/iP4t02aO+WZNNuLzWL&#10;i6a4iZi8Mri6ZyD8wIY/Mo+UkYAH6Ap/wS6/YGsLz+2m/ZT8J3l0Xy1xNp4kk+oJOax/FP8AwSo/&#10;YB8earDqXiL9mfR5JLXPltHatAsfYYVSB0xj0xU/U6kQWMpn543P7UFqdOl8GeJfE2g+IZ9Plmt4&#10;9Mt9WS38lVYeXcQSKqqjBZWDLu+ZAeBtCne0z4+6fY2kfhnxL43sv7QWwt5bu4e4iUSMyqpZDEgU&#10;HfzgKT371+iMv/BOH9i2802PRtQ/Z/8AC9/bQ4FvFqGhxTCNQB8oOAccDqc8Vq6L+wZ+xp4bvo9Q&#10;0b9nbwjYzQoUj8jRIlwCMdSPT3qo4WpsS8VTPzK8Y/FXwXqcLJZeI9B/tC8vHis9RvJmmmk2SkNF&#10;NFIgjeNuxXa43A7zzmh4E+O/hzxRca58GvDXw5urjXdS08EeHfB8kvnXKxSoed0/zIjOD5abOW+8&#10;BnP6q+I/2KP2RfFdz9s8W/s/eE76ZoREXutHjZtg6DOOmKoWP7Cn7GGl6vY32k/sweEo5rFi1nfW&#10;+kxK1seOjAhudo7dq2jg6nUzlio9EfkxefG34gfCT4zT/DO1vbLSZL7TLi5hh1bRxYtOUXafMwyS&#10;eaJC52CU4G0ZYDmTw7+0veWR1i1l+LOhw20NzJfeTJGCby4N3KrviR2cCaPy3ZQcOMBvunP6ofGr&#10;9lL4e6heWniLT/h3/ael2caxzaPpFvDHeW6jOZreRgGbg4aLcN4Axlhg8jqf/BL/APYr+Ktra6nr&#10;fhvUr+a2tiLeS+uHW6to5dpaPDqJEDbUypAztx2oeFl3COKj1R+bGj/HrQdNtv7R8Hv4btdHmuJZ&#10;760i1aa1hivomW4U+TFKpO8qT829Qw4CkA1e+IX7UMXkapdaNrWlia7FjNb/ACqZEKrGTGTNuDOe&#10;QzcDKjIY/Mf0Csv+CK37BmjzR3nh/wCFOnR3CKF8690u1umPIIP+kQvzkDtz3rTt/wDgkH+xnaeN&#10;pPiTp/w4tLPXJpGa51C00y1QzM4w7bFiCqW74A6/hWH1WtzaI3WKw/mfnBpv7U/hO4+Ikdjf3nhi&#10;ez1Kx+w3kZulNrdwg+XJb7NwRGEcpYLsGRFgHitS++LWnyXFxqXgfxP8NNJsRJMba+sNDt4JhIkR&#10;3xzMHVXLZYDo24/xDiv0ku/+CXv7I7N9ouPhNolxcNMZZLpvCum+ZI2NuS32fOccZ6+9bXhT9gj9&#10;kDwvNeR6R8AvD9u05xfbfDkEYmyO5EQEnTnGce1X9VqPczeKpn5V/Dv9ojw3aajrWj638QNB1W3u&#10;LpbmyuJLcDyJfInLzgyMMM4CQk7cHyyPmGCOu0H43eAfFGmy2Op+LfDGoW0Vt/rGm8szRxBbk28t&#10;vuCGMKGx5RVuCGLBiB+o0H7Jn7K9ndRy2fwO8PrPDGYxKNFTJjLM2zO3BALEgdBniqfiv9hj9l/x&#10;toU3hPWPgd4fXT5pRNvt7URTRyYA3oyAFDtAGQenHSj6nU6C+tUz8r/iD8U/hH4e0m1uZ/HHg/So&#10;5PMg0dra3SZbFlRHE0MZJWNixmOAoT2znNrRf2jfh7f2EHiBvjZ4X1bUrKzuDdXilIGtiHi+RYFZ&#10;YvJbdnGz5igJO5Qw/SDR/wDglf8AsO6Pd3V/H8Hbea6vy5v7i4u5Xe4Zjks2WwT6dMdqVf8Aglr+&#10;w9balb6zD8DrNbq1haGCdJ3DLGSTt68jJzz3NX9TqBLF0z82I/2gY/CN3a67ovjnw/NqbTfY5JLV&#10;GhtHZG3RrGiSMoZlYAFdrA9MHmpviH49GreDdUvtE+JN54S02OOLVLOa6jdLezJmSGZdsqnZkFgF&#10;27O53Yr9NY/+Cef7K62v9nw+AUijW4FxGsIEWyUfdcFVHzD1qzp3/BP/APZqtb59T1LwrdapdPb+&#10;Q82oahJIWj3uwUgnb/GV4HIC56Cn9TqE/XKZ+aOhftR/AHTtHtbPxFFJrWtSW7WUuraayyXskalO&#10;JXCn904fomxcg4K1p+HvH3wW8FaOtj4F1DQbjQ91zFbtcW/nRltpkjjkWRWRwjF1BwCFI5zzX6J6&#10;n/wT+/ZVlv11S3+EarcJbtCsllc+WVU4yBllwSQOfYVN4f8A2Cf2a9C02SwsPBuoQQTyF5rafXJn&#10;DMQAeN5HQDvQsJUCWKgz85W+O/wPtrS3tH1HQUWNHtIbKxkjSIxBBIio+AoKNA5QAL5YGFAyc8zB&#10;8afhBffEPVNP0XUZLOObyG1O9bxIIY7tihKRu3nAu6siyI2DhxweTX6lT/sJ/sxSsqy/DO3Kqo2x&#10;i4favGMgZ+979ea5H4hf8Eof2F/ihpkNn4q+B1hcS2sga3uxczLNHgY+V0cMPzo+q1BRxUT85vEX&#10;7TS+KfDeoyXXxW0uQqsDrbza5FKtjNsxLG8U7NGSP+mQGRkgjcaqeAfjf4B8NfD3TfDFh4n1eSC4&#10;kQbvC8d1JZ6gI5CoRjCFQoUVQw+YYBUDFfebf8EQf+Cdx0e70yx+EV1A11IHkuYteumkyPQySNgc&#10;8joa2fhJ/wAEmf2X/gh4YXwd4Jn8Xf2apBgtZvFlwI7dsclEBCrnjOBgkZqfq8i/rUT8/wDwZ8Q9&#10;M+GcutDwR4x1pY33PHpLaBKYrRo9zTxN8iiWJ06KcqCARzxWl4r8Wa94vfUL7TNI8Ua5o9zqC32l&#10;TafDfSQ2MAiiDWzp9oUMVeM7CUwo2sMM7V+k1h+w18G7XS/sGqtq18fLeNWn1QqwVgRjKKuTz1Iz&#10;71zuj/8ABMz4A6J9nOn+JfFsTWu1YWXxFJhIwMeWR0df94E0exkT9ZR+cuh/EPVfGvn/AG2/1jTV&#10;h0y3Lab4g8MzKk00cpliAlCSYbbJJHywBGc4wMdJdeNdW8XxXLP8SYLO+8P6l5Wnz+JrGS4+1RhQ&#10;wARoHPzI6kEHAYMGFfoJpf8AwTy+AemQXVvcX3iS+S7Z96TeIJUVVbqoCbQB6DHGT0rUu/2GvghJ&#10;b/urTXEkXc0Mg1yaRwT3y7HP45o9hIr6xE/NXw94y0awkm0Lwz4uupNRuoYmbUvB+m3EBFwPMjiE&#10;NxawwKqInyFWBIXYCzYxRpfxS1601htI134U+LNPlutU8q8u9S0qAx6gfNTJlLKVkDuqtuZDJ3DA&#10;8j9EbP8A4Jm/spnQP7BvfCOrNCxZm2+ILmEksxYkCJwq/Mc4AAz0qh4x/wCCUv7IvjSyW3vNF1yK&#10;RdpW6XxFcSSxspBVg0jNyCAc9cgVSw8rE/WInxnrvw38T+NNUtYdRstQ+1Wd7K2m3C2ImuoYmdwr&#10;GQuohAXYGVFzhVK+gv6T8J/iVqnhc6p4rvb7T76yvGiS112VpIZVRgEd4iJAECNlZSOmOmAR9r2H&#10;/BOz9nvTLKLT7aTxP+7XDXEXii5heQ9yxRxknvV6w/YT+B2keKJvF9lHry3txDHFMzeIp3j2KAMC&#10;Nm2gkDkgAnqar2Eg+sRPz1+LfiT49+DrKDXZodV1eSG6Wz+02cMt40lqAwKlwZlbAAIwijkHjpXM&#10;L+1N8M7PzrLxL4suIZ21KGH/AImtzceayeaQ9oysq+aFJk2qykgjnJLE/qTqX7GPwS1Sza3ubHWI&#10;d0gkW4sfEF1BKjAcENHICPwrk1/4Je/sXxeKG8dR/B2wm12W8+2S61fJ9qujclsmbzZtzFyerdTQ&#10;8PLoTHER6nwHrOo/EG/WXR9Z+H8xt7q0istN1eHwwfLZ2kZI4rwFvKlTzPIYMI1IDZA3LRbeHv2j&#10;ND8I6boGsfBKPVvJ05H1RNL8HQyWryIgWMwl3Cu+OqMAAeQAcV+mc37J3wWuLL+zbnwy0kfybmW4&#10;aIttbcMlMZwwBHoaS6/ZL+Btzp9zp1x4QmcXS7ZJm1Kbzeuch92QfcEGj2Eh/WYn5w+DH8d6d4Ru&#10;18WfCjXbeW2mMFxZ3Hh9LeJ4GbcrlYnUSKdxYq6kBt2Bjk532/UvB6f2leaNftdzWKwx6/o2itCB&#10;CSF8v7PsTb8m8Hy3VlJypr9HYv2G/wBmNGke8+FkF000Kx3Ut5eSzNOijCq5ZjuA6gHODV/SP2SP&#10;2b9PtW05Pg1oYt2k3rEyl1z64PSr+ryF9Zj2Pzwn17xn4O8PWWpX8N1q0KNHBcwxfaYpigAAZIIr&#10;rdGRnnEm0HA2YUCsWXxLqmtXzwabb6/a2Ei3EH2O+0mG7V8q8sZb7TG0mxd0iBVPB24ONu39ND+y&#10;l+zm0EVunwj0OMQNmEx2oUrzng/XNN1H9k39nDUBGdQ+DXh+fyvu+ZYgkdeh/Gj6tIPrUT8y/G91&#10;8Z/D9tqHjHwr4dm1Ga6W2tCq6HK106crKgBLLsKqw+YMMMMd6seBdC/aPWC1tU+CuvWMlvHDIbZS&#10;EbyVTbEZIgiLOvKkgnd1zX6Zw/s0fs+pC1knws0dY5UCyRrAQCB0HXtTIv2XPgBFBbx3fw10+4+y&#10;xeVC90GkZVxjGSTkYFL6o73D612R+b+o/A74w6paWF3a+GIbOG5Qw6rNYz2tpvlDbkSaFEHnSb84&#10;aQFgQPm7jiNd8HftO6j4gudS0L9m/wATaxHJZ29hd6ld6DCJCYgqxsuwqdyhUG5wc7B1AzX6y6H8&#10;E/gn4Mhki8OfDyxsVkk3t9lixlux61NbfBL4QR6lLrVl4Js4bi4IaeaJSrSH3wea0+q6bkvEeR+V&#10;+l/s1ftJa54tt9f0zwnEsiLKI9H1q++ySW6yZEyYboRtDBc47jBrotF+DfxytYLjwzq/whZ54Y1u&#10;LFpLoS+TIjf6tZg2SRztUHHOSK/TC8+EPgpUUWek2qKOdt1vkUNnOcbxUN/8Fvhnruox3/iTwxp9&#10;5JHCFXdbkL168sf8+tH1XzEsQfmN4c+EnxYura18S+DfCfijXf7ReUzabfwx3E2ksZHBeNZV89Vx&#10;wcu3B4xisDUfA37fvhW2XWPB/gbXrW0k8QNfSW91bwRww4dUY3JfD+W23fy2RncpB6fqtbfs/wDw&#10;LsdV/tu0+GWlpdANtuEthuOevPvViT4SfCNbyPVJPAunecnCSNb5I9qPqvmOOJl1R+V914U/aZ0T&#10;Xbfwr4WsrO21Ca1LyeG7zVLOFobMgRkQXKMDP/vupYHacZzm1oXi74xatotrp7TNZ6x5rLayaxby&#10;SX/koVAZpRGpcKDt8wFWGAD0Of008W/AH4LePYYYPFXw10fUPs7M1u1xYo5j3dcEjisu7/ZS+Bd7&#10;dWdzqPwt0G6FkjrZ+ZpcWYt2NwBAzg4Gfes/Ysr2ysfEvhv4Z6H42tre98UfZ7fVFk8x59PKTyTK&#10;oO4MiqqhW9SScnpWz8PP2WfBFh4K0vwtqb3jaho8LWtn42t4/MuJIvOkkjjnONzRrvCmM5XCghR0&#10;r7NsP2Wf2drdlb/hSvh+JlbcDHZgYPrxWlH+z/8ABS3mWa3+HWnwyL3hjK9sdj6Vf1cy9sz4j8Qf&#10;ssaoum/a7z4g6czWcjmW+it3k8sFFJZI5Nq/fSNmDYUlF4OBXI/F79nTwTPFYWk+j6t/wlOuXkdq&#10;1/eakkSX8sSGeNXW3KsF+TcgzgFcc9K/Qd/2efg6blrt/BcbCRT51tJK7QzZ7smdpPHUjimP+zj8&#10;E554rtvhzpfmW9ws1u5h3eTIPusuT8pHt/Wk6D6Fwrxvqflp8LNQ8f3t34otrTxJeR3Fj4eudJ1F&#10;rqKP7PD5THyQieZlsEzfNgbgx67a1/hFo/7TugWll4aj8AalqllJY+ZJZ3V9FII0k6FXIJaCRgfl&#10;fBQjsOv6dXfwG+EV0u+7+HGhySbcFpLCM5HPU456n86dovwP+F/h+8Go+HfAOk2dyse0TW8ewkZ+&#10;7x2/lSjRkVLERk9j8M779oj9oX4K/EPU/g8Pgxoo1DRWEGoLa6bKpuZURTvZ7dcO5UjJ6dTjNUNS&#10;/aG/aJg0+PxF4u+Ho8M6HqGpLcNqlvps0tqs/wDyy3xvcAIxVmXJTkdQMAV+9Nx4C8KXM7Xd54Z0&#10;7zS25pVtU3k9MlsZJx3qvefCD4S60skOq/DzRboS8TCbS4juOOp+Xk4/lSlRlzFfWIrY/LWX4Y/H&#10;vRfCllqeoaLZ+JLFY01Gxk03VLWGYxNy0cMTNtkLAjC7t2Txjs3wXF8eNL0+31yPwXcNDcRo1xp9&#10;14vtoJmHl5DvD55VJVOB8qggpxiv1aX4efD2K0XTW8HaV5EIXyoms0IXHAwMU3/hXfw5eZpj4U0d&#10;5C27c2nxZHtnbWn1cydZs/MePxt8etD1L/hLNegaT97bWsZt/FUM00kbqFJlZZi0h8zGNy7Ruzuz&#10;mtDWNa+OniHSZtKXwuviLQ74Mgh1bXooGl3E5hAw2456gkcdCK/Shvh38PSvkL4P0pTnKsljEuf/&#10;AB3nFXLLQfC1hCtrb6JYx7T8my3QfN64xU+wF7bU/K/wXH+0NpOuweGtc+CsdjDYzKmmtHqwkjZl&#10;j/eyRgr+6UgKDnhioI6knL1j4gftAeFb9vD+rfs8atbWc2qIsUsNnDJa/aHhcfaVVQuzdwGYnJ55&#10;B6/rZPaaWzKz2cL+XxG20DH4055bFVxIsS/7Jxj6UewYe28j8e2+IX7U1xc/YLn4OWuoaXHG3mi8&#10;8SSvJMmRgSIUZWIHRmYsM9fXS16++PeneGLXU/DPwha80mSJkt7eG7F1HYyJNEVHldQVw+CEzj2r&#10;9aLiHRV4FlBuZcNiFfmH1xUVvY6PbNlEjhb+7GwFH1eRXtz8irv4jftS6T4lsrK2+FWn3lnNNHFc&#10;afqQuLW6WFsbgJpYzGVOS3ABHftXaaV4y+IFroc/hrxBp2lLeW8zPYf2xrXnRxphQsYkggYkgj73&#10;J+Yn2r9RJbfRrkKL2wjuD/00UMB780xLLwqzsn9kWabeBmBOP0qvYy5SPan5MeP/AIvftf6L4f1b&#10;UfCP7Nd54h0mK4s49Wh0jW2cbWYiOZYfKWUgiTbvwQAfmwDisX4a+O/2i9V0SXQ9K/YX+IYXIFuq&#10;Wqxx2wJ5IUtyB9Bn26V+wwj0dWEkIjVlUhSiY/AVMNoj8trravTk9aPZSLVddj8l/EPiv9tDwmlj&#10;Jqv7Bni20sdO2x217BexqzbQB8iJ0Ujja2QQTnNUrn49/tH6pLZwL+zZ4qhvIdWhZzYQlJra3ZgJ&#10;WOQEUqPmyCR8vQ1+ua22nq+8SFm6cdamzDF912XPUFu1V7OXVCda5+RnjLxL8ePGepW+o/F3w34k&#10;8SafGps7O28N+GNQN5erIBxNdO4iwMYYCNSTxvwTXPXH7Ofxpv8AxlHomjfsDeNL7wnqsBkErXV1&#10;pdxosqyLyNsjozuBkfIQABypyT+yEmoxIdpkY/7WaBe2TLmT72f4hyf/AK1LksL2h+Y+k/Cj9qCL&#10;wxZ7vgV4kae2Vnhi1rwvNcTWTYIEYuIHXz+ON5UHB6cVl/EX4Zf8FF7TwvHqfw3+CH2rUlVpvst1&#10;p9yu1w2B5J4ZWYEHaSCMZBGMV+o4vrGU/O+M/UUn2jTFddkrdc7s0nTkxxqH5H+HPhH/AMFTvEFt&#10;pfjHxd8GprXWo/NTVLW+tL+cPESreSZNz5UsqkAHCnJO7OB0nhv9mD/goldazazWdmuiXGnNJJFC&#10;3hFrqFYpCcRFpLhGlVQMcgdec1+qAuYY490dyzd+9RSXtm0JDwsd/rT9mHtG9j8yL/8AZi/4KTya&#10;vJZf8I5btZfaoza3R0cQB4/Ly4IS5JhG/pxIRjdxnaOn8JfsjftY+G1vNd+L/hjWrqZZM6fH8KdS&#10;gtJmiZD8rvNuYyI7EhgFzweDkV+iMN/aGNds52r09qd/advNFsi3Lz8sm0Uez6i55HwDpv7KPxi8&#10;Y22pBvh18SrOPJNmutT6aZ4pMAxzJIMMxVuWBODzwM5rTu/2evj/ADajpdv4nX4oXNlp9jJFefZ4&#10;dPUXE4CKjJtV9qYUttO/JCkMMfN9yz3Kfu1S6bcv3gMjIp0txpkwWF23d2DdqfL5BzSPg3U/2LPi&#10;z4rkL/8ACMeObhpIQs8mreINLj8yPkCPmzRuAcZzuHqay9O/4J9/HLRPEt5rWneE/FdjaXcZDada&#10;fECzktYWO0tIkM8UxDuwLs27JYkkYr9AI54I5W8sr8vK4zxU329lQbJMFj90d6OQOY+CYP2Ef2gp&#10;rqWWCw8fQQqzLbqvjXQ2Qx7iV2h9OkKYBxtGB6jNFfez3qyDy42ZX6svNFZOnErmkfMdv/wTV/Y0&#10;WK3il+A1q32XHlzNql5u4/2vNB/Wuuh/Yr/Z4/sqTTl+GcKRtGyKwvrlmVSMfeMu7p716b9tmkg3&#10;PkKW796UXbSHykaT/gLVroYXZ5LYfsB/slWUbQy/CpbyRpBIJL7ULmYqwHQb5CVX2zj1q/a/sd/s&#10;1aYvlW/wrtGZuX/eSKo9MLuIHHHFejPbTK/2m3eZjuwx39KrT2M3mtcyyXTK3o3HNGge8YsHwP8A&#10;hUmnR6anw400Qw8Rxu77Rx2XOBUf/DP3wKuomj1X4babMzYLSNJKzEjpk78kcnjpXXWzvFAIobOX&#10;b6u1OISECVofLPbd3p6CszjX/Z5+BP8AZ0duvwo0mSOFPLhNxD5rxr/ss+4jPfvWXrH7Mf7P93pd&#10;1pf/AArCCz+2QtDNcadK8EwRhg7XQgg16KJsL5S5dgaDtkOXU7h/Wm+UfLI83+HX7Ofwa+Fnhz/h&#10;Efh78PYYbFWLst1I03muwAZm8zOcgAY6cDiuhtfg98LItTGryfC7w/8AbPL2C4/siHeFwBtB25xg&#10;AfhXUNdCCLcY8Kv3vakNwssRuVVmX+8rCpH7xyGr/BH4M62nk6v8FvDN4u4nbc6LCyg+uCtYfiD9&#10;kP8AZf8AFd+useJv2Y/Bt/dLarbrcXGgxMwiU/KmcdB29O1elu6tCAEkYHkNkUqF1woDr/dVm60X&#10;K/eHh/8Aw7p/Y4FtJZaR+z1pGlx3EzTTjTbq6t98hHLt5coye3OQAKd4e/4J6fsy+FLy+1Tw58ML&#10;O2uNTZTf3X264mkm2tuGTJI23kk5XBr25LxTuCBmx975qarPcFnhtNvHPpUyhGTvYvmkjzG9/YU/&#10;ZG167W61r4M215L5YTMmq3mz/vkTBc9e3Oea0G/Yp/ZFgs5LO0/Zt8HwwsoUwR6KiI3uQMAn3PJ7&#10;5ruobjzi0VqY22nDbZO/p9akE+6PaF+fkfNRyxF7x5zoX7EX7Jnh6Oc2P7OXguE3Uey6W30SNTOu&#10;c4cgZb8c1VT9gH9ij7HNa/8ADMHhVYLkYljNhncCeeScg+4I6D0r1BNSEZ+zb4zIB8w3DI98UPqY&#10;LLHNdbPM+78v3vpR7oe8eUeC/wBgL9gj4c6nPqvhD9lHwdZz3LZunk0ZZ9x9cS7h+lddZfs4fsta&#10;f/yCP2d/AsO5tzLH4Rs1Bb+9gR4B/CupkNxjIlcH+7t6+9V3vbfS7U394/lxqu55Znwo9ST2FGge&#10;8Z8nws+EULiO0+E3hdAvyhV8O2uNvoP3dOvvhL8DtUkV774SeEZmT7jXHhq1Yr7cx8Ve0bxFpHiH&#10;T49b0K+hu7WT/U3FvMGjc56AjrUiraXYzNbfMfm2+vvVCsZ9r8LfhXpsckGnfDjwvZ27f8sbfQbd&#10;Ff3IVACPY1Cfhh8JBICvwu8MyBj/AA+HLbH/AKBWo0FrIhkFku1Dje3b/CpIET70ULBemaXLEqNz&#10;JHws+HXkyQt8OdKW1uGBmhjs0WKTHTMYG049waevwr8CQxrDZ+CtOVFYBS1jFwvoBtrXXUFXPmOq&#10;qvP7xug9fYU77aH5hmjZSu78PXrU8kew7sy3+Fnga5jktJPDtm0cylJB5ADYPXDDlT7qQR2xWLqv&#10;wb+DfhjS1a5+HVtcQwNHGzNZveMRnClg28t9SD6musGoTLNtijDNjO3f29aZFqGpXIZI1j3Fssy8&#10;59+tP2aDmkc6vwP+Edxa3VpJ8MtHmt75czx3GnRujDH3drDgY/hAA9qvW3we+ECiAJ8NvD/mW0Kx&#10;Wrto0DGGNQAFTcp2gAYwOK1bi4QfuHuWU4+ZNwyKr3LabCwgOoSLJ6GYZqVTS6D5pFVfh14TgkkF&#10;l4f0mPecuItKhXd9cLyferMfg+whVoVtrNVb70f2OPace22iLWtFgi2nXbfC5+Y3idh35pYvFOjX&#10;Nr9pttatJFHLSLeIQPxzxVxj5CfMSw6NoUEywxWtmsqrhlW1QZ79MVbjg0+OFh9kZtvzMsMe3P5c&#10;ZqnPr+hxBSdWtdzLuVvtCZYf4VDB8QPCbz/Z08Yacr5wyLfR8Y696fKKPNc0pLmONWktdOmaRl4F&#10;wgbYfbNOtrm/cD7SQm1cZ/pWTf8AxA8LwRtNP4r0tEjGWkfU4hgep+bis/8A4WX4Gu4958baPhmx&#10;zqkX4fxU7D5ZXOuW1hdN/kqu7/lpGoUn9Kgn0/R5bsXSadH5ykASvGrMPcE1yknxU8CRzQLN8QNB&#10;VZ32Qk61F87eg+bk+1PX4t/DdN8reOtJCxtyz6ggU8dQSeR79KOUfKzp7uLUSoS212SPcPurH92i&#10;1sJrWXfcapcT4HzeY20H8q5mD4yfDedI5IviNoLNcSeVbq2qxAyN/dALcniib4s/Dy2tnuNR+IGj&#10;oqth92qRfKf++qXLHqHvI7SK9t1RkQldpy3zdacNQwd3mtvHCqshxXA3/wAePgxotg1zqvxb8Pwx&#10;Ipd2fWIflAOM/ezisG0/a6/Zp1O8Fhp/7QnhB2ZiONdh+bHXBzj9aaXYXLKXQ9Xuby8kVtqFdrbv&#10;mY9aSHWL5g0Zl+Ufxbun4mvKdc/a0/Zu0F1fXf2hfB9rD1DXHiKFB+ZYUn/DYn7KgjkY/tFeDZPK&#10;g8+Ty9XjfbFnbvOM8ZOM9M0xcr7Hqv8AadzsWWba23PO3OaDql9Iu6OPzMjPTpx0rzXQP2r/ANnL&#10;xVYNe6H8cvDNxGqM6r/aka/Kq7mOCRwBzn0qlP8Atnfsy2d//ZV38b/DttMW2KG1SJgT/wAAZtvT&#10;+LFRoVaR6rJOJ7Ux3cKsudzKV+YUkV6JG/dpwvUbQMV5NdftmfsvWVrc6hqHx58Mx29rGr3N0dUQ&#10;oiscAk5wOay9X/4KAfsa6Jc/2ZqH7RXh9ZtsZkSGR5CA+dpbapwDjj1p+6PlqPoe2StEXWe4UfMc&#10;szcn6Uhuoo282yUhl+67da8C17/gov8Asc6PaTS33xwto1trw21x/wASm6zBIG24b93wN3GenPpz&#10;Wlb/ALfX7Ix1mPws3xrsVv5Ymkjh+yzncq7dxBCEYG4Z5459DRaIuWXY90XViyMHkDk/3k4o+2rv&#10;/eldyrnPTj0rw/xd+3r+yP4JtbK88RfG3TY4r6V47dre3lmZymN3yopPGRniseD/AIKVfsdX+qNp&#10;Fl8Sb4XQb5YbjwxfRm4XJG6LdEPMHB+7ml7ncOWfY+gLyygvG8xoVx/d7D3ptssFmCigRsedqnqa&#10;+f4v+Cm37Hlx9sig+JGoSPYmI3ijw1ffu0kbajZERBUkEZBPNXpf+Cif7G6S30Q+Ln+kafcPBfQ/&#10;2Hd+ZDIgyYyPKzux26ntTXL0YuWdtj39NXESeYJfM4wqqeM+tMbUAy/e3PGK+TLb/gsF+wZqN/Jp&#10;+k/FDUppol3SRN4Tv0GOOfMaIRjrjDMDXST/APBTH9l2xuPsI1fWJGkt/OtTBpqSJdLxyjrIQDz0&#10;Yqfaj3erDkmuh9GW9zGju0dqqq33m96cb0DdEVjZWH3tor5Q1b/grh+zFo1pY3tzpHi54dQhWWF/&#10;7GjTarPInzGSZQhBj+6cEh1Izmtqw/4Kffs2XN1HBqNh4os98zQzXFxo6GGDb/E7pIyqMEHrnB6V&#10;N4dw5anY+jk1aMTLt5XuQRxUlzegKDFcMrN0y1fMTf8ABVj9j1dMvNW0/wAV6tdR2H/HxHZ+H5Wk&#10;UYJJKtjj379sjmueP/BZP9kSPUU0S4svGDXEls01u39hoVlKk7o0IkKlwAWxkfLjuQKn933KUKj6&#10;H108iXACzvt4/wA801p/LTy4mjU/39oJ/wDrV8j+HP8AgsF+zN4q1qPQtK8GeO5HlUHzm0a38uPl&#10;Rg4uCxPzA8KeKvWn/BV79nbV4dUu9L8EeMvO0e4NvqFlJp8KXMbBiA3lvKpCttJB9OuMECk6fcOW&#10;p2PrBL5gTGz5VePvVH9rlmG5iVw3A9a+N/EH/BZP9nrwvFbG++Fnjib+0beKa1ltYrORdshYAuFn&#10;LJhlwxwwXIbkVNpX/BYL4B6hqcNhF8OvFebgSLBJJJaqskqANszJIpU4PAxmjmp9xctTsfYy3SyS&#10;bQrK3Qk9KaJD5u97lQF4r4+tP+Cs3gbV3urDTPglrE9xFG0ttt8RW7Q3UQiSQskqoQCAzAqV/hPW&#10;sy2/4K9+Hby40m3g/Zt8QRyatatLbwyeIrbO4A4i3bAoOQ3OSBgZxk4Oen3HyVOx9sPqE1u3mJIu&#10;0HJ2gcn61JPqTuqDe3vt96+KV/4Kx2TG6Oofswa9DH5jJYzN4kj2TuAcoxNuuxhgZ27xtZWBIINY&#10;Gt/8FofD/hu4uBefsxa5NDaaX9qeRfFEY/eeYgKENAMrsctvGfukYpKpT7k+zqdj7xS/eVNynaF6&#10;U7zEliH/ABM8cdf6V8G+FP8Agth4d1/xFJ4XH7OV/C22H7PeN4siaCWR2IZObdGG0jkgHGRxW/ov&#10;/BWddbTUbiL9mqc2ti2ftUfivd5y+T5m7a1opTrjDEYyO+QFzU+4+Sr2Psr7UqljLP1XCq3epbe6&#10;ZFJRo/8Av3X5963/AMF4Ph3odteXt5+zlqphsbxLWS4XxXBsWRwdmd0SjGcchiADnnGCzSf+C3km&#10;qWcmsQfsjak1mllC5uH8aQQjzmLiRTmFvk4jZT1KODVKVPuL2dQ/Ql7sOihLgP8ANl1Y4qdb6MyC&#10;VI1Bb+LpX5yz/wDBcm4i1y+0zTv2VrqWS2uhHEtx4ia3kIPO11aAjgHHmKWBxkIM/LJrH/BcrxBp&#10;mryaL/wx3tuvISZVvPH4EThztUBo7QgZfjkd/wAj2lLuHsanY/RT7Y8krK0u3B+X5uvvTzfJFHmb&#10;zOOvvX5sXX/Bav4xPrclh4f/AGcvDPlrIqP9s12fzYyUZ97Jx8mByRkKeMngnAv/APgth+2Ffade&#10;P4c/Zl8Dw3Wl6fNdX1jd6hfyCVUlCo8Miuu9XV42GFY8nAYUe1o9yvY1T9QXvkmHmOjZH3falj1O&#10;AIU3bm647V+XWnf8Fiv26NTmmFv8CPh7BbxXEsS/Z7HULppNoyCjPcQg9s4BwTjqM10nwu/4Kcft&#10;v/EGW8stb+FngrS7hoZpbKOHQbtZPLhKbmZZrzqwfcAudv3fnxuqZVaPcPY1D9IzqUEg+dtu9cL+&#10;VRyXUcgdZ5Nwzjv0r4GsP23/ANuDxDDbf2TYeF457xJIFaz8OyN5VyHIVSZnHDcYO0DnP1xP+Hj3&#10;7cdn4U03Vr74a+FZl1iwD2upSaDOhgk2pKoa3NwpQNFIvzlyAVJKgECl7Wj3D2NQ/RJLuxsrdYtO&#10;s4Ej352qoX8eO9Wjr0EjhlZcEV+cGq/8FMv27bLy/Dt58NvAMd9Npt5Pa3cWh3JjaWOWPyUZvtjK&#10;A0ZkDYUfNGSDjFQeEf8AgqR+3brfjSPwdqnwV8AwyNJaSxxx6Lfi4ktmcrOTEbg4KjDB1JGAThsb&#10;Se2o9yXh6kuh+kk3iSHG0Qs248Ypx1mNIN00PP8ACrd6/NH4o/8ABVr9tTwr41ufCGlfB3wetrCp&#10;u/7a1TSLxvLtHigkiDQR3MbI4811JY4Pl5wM4HOy/wDBXL9u3+0pL/UPAPg6DS9NES6jFZ+G5mZV&#10;kBQSea1yw2+a0YJCjarMx3Ac37Wn3K+r1D9UDqsRIZvlLcFd1RzX8iTYik+UrnBbOD6V+SXhb/gt&#10;b+1T4hvr2w1Gx0FpLe3kl06y0TQI7Z7oFV2lppzcIu1twOxDkbTx35yL/gsz/wAFGfiBfpa+EdP8&#10;K6Sv9oNarLbeE0/fLs89HSW4ldJSY1ZcouGxwisKPaU+5P1eZ+xx1NZAiqZA27JK06R0J3vKdvTv&#10;x71+anhL9t3/AIKReJLqw1SbxJpsNlfabKLaXTfDdpLBPdfZ5DGMvGGGJEXIUsCHOO2M7TP+Ck/7&#10;f+u6qtpYzW9m19NPFaWt14VgimlKw+ZGqI48wOw2kBlOd/QHgZvE0V1K+r1D9PkvrC2OwPJnoevN&#10;LNqkThVjY56DB61+dUv7V37dertcwtr02g6hLqEZso9Ua1hUpJCUVCkluqs6y8sgK43IdxBIrkrj&#10;9rj9ujxToFhBrPxubwvrWmtcadrcc2mwW0yP5RKuI4oyhlDxv8rKQwxsOGpfWqPcPq1RH6dQ6nDE&#10;SYgxy3Tb+tKurGSQqqNu64r859Q+L/7WvjHR/wC23+Peq6Da3iSEzW+rSLDZXccn3A6LKPLkQlwr&#10;FuGAyoUKOQ1n4k/tkW51izi/aq1WSSbR5DZtfateRW9nLGcNIt2i+WxODhMs25toU5QUvrVNB9Xq&#10;H6nw6oSvmSVFFq0TDLBt24/d7V+beo+Ov2wf7D0t7T4/XlrbzXCrdT2vjiKZrkyqUMKb5PMBUgnz&#10;CoIIyB1FZ+l/FT9pY65capon7WWqa0NJ03dqOix+Ip5WmaBFWZESOIO0hSWCXO/aTKMFSGFVHFU2&#10;H1WZ+mp1qO34ubjb8v8Aex+NOfVLgDyAWYrwVbk1+ZFr8Qv2nfB97PJqfxR1LSfDrXCvqPiDWfE1&#10;1DMyxq8pyZ7k/udqOSyYLBcccKY9J+Mf7UWtveeGP+GqVtdVtLiSVZpvFb7bqzZioVflEglj+UH5&#10;I2wB3yxf1qmDwsu5+nMGvJPGxgUNtODsxwR1px1Peu4w7sc8rX5ct8Sv2mtd/tjT4/2rdSsdT+0y&#10;y2M8GvG0gnKfYhliVHmribafmYndH8yknHL+OPF37Yj6W2p6V+1JrM119kW4XTrPxlcRyQy+Uc2z&#10;lXKj5mBD8jgA4ySV9apgsLN9T9bmv52jYOGfptwppIb6VopBHAd2OymvxK8U/FH9tvw94ujYftJ+&#10;OdNuL7R12sniWW5BOyKR454S7CJjHKnzYDDejAkDFed3H7Wv7ca+LtM0jW/ih4p8RW/2+G28vTPG&#10;11Z3kgUiSXYA7rIxiVwsaoGZl96f1qmV9Vkfv4Ly6TazW8hO3j5TxUcj3x8y9gixcL91pE6rjpns&#10;M+npX5CeDdY/advvE50/UPGviWxbT51l1ZLq4mk+0W0gkiZrffgSsGAYMrOwA5XByN/wzrH7YXhX&#10;4qzaHca9rbafN4fFyzX3nyRSA3K26MxaTcHaNpfkUR/6uNs/xU44qnKVkQ8PKO5+ouufErwn4O+z&#10;23jvxpp+m3F0uYrfULqO3Mnsm4jzDweFyfatSLxBaXNvb3FtfxvDdnNo8cwYTcZ+Ug/Nxk8V+Md3&#10;+1PqHwy/br8F/BTxZZ6vd+HpvFl5qCrqOqXd3banHc6VdJLp8DEyYIciclgEzbgK27APqn7MUV5p&#10;PwF8L6H4H+IfiW8uNNs5Gs73Vme3uL7Leb+9tpCjRnDv8pbfhOpORWspxjqyZUWfqyL+QwLMIZBg&#10;f99US3REXmeTIu72r8vPFR1jwnr82vT6t4kurW8t7SfTr43TXC2N3btJHcoFSTzowwmgymxiQisp&#10;dd+yzaarDbS2xm8c3N54R17TGkjnj1ox3mk3zbt6Fngka4T5efMKFHG35wawljI9h/V33P0qvvEm&#10;l2F5HY39yscjR+ZHGxIyucZ6Y61aF/KpZFQ7sdDX5o6bH8XdD1+30Zvid/ay32n240sxWTTPb3ET&#10;SPHLHljhdjSCRJd4XG5iFIxl+OdS/a41jXoPD3hT4h32kWsWmzXvhye5mLxSXaz28gjaaCbfs/d5&#10;CuVUZkjIdHG0jjKZp9Vl3P1IWdwikq+c4b5c1De6kLaJrmZzHH13udoA/GvyB+ImtfGCNrT4maz8&#10;XfG1rcXtpIl1fWWpi3jgmgkdnRbZZQiqu2RSHR2YfxEhQOJ0v9rj9qy+1zTbK0/aA8V2aXN8bSHW&#10;rW0kXTdRLZKAwTNNCN4HzSHDbyR8oK1rHFUzN4WV9z9tLXWiYW+RmHXeOQR7U1PFNrKF+yTxSb2Z&#10;UxMvzEEggc8kEEH0NfkFq/jP9snUdbj1X4eftQ+KtXih1Fk+wW0gNxG52Brb93NBuDFdilz8pkYj&#10;jgd/4U8YfFLUfDmn+KPEnxW8ZahpepQC4j1DVLCCOOaGRS0E8luJjLHMCYRJJHlcoWVU3Gn9cph9&#10;V8z9NpPGOmRSNDNqlnDJtyFlukHTr3pp8UWVzALyO6tmh3bPtC3KbN3pnPWvzD+J1n44utG0/wAR&#10;eJfF+sf6C0txq06yRw202nNbTRTxmUbZE8ve1wGdmUiJsYZVDZur6D8Tb/w8w07XbW8tNUVre+N9&#10;DMy3b4z5olDKEjOPlkO87lBxxml9bph9Vfc/U4eLtPhtnMmp2mI1zLI12mE5xyc8c0228YaVJH5t&#10;vrFnIG+6VvIzk4zxzzxz9BX47/Fmz8a+BtK1S702WaJtQuvtOmQ3mtWc0Z3pGksGXmRpoZFIYKFi&#10;eN4S6B+rXvg94w8c3uq2ar4xsEnmty72enpMlxpThQGyPMY3Mcu2RPMjRBGVG5sEil9epxCOElLq&#10;fr5Nr1laZa6ZYdxCo0swQMfQbiAap6j8QPD9hpb6zdeI9Pjs4m2yXUmoRLHGw6guW2g+xNfkbN4U&#10;+J+h+KZtH0ee41PTfPcy6e+nLI8MJZpYi8UkqOFKs0RMbERtkE7Nues8O6YNVjtdC0yWzXWvsc6/&#10;YLyCWOH7KkzmGTeC2H+V/wB3yQdud2MVP12kypYOS6n6iaT4/wBE8Rq0vhzxLp+oqi5b+z76KcgZ&#10;x/Ax71X1Hx74c06Jr7UvEFvawrIUaa4l8tFYHBUs2BnIIxnORX5keDfhtoko1PxBoPjSLRpLzZcN&#10;4jOoJJ5E4IUyCKNYzbMrBN+V3Zyx2kYOtqHhrxh4MvdU8WeLvHeseJlv9UvJY9Wm8QNF9jjlYEJJ&#10;ngxK0T8NlVxgDqSfXIdiVhpdz9GZPiP4KEsEH/CdaWj3T+XBFJqUSvI/PyqpYMTwTjHQGkHxZ+Hm&#10;nlItQ+J2jwySeYIYbjVI1kkKAlgqk7mIAPAGcV+X2n+G28WNZeK0gt763XVJI9PurrXYG+zyGMbP&#10;s8rTEB8gtuZPLKSkEEhcdF4t8O6asB8SWvibTZ7G+aN5rK7v4PP07UUGGjM8amPc6NuHA3HbnaOA&#10;fW4dh/V33P0itfjJ8O7yOe50/wCJWh3UdrGHumt9XhkMKldwLgNlQRzzjgH0qrN8cfhfb6uuhv8A&#10;FTw+t5ICY7f+1oiz4GSAAfTn6V+Z8fgHSLAXWr6JeuumXlvBceTD5EcM0pigQxzLIQ/zSpc7TGch&#10;ZVA2kYavqfw7+FVpJDe6te3kmm3m0E6pJJA1gXi/5d7uNWw6jLLHNIGyu3ceAD65HsH1W73P01tv&#10;2iPhHNH5y/F7wvIonaJtmuQna6kgqRuyCCCCOxBpNR/aT+B9gmdS+MXhuEFmCs2sRbcqcEZ3dQe3&#10;tX5e+H/hX4XhtLjTvGegadbf2BJdWE2vaHIDb6hHBJsWdzJM8n2mFvkEm0bQMEOC1dXZ/Dj4c+Jd&#10;Ps7LUmbXHiSO6tTLrAimg8zJYSJb8tvVWKSM5TIIAy3B9cj2H9T8z9Ebv9oX4Rw6Xda+vxJ064tb&#10;GFZbiSzmMxSMjIbbGCxBHTANUdD/AGwP2dNXsYbzSvjhoMsciRtGPtRUsJASnysAcnBGMZyMdeK/&#10;PrTLDxb8M9Iu9O8FW09nN4fkaSKwvdTF60tn5hk2tdMgWUfOwjLosqnbnd8waf8A4Q2G/huvHMPh&#10;jTLOG8uElvYV8OwJHOQ6l98pCbjtKqAkOQ0LZIfLsvrqXQPqnmfoJeftZfAGwVftvxm0WHzJGSPd&#10;clVDLjcCduFwCCc4wOenNR6L+2H+zj4ieZdH+PXhW6W2kKTSRaxGyhgCSN2cHgHoTXwJFYw6d4Ml&#10;t/F+mm+s7e6VtB1SF3jt2Zn8qOKRo9rFWO2MpOp++AXIPGfrPw6tJ7OHWPh9oY0bUPs8yQ6F4khl&#10;NveMwI8h2Yoo+bASQPll6jmn9eXYf1TzP0RX9qb4GXts1xH8W9H2+T5q7bwHfHgkOuOoIBI7nFU5&#10;/wBrf4BWQja5+LOlqstwIYmVZTucruAHydxz6V+eekeFvDUPw/0/xFqPhEyadNp8TSL500n9kyxy&#10;lXSaKV/4TMDuBLKqqAu0cu1H4HeDT/bMWn+L75rDUlP2CxuNJubieOaPBZPOCMRbg79rDEah13MB&#10;T+uLsP6qu5+gkf7ZP7O15btfad8UbK4jiYidoo5P3WNudwKhsfMvIBHIrS0z9p74Qa69xBoXxCgu&#10;mhG6QQwyE98AZUAk44AOc4GORX53XscEumW95qeoJqlxqaxtrUS2ibpWc7ZL2JQ4MIIdSyBiuVUg&#10;5LF6U+k+ObLTPN+DU2m3eu+HrrzvtlrFdXPkr5cxikMCagrgsyOoRQ4JVcIQCrx9cXYPqqtufohZ&#10;/tifAa7t7q7l+JFtaGxkaO8t7yF0miZW2kGMAt19vU9Bms++/bu/ZN0m0kv77436SYY/vTQebMv3&#10;/LyNinI3fLkZAPXFfn/4sXxp4+06HxZqfxKtNM1BY4IdWsdVvhZy2gZdpkZ7eM7gWONkgGF+Y84Y&#10;854U+G+nRajHpq2kSae679Tt49YZzAXjAuPvuFMZZ4ZAVdkBlYDAUOL+vU+xSwd+p+ir/t+/smmF&#10;bo/Gyw8uRykbG3nALBC5HKddoJx1wKmsP27/ANma9hjuNL+LtpPFMoMTJbzYYHODyoODjjj+dfm9&#10;P4c8RfD/AFDR/B+oTyR3F3JNcWF7eat5y4sh9oSKUoGR1eFWiO9+RzuJANd+ngzw0uiaXri20Ntd&#10;WE0iTJY2MYkSZQQy3DqfmV2G8SKhQbhu281H11PZC+q9Gz7i1H9ur9mzTL+Oy1H4npH9om8pZJbG&#10;cR+ZtDbC23rtIP8AwJfUVn/8PDv2YJpmtbD4hT3A86GNpodLl8tfMOFYsQMLngseAa+Pdd8Nzwxr&#10;e3Xhq61i0iuIwkOnRmSSz2sXhSSONd20B9u9FcdATggmwPBuleItKs11PwtrlrDqNrNbTzabCsf2&#10;cujFLjYYlkjJ5YLLgF1Ax1Un1zyF9Vj3PtDV/wBtn4A6JNJb6n43uITb43udLm2nK7hjjnIyePQ9&#10;Kp3n7eP7P1sqNP4i1LbIu5W/sl8FcE7+T0wD+VfGuoLotjpUd1LrGq3FrcRxJp7K1xcw2VwUVXV0&#10;3k8SbyVl2EB8BsA0mi+H73SdNe4ttF1S2vLO+hl/4lvkXX2KVlk3TFI5t8FvKpAdD0IGAMgqfXPI&#10;Pqq7n2P/AMN7fs4LZtqc3jXUIrdYy4mfSZgpHPtx074zUOmft+fA7VJmt9N165k3RrJb+XbhmmUr&#10;u3bA25Rjn5h054r5Jh0DRLrW5Vi8Px3d5BcmCXTvs80q23mkfPJEQhCZzjcDtDcHqDJF4F1TxzoS&#10;22j6Xq2j6ja6cs1rezW8+8yEgIfMnkT5s70bB4HLKVZCJeMa2RX1aPc+trf9vj4HXjrFHrWpedLC&#10;72kElnsa5KH50T5uSvBI6gHOMVDB/wAFA/gqBH9ou9YjSSPfHK1mDG3XIDhiCeOnU18S6D8O/iFp&#10;2hw614i1CNri8vFi1i3s7mNNkjuFW9jRfMSKdWGTtOPkG5iMEdlp1jcW2kSappkMd1b/AGhJF8i3&#10;iMiTsxZpAk80UflF93HmHbnAzjNCxcpdA+rxPqLSf+CiPwN1y2tLnw/ealewX0PnQyLCgKplh8y7&#10;sj7p7dKsaV/wUB+Cusu1lob6hfagFQmwihBcbiV5IPy4I6nHUfh8j6x8MfDF/wCI7fUvDD2ujtBf&#10;Si1XR7qJN8zAuYWkiZ0VSBJ+7KN8zJ8yttU3LjwV4Ol1GG7X4Y3UOpae7J/bGgyS3Ul3CxYTWrzx&#10;orSRA5AV03AYIGW4Prcr7B9Xpn1R4g/b8+HGjJ9ssvDuoXkX9nrdXEcbbHhOWBRhg/MMdj3FNsv2&#10;8fC2pW9vPaeANajkmgEojup44sAjP3j1GO/tXzJO2jQeJdQMfhF7qHUl8rVdFuLqVZrO48sKQ0Fx&#10;CHMMsbJIHIK/Mw9GNexH/CPWlpaX9pugmObHTTOpuIHjVyQy+QXkQ7IypWNzlR0zuqvrUuwvYR6H&#10;0Rdf8FLvhnawGS78KazHN5bmO1eRN0uELfJkDfkA/dz0NM0r/gpv8ONb/tBNP8CeIfO0pBNd2snl&#10;eb5OwOWUKxz8rZx37V893HjHTLU23iHwvodxf7roxXTSa0LeJpmcoTCs8YPmqRkxjOQSSBzUOo3x&#10;0/Wm1TxZ4VaWG8sViWTQZPtfkhlR1DMzFl2ngD5lViSqhXIB9al2F7GJ9L69/wAFGPAOi2zX03gT&#10;XZIE2GSZZItiq6kq+/JG04wT26npVw/tuxXK3KWHwm1p5rdYysP2yImRWzu2t0JXH3c5PavkvR74&#10;aDqcel6ukbWGsRS2hmN4rrKAeUMcTGPeQSehbJwI9pIrX03UfEOm2str4qn0+yuEjSGO+hhmlQxH&#10;gSPbGNJJPmHzKCpQHuPmJ9al2H7CJ9GaP+3/AAS3S6Hq/wADfEUV4kQe8/eLHGin+JXbhl+h4PBA&#10;qvH/AMFBNFv5ANJ+DmvThlfG69jj8qRSVMT7sYbI6ccEHoa8NWS7t7q30ew+wzLb2bRWuuTaldLI&#10;jb4wxe1kththJHLmY4OwlgM5z28V6xrFuum6jBochdVlh1KbVEu7aedCyK2YJSdwG4EbiWK9iBUr&#10;FS7D9hTPoLxn/wAFA7Pwg1rP/wAKs1a8tLtlgZkuY821wysyBznG1gpwR0Iweq5z7z/go7p8URiX&#10;4b3H2lvkhjmnMbSShQzKcjgAZ5yPuN7V4db33iW4H2MeG5pjfWu2aOw1KA/adnWNI5ZYyQT1WQ/L&#10;tXBJ4FPXfD0KTK8vhzXLFWZGvLfUJmaaHYG3Pb+UPlTafmZmnjYI3yxFdxr61PsL6vE911L/AIKR&#10;3Wl6WZV+FM95OVCrHa3G4K2dp5yOASOQOhq7p3/BQfUPsMdlqXwSul1WSN2ZIJWERIZMLlxuztfP&#10;IrwBymnyx23iRND8+PTp0t7XU5o1hvoiAWQsjBEcgA7RI3zDoR0XVZLiCwbSbTw9Nc6XeXEBTS9J&#10;1mJLmBhKIxMm9soETLMAzKVDcMdpqfrNQr2NM9hvP+Cifj2ztmvm+GWjIpkTY02qSL5Y43h/l+8v&#10;PTI6ZNUbf/gol8XtWsFuNL+Als9wkircWragP3ZK5I3k7cdw/wB0qQa8v03w1c2wm0PX9T1v7ZZv&#10;5yw28aWNtfQZ3IrzxFnywP3j8vGWUKcHQ1GDVYrQWunJYrYwwrDbtHYbdyKMRI3zzK4CBFLRkHIY&#10;hT0rN4ip3H7Gn2PT/EH7fHxS0vVLOK1+FFksVxGv2qO5umEkLEhDtLYjkUPwWBxjHqKyNU/4KJfG&#10;a8VU0bwXosTkMFuNzXEbSAH5GYMFQggjFeU+IfCOu3NnZ6zaa9DaWdzMYWbUI/tlxIQsjvbpC8cM&#10;kJ4DJLukG2JgYwSGrS8Ha/bahqk3hrTvFGtX9i3mQzx5S1eyvCO0nk8hhyFdGHXBPNCxNTuS6MD0&#10;zU/27fjPM1re6fomix+crCSJraQNM6gkhMtndweo5wcetO179tH4zWmpw69ot1Yx2tvGU1Sxumjk&#10;UqCT9qyrb0UDHGDwpzjqOT0qz/s6N9O8L+JNOh23EkwvNZuBeNFMT02pjjDOvmFoww2Dap4Gpd6X&#10;fWzW1/bXekw3U6tHFbwws0cxLAlxEzgygEL/AMtAMMwKnrWnt5dyfZx2Ze1L9sP9oSBI9UTXdIaG&#10;e0aWGS101HRmUDcCN5Yccg9CKzbH9tf4+3Uf2ibxpp81nf2on02+j0NF/eDCSWoQnLSKwYlTg4/H&#10;FTV9I1bV7R86hfebYqQt9oem2sGJNhLAJNEVHbCnIOAe5rEis9X0a+tmls7680m4025u7u71LT7R&#10;mt52QmGVCm10lI88bSpOFchgVApe2kw9nHodEn7bf7WFhKttc+ErHUkmhZtJ1O203YZdv3lZN4O8&#10;ccDNUfBX7eH7UXxEvdS0Kzt7LS59Nm8lry40MrEHKhlByx+bG8FRu5XqMisHWdUW7T7JHrun3S22&#10;pRebJDpzJc7mbdHN5xZRCGBYENE2RnJPSub0ZvE2ra3fXVhfaG0P9oLLY6hGk6x3B5yZGRPtBkR0&#10;ZcnbGC7DAG01Ht59TT2Uep65N+1Z+0Rp2qWuo3vxB0ySxfUHtbqOG0RlyVTaQcDaAXJ+Yg4BHWtC&#10;w/aa/aWub2SDUvGdrDHHvTdYwq+JQTwePmXpx1wc1wcXii6SSTS/GJvG02OZI45NUurezkDtje6z&#10;s0xYbctGfL+baQxzgCa2vjpmtQ3el3FsNPbeLXyZJ2trlEHMU0pkUllUABvLAIXO3I3Ue2kL2cV0&#10;Os1z46/tGpb2euaN8U7hor9Tta8aGGB12DG0tHgEMGx0zvXPYVTuf2if2rdB16OCTx5LdaT8y3Es&#10;djG8hkyMBCqY5zgH1x6VyPiOe98GaFNqVhpc1xpO5Wv9P077Zeb8yqqT7H3smxcAlZDgdAvCrU0z&#10;wr4X166u9CuvGWvXE7HfFpuptHB9vh6GMu9mBsHAEn7tsAb3I5L9pU7i5Y9jtbb9oT49aTfW93L8&#10;W/FEmnyStHeRyaPB59nOrEMXGzPl8EEfezhgSpqbxn+01+0Ho2ow2KfEzVNP0+4jCNeXGkRMyyBQ&#10;3AZfusrowOT0buK5e613W3NzrOl2PiCxtWBt7nTbiGaS8iwSuyKOAPHJGeG4d02sOccnM1fT9B1T&#10;SJrSw8RCVWumt7OTUNLikt7XaVBAaLdID82GQncowFQYYFe1qdyvZx7HU+Dv2tvjVa29rZeOfile&#10;Wt/DcC3uIbmyjHmq7Hy5j8q5DAjAXPNU5f2m/j1fW8mm+J/ilqa2sdzdW011paopxGTiQFSSVIBw&#10;fTBzzXjfi3TtQhvdN0e6+JN94eXUGa00+RvDn2q3eYI237PchLeaykRxuCTq4fIwWGVrZ1DRvDvi&#10;yx03UbLWrmPXNLhhmsNWGrLcWEh8ra6yQ+aGXzA33ggxlDgHNL2k+5XLHsel6V8aP2gZrxdP0v4w&#10;alHBNaLNb6hrV+gimVTtIUj+P5lJHUc560V5zpuneJ/DmpjX/C2vadPYarblrhGuL2a1jmUqFaN7&#10;CcOhZSQY3Xb+73Ag5BKXPIPZ+Ruaz/wUK/aO8M63c2PililtqHzafcaXpvlqMbcxrK4KkkbiMcn3&#10;xXsXhH9rfxz4h8JnxNZ+HZLixkuQFuri4MbW8fljLOMcljuIPC/LxXzXJ4wgvdLh8P6jf2dvcfZf&#10;Nt7b7W6mRQeXSVYtpbcem4DBPNYfhbxLffDTWNS8Y+Ddb1DQ9ak1GMNHZ6zHL9qsmXe6vsmiLR4j&#10;3BQAygkbjShVl1MZU0epfGr9q/4taja2WleAPixI2s2d6txbyWlpNcwzooBZN0AK7hjlST16Vn+L&#10;Pj5+35oc2628c3sMWqWxubS4t4YViWJMKq/vsBNxJbB5O4g42Vw3jh9c16a48JvrOm6Qt5dQTp/w&#10;h901u6ysuNzlkmMsbuRkBTkH5iaiWeXxtZQ6Lr/jyG1tbdZUuNP228KmcSLtePybKAquQ4dTxuOR&#10;kHAcqku4Rij1Sw/aP/bs1OOzjl+Jdnbx3F1JaXV9qVxb29vHOsW+NUkIxlscEZzu6cVkXP7XP7fG&#10;gahbWP8AbdzcahfKvl2NzpYlWMBmBJlWPZhlKMCGIPHPWvMLvTfAUjahpvg621DTdYsWzHcaRqkk&#10;kscjyIIvOiuPNt5ejKMKvUDlc1yfiC98dS+GJ9B8D3NhNNfXU8D+H9N8O2kb3Eo3bpsLEqQlkPzP&#10;ucnG0g1KqSRsoxPRv+Gu/wBuHxJY6xp2u6jr1pqlr51lb6WttHCk1yH3I6E4ySoYDDEEbTgZ4l+G&#10;/wAd/wBt5bO3j+IvxE1eK7s7iOG+0nUljieWFnVhPGwbcCF3DO3Bx3r541GzTTvCcOn65Zx22nX2&#10;oMNf0LT79Cwk2Juu0xCUxn7yHksoIUbVYevfDbSPhhDp9xdavrscd5Z2rWztd6U6TeX5aMjJJ8pE&#10;isqMsnzEAnnPNEq0rFckeU9l8UftV/tUPp0Nj8JPEv2yFo2S8aRftE1uwl2sZYxvKAjDAhSMGuB1&#10;/wDap/bG0/WrObxH8Qtet9LkmEVx/ZojvDaSbdqFvsyuVDt03hAASDg4BqeO9G0TxV4jtfEWveMd&#10;H8RJGDtttSRLwzOilciSe1udq7QrbgGY5YfL1rl7/T7DwTe3niHwVq8lroNw8MV1Ho9vayjTGlm/&#10;ebZ7hUaSJmZQVCrs7oRgjP6xInlidB4V+Pv7SWtvqF3YftGXzalp80c50ubVIpvNUSnKSW27cmVz&#10;kcEEeoxVO8+Pn7R+631TR/izfMbKeO3kgTWd0yhyWWRQCxDLG44YcrtPPWuctmiXTrzwifGdzDK2&#10;s+REradabpzJ5pGFQANlgu1htILDoRisS4/srRXhmTxj4ksbqO3S1WeGOysVinS4LxxzQxKsQiI3&#10;74H8xGLFhtYkA9syuU96f4xfGaVY/FsP7QbwTafMVvIpvE1vags7CMNcRO2U+bGN2372cYqnrP7W&#10;Xx2+Ht9Y3U/xxvtMubGW1stW0uS3aWDU4pkBjmgOCjl8tyDjcjDuCeSaTWbq3ni1C58LzaXg2sMc&#10;d24+2eais8N0bdUZ4SUyIizAD5dzDAF20FjqVlceCZI9NubGK3l0240G60NruyS2SQBItrgKjLxz&#10;hmXGDk81XtpLYOWxJrfjP9qpvEV5qev/ABZ8UXFjdXdrGtjY2LxgMsJ+dVjG4OxCF1XO3qec1U8P&#10;/Ej4zy6Vd2sPxy1/7TH5guI5tV3fu8giT5yoHUD5QT+VXvCtn4w1N7fT9S8Zy2t5p9xFDYvY6fbQ&#10;pAvnGOQc226RdqRsRjYSgyvyjNHxT4oTw/N9l8f6reaHq11Hdww6v5lraXmwRsUMiW9spnRSuQuF&#10;ypwfSplVnLqNJdi34C8cftKx+DY9a1/xxqUKpeNGl4LpJJVjEm3Yzc5THI+Zsbj2Gav/AG74y+KP&#10;GFpqkHxr8XWlveR/Yf7PuL6WHyZg4RschT1Rg65ByRwayPD8niaCO81keKdN0jzTI99/Zui2k9vc&#10;TsiMJHIit5SCoTKq5IOCGx8o0rbSL/VNLtZZrXw7cRy3xmuPL08SLJP9nWSN9s6TMoDK6ny3SQHI&#10;LH5TTjUl3IlYm+KXib4seHdOsfEPhD46suoabcxrrlrqvjiKKaa3ADHEMkytvAXcMYBGRmk+KPxc&#10;+PnhM2N/4U+NeqSTRLK6Wtvr0bNJBI+5g3zOpZNwAAOT2zggQSX1v4Yj0O28DzT6OrXKvZw3mpx3&#10;MJ48uSFvnOzaRwRtK4x0JFct4t+J1lolpjULSSG6kZZJmdo2YRyyAh4d5nYhWDg7CigHgrjivaS7&#10;gti74V+N/wAVIvhtJ4d8UfEbxNNdT6obC1uNQvpAzyS4eCRZdyKpSUYDY4HJzjBt638R/jhrcLas&#10;nxn1TUvKtJbfUNPi8WRQ3NopZ8s0fnrlkOc99oHGcVoadpdhrfi+a/tZJrXWtRhaSPxJa27zR2zR&#10;K3lmWN4GLbGbcCwJOAMleDOmkvd6Z/avjbW4rXUrXYBrFn4fhutnHlSeY00EMoYsN5Bl28/KRwAv&#10;aT7hyxOZtPF3x307wD9j8NftD+JpNQjuJmtVvtY8lHKFR5IaYguDyCCxbngdDW14OPx7uZ2fxn8R&#10;dd0W11u8kW7mvNdlVoZlVPJZ/MIVUZsDqB83G6rLw6rbfaPDPiTxRDeRR3aLb6tp+kwrHC7AOjRo&#10;xw29TteJvMLZBEisFaq3hbSPB9hb3Gk2Nx4Ya3mEyX39g6HtjmMkiqVBu4zP86jHltvQEHtkmvaS&#10;7jsi3fXHxxsfEtro/i/x54m0eebT/I1yBbu6dfMhO0OuxcMCH35X5Tjqecc9qeieNtAvtJv7b9pn&#10;xRHZX0Mlpbrqkd/pjOzBkdCtwq5XP7xWzjPIOK6jxTpnh2DW2l8GvqS29n5m7SZtQT7NHNHAkKzw&#10;rKSxjljBDxDcvzcKAFA5fT9G8KWFimm6V4FN9p+pW6SNqUvhm2hfydryNC8ksRaZVc5DOdyMowRx&#10;iZVJDPIfjF4t/aR03W5Ly38e6jItyzeYsfjKVDBNGXWRosyrFLGxTICsScjjnFbvwvn+MOq2Fxq1&#10;1+0TPpN9a3Cmz/tDxVcGAOEDMX2rsBIATbuYA5PrV3VI/DdiDpk5jW1e3t5ftdxZizkcs5O6NGj3&#10;oSHz125z8orotK8GeENM11JdMtmW+SS2nt7i6vYGkeNid8ajcrHjdw2wFgpB6EV9YnsAQ+O/Gslt&#10;a6j4m+OniSxsZrg2X9tSXkslqZnAJBlUnysqTsLD5iOw5qDxfY+Mtd0e18Rt8VLttPW/l8yXUvEV&#10;zCJZoxgqm4k4KDBX5SOw4rrbS/8AEWjQ3ni251PxBpe6a4CLYaw5nnhWIZQlbmVAhONyMDgcjHUZ&#10;cnifw4mpWfi+LU4Y9cN0FvryHSbd54Cd2QJ2tppAvzbcSZI6BjwQe0mOMYlHwp4G8E+HdX03V2+K&#10;DTafqNu3mRXN9dq5jcMvlxmVcNtYAeanyEHl+oq549+F+nx6daaP4W+Iui2vztcWq2mrM73LIGdo&#10;ZDG5yxBz1I65HanapqPiXQL9JfFd1Np+jSyyLcTWmoQ7ElZ1k2vJ5Jb5vMztk3YGVUrgKNLxLeeV&#10;fy3OueILy6sdQumitYl1eOWO4WUCISP5ttiQEZLK3mcfjSdSb6j5YkE2iahpMUCeL/iFLa3dtNH5&#10;arLPPA9uwb/Rywwu8c7c43dOvFQaD4R8J2Tale+HvGmpapayXBkeXwzo3m3L79oaJjI3DEM2VIzk&#10;YA5Ge08EQjQLWWf/AIR+5EdvfEyXEdysO92cbgUFsFKvuXDljwBgLgVa8UxahDptiPEN3pr2M0y3&#10;S2dvHJqL2kIdvMO9nRFAKZ+6QpOQMinGUidj5v8Aip8HvCmv+Iw/g3x9q10N32JrfUbDykmy3yjc&#10;rlm4I4K7s8EVe8J/CW5tPBMN4kt1NqXhXU4xJbroN68k8UQGVbZGAuNy4O4jcvzEZzWr4xOlRalZ&#10;aOdKtbO5+ztHNYzW0Rs7lxGPmy5XzlAbJUSAc4BrrPhrbaZpVrdWVj4Q03SZtOht5YP7HszbwyLI&#10;FYvGjStFwUchY3dvugkAA1PPLuWW/BXgHwJrtgbTXtSvdF0yRZJLVY7UtKWBOXOEKgbj/Czc5GQa&#10;xbP9n3we2jzeHbWC6S4jBZdajVY42G4xtABO4LMAc/wjjAJNejW/irVtH8i4F/NK80M6WN5q0L/a&#10;LhpGAYJ9rjusJtIBTYAy8ehGSlppulMvjHVPC90/iJlCXV3bW2nbo4yCGAjjtLdiqvxhyGGfrm+a&#10;Xch2PN7n4MeEpfFUN7b+InS+0ySM3lhqGkq0mpCPcd0ThyIVKJgs5ABYZ6gHtNJ+BvgrTFvMeMri&#10;KPUg8apcpHceVP8APhQ0b4XKAcELx3NWPEeu3Op6ZdJF41u4Z7CKM2815PDCs2bhWKGMuYmZY2cj&#10;IydoBJ4Fa0Oq6ne2VraaVPFeTtEk8VvdXjSXdurx7n2LDcwAfKWGAQw6hh0KcpdwPD/E/wAFfhxp&#10;WkR6xD4tPnLcRzXV1Y3VqYo8k/I0rThd/Gdvy43AjccisOT4B/CYabdaprHipVttSmhFjqlnffa2&#10;Wd2KRoY1K5Y5z1K5X71er6/Lp+q6pcf2j8LH1Ka1XzY9S1LS5rf5XYsHiMl3OrAFOgBJ4yOKydas&#10;L63+1eIdM8ZzCBrGM3y6xoIuPOzuZUZWcKI8llBHl4ycsw4qJTnHqbRtY4W8+GaT6QpmsdU1AWNm&#10;beO7urVJI5cNgMgRiy52A7SMjNdd8OdN0PQbuaLVhHp+mahpjQXkmoWRhmjjds7rf5h5hVgXZRzt&#10;GcZBxz/iIaTc3aahFoUmo3U91JJLG0MkiqDzsCbVjYbcYTbsA6Z61oeHPHPhbQJIZLr4Z+Do7eO3&#10;WG6WHwPYQ3VqjR+Swwy7k3OThlYAE9O1NVJdwkkbVjo/wk1TQrjw94d8R+Itau57FZoxZ2bwMRjy&#10;ZDGZBtYcjOOQDk5xTvh7Y+BFsY7HxXpurQ3UaIrWkmpRC5Yrn5QcoJMbFJHJ5GcUnjHxAnibwZca&#10;Louh28MNvD+5E0MyvsAJ3q0DjCLhWVcNg/dx0PX6DLrWr/2lF4dkubqZYNsN+br7HAuIsYKxQYxl&#10;WALAE45A7HNIk0k8HfB6Dwvr2k2et6x5N1Zm6Wx1S8soXm8rMskKDzSS4VSwY54Rs4Ga4rwv8PPA&#10;es6zq3iWXRLuyidv3zTa0t7HbRKSiljCR5TYxlAuSe9dpGdT2TTXN9J4gvLaC5lj1BdUuLcxGN4o&#10;280w24YqVnlXA3EhOQQa4288Mzad4s1mGwvbhfLt501DS5Y7SVJiUYmRJbiAyKjYflTnC/d7VN2B&#10;TuNB8C32nXjGyurhhqU1xcXF5q93G0QKKJQsKWo2ZkXhmJUlSd3Wuk0HwH8KbrxT4f1qw8GeIG3e&#10;XFJNeXUctvbtMGiJaVkA3/N9zg45GSMVm+O9GbxFa2Z0XxZfTf2LcFrG1u1sJI1giVPOItxEA84T&#10;DKZFAwTlfmrc+Guq+DdcmFhpoW68QW6xfbLi7hsobohJomVpY2hdmRThtwClMfIw6U+aQFfXvhb8&#10;PPGn2PR/GNxqS6msMTL9h3utuWjBwPLBjKcHcS64wD64TQPAvgGS3tJ9FuLzU4NNkF3baha3ixIk&#10;ayK2ZSSSoDicseR8nBO4gag8RaRJu1jzbH7Bq8a3tvbx61favHG6thHkF1KnlDBDr9kIIAwfazpl&#10;zqmveLptb0zxG91eRgrNeaHrl5bz/vWG4tDLPcAMBjOSpK7mHIYNGvMAX3wc+GGratqWoLp8dyl1&#10;Hsjm07UhebYyu4FRhFwG5O7AyR0BzXnf7QfhPwss6Wen6HfSXOsILm8vrG3CWr3EI2bpGWWbAKKA&#10;ducnOTniu1162+DuoW1xp3jDwtqGqvdxlrqG+1hLhridJFGbhpLhGuWUL8nmlgoI4I4HmfjmFrHV&#10;JNZ0K0hWxkmWKeLT7pboXivukjl++oEiZKt5MikDhiygCp5pR2ZUTgtK+F3wqlle/wDDXjSa1sFk&#10;j+yea2bUySZWSDeSpaQMvIU5wCTivaPhzaaXq1to+j/8INO1lfRLDa3rahFcKjogcKIFLyqpIBBC&#10;sCOuBmuG1TVbHUNc8j4q2Gq3NpcWm1WZhb3sUkagDIi3KFOwf6zJPJyCoB3/AAZc3upxWukaDr0S&#10;2VvrAuJJrWa4kK5+eFiEbPnJ5aly67PvY4OKqMn3CR3zeFNA1TwVDYeGdA+2XSWLX1vHqruFuU8x&#10;TInmIgjGEYYJYcAKRn5RFrWjakl3/wAJ1ptxpt/Z2N9b3mm39vo80kUsWQzRy+UzD5UVvnJCgqoO&#10;c4pmt+O7nw3D/wAJHZ6lM2rfZ7Wa3vn0hbu1u2V081/s8FsPKlZGZGEruR8pBwRjP8X634U8Xyx/&#10;ZdTms9QaONLKXRoyzF2DpuZJgsccg3gKdjAYPUtiiTZO4uu2yWOtJ4h0v4ITaeLiVJrfXl0u4uU8&#10;qVyfKCCNRJwMKGHT+KuG8daHp3iPxJZ6r4p8A6apDQ6rp93pOni1aSDyIkmDQDLtGMS5AXAfd82c&#10;CvO/E+gaBpmkN4gm8WXiXiu9jfWb2bJb3ojBCZmjYbgCQpHHJIxzxV8J+M9LTSLPUtGlfQ7qO68y&#10;+s9BjmgW4UsY/LeXDSMgXfsZpHCEnCjjMczua7I+hdFHwq1K4i1vwzD4b/tSznij+y6LDL9oKpFv&#10;ztILE4+8pTGPu9K9D8J6h4e1u6FrrHwxkfUNaaO41X7PbSizkZlaHLvK45xEreXkFSx4AKlvEdM0&#10;i18T2jSa9rD6hcSW5ivvEesaxJdTLClzEwIigi8v5U+6ZdwIHJ7V32j+C9A1/XIdQmGgnVjYra6h&#10;pKafatI0k48+OSBWj8uFcTKuEkGdiYIKkC1YzluS+KtI+Gfh7SLn4favoXh2O3lka48PaPqebd5Z&#10;HkEIjtmnKbf30WTEHbdvXacNin+H4fK3aJZeB9En1CzuppbyxvLGQ3tv5bIGLFAzxsUO5c8MvTpX&#10;O+IfBUfwzt7i3WxtL7w+2+5k0m81K6uzFtYyktClwLeIjY4C+XkZxyeaNf1iO6a21+40XTLrTdHk&#10;lv7JrbUtQLGEyvGjRKJSAxU7TuVwCvc5NSI7S1g8UeE/D8L6SlrqN7oWpFGj8TRxxySsba384I0q&#10;xtHnBcL8gPmSgIc5MHjvxH4bt9Gjl8PWui7tJt5ZY7XTvs7zGXa5BjhaQk7kztyV3ZPy8EUyLxWu&#10;3UrtNSutRs5oftFjb6h4gk+yRXBt7dzAkUcIMSLnIyW2SA9F2qtGHx2lxYIbK6jutHkuLpLlW17V&#10;ZnssRkwysVO2aNXBjOFAXPO4dbsTfU2ru58PGC18d+G9XtdUg1JY5Li8bVomtZWMXlhow3ywF1iU&#10;MM43rjqcVyV94j07SL670vXdH03T0EgtLfT4Tn7WjmBWYmYKJigdhs3Kpy3BNb8Xifw/4psrnSE0&#10;XSrGGCK2uYLnQ9OlvLiO4mik+0K0LLFbODMJP3YOGBLDnpVeXxBF4Zgvfh7q+rPb/Z4lvB4gjhi8&#10;21BhKEAwzJKU8vcFVACA6uSeaT0KMF/EmieFtatNV0Kx1GS1N+Ft2Xw6t9E8p2ja7W+dhDf3hnA+&#10;9xmvR9R8U+M9T0+68SeFr7VTNcSKj2cfhzPC5hlidHRk3Fhj+JhnJBxXmz6Tc3HitdTv/EUd9cah&#10;pa2GpKmgiE3hSRY45DcRRsLhlOOGjjARsDPU7Ot6fpvxG0n7Z458PxvrHh+S+RdN8F6jJa+ROZ4k&#10;3JuhjRnaF4N43oFeN8KS26pYHnnxK0XXE8St4qkstPXT9aUWl6muaXJ9nnjSZl8tS1uieamCRuYE&#10;c4yK5zwDbW9r4cuPB/hzxtZ60n9ngLb2f2O4lMSgb1ZY1b94pbaMnqmM8Ctb4u6PrMM8csOvXjpN&#10;qMbzH/hJNRjlm2nH2e7a2uxIHVHRlMYVwxX5nBOKOhTadepH438TWcupeII7xBJb6o8l/O9m5ybe&#10;VLxfm2xY2yGXcAOQzANUczNOVF+28UpafGG68Ma/ozfaToMRmt2WGGERwvJlnDr5iJ828yZwRnBI&#10;WuktbGwmPneH/D8axzJ9p0fXLXT0u9EnhWaORoxIqbJCDGwZGbcAzEd8Y2rL4V8Ia3pOuaX4M0XT&#10;LXUV22dxpGk6TGqbEjktyRK7AzI00hAckPlgVJNaPhLU9c0nUdStI7iOxtPEeiahMsMMMUfmjmKW&#10;RYUARCoJJEATBU7s53UgNvUrfXvFPi/UPD3hhpmki1a3vNJXT9HEkdvH5azSm3ypWLZIJQwLEBdh&#10;x820Zmg+GPi1dzatpc3ie4/tr5rG1urOGe6s0ieN1VpfKtR5UqfL8p+8uB23DofEHhqA6vq+q6pp&#10;8dnKdYZ3spLyWOyhmW2htYooxBcQbYiIVc7QHLNg79pZ8DUPD9j4k15bK/8ADmgw3wtLe8jsRcXB&#10;SKeS5AdlWQtI4YQ/6x3IV1XK8k07szuzpNO+26ndzXtx4lhWbUoWfS4rhLmx3SudjQQyuqxuDnG3&#10;Akb1B5GzF4X8YarrOqG48RanZzWkMM1v9ujeZIBHHLAJFdwGWJnUbsblPlbt+SRXBW+l+NdIsri2&#10;v77VtI0fS1ur+30tmW1iuLfzvtPm7UdjgeWfmHAKA5xxWpEsPhbWLXWpLm3utNvtNc6HDrWmveSo&#10;5ZrmR5olnXO4lGJWPdhwxXIJNxYHYaWPEGuaf/whek+KL+8vL64Nu1xDIm21uZYJvKYYkxgSkbWy&#10;oORtywxVfxJbeIbPQ7n7daalZSQ6fClw13oUqxI4C7X3SebE2B+7ba2Bk5x0Eb6r4p1XQ7i21bR9&#10;GkVWgvLrQbWNEWawbzhdWqK6OwjZTGQGQ/OFJGc4r3OgXXgITabplpZ6ToP9l26WNi2qZu7Z/sie&#10;YU8kLA+Jc/eQLJkFlJNTIqKJpdV8RyeFra40ObVhdWISTT1S3kjs1le6VDE7KyjG0qqBl6bgAQc0&#10;XXw78VSalJoOraLrXmOsV7pF1Z3V65in8weYscykCNQch43YZUkhTmufm0bTLiBVuvFdrq0sM91d&#10;29utm9ot7apdW6tFlJC/mKu9xJgcuYyFjABbeWZ8N6XN4ntfAls1nHC0mqLpdm915UKI0iMqGPYp&#10;2naWcsPm64xUlF74r23xo8R2F5PoFl4gmtLP/QrSbRbq4Vo44bqdD+7dN6l0jj6jacna5XkeOr4p&#10;8axeIbuOwvLiVruGCKf7frdqt8GQ2e5ZYJJBI6jaD8m4nj5OTXsfirTPt9xLdeKdNtbG+mjkjjs7&#10;iC8N7bM8qyR7HhbCDPmlZEZ1KsAUx14/xB4X8V34XwbL4w1aOGS3mhtZpZL25SOZo4rhDOtrPb7o&#10;3Ns67GyqtghW5UPma1GjzbxdcW1v46h1PVNW0wNYq6Wv2rX7eM21u52pG8czIUj+YDZgkEdAOK5D&#10;wZ8WtB8G+IvEnh74iw6h4cg1C6Cs/wDZ8d5badMEDC5h8kBo0bfv+QtneeMAV6T418RWHiHWpvD3&#10;xW8J6vq/h+81j+zGi1e6uJX0uRUtRmMBYZIG2FhnexI3Dr8xPG/w8+H9pqcAktfH0Npp1xHp8jX3&#10;ioC2sIlFxtmhM0TzyQJ5LABmYqHUZJySpT5lY0ij0LwBZ/FHw3A+reGX0vxH4bubE3Ud/DrX2a4g&#10;mjhlYQOW/ebpYmkZURWkwBx65c/jXxDFJJ4d8fz6FNM11Da3do2u+ZMS5Hl3MRORIhTyyJGZOpDb&#10;TkVW8MfDry/tHiHwhoENtqGk3lvqmpalpdzaST3clvvj3ErZiYrKkvDncAy/cYHFd98UvgF8Gvir&#10;aXGi6tD4ktdY/tyWW0vNPvreKSZInAeXPlBtzFWbBTkN2PNTEiRY0u+vv7C1zw4bJdQhm08PfR3l&#10;jPFbFdlza+XviRyuTKrh1+UMOD1xUvrXUL7xnb678K9UvNRknsVkm0m2e5uortY47hVmMeHkWdWh&#10;Ub2j53YOCa2bXw7qXh37DFrVvqetWvh2G6l0XXrmxsJL3RZGh3na+B5kZ2yiRSApUkFSTvFzVxfa&#10;n4us/C/inSLe4s1tobqz1Kb4f6RBHcRfKP3VwgDMDuLEhuVPXIqiDAuftGpaldeHvGXwg8baDrGl&#10;s0v9oNdlbFkw0Qu1TGXHDkMBjbySMVvW0s1/F4i8O6F8VrXQbqxsU1a18QWlvFcWbeXMvmIx8wNI&#10;VYISu0HJwQchTXWxvWin8NWGoa9pNxHsubO8sNU1Brbe0xEyyL/aO64QmPcvzFQsi42kNnBufDnj&#10;CO81J9dF3rsljp1+miXC6S7Xlt5tlDKkwMt9IwO/91lMN5bNtYHArTlJky3o6fBbWkh0PUtR1DV/&#10;9NSbUm1VWhtJmEEkxLNE0scBO4sFLA89s1d8TWltdhfBlnFqtnqENjb3Xh3WrzTGS3iEVsU2RA4+&#10;1RsuY3QKDt5G4qRWtYeJbuK103SNfudat7OHVJGkhvLe9jDt5r+TJlLyREVBjkiRgAMrjAGnqOqe&#10;KtHewt7+5ubXVJopdN/s211yYRLeJvkeQxD925aGSNzJtIfy92CFNPlZNzyhNB1/+13uZbDT/t0O&#10;nOur2uua1La295ZzI/nQxbVjEnDEPyCsZPGcU3xn4n0HxVY32q6hYSWs3h/VGgfVXvmRhIyxSlYj&#10;c/NIg85CpwrkKpCjpXX6p4e1sXMdt4g8HQz3SySafFtJtp7SOQKqtA8BWSJy8nySQuhBMfyMMoZd&#10;TjkstSuPiD/b95pq3GsQfZ9ZstSkkuIJiEilVGKMojYxRkEoY1VioVQABMi9Hucvpd/LrthKNU1C&#10;H7Hb3G3Tb6Zljs5JJFtbdYndXJ81/tBR43SMHzFZclBVXwtpunawl14t02y/s+2s5mtpm0u/mV4Z&#10;C5dIZrmVVQ5CAHAyNyjJJGep+weBtXu5rg2us6014ZEnsFjiu7XUFae1YTyG2nt1eRCJAZGQExow&#10;yCozyg8Ik+LNcmt4LnV9HubWVGl1Vp3uLEpsaOFL0u8yEBn2xKR90je3SlzFI8a+Kfib4MadDYpf&#10;eMdQtNUht44tPvrPxAXa5hhjVPKdQN6uF2ECTH7rackYAxxqvhzQte8PjUxpM17pen22sQXzXzTX&#10;lwqSLDIkj7THJm2LMu0FhJAnIBJr3KDX9HufEmqeAdG1OBb6+8Ly634U+1TSTwvLDeu8lqQ5kys1&#10;qjq0QUKBC3yAmuU8V+ENK0fwpaCTwtb6VrXhu6M+mXFv4f042EaytBl7KOeGcxS75AQx/dr5Zbyw&#10;21qXPYrll0PcPg14qk1zw/Y65/pWraTfgR6LcW7LMkLBmSUDbiNkPBUgjOOQDkVrW1tPDa6Tq0E7&#10;Wsc1008cMkkkMNz5ikpCoDne7SRkrsww5BHBry34S6Hq0dxa61DoGhRT3uo3MupXV14ftM61A0rH&#10;a1zFHCd/l5JXCCQEcZzXqehz6xqn25NP1fVktrwK263tYpoPNS6nQBoLsS/uCIFQqv3Xf0bZW9DV&#10;nPW2PzZ8SfA/48eK/wBvHS7LV2mh1q60fUfEuk2esebHJKPJl8q18yTBWRhLJ5WScuFHAbNfYv8A&#10;wT6+IXwh8afDGbWvCHiK+Dfb5W1j7deeW1rvuJHVySSXjCn5cIqkHPtXi3hKx0L4q/8ABQXxVrC6&#10;C1ra+A4dLuNIutNt4Ve2hiu2lmki8ldh3PDCdwXnB45IPvf7DngrXPCJ8efC24muo7GPxZrCfa7H&#10;TrZIo511CWFwhMD/AGx+6oSNgUKGzzXZUi0ctz6Azdz6dLa2upwzXFveQrcKqo1w8QEkiFEGQSBj&#10;+EMwGflKjN6Dwdea/ok1r4q0W3uJBd3E3l7iXRm353iOQLKWL+oGfSucudaj8OXo8P8AijxnJrWj&#10;3unrBYeINQ0qJLaRvMWBra4HlrJu3SJhSBtIYZJZGXT0m1bxLpd1p3iXSptYsvOtJ7i9upo0tTA6&#10;g7IMCSRkG7cUlkc4OQ2PlHLI1W55/daZ4di8Yw6HaeJvLu2tZWjsZ9Tms2tWhJT948e9Q4ZZo9rO&#10;GIY8kZrQ1W8l8KRw+EU8Uzaal8hW2v2UXawyOjOASx6yEkKrlQ4OF3YON7Rokty3hzxL4kXULWbU&#10;jcLorSLbTPepGsJ+zzQOwYeWpjDYCbUCdgKbpvhvXdH0eaO6la80nyZkt11Gx86J7dxK5s9Qg4Fx&#10;DtU5YSYBYlVJAxz6o6YyPCfifr+n+IVjstV021tLhr5dLtLiO3ltVj1lUjJihWUuBuVfM43YVtmO&#10;Sa4Ka3vvBWr6dpv/AAkf9m6VqWkzf2jDq93bz2tndAo7x5Epa3l2qskbKn3tu3+MV6L+174Is5/D&#10;FxceO9duNJtdE8W2uvWctvGJ4bmaZB5MasXAiyfMwGJKlgu/aitXOzeEfE0/jOPxq/xD1bR7JZtN&#10;urfdE15HGsKyROuGzHFLOkiRyQhVjb7O5/eHdnSL90lnsvgxvE/xO+F1v42svNj1a6t5beHxBptu&#10;3kveYYRSW03l7XcyrGREc/MSAK9N0eHQrwwXM1vo7SS3DIy2cfkxpOAHYHbIFgmUMBtwMnO7k4Hk&#10;vwm+B/wJ0ie+0e30nTri7gt50/tLTbVYpPIlf/j7jkddkUkRYOjgYjZcBRtWvWjJFpOj3ll4y/tr&#10;VvsjwxzNq+pFbidDI6LM0bOwRSYyMoNgwc/LjCTCxTj8LP4f0VNR+1a1rUugXVw15pPiCyMhls5Y&#10;9ssf3mWYeVKW8tgd4h2ghuKr+FfAXh3VZDp2m6drl9DaytFbwzRzxhLZ9g2BQ+902yYynBTGDxmr&#10;clpfaNBHe2cOqaddWcifZ7C20+3STy5mJEzKLgoDCzEsYfmdAOCoZTLqljoupPeWyaJb2NvDdNJM&#10;0F+88e9cncj3SOsKqF8zy1YhSvyBDyG2Gxga74U8M6HpNrdweGrxobjTLd0+3afNd6dKVR2WNjJI&#10;7wvlo2BlUZwAGDDFZWoaRYnQ/wC19V+HO23ihlYy6fo8txb+ZgNkstq/l4V3IcHYdu1iMkjuro+K&#10;rq3jvpPEPmXn2yaGG41K6a6hVWlaRYg29l+aOSNiwXDGE4yQ+c3QRqGnzXRm03TItVt7yJ4Yv7Ph&#10;lzbCTyw0e20hZVjk81sAMqh5OvaQ5jk7y88P+EotU8SaTqWkXQtpF89dJ0l9PSaNmAMc0TuC3zbs&#10;8Egvg4GK03h0VtTXTPO0bTpYbJptN1ibVNMF75jysdksUcom2/Okm5wAVUZ2n72b8RdE8b67p+q+&#10;FZ/iT4g0vT2/dxXVz++bT2wo2RSR7XKEMjJukOFYqeFCjpbDSL2+0HTod9odQ09U03xAPE2lCNbp&#10;I0DRXUX2bDI6lZSd7bZTKSTwBQleQrqxFY2fiPTbMavqqxzXFupXWbnTdPt+QYywuDCshLIysw+T&#10;dkM3tWv4Vm8M29y0cEWkNLdSs8cs277KWCqxZopycNuyowej4JxisvS7MaHNdJbXOn29m1vNDcaf&#10;Z6T5G9WjMb+XLDcRlF27nVHibyydy9jVyymuPE9jeLpUXk6rFfb/ADFCFZJHhhEe03KvEJSuHcBw&#10;Pn+VlUhRuZcxW0/wjbJrFrDa+CNKXT7x0N4kuhq0F4XD4VIkRY87ljAl+fduUdcVneF/Beq+GvGF&#10;xaaBJp3h21volOmzWH2ud5k3D5GRE2RzBCOF3AEENW7BdHTPEUU/iTW7eGT+wZLNrm/s0uIXlnWE&#10;vGIo1iDnfBgBp3YGSQHejbKf4lsrm212GXUdc07VtKupi8V1Jo8RmikWNAkJISSRFBRjuEm4E7lx&#10;0EalEdlpGn3Fh/ZviHS9a1SOSOzW1k/sh5BcB2KsxaOLy3hLOh3YUI+Q+3BC1fFWieKL3Rbq0j8c&#10;2N/aabqGLWPUr23s109wkgRmNmJHRsNsZJlCk7SavX/w1vdP8Pz6Z4fvNeijuhHNDZ27RXgtmn8q&#10;aaaGS+XDQmaWQNC+5Si7SoIXGhe+E/Cmsap9q1f4ZPq072Qs7ebWP+JXcLLECoVZbR9rIFchgqqW&#10;GCqkqMg07GDplxrdnaWN/p3h6x0u5h1i4/tjR7VJgLeZjskeMlVeJi8Zf5hhzIQKl019K8VaHDex&#10;eKbe4k8P2rRNHaxLD51u6krvlYA7Q+xhIpZQ0jjaCxIivvBvh+8nsNGu7W9u20+zjtLyz1Btqm12&#10;/Jtu40SWVkKIVbEbYGDkg1Y1jQNMM1lb3F9JZ6hbiVrbT9UmluLWYSYLbHt5YyGIQqF2gHGH35UU&#10;D50Fjq1pdXNrbRanNb2k9q0Y1XT7pJbe2aRmhilST7uxzKuOvzLyKw/Ar2P/AAituV8RyXlpYXs9&#10;glxq2oC6KKspj8oyeWBG8e1oxuxuUKASCDXRroviK61ax8SRW7Xuo6XMzWuqySPuVSVLp5r3WQD/&#10;ABgoqtuyVJANQW3h3xJrVnca94i1C/1SG7kWWCxvJku7VGaJI5oNnlbZIsRRcGNyGUksSxJLBzFf&#10;wrYaj4Y0gaNd6Npchkilg0zzo5jvBbK28vGzLKBt+bqcYxyKWs6t4aXwjLqDWuqWdrHfPMulyWz+&#10;c9uw+6N7skRGMhHbI+Uqe1T2Wl+CvDN1ZajFZaOun6PHLHH9r0L7XaosoXCeX8gAGV+QQ8oWH97O&#10;hY/DHTrCDZ4d0zw/HGbNbPUIbHRl2iRcMjRLIjhI/myoiYKpGCGwarlDnRz0GmeEtO1V9DS2uvMm&#10;t1mlsbiSS5XUbdUWJJ5IogGQuIFy4Rh5hwSfm229V146a1xqmsat/YsMMcck1xdSKpWSPa6uVYgg&#10;bU2um3p1HemN8PNIi1K80zX7GW4vLvy54/tFnb6e21MhiGtki3KGOSuMDzWPRsHR8JX1noljaabd&#10;eKP7LH2VrO6EtrY+Y7LlV/e3MUiSYKk9MknlRwaJKRPMiPUda+InhbxMvhP4jtpWoWd5LEmgz3sU&#10;a29xHKmTGXV9qNjyz8wyc7sFSK05XtJobvS9TvbjRri1VPJsYNNJ8y3Od6obdPMkSOVw26IMVLE8&#10;B+WopstKtdH1i4ttU02/t4oL6eTTdsWoKpfy3aFJHhY/NubLBewGANlBNDur+3t7uIwJZx6nJHbf&#10;aluT5saxlFjmRZzs2MXVcrJtEQ+cAhanlkVzRKI0m604faLS1a+eTK2OpapqEUJikSUB7WbzI/MZ&#10;VIcB2OSp5HJxzdlfW+tajbeGNR8I31rcafYzi/hsbyL/AEYQSrCUSPLYjKjaEIUjyQOcCuy/4SuN&#10;NWk1bxIi6hZx2dxb3ttfQJcGcoTtaPBRJCB8hjYAnqc4Bo1TwxoN34ok8RQWcnnXWn/ZtJ1S8VYj&#10;HCkjMtughCwh4zuwmxWIT5gxBFTJGkWYt2h1+30nUX8VXE//AAj97stre70V2aTzoWgzJsXzJFVZ&#10;FUlUyFB64rS8MapZXNl/bNrqz28U0kf2nSV+Z4pEOxs2xDMfn2qSyLgLuJwQaTxTo9nr3huS7g1S&#10;a6aNoD/aGn6qLPbMrhvJeIjar7kJUqC3UKVJUhkV8um2k3hrxBNb6feXFnshbT4XsbgzwyYDq1tA&#10;iTblAVtr7j13dKIkvcsvC0P9qXi6e9vpoaaMXz280azsBECs8skK+S64kh2vhXUx92AqxpZE9v8A&#10;2Lb3sNxby30P2SK3dbgXNvkbGR0kXy2U4z0GAfoaltp0Vx47sdXnlF5qVnZrjU7O4SaS1jYndtim&#10;jV5kL743yWk2lCGUhszaP4c1LRvFPmQa/FcWtxavI2lzQmzUoJSS4gtpFjhnSTDLKVD4JG4HrQDb&#10;681qPSk1/TtITUIVure21Zri3ZvIjZWKvNLA5VcElfMIALLzjgVNDc+L7SOO6b4ZSaDp2pwsLq5t&#10;tWV9zodqKTs+diDxsYjHcsNpvmTQpStncWC6i92PNto3sYd8sgA3lXjWNbiXkklgWbksM5qDUtF8&#10;O2l7Nqmg6LLpt9LaxzXUWmrFcTzx5Uec0dzvicoYS4CDcjRjBPAoExmlaKJvEF1PHr1w9xaxReZa&#10;/NIEk3fMpQDcAxJ3bgAPvcDONPTtW1C4lktIoLPVre04jmt5tkkELIhzvmcBCnGQ2Op7Gq895qlz&#10;YW9/4js7i58mICCeO4V1l+T5JSgUGI+oyChBUYFSf2tp8lnNLrWs3v2+3klMMtnfIsjCNwhTaZm3&#10;ZVVBG4cgHkCgWnUQatFc29x4f1l2sdSjjUw32k3EE9u8bOoQuElyUJ2ZXGcZwembM8lxb3VnDceJ&#10;9PdlVIZLm6keF5FZgQVKK4fd/CrFeQe4NZdj4o/tDSpNT8O3l9puo2q/6dapMPJv41IJSUEMu7oR&#10;jbk85zg10J1Gwv7jGoC11JJ7f7PqOm6ho9u0DqrMd6pJFMUYhjuGdpPIAoQpFDX9Pv8ARRb3d5rU&#10;Os26ajPJcz2Vuh+yq1u5inMALbtuwb2G0qrljkAlcu4g1tBcprd3HCrQwSQyXEiIbtNwzEoY7gCR&#10;tDKmMN3zW5PY6RJeR6IltbyaWkJOkrLAd8Dqf9Xl4nXytpdcKsZUSP2IWqz2dpY6nJqejWt5Z3xV&#10;VF1NcW8jSRocGHcigtEVwChA46YOCKtqI5fQ/GO65jhbwza3iWdvJb29leX0X2qGNQVWR1MhZthM&#10;itGF3qwbr26Xwx4m0yUM1prNm0aQxljtaYWsm5Tsl8vLRZ+YK8gUAjBBFQ3Ud1Jfb4r6a3uJN1xM&#10;rXjRRMSBuK7GjCZJLYB6sRyMKCx1u18OywzeHrieN/7Qxe2NzdSqkTT71L5CyfMzOW5G0k9U7u7J&#10;1JNY0jw1eSSXEGnNpspjku9QujGsVq7IAXZsNlHHDnjB+lJqHgW40bxBH4h0z4gTLb6hGY7rQUdl&#10;jeVQPLuEUN8wJdkYDr1256XbvSbgeINPki13VIpIW/eNtg8u6UqUAYuCPlHccnoR0IsS2Xh/xDpE&#10;0Enh23kulj+0JbzaakhcgA7tr5dchIm3RNFgjdk0xcrKtjBf3FymnWmpSJI21GVbWRpIpQSd8jrg&#10;uhCBe5BYcE8VHc2nimOeSJtEupNPvoy8l1JMjLBJu2gxupZnjAzlXH3eODVcaguhtHbeGoptQvor&#10;LzYtDe8G2CZHRtqSuGuEG3cAqOV5IIZSQXTww3d+94fhxa2qvcR3etadcZmV5yu7zlVXSPd3OQTn&#10;cQVJoHtuGnavFeTqLm/0+2vFkKywxzLskePCnykB/eEMcFJAv3iOc5FXxRqHh6e6VrG2hvo7i48i&#10;4msbSS1khVzzhIowh5LH7wCnnOeo+pOPP07TIW0+3eQ3FstrbxxLHIf+WqAb/Lb5cEqM4781HNe3&#10;mpTyXw0Rd1wFg1yTTbyO4hvF55eCe3KLu5zsUN2yRRyhzCWVveXcklpYW91eQTXCtG1zHGXMrk5L&#10;75AqFS2MFlJ2sVzjBm8SC/s7T9xfalL5eoIRo9xPGgtpCUSVkZfM4jZgWDFQATuO2sjVdI0bXb+1&#10;XxAJ7i1fTxBHLbw2txhUAMcXlyWspiCjew8spnoQRjbR1++1Zbm0j0jW54bW3miaS5WG40xpnIMS&#10;D91JG24cAg7k2DHGdpBXZ0ujWyWWmNpum6fPqls00TL+8tm85ZBksyyFFRweCvOecE45i8RfDHw7&#10;qmuwahqmnaus1jPHev8AaJHtfsc2yYxHdDEVuUcLKHiZ1C+VG2CCarJHbR3p1m2uY5G1RgklvO0T&#10;QngHf5RBiLZPJTYxPUg4NP0mHw+t8vh1n0n7bDfzXCzXulW86mQCLFwjAMVdd6KDvEhWMZJ21LHz&#10;FrT4tS1u2muPD6NNJp6b/wC04bf90kAJCh2kAC914OAcZ4qnqll401aw/wCJZZtfWqwkXNlHbx3U&#10;wVF8to/9HbIAOGBPIYk5AqbxJYeIWdfGGqwpcX2mwkzalFoEFzdSoHD4WaK1jKqCucKSxHLFiKmt&#10;NQ0LV7BNPvNI8yGPMMcmpN5j4UDayFVU5ZR6Evhs9TT5dB8yOfg8CX9lpR8VeHdOt7Vflkn0fX9N&#10;u41k4Xf+8uI3WKXYCAwYAhmGTmj/AISTSby9fVZdctFuNGvlgsyrTI8AKhjA28ASwkfMABxg4PFW&#10;J7aK1vW12xt4YVgulgmv10XH7hDC+z/Vl0DBFGA20b3wvJFWNIsZ7ie6tbzSFkbyVMlhPqcdzC6P&#10;uGB50QKjHTBC84x2pcouZG82o6Fez6RbXmij7czSw289rH5lucr5u04LAjIOApYdRjg4LjWr1tG1&#10;BLa5EDWDeb9kFi8YVwmd0ayB3VgpzwoLD7obnGL4e0bw9YQ3GpWXhWxtZLwE6fqmi2sDmZgMlJUT&#10;aGZSWG11KkevIqxpvi/TtA1yzih/svxDcSTRrGshjhvLXfjDwHayjaxIZRt7bRgYrRRJLEsPi3xN&#10;nV7XVrjVoxdb7doYA0jQMibVEgCblyTwwPbJB5qnqujaf4P1rS9PvYGlWGyuJIpradVkSQMCbWT5&#10;iynD5UNlflPK8g2D418H+LdKjtNQ1G4a4WPdNpF3JDtUlju3qiBCd+Sc7juyc8025vfD+iWFv4e0&#10;q2k01li8+NltUmjnjZvmKGQMpUbdrKQRtOBgUbAc94k1PU50k0S68P3N0sloxjWcI7LiXk+ZbkFU&#10;TjKhcAMRznFXYLvQtY1ed1a10576Q3I8wOqplmSTy1kj4DEbiVJB8wHjIzX1PxDBYedd6ZqGh36z&#10;XKTT2cgMfkDKhtrJGwYuoxtKquQBuXIIa3iLwzBP9nsdehht7WEqdN1K3uLdT87BXcedNFMQEChy&#10;gZQuM4OKylubfZOm015BbyaVolnpN3ceSwtbXVI90uRjPzJv/dHPDYIUsMkDOIQt3bRWEun+HrWC&#10;381Li6011eKZT82N+RsPHGULKcHnkCsW11rStV8S3NjrWjy2NvCkZ0ua1uFX7eWiDTqiJAoUDcOU&#10;YE7Wx7SR+NdOtlms7W2vLqztYxJHLNpdwWWIccMHyyjpuZTjHtVRMmbdprUdun9lXWlWUNva5ax2&#10;3jC5gO1y8LBXCMuNv5c+p5mS8gvtUsdV0a9S3tI9Sbz0t5mZrfI+ZTy/yNtAbBXaTx1xWlr/AI08&#10;L6R4u0C1vYnjXUF22d4uotEEkzlULE5UkdlwDn1NTa54+udXv7m08TRfZZgn7mK1u3umeMDIcEqG&#10;QEdcqVOevWt1Ez5mV9GvreK7t9dudPdLpY2E14LyQJIwA3ARbhuyF3DIz1Hc08an4KW/uhpfiOL+&#10;zby53XU0+ubpLafarFUVgCyHK9yFJ7jFUovH3gnwzFZLrUkivdzYiW8RFjSQdQHIHOCDnNZ2seIt&#10;H0UTxafod1rHnCSCytNPkjZZAU3EMzkRjGR8p4IPrWclYuLkdBrlt4XunjS70gQwrJCjRwzQlY2U&#10;7o7nyw/zYU/NlSfunBxTdKtdM13VG8Pa9obXF95ZhvBb6ogS5G3DTBPMDNjs4UldnO0DFcL4U+IP&#10;hpL9vBXhrQrfT1hCLcaGmn+RNbBlOZo54lAm5HKgFu+asDWNI8QP9km0W8ea3cS6fdNCy7Wydzxy&#10;JMAy7gcBsthuQORUM0NfX9N1bwlqkaz2F69xEkkFnqmsao6/abbKNgvCW3lWxtJReN2DwRRWVop1&#10;mO0k8P8Aw+8PeF7e4t5mmm03WLW6sw0bu+bhEhkVBudW3bQQTycEnJU8zNNex563wi1m202G2vPh&#10;74oGoaTI6f8ACMwzDVGuLfbhJHki/doCAr+WrvgcZBGBT/4S7WPB2mpp2veCb2zZIZotS0XTbOSX&#10;7UDAfK+aKRnt5F9TgbSQyjrW9q97JF4c+xeILtbb7UspsYbfNlJBGRhlMkc6s2OMqxPTtUPgXwd4&#10;Jj+G0NtHfeF9O/su583TGawmhiRRuYiSPzjHcxHJ+ViVySCKRi/eNbwvfalrlnqc1udat9CsHeL7&#10;Le61ZW14sbnOBm7JwhHDybVI/vcgS3EwsZobOfwjceXeaMJ7G4sdR0+a/vwz7izLFqDRllwwJQAt&#10;3HSltH8EW3iCaGEeC7W8uIT9h1iz1GaSdYiAoXbvKrErdVbdtXgEAYrD8RpbeHpd+qeJ7fS7W4tS&#10;PtmhNZ3SQ3ReQN5Kw7fKR1VWOepY5bGBRuSWPEWsar4cvJb3V7vUrG2Fpbl57rRXJaSEtcQsPsyz&#10;GZgVXcpwQD16iuL1zVV037Vr1z4s0rVLeS4SVLBM2I1BSh/fwLcCGSScFhu8tjnGMDrWhFGkF3qG&#10;lo7XUK6X/pF94da0sLudXilTPnBfu7WI27skqOcgYsXfhCw1kSTeH9e160Vd8U/9oxw6s86qFCzr&#10;JP5yxSK3BCldwzzRaxojFgsfH2p6VeaPp/gixudNmtWZTa3UJuLNl2EvLbSXW7I+dSzMw2uPlJGK&#10;0rDwBruj6zBcy+FdKWaz0xLm1u7i31BWgVAqnG1AskRzjKDbzgkdsPT9E8FyRT22tGxk+wySzpJL&#10;5KEN5pLHdhtrOGA67W24IBANdN8P/EPhS18OLpFxrdsLO2vVuFjvp4Zo7dTIi7kROYxjPTJUkEdx&#10;Qx8xqW/wz8TanK2h6X4cvNN1TTbxhC/9of2fY6iYlG9ooLiUSNvxlZIiUZuUYrzR410P4geHvCdz&#10;ffEjQ/E2m7rxbO1sY7W8uYdQUsxBdgGVWIwgYkANtBLEgVjweO4NR8TWdjf6t/alja6XN5jW8Edx&#10;bzme5mCqWMYLBQBnLMAW471dtdQ07wXJqGh+DxBD/aUMjXFvbQQQxzzBEO0TJGrA4Z8xgbmwcZrO&#10;URETX+mCDRbzXtIjW+aEeTBa2sl1NcqAM757ZyUJyQZXGxCvzFaxo7DxNpPibVRa6nqlxqn2xZbX&#10;w/da7axPd2RMylkjaZjJtZQpYEDABOCDXQW3jC4m0e90HV7SNrfT5rhJvsaxMwV2Ko7qbduGHLbj&#10;lSKqatpkCaRJ8PvHur6Ws1jMG0O9t3NlK8kgQpsYQeUwdSAQi7c44BJyRixo6rTLHT9bubLwxd+F&#10;YbXT9Y/c7ZNPvI2juAQTHI9qWWZgAWXKqRg4OOao6TpfjiaObSdFs9Wvktru4tvm0y5VrFyxlg8y&#10;GRVuHD9d3zE8ZByprOt/Gfhq7ls4fOsNSaRoEkt7q+tZhFdKrtvSOSJZLdwVKFwSp3cjpjcnufA8&#10;Gn29honi/wAKWdxayRz/ANm6hpqyrBclQCQUkQqSrAbQCuemK0FJleO3sJ9O+w+JtTmtb+8A+z3k&#10;F1DHbXRAI8t4JpXaJ1ZyPmCP8pyByKi8W6tLbW9udI0681aS6jmbSbzRtHDm5lWGZtgHlvEsv7ra&#10;c7VbPJFaGn+Mtd1TWm8KeH9bs7P7PKbmFdF0tmhuVSNwzESwyqScjo4JYAn5hmuQ+IPju00OWfw1&#10;q2r6Skslulzb6g0C2e8wqXxshVRIdocMW2kAnJGMgtzbEqTL0PjmwtEhnOuX1vHGtv8AbtPtZrNd&#10;QSF4lhjmhWaRQzx4DOFDrjPUcnXTTvDmgaTcyRaBd6vp+oJHNMupW9/JJcR4eKV/N0xJIQwwpMac&#10;tgg7c4rx/wAJ/HzwI+t6h5Wo6fLdalbQiws422fZtrOvkR3EblSGBU4lZwccjOSe58IfFp/BWn3n&#10;hr+yNNs/MjuYbvTJNLbUobjyZow+4GMxLIyspEiZU85xyacYscrs6nxLbeEZNbhhstN8LaHJfubm&#10;8tdy2smwqSuBcXETuBnDJHG0o6471yHiDSbXxJqXmQaZ/bml6bJ5CnwvYS6sumGKMGQSSTSqYVDz&#10;MSFCqRkjPNdbr+p+I9W1a08N6lczLpeqWqrb2mnWKQNBdIm4LFJGUEalcKYWJV9vI7Vg6Long/Vr&#10;/TYJddspNQW5lNjFd2pa08jgtHhRugKhCR5e0KQD70+UUTqtXk8Y30Gm2C+Ov7LttPKyf2la3lvb&#10;WF3bs6DbKzTOsgI6iPZKgBPtU3hbUvE6+Gk1O60qSaZpJU1q1vlWH7LumZkh23UtmrcD5WVm3BgD&#10;zmsnw/plt4TttS1HR/ghpE0F9BeR31vp9mJrTUIWiaNnn8sBpDtdmHy7gV3biSa2EOgaf4jt9V0n&#10;RL2WaGCN7e1RZmQMm5VMMkgKx/LlSm0LjOBQ4hzGf4kOqW73vjnw34a1SzlW2tbmbRpNF8qKe3Dh&#10;Gkht5FkdioXJ8uUnO3GRtNVbHxodU8X3njePR5rOxkhEepTa3efY22x7hFP9mugs3zjIJVtpK4QM&#10;2Aes0r4neINFns9f0XRodOj/AHLW+lwRRwvCNpEkzm28uKdW4ODHnkMGB4rP1H4l2evG60bUdTWT&#10;WV1C4it5zE32iwDSRurrvaRtvIOxGXOOnNEUK5NoF5pfjPw9CIPF39tXEV5cQ3VmzQWt0IUI8nFr&#10;dvby8qFPmMrhsNsycKMP4saZ8PIvEq6h40+KEOlzTW80cmm6ldC3tfs7gxsUmvIY2ZM5DbcqpJwe&#10;KF1r4c634T1DWfFOraf4ht5mFxeafMsjRRyRySJnZeCU4dfkYFtqmMFQmOZNe8S/B7xFpEuh6DoN&#10;jb2Ntt36fdaD50T25+VmEkDBVQBdpbkYC4UY5U49C46nm94NAsDpOqa2skkEreTJrdjqV1JErKha&#10;N7YQPKWTJAYiNh+PFbuk6Ik+k6ddWuqXFv5twttdfbbC4LxvGRJht9ssiq0bZUGLLLnac5AZqOkW&#10;lrLceItI8LaTJHcXIe7ubdYLXzTt2xypKIHLlCNu4Mh4wSQK6fw1potX/tG98HwNHfSbNQaPSgIp&#10;gQwQlrY5H8eQwwT83BqLM05UbPh3xH4euvC1xFout21/p135cq6fp9qvnaZJEpaV3imWK6kDbdvE&#10;Sn5sLkkAu17QvFUNoyar4YjuZpvLvB9khitWnUyHM9t581uLgqMFgCSoPORyU1HW7vT7axiTwbcX&#10;VhCsaQvErXAfauC4UyYJVgrbmi3BcgE8VzWqxeJvDEdvp+n+AvD+u2Nuq2/lW7XNpcQyHgB7hUUM&#10;Qe5DDHOK0UWyL9jo7nw7qt5cXum3GtarZ6ks6wx3E+qWdvDcQgB0JMizRucQlsgvkA4OATWJZW0M&#10;+qxr4j8IXmp20lnuuLqHQ2fzi0bfvY5rVSjOjMCU4ICsSAozW1YeGrF7xri58catoUlvaKupabpe&#10;rS8XAYoHE0qkKnlOw+XOeegOK09b1saDcxeFfDviLVtS8uSPyxfadHOI1P8A08NFtI4zuJ4HTFHK&#10;xc5T0D7fpc8sN/4+0PRFtbgQW9rPr9qjvBEnzS7kgZPL3BiolZWAIHIqp4re+ufh8uiX3wY8Uapb&#10;XjGK41TQbKW8t7iL5nch5IY413rnGxtrDcFz23pPEfiCy19ILzTrfSZDGVuYf7TbbM/l742VVJMj&#10;lWGCxxtIzXO/2lpLeI7gaXrJuJ4bPFxZrdTeW7Mv3WRpHhO3nlAjBgOeCDSiyebU4vxP4TGnwxXG&#10;oW39h6T9ldtJWS0mF0XdsFZI7YP5TA5H3CAByKt/C/wLq2lLcN4Z8Q6he6Xe20y2upalFJOhnRSq&#10;FFSJTGWO9f3yqG6Yxlxd1jTfAOtWKrazaboN4lwpaWxaNliuEcZ8xYhHvyGOc4zjkmsaw8La7ZeJ&#10;9Q8ReFbKfUtLvLRTdabdeKGjie5Em95/LizsDNtwu44A5yaXLYtyVj1e/l8VeHPDV9BollqDNDAk&#10;zPa6fK63P3f+Wiq2wAfNuTdjbjBOFLtF0vUNIsk8WRWULLeQq811qyzSSXUcieeFTa8bAbmbh4xz&#10;97aekejeGXGn3UV54Kst02+4s7ppIJJLSREIxH+4AcYZmxIWzWXqel3sUF3oPg54dHs72OVo7dli&#10;tVlmVVDFDFHtUEdl4znPWmTzFSDQdDe6vLW58MNcWsMc093JNYkxwYOOFjmfYdzZw3OF4JGa6a38&#10;My6XZzPb2Gi6kq28jalcWk0gvY1UYHlqAMcYJaTaMVmy+BPDt6bXVtc0uw+0Q3CwTXttbxZ+UhhG&#10;xVeS/wAyk8ZyMnpWheaJFp01p4dtYZm0weZHYxWlvEsNu+07A8knOMtxwdp6ECgXMUl01RcafrBu&#10;WaOTzGmtrzcphfy1Eg2SqD94ggqFT5+p61j3vwt8VeILC4v/AA/4e02a7axaPyDfC3aRTMf9YxeQ&#10;SMIycBdozjk459C07wdb6nd6h/wkkkf2hrgiC2ktbZ1sm8uP94jeUQxOwNuJ56iix0rTRLNquv8A&#10;hxbryrrMV1FK6wyyMsh3PFCEQKAMg4ChscVMo3KVSx8y/Fr4QeJvAujw6rNp0V9pc1yg8zR9QUxx&#10;yDaiNIZEVmBH8SqV/wBquYT4C/FzWvG0Ot+JvAOo+TDMqx3umwq0Ajb5t7SswDBWH8LHpyRzX394&#10;V8S2Oj+D57XRdK03/TJgbq3jkKpFyCBGNgIyPfFYGu+FtMi1z/hL7VoLW4tXnWFZ/MaVGcDzFV2c&#10;5U8EZHy54x3FEJTPBvAOrXtrq1z4cvNUhhvI5Vjtoo5YmWQsvl72WMuduGyQc4x25rfufgtejxTc&#10;eKNF03ULfVrfVV3WcenvJbrGltuLBpBsO8tncjHrjaMV0EGk6hZ67eLIJpvtNxbvLJdao8kdqpZn&#10;MZjebyyxHy5CnllPHOdS10G8eOaQQxyWqi5WSG7s45nl81sqPlMYUBeMEdhg96OUOY5PxdFe3OiQ&#10;2niDwpNbzTNNFdSXU1vC0n71JVC+YIc7niVQoySBjkn5sPwlYW2sahqGtafreiwpqE6zWzSWypJE&#10;jJsmt5ISPMcjL42cjOVBHNejaVJPZmw8N2OgzWcMKpcabq1lvtHE6yqzQs1vN5spBBb94xUg45xX&#10;H3lrrUZSWHxbrmo2y6gly1x/aNzDPC4GQubd4wFJyBgFueTzRYqLMzxtY2cX9nyT6lDof2mzjB1i&#10;3s1ggk8xPKQvNNcZiYHqSu4/LjGObfiTSvCpv9LfxzoGu3upXlncFpvC+knUpbhVjT5WZWYyx4B5&#10;OQd/bGadPr0F5YfaW12T+0LewiW6mvYJlvxi4by/Pk2sXTZIUPQr1YmpND8cfEXSmEFt4gt77TSu&#10;WgttRlAJ7FXiXexC5G3A9yRUla9Ca18NQ39q1l4abxJdWtqNztZWskI8kj7swD/6NszhgVRgei1R&#10;8U+CdC0zxf5GnfF7wvpNjrlvDp2pW7Os2owIUzG8mXz80oXEgUqwA5XrWhp9hbak8Mng/TtL0S6W&#10;4iaEbTM7upzujy4c8H/Vtx/KtLUNXsLbSdQ8S+LvGd02m3EixzJq2uXEthDcB9jxpE8hVSzkHa5Z&#10;RvwAABhXQe92PN/+ER8ZeF7mTRbD4mWl9cafGk1hp8kFxJeX8IYbt0zKkRJClQqktyMD5a4v/hGf&#10;D+oXMuv23g3WobO6vG/tSxeaJZLK92yCWB4xOcgGTiSRYydq/KM/N7t4u0TQfE2iDw3rNkurLeJD&#10;bySRapNL9jZpF8prfbIViIJwcDG04wRXD+ItL1XxFBq2sy2Wlahp2pK0osbnJSeRpnDwyKIgGbLN&#10;tZcEEknJ5pSA8/i+F0OgeJLXR9QljtZW8R2cOh6jZFLk+XPbXB8u45dmxIgD+XkDeBjPFdp4AtdR&#10;1XR7OAeBNWsbr+zisqaP4PmYq6Q+Wym4WBliIYbv3uCQRjqKr6h4c1TT9S0XSfE+l614ds49QjhR&#10;fkkDRkeZ+7uQ25MKsimNyUyqkqSQa3k+F0Tf2Pd6RL4ghm0/zZtOvIbmWCO68x2YGVs5eRnC53Zz&#10;uPAqYxsypS0Ojs28d6Jqcem6VqGoQWdxo8VxcNuFw9wrgrIqKIlVNilDIqsWwY2HUgUdX+FHh23j&#10;W61G41SeS3mB0ttZjjt4WeJwxiCyyYkQlk2kbSCQSMZqTxDcaXouuax4c+z2NjqFrb29xf6e7CYS&#10;xvFGybhI21uYnUSYB7EYAFW/CPjiw+JWqfbYNfsbiMWM8U3h+S4CxIu9d5kWBsEPHlfm74zkDFaG&#10;V2eafGP4BaqvhzxJqV98LNcXR7q3S6tNU0tMW+nXMt1Kzzv5Xm70LHlWZAinnb8pryzwX4a8VRa5&#10;qGjWd1pt9Lo9vGt1bX06r5RD74nVI5dwyctkFgV3Zz2+xbjWPD9ra/8ACY614mXRE0+3Ik1C3maE&#10;WmMYVmj4XIA+6QOeQa8x8R6r8NNRe28c6X4u0/UlbUotOu5rqS0mMkLQSyCXKCOV0+eP58kqQD6i&#10;s+QfNI5bwL4G1K18babaX0f2O98RWx860029a6hnkAlJQr5wZOBkoSjEfdwea67wA/xUi0fSrk6U&#10;ftNpDa/2pqelmR7SZVgjTf5k0zJlgFzjDo2flwQxk+Gmr/A7xKH+H/gfxnYaPeaes9teWVrrn2Qn&#10;avJJ8wM8hLArvZhnpVzVbzwDYT6ddeIPi3cXmji1nD3kmvB4pY9yoVxLI6FflY4Axg9wRi+WyHzX&#10;L1neaRq+ny33ivWIYfOju7TULFbi3gkkUmWJB5kqoryBn3LIgLNnaMkA1xPgrwL8EbPQ2h8L+I9N&#10;ju7O/wB9rp+sabcXV5MwPmB97kRhAy/MIy33SenFacfxI8CQ3g8N+Ffjrpt9HbwsIYtNmiaSJCPJ&#10;wwj/AIcyx/Nx90c44rOtPiX8ErC6v/ht438RzTLZ30jQtol5cKqeZhiyiBcM6rJ8wOVPoRxS03Hq&#10;emXyaPqdjqT+IPGegrJZaiZvDms6fef2W6W7RrH5DupKTSbkJG/CnzAqsWBWsnT38XzQT6Z4g0HW&#10;bnybdhY3VituZItxAy0sbQlg6OsgA3N8pO4jNcvr7fAO3u7fUvCFhF4ovzYXJ+0LoNzcSKqTtKn+&#10;oCCMkuYw3Q7TuBOTWRrPxl/Zh0W103wt43sbjR/7S09Uk1HWLa7s/sbKyosaTTKZE2q5+VScDNaW&#10;MZSOp8ER+J21HUNH1jTbPVbfS47Hy57OGCy1DUxby7wU86cZKK7q0mFAYEKxBwNR9C/seHZ4R1rx&#10;hp2jLDP9svtHitZbeKL9263by28kyxuu8I/lEyFX5jyTjgYfjL+z/wCPra4v/H99fala299LbWrt&#10;9smjvLeZo5oZI8oMR5DbWwFOSeCSTS1n4j/s96NY2yeJNC1BIb+4eFbfToXmk0zhGMkjwEmPHyd8&#10;NuOc4qJJmsdYnXeJPAXxQlTSNJR11SaW1uhbDXHeSZHjDYkdWKt5bKufu8fKcClsvG+uSyxeH9Y0&#10;661jxBDc2665b6f4ZuZbSVJ4I54r77QZ0hiMjlFKFR8ygehPE6j8a/hjp2oaLrj/ABduG0C8umFv&#10;r2n6pqNyqXRUpLbXilvKVMcqACDyGHeus8V/Gb9lfW9Bh8MXXxi0Nv7MhiaO4vLVn+1WYZyIGARt&#10;+2XOF3Dg5I5FTyyHzWkVG8P6s+v2On2Nvc31/eXay74mttPs5th2ziSKQBbaeFAkg8yUiTGEZyQD&#10;meGPAd+dcs7f4fasrT3lpu1CPXLW5t5LzbloZNyR+WANzFXXAKnDA43U1/j5+xlr+lxf8Jv48j1H&#10;yNPd9QsX02edd0QZQVSOPahVSQHwG2lvm5rlvFXxo/Y30zxBpenWXjXTr7QoZnlsk1iNtSksAQki&#10;hjInyKjFkGAWAGD61Ps5Fc0T0zwt4N07xDqNqdL8P+E9Mj8TWMFtNZ2upQSeTcgytK8K/bJGKyKs&#10;P7xEbmNjtQDLUX+HNnoHh2z1d9c0e9k0HVpLa/0u41qOaZra4mWJ3McREsSlGBJBYEr05OOO8D/F&#10;z9jW8t7rR9S8NY022ura9+z+H9PupWuJG8wOLdIEGwY+VguB93I5qv4K1v4T/BG4vte+HWr+KrHS&#10;WeRrWz1HwDPZ3AkY+bCi3aqGjZXCjIYbh1Geafs2kTzHoN/8Q7LQtLvLLQ9GsrmNbfdbaxDqt20M&#10;MyyLHI0M01u0ckOBksyovPyu2M1f8S634ThtLofDvxDpMeuTbXurlpLeRftAkxDI7B0YRzElFckR&#10;FlYZyCK4X41/HJPG1xJq+ieB9SWeTxFGI/8AQrhjKp/1konMoJikAOeBnzDnkAjqvAfx38GyWd38&#10;KPFPwj8XeFtF161uY7WVtH+0QxyM+ZFSRQ8mEdldXck5x14NHKTchm1jRbTVbHxJBqvh1Uk0mayv&#10;fDuueLbW3VG+V2Cj7UQqt8xyFZBxzjkdh4r8T+P9LtbHxzYfC+HULWK6jM0knii2jGnMbaOJLlUe&#10;4BYELEvmKuxlkOSAwr42+GFh+0/8NHu734MfCPxRNp8kLGHUm8LTzw3vLIs4jmiYAsN2NykgHnrX&#10;0F4b+Kfx1+I+mR3dl+z54u0jVILZrW8uI/DK+bNbh5Wjidp7flE8w4wMcHCg81XLoHMet+IYJPiT&#10;4fvNL8BaZ/b9y0UcNvceF5rZ/syzOCwnPmAqw+bKA4O1W5ANO1fxL4a0GzlvJWsLKDUFjvreTy5J&#10;JLwMwG+J452RmjzgrlGCnJyRivm/Qn+Nmo6/qb/8Mt6xr1jfCBdL1rw74ZW3eCZBiVXCKEAbqxK5&#10;JQ5zxXpX9rft8eHr/RfE9v8AsSeI4dJt5pjrFrpnh+DdcQ7gVVXbLhJFzuRcDI6dDU8rkVzcp6G2&#10;i22nS31zey+JNPbS/EE07R2VjaxrqFuZmlTzftTxyIrJHhpMIhHALEbaxtV8PeDJNCSPw1dax4Xu&#10;tyWsV9qlxbf8TJJGETQN5Ukqq3lSbgqqu4qCOMsKr3Xx3uNWkvPA/wCxl8YNJEelyIks1jCYrlQ/&#10;mLvDP8zje6r6gDPzDNXk1v8Aay0PTJdBg/Yc+KGow3s0UisbWBQIyX3rGUkBjOHA7Y28U+R9ifaL&#10;uYPi6WbwT8Sbbwf8WfCOlXVzDo51XwrD4ZupriN4UYhI5X8wAR/MzBM/x/KWxgcnYw61r1lfeMfD&#10;EA/sW43RzXWkx7bi0MMpYqIkmkkfCs0ZCh5MFWEbckeuaHf/ALXlrovhePwz+w38QLWO2kuI9S0+&#10;z0ez05YS+ShBiKiUgEKZDtJ2gjBrk9Vh/bxh07Tbe0/4J4+NZZLTUZorxru8EjXEbjIIJmYggrjL&#10;ZJ9QKUqUio1Yvqc74g8JaR4Ovr7WNe+J+p2un61cwTNrg8Nm8AeCOPcZIXiguNzxxggqHLAnknNa&#10;S6dpO+08RaXrOk6xo8MTQ61rEbarJdNCImMyLZSxW8aMJnkK5dnCk8njD0+E/wC3bqXh3/hHZ/2G&#10;/GDm+jSK+v7fWFgLFVwspj80qGA+UkffHX0HR+GPhT+2voPiDSLjUf2CdYka0t7SCLVz9je4gfIE&#10;rOxwzZKKSQeeMj5an2MjT2se55f8PIfDdroOt+HbEaXq/h/TJFt7e+1rxOLON7OYeYjho7gmRow4&#10;R0BcoFJYAHj1LwuPh8vim60y2/aC0nwbcXEtkzaRoepSXCq08PmSLO/C7hINvnRyeSyoSHOed34j&#10;/s5ftnfEP4Zat4f8Ef8ABPbRvD9zqyta3lzeaxDA6rkjzlgtnG8K+yYDODtIxziue+GP7Kv/AAUz&#10;+FXhZvAbfs9zatcxvEln4o/tyCLzIxJuxIBiQKoJ2K3zKuF6DFVGjIylWj3Ot0i9sG1No59b1TWJ&#10;rW5KPc+F7EahHNgSBnkZIEKxgIjLIHYKZSCSCSaPhL4i6L8XYrXU/Dcs8l4RDcRR3uhyRnyBcQvs&#10;cMCxXBXaSAgOecYNdXrHwV/4KUJrukTN+z5oTAPK15qy+IGuZLOR4yyywozE8yLGpjAC/fLAhjmn&#10;8R/2S/27fiPrUUun+Brrw7fQ3C3+k+LLTVMvpcxyJIBbox3RFSeCDkgDjNUqbXQXtI9zAl1TQLjQ&#10;9A+JieFfElqJNPlitdQt7F5LhYZLmVhbskNy0TPHvU8mNgsmMZVgLfirwb8UryX+wfBkHieK+hij&#10;W30+6WGOG7+0JIfJE7yxjeUQkR5wjKuXB4NiX4Z/tzTeHrzT7f8AZVMeuR3Ehv2vpo7bS9Tkdj5s&#10;sTMS2XJZ1BACFzxjAGd4L/Yt/bk8f6BfWUXgv4erpv2rfLY6te30d0ksJCiDeki5kAZyrhhGCMkZ&#10;xVP0DRrcNLlsvGi2cN3a31rqOn6kf7Y8O6/rsVtviPmK0LxmaeUfKyskkaJuBGWJyKE1zwfJruq6&#10;Df8A9l25tEQyeTE8rpHMrr5kUzwuJG8sRq8YJDDdwM4OZof/AATE/bf1rwZqiyeF/Dq60Y1a3PiK&#10;SJrh5FK5/wBKiX5g+0Hk4PGRnmuyj/Zi/wCCnd/p0Gna3+zH4NuGtboyefa+NYIo3UNvUIu0FFB4&#10;wD0yCcEiqUZdiOaHc5u1uPBWv6XYxz+MrqTVp7hX0e+t43ZbmP7RvWAoo/cODFHyyx+WArjJXFYb&#10;+GdM8OXmoadoEE1rLc2zXUNxo9xZz3Mts9uHS6IMzkq8nWRkCkYzg4J63xX+zT/wUg8NPa6h8OP2&#10;RdFsry3n85o4vFtvcQMTG6PsUhtoO4YXIUcnFeJfE/8AYH/4Kz/EjU4YND+BknhT7P5S2TaL4xa2&#10;iWNECBJCknzDYFUcDCxqMYAAPZyl0D2kVszprLxza3mhaDbah4x8Mww3cksbafqXiCGyvLMywGA7&#10;5YCUjHzMTu2bQw5VgAcm/k8L3WmWfxJ8O65eTR2E89ld27zNdWcChXL7l8/fMyMGy6M4YSBxwTjs&#10;/gp+yX/wVP0LS4/hd8QfAXgTxFZ6RDdRtePfM/2NhCrxWs/lo2+QlwwfGSMZIJDV0Okf8E/P+CiX&#10;g3Wbqw8NaP8AC+TT9RkWWW31LVJJI4JynzyRkoGwTnCsGI55NZypW0RcakT5B/aI8S2fh74o2XxB&#10;8MxWr299a2N9oFxp9tItlJNFC/nK4aRtsnmXU0ciA4PlqQCME9H4O8T2XxsPhXTPC+mNbTRzC2Sz&#10;lmmvURiOYnjiVWK+TZllDZLBcblALV9GftJ/8EvP22vjh8G4fBl34Y+H82vabqRGk6pYatsNlajy&#10;S0abYYy2/wDejaQQpQYOGNcx8Gf+CNf/AAU1+EfiBdT8C+LPCWi7oo4muW8QSMgVZN6vsCH5lYBv&#10;u4OSDwaxlQqSlodVPFYeMdWXfCVx4TvLC+/snTrjTlhLOtjeaHfwyx3BRFZHDWgjZ165MuTzjOCR&#10;t+KdWtW0DWIZvEum6DrGnh9upJft5JYRK8TzI/z5cwSKMKyb4+XBOBteGf8AgmT/AMFQ7H4jXHij&#10;xV8SPA95YX2mtBeWVrdSvbyzbspMYJNsYYdMrg4wOcDGp8Sf+CSf7f8A4zaPUbT9oPwbaw6jay6f&#10;q2kw6fKFgtJVCStEWByzrwygqCQG6kmu6jSlT1scNStTlLc/F79rT4zfEP8AZ/8Aifa/Ez4K+JNS&#10;0e6mhmha402+YNcLK2455JdRvO3PGenFfpL/AME/vGl98SPhDN4es9Qsb2SxYS6jeWNykM13czIk&#10;pmDFgm/zTLknHOOucVt/F7/g2e+N/wARLmG9tfjv4XWaOxaAfarCZYySpCnCBtpHqO+Ki+C//Bvh&#10;+3v+z7B9k8J/tReGvskYYGOzknhdxx8u/YrckeoArecuaOxjGUHuz2bwzpcuk6beeHfErR6pDPJb&#10;y2cN/dWq38d5DJukMQldYZTtWMmHIJZfMXO0bp2Weys5kl8M2klhNabf+JTIbgjajbt8RdfJ/ulE&#10;d9vGMgg1F8HP+CWP7V+n3l1d/G/4xC8s7iNo7e38OwtbTW8alsAu8bhySxYYwPvAg7jXXfD/AP4J&#10;j/GTS4Zbrwv+0wscd42LzS723jkjKKeANsCshGeuWrk96XQ0lyrZnPm+07T9UvJPD3hODSf7Usbc&#10;m/W1gUm6CuvnbftHmfPIHUrIoBMW4Pg4ODPq/imwaS0NnqFjqEt+vnLqdusdtbkjazQ3EHmhVJJO&#10;xiyndkbCMH1bQ/8AglL8UIbS6uPGHx9m1C8lWKOGWG/uLUNCm0JG7ou5tqqRuyCT1zzku/8Agk58&#10;QNN8Ptpfwt+Psmg3kNrcfY/MuJbqKO4YZic+ZGW+VwMnkkE4wcEV7GT6ExrRR5jc6h4nTwLP4a8e&#10;WVr4i8PzabJDql4trC0I8uYhZQzKoZcosoy33XOMrgjn9V065Mi31jpNnI+p2Msen+VbvCTFFteO&#10;4RYQ6F0fGI/mIW465r6DtP8AglN4gttPjTVPjbr2oXjWoiuvtGuf6K7BcFxAbRljPoV5Has4/wDB&#10;ILQbfRo7fwb44k0W5jkVptQsfEF9PJJ86s6Hzt0ahiqk7UU8cVPsahX1imeRaPb/ANo3nn2nhy3t&#10;I9QtA80NnqsW0SEMG+WSEzBudx+UqeVIBAzb8NX+vw2VvAvhWaTy7c291pc3ii3NwqFP3m0BNroj&#10;tIGAfOV5Univdpf+CXukJFHaXniQX1rGWfdPquoRTh3XDMJLaWLBPPQYz6ZNW9A/4Jx/CywdNNvp&#10;7S4vbdpSl5cX2qNPCky7SEY3ZI4AGeRweOTQqM7le3geLaBrHiTWfEP/AAit54WMFsm46a1trUW5&#10;nijiZS0bqJDiRZFVgAAFYAkNxJoPizWvEk8b6p4WurGdoVZbPUtQiimMmGyhgkx8ynHzKzDGT0OK&#10;92sf+Ce1ppehtoFvH4amt5oGSa4ukvriZwScHEszg44OMhSc8AMc7Uf7B3hcRrJNp3huSdk2y3Zs&#10;Z1kCnqq4kyq99mdoPTFaKhLsZvER2PmP+1PG8k9r/wAJJ4PgsNHurCQ3mpWfiSNZLa6SaRdggZGT&#10;evnOV27lJicE8rmxfeC5fDupWniO1+I9/dW2oabLHH/a8KPN9qO9xJG0MY8onPzcYbAxyK+g9V/4&#10;JjfDjWPFMevX3jTXI4Wt2SbSLXVrtLKWXK4maPzjlgoK7c7CGOVJ5ql4o/4JVfBjXpo5o7yO3SOF&#10;oWt1tZ3t5IiDmN4TP5bJy3y7QBk461Loy7C9tE+edT1G70m4kMtloWn2urJNJa300Xnre4mOYvLR&#10;kUTKqr3yW3DYSDQyTzrFNdM1tH9jurLUP7JQtbSqxQQSvGxYrGW3ZYuu1WJ3INxr3rVP+CV3wVik&#10;/tC4SS6eS8N1ItrJcWy7mAUsqi5wpx3A569ea2rf/gnf8NJlZtM+JfiAbZI3ha+d7p4HAIIDzuzl&#10;Tx8pYqNvvVRoyH7ZWPlbxVr2labpcd/B8WdfjvrpVi0dtI0G21Bbd13IzskDyyXESHIk2ElRGWIw&#10;Ca898K/EHx14S+MUnw4+M97a+E7ya28tZGmd4ZJFi2RzhLeQxOGREYg5G3AOCMV9teJv+Cavw50S&#10;fS/GyfGq80WXRNYN8tza6TbRRzPIjRskoXBcNvPfJY967fwz+yN4Z8RaRbalJ8QdejJ3fZ9Q022h&#10;tpdu4njzY5Cqk84GOprT2MmZ+2R8c674m03xh4euNM/sfTtSsb+x2TXEMz6e8k27K3ccUkHBXHDq&#10;SrE+hGa+ja3438SabrfgpdfuLPTpFZbdYooVnEYUswUuhKjDgLuUMMqVwMV9lat/wTz+H+rpIlz8&#10;QNWvVabeo1rTbG9AyQSuHhCsCQMhgQanX/gnt8F0hhtr/RdEvobfBS3vPCdpMqc5GwuCUAPQAjGO&#10;OKpYeYfWInxb4P8AHfw91Gxk1H4eeJ21a60y4aOP+1rueDPyxjyJZHQRhkx/rHIEiyDABTFX/C/i&#10;/wAP+JLu6s9T8VaHbutri6/s3VIbgwRlyFBfa6ZiJJDhUYFFB4yK+ydU/YD+EHiLWl17Wo1vLpYP&#10;JWW+0m1mYR7gyqC6EgIwJXk7dzY60+7/AGFvg1qEnmatoSyXMThk1D7HB5x4wfm2dx7Gj6vMPrET&#10;4vuvjT8Lodcm0XU/iv4VuvsbpaxyXfiKJVkkV3Cu3lhS6mOSMOuEw4YqduBUnh7xJY6XcReD9M8W&#10;+DZLiNmGlW1ubm3kvImUOVG8ssr7yxVldlKNHkqeD9yXf7IvwjvdD/4RvWdIm1OwXlrTVtt1G+T3&#10;WTKf+OjGOKrL+xX+zdBpM3hw/Daxk0+6ZZG05rOJ7dGGMMkbKVjIx/CAM1PsJAq0T44huLHUZLP+&#10;37mzs2kmjltb+/lCLcRHPLKjrKmPmQ70GGwDjrWLq/xEGj3Ef2rUvCmlyXV15Mlv/ae6O6mUiNJE&#10;WKdnjMiojLuzn5uCVOfs7/hgv9nK2byNC0C809VRl8izSCOEA842+SQB9Ktab+w38GZ9Ijsp7nUv&#10;s5kZ3s4/svkGRmJZtpg67mJz1ySafsZE+2Pj7QvEvirxB4Yt4vFlzBpN5eG4s5vM0/fKzAECWMM2&#10;CgDI53jpnjkZ82ufjf44+F/je68A6xrek+GtStVils7fUri3ittcgICpNbyzYLLIEHyq2QWIO1gR&#10;X6GWf7DfwL0m7hkTQPM8tNsM02i6ZMyfKV+89oWBwSOvIrmPHn/BLb9jj4geOrT4kax8PdRtdZsv&#10;INveaPfGziVom3K3kQhYCxOMkx/NgZp+wkP20T5U8b/EP4iLpv8AbemajpvmafqjiPR7qPTZzdxy&#10;lh5beVcNICq+WNy4yR84XouPovxC+IMWrz2/xO+FegXmk6hcwltQ1qSCxk0jcWCmS2Q7pAXK4baD&#10;jq1fosPg34EvrSTRbnSrhrfcPOS7sLXZMf7xHlbWJ75FYdh+zF8MtIku7Z/A8LQ30xDLFp9q8O0j&#10;GDGsShV9R0NV7GTI9sj4H1Dx94b8D6xZ61puurq3h/UV89rexmW1Nlc/K+2MTMi8FiPLDKR0I7He&#10;uvij8Ptc8jS9d8TrpDtfD+zG16WNWWZQZAP3c7ZDlSV6ZYYwc4r7vuf2ZvAphZdMuLrT2MHlD+yy&#10;LdFGMA7UwOOtWdL+A2jWwuJrrxFfXJuFw0bLHsXjBcAqfmPXJJo9hIPbI/OWy8Sy+I9Qjg13x/ps&#10;um+RNFcahoskUi2U/RJhg8qSD1BwSRxwasWPxL+EOseJ5vDN18X/ACr+GZRLqEMtqkKlRkZDsfMJ&#10;Ys3A3Zzyo21+iq/BXSJLxdQvtW1CSZIwiuly0Jx/wBgP0qDWvgct9pq6XYeM9aj2zeYjzXCTbB/c&#10;5Xpyff61EsOzWOJsfnX8Qw3iHQtY034c3cureJdP1K2ufst1Pvt5hGRKhR9hOPlVk+ZvnUIWAypq&#10;/Dr4q+CLvR7e/wBa8W+HfD+rEt9u0zxJq0bsl5HGEYJEzoUDKuNqkHnkZXNfoNe/sy+DhAjNf63L&#10;Ik3meZbNbR/MAeoWEBhz0YHnBpuj/Afw9JqskupL4qlEwYPJe6wGQgn+4FAHtxwOBULDyUh/WLnw&#10;/pPxX+E3iLTlstH8W+C55Y7tytxa3UTNAztu3bXkDMu6Tfj5+rjIHTal1/w3LdR6ppGt6LcSxQyf&#10;arSe6Allyq748IxIRyuPnBxuyCO/3BdfAfwbFaOYbe7ZvLxH9pKTKo+jL+meah/4Zr+FGoJDJceH&#10;F8yH5o5fsNvlWxyRujOAfSq+ryJ+sI+A7/4o/D68im0s/FzSPJnkW9s7rWtEaSSxkWXiJUDFw6qQ&#10;jg/NlSWIBxVhfH3wohubPWLb4waDZ31wrR3EbyweTNHt3GRlVyYhgupTzFJ+XuNp/QrTPgZ4O0ix&#10;bSbEzR2f/LO1Uoqx/wC7heMU5/gh4bcMo1fUgrcjZdDIP5fyxVfVpWD6wj8+X+JHhnR4pF034peE&#10;L24ksZobdbfEsFtJsYoXQSiUoTgFkJIPauL+Enxn0LXNUez8cfFrQ7jWrO6eKZdF0edQhx88YkkQ&#10;GWMkYyQST0J5Ffo9F+zN8L7G7+12fh+88zzGk3/2pJ8zkkluSQCST0xUl9+zf8LLy8tL64sr+3e1&#10;3eXHFqLbG3IUO5TkNwe9H1d9Q+sI+A7zxFpunwy6ponjW8WGKSAG1s/B88H9oQLv3W2x4wxOwgh1&#10;BXK846Gx4w+Lfwo0iyXXdR+IdxpbWUw+0X8GjyW6gFjskKyQrn720jaf6194X/7NHgGe7t30m2t4&#10;44wRdRX0LzmUfwlP3i+Sw5+ZRk5xRcfsq/BW5tlsdZ8IR3lvnKRy6hdYU/jMf/rdqPq7D6zE+ArP&#10;44fClrr+2tD+N82tQBS8kaaQ5mVGXcSxEY2kMF4IBK8jPft/CWiaxrXh9fFPgvQtW1zSb2zkaw1D&#10;T9FLrK5zht65AIYBSzYXjqa+xvCv7Jf7PXg+Ca20L4cW1vHcXHnyQzXctxH5mMblWV2CkjrgDPes&#10;Kf8AYD/ZB/tabXh8DbJ7m4ZvtE3265O8scncDLgjPIyMDtjFR9Wn0KWKj2PjzxFpl5pmuzaB4y0T&#10;WLNNSt1mtEj0eZ2t5XQGSBZkDxhw5LBHwV3emDXI6V410r+wo9b0Lxrq2qLb3YlmuV0uVp7WJMho&#10;52RT5JRgciQJnk4x0/QLSP2Lf2ZtCCxaX8KbKNAgVYluJVVVBJCkBwCMk8HOM8Vv6d+z18F9Ef8A&#10;4k3ww0W23ACRobNV3Y6FsfePucml9XqB9ap9j88tH+Lem+Nrf7BosfizVluF32d3pvh2e5kkZAAW&#10;8yGLauSOVfAPPINchrXx2+G8t1HL4l0H4m2PiCwMtu2o2fg24tw0eSwidioVW++FGFL4KoGb5a/S&#10;rVP2Tf2e9RuZdTT4VaPDcSMTJNaQNExJ6/6tlxn2qSL9l/4GGymtdS8A2t9bzRPHPa6pJLdRSI2N&#10;ytHO7owJGeQea0+r1A+s0z8svFPx+8PeIYpbH4Lal4u1PxdYr5zaHqfh/UFunt1mj81G2RgjAbaR&#10;IBtyDkEYPbaf8aRJoJ1iXQbqzmt1kjvLW+urT7R50efMXY9wHb+E8R5cPlciv0Rh/ZJ/Z5utItdB&#10;1f4XaPf29nuWxh1W2F6tohYHZEJ94jTIGEUBR0AA4rTg/Zw+DNhGGh+H2j7VZitu1qogGev7ofu/&#10;/He1WsLOxP1iLPyv+H37UVr8Yp7ybwDpuqTapY2ME6aO3g2dLhd+dw3y25jU7VJGZFDryqsAzL2m&#10;ieNvEXiaeTxRpP7KnxK1iNrPbNceH/DM03mJnO6RIxmNgQQEKgsOQDX6RaX8HfhZop+z6N8MPDcM&#10;bRhJhbaLbIMAkhflQZAJJA6Ak+taumfC3wTpEwv9F0Gz024/im0m3W2L+m8R4EgHowI9qqOHlIiW&#10;IPzKlfxFqN1b33h39iX40RrLcGTZb+CbuPMZT5JBvh2q/wDECHXGcEHmsbxN4f8A2hte1SytvDH7&#10;BXxovJrbbHHfazp8VvHP+8V0VxIUSPDLkydACc4OCP1Lb4c6FbiBILu8hmt1ZYZ7eby2wxyQQgC4&#10;zjgAdKFX4gabqiMmp6fqFj5Z8yOS3eKdTnjGCyv75xR9VjbcX1iXY/MvQPCX7QGr6RNcaB/wT58T&#10;6fPNfYt4dd8QabBG7YG7KzTJhSf4hnJ6UQfAn9vvQ0bzf2KZlsbi4ka3sbXxNpKR2j5YHzDLcAcj&#10;bho2ZWA5OcgfqK2t3UcUZu9JuF3feaP5sfXByKZba54TvbjyBeQyTQykeXN8rKw9A2PzFOOB5uo/&#10;rXkfm34O+Ev/AAUK0eW41CH9jO+kWQKzSyePdF++AeCEulTZzgjbnB/GrEPwR/b58UXH9nRfsqto&#10;s0cyyiOHx9ox2gEkBtskh2Dc3BVjjb6V+llxHHOu1rRJFHOHxxTmeFwERcbcfKvatPqcY6NkfWJH&#10;502f7Jf/AAUJ094Y7zwJoKyIv+nahaeORBE0eSfnjFofnChcsgIz0x2x/FH7E37f1nDJ4g8Fx+HL&#10;H7NcqWsbzxQ6x7D80iiSWzUshbkEMcHpzX6YtLH/AKkdaifbDwsKrls//Xo+qU+4fWJM/Ne//Yr/&#10;AOCkUckOtaDqngvUkuFje+s9N1aENIyjIcNLAAC2SCwIJAORk10Nv+wh+3V4q8LLqA07wP4Z1q1u&#10;Fa3sbyd7uJ4we8y7uTnnKcdjiv0FjNsgZ0gClvQdalWdY1DOcZqo4WHUPrFToj89NG/YN/4KG6jf&#10;THxZe/CnTYWmYmbT5r+4cqccKvkxgAEcAk4yck1Y1f8AYq/bk8MXel6bo/iXwXdxsxJkm0W8lW3D&#10;sQyGSJlIGACMqpy33sA4/QAX6SttUj/vqnzGMR75EDexolhaclow+tVOx8Taf/wT6/aQl03Uk/4W&#10;Z4fj1LULd0jurrw+WtbfO3G2NLguzDHDFwo7qcVyo/4Jqftn6h4sjv5fjx4d0iBbKeNjo3hEmCWb&#10;eNkjrLeM2SAfuouQ3JFfoCLq2jf5F+XtxQL+2HyyuVbHpUrB0erB4qsz8+tf/wCCT/7Td7PJqkf7&#10;U81rcQxqlq3h/wAJwwM/zBgXEl7tIBL8DaSCBnAo1f8A4Jd/tT+I7xo9T/aUvLG3W38jfpPhqztX&#10;ZWA3EObuQoT3Yhz/ALJAxX6DPND5fmjdtC561AbsytkMvl91I60/q9GOxPt6h8NfEb/gkJ498UaN&#10;f6N4O/adbS9Pl8iXS9L1LRI7z7HMiAH9+rRuylgx4C43c5xXO/DX/gkP+2D4S1O3/t39tnR5NNaN&#10;otSFj4JDXU8LKfkWSaV+hxjIPGa/QSdNLD7msoWf+80YqQXkEO1PlVatU6ZXtqh8P6T/AMEftXm0&#10;uPw34g/bP8banpcs3m3mm3mi2q+ac5O1mh3RknjI5A6VU8U/8ETdL1bxCNR0r9pXxlpttHIrW8Fn&#10;HYKEVR8qFjAHbAHUknFfde20km+1RQrv6M+3lhSi+tptr/huYdKPY030D6xV7n57af8A8EINeTXj&#10;4ii/bZ8a2LtcM8sNvY2Ugbk4KFohsOOvB+tb0f8AwQ50LV9YOu/Er9rn4ia3uuN8lrALKySUY6MY&#10;Ylb/AL5IJ/GvuyS5UcW8gDEfKD3pkV1mEmWVTjsD3p+zpdifrFTufA17/wAG/fwk1W2WG8/ar+Jy&#10;ReYXWC31C3RVPOOfKJOMnqT1NFff0c0LRYck89B2opezp9h/WK3c/m9vf2wPgvb+JJL/AOH+g3eu&#10;SWqtcXM2k6VcTSQMQAYnZ9qpk9BtJ55J6VBoH7ZX7KyW2of8Jbok0NxJMGjkk015lMZ3bwUlCkMP&#10;l4OwcdeoP7aXv7AX7HGo2N1Yyfs2eHUt7xQLtlhZXfByCCDkEHuMVmWX/BMT9gOOTdD+zVok7CTf&#10;5d7NPLG0nPJWSQqTgkcjoa5vq6N44iNrWPx+8Oftx/ALxalxF4a0FvtELZtV03Q5pJpE7JI0YVYk&#10;65AEgNYmlftqfCXTtauLb4i/CGHTYVchV/s830t10DRhkgVlGOeSCMjv0/c7RP2NP2UvCfmNoH7N&#10;PgOxkkwP9H8M2oPHTJ8vJ/Oprv8AZa/Z1N1G7fAzw79qj3tFdQ6aiPGzgbipAGCQADjsMU1h6fUi&#10;WI8j8O4f2uf2H/EkNpcanf39lcWdqbCPTXsb5t0GWxuCRcuAwIYMW6d6p3/7Yv7Kl9LY2mvW95qM&#10;diSDNY6XeMqKvAEqyFA3YAbcY6sTX7oW37NPwQa8jil+D+ht5K4j8y139/Rsg/iKluP2cvg3putD&#10;xFYfDnR7O+8nyVuLXT44wy5+6wVQGGecHIqalGn0LjX7n4neB/2g/gdc+d4g+GPgzxFdWkH/AB9L&#10;a+EpJZLtuMRQxmQNI5BHCq2By20c1t+Ef2hvBPiv4gjSfAX7K/xCvvFlwz3A0+H4a/v5I1UL5jK0&#10;iHC5wWyqfMASDX7DN+zX8NNQiW18WeCdJ8QKI9qXOrWUbzY3FthZVAK5I4xjgZ6CrsP7MfwHjuG1&#10;ST4VaLHfvCsDXiWo84xL92NpPvFB2UkgelYKiy5Vqb2Px/8AFP7RPxq8GJcQR/sleNdD0iSaKTzr&#10;zwW24bkw0fkPIqhGOGXaxwWPXg1m6r+2Z8N7uGFvHX7P3jK6VLFmuJP7LhM9tIG+RvKnjHzBeVYO&#10;pXjG8gg/tVpPwW8HWCzHTdNWGNkRZI4QVVgn3flzg4/Os/V/2YPg3rcjarqvwe8N3l0y4S4vtDgl&#10;YjPQ7kJI781UaPcj2y6H4yWf7eHgm4sI5fh74B8capdhi9xDceEPsfmxOcsWkR3SRuRjC4PqKytO&#10;/bE+H/he1ez1n4D+KF0+SVWf/im4TJDu+Z45N0p8xg27a/7snAx3r9t9N/Z9+Gug6atnp3w88O2t&#10;uh3Nb2OiQQxg+u1FAz71Wv8A4A/C6+t7myPw60F4bwf6Us2kxOJuc/NlfWl7Gz0K9tofiTF+3t4X&#10;tPESx6Z8IvEkkkiyLYX8en251AxrHuIltRJIr7VXOQ6gKCcdax/FH/BQj4F6wt5ceIvB/iS3jmih&#10;C3epeFEaSSSEx7A01vLFDIw24DeWSF4IPJP7ZWH7If7P2ja4vizSvgR4Qs9SjX93qVposUVwhHOV&#10;kVQwP0Oasa/+zR8MPH+lW+g+OvhloOrWdo5ex/tLTYrjyM9dvmo2CfXmr9jHqHtj8QtD/wCCrWiW&#10;F1f6PH4VnvdOudSd9PuLy8+zraRuAWjYpbMxUE8A9PoQBN8Z/wBtb/hdfgc2Hhz4P6voeqWGrRz6&#10;H8QNPuDBa2p2MkqF1LnDqcfK7gnqoHA/anTf2M/2adJhWLTf2d/B6RrIzrC3hWzKqxABbHlYycD6&#10;961I/wBnb4cPay21r8PPDsduR+7hj8L24hU46lMbWx7j8qfsl0D20ex/PN4i8W/tA+JfFegan4q+&#10;CGh+MvEj6WslvqfgW2vIr++CNsC3UUG2O4lXZ80gjDEOp8zPTpr79sb9q74PeJ44Pit8Ade0Sxv7&#10;KaSPTWad5UjbKfKrSyMhyP8AlqC/y4yM5r974v2Uvgfb3k2p23w603Tbqa3WOb+y7c2sbsOjmKIh&#10;C2SeSpPNV7z9k74N3qxnW/BthcSLGsf2qe0Vp3jDFgpk+8VDEkDOAegrPkn2R0RxFGMdj8Z/gr8Y&#10;vjx+0r4b1PxH4d1e18N2Wh6jHDdaT4m8OXt0t9EyEmSWaGREi2nBUd2Aya7Q+Of2pda0KAyfAbwv&#10;rSrILlptF8dNEr4dlLgSWq43LkFDg8kAkc1+u0H7PXwynmW/Xw9NIkcflhZLqby9mc7dm7aenpW1&#10;a/CLwxdRrp934ftbjTwP+PK8j82LvxsbIxz6d6fs5djGpWjL4T8XPD3xm/aJ8GWcXhjSf2fLrQJI&#10;5CbG/wBZ8RPHab/NDMqRpHNlioZQQcDOTjGKs3f7VXjHwBq0cfxo/Za1S+sNUVla4+HuqS3apDuJ&#10;HmG8tgPOUvuBTaOeT2r9nLb4FfCkXS3MXwq8LJJDlVb/AIRy23KD152ZFWj8PPDNjttLfQdLgh24&#10;W3t9NjRFUdgFUDHtVxp6WZn7U/HfVP2y/CXg7w3DBpf7MHxQewt7WE2zeItNtrZGjc5EiAEFgd2Q&#10;yqocgYZa4b4p/t8eNbfxM2o/C3wB4im0u8hhVrbWvCkMLxsNu/asayddo2s0jYHUEjNfuknhnSfs&#10;v2GDTrWKNm3MqWabXPrjGKY2g6JEjWo0e0kXaQy/YI8fTGKI0uUr2x+LPhn9uPT/AIqaZLpuu/Az&#10;xTqHiLz5BDJY+HljhuDk+X5xlKpuxgNtIHYDI56uPVPiHc6RB4k8LfALSrJvOX+0dI1Lxbp8DK27&#10;kR7gzPFu4IkjGAx4G01+ven+EtPa0azj0O1iXoqJYoqqvXbgDGKjf4feH5gpvdFtWLt826zTBPqe&#10;OtEqd9ifbH47L4t/aw8BaZrXh6D9mvQdW0e7muP7LuvD/j6w8izWZiywvDN8hAZsfKQccAGoNC8V&#10;/tyeFtFmu7f9mXwrZ2LWLtc27eJ7aZpodysjRqsxeMrufkEjoCnymv2YtPCekWMSGPwvZRrG3yEW&#10;seQfXpxUjeHNIWZo20+FoesmIVCkk59PWpdEqNU/GHRfjH+17dwWv2L4ceGfDNvHIyLqGtanLqMs&#10;Csu1isdvbxxZA5+ZvrkVoaWn7afji4j0LxF4q0uO1vN0mn3eg6VaQYk3Ps8/zS4O1skxox3Aj5lP&#10;FfslM8MBWOxTy/l/gouYJblVee4f5h8i78fpVqn7pPtmfjTNrX7b/gTUGi1/4A2XxCtYVWO4uvD2&#10;sXUMcytkF1zbSGPkc/IRxjirWheMP2m/iBqOo6DcfCaPwYsSRpZ6l4isbvXbl9xwESLba5bBIyWZ&#10;eny5Ga/YZNMkct5skm9hjyw/y/l0qxJautou+4kbaMFJGyKXsw9qflLqfws/bpu4G0bWNXuGhjiV&#10;Vb/hT8rHainad811GoIGPvngcAkYrgbnwT+2wh/sbxC2qXDWl4txZ6zp/wANYrW+EZyr26ul3JF5&#10;ZXJO9Jck4IwSR+xX/COQvILt7SNdx+Vto457VeayuYSrrucjhlZqlU5dSubqfkfon7N3xzsrHydB&#10;fxZb2e3EY1iGykbdksHxBpoaIgnsSccZXrWpN+yz+134n1DUP7F8SeFpbo3X2221STw1qMc0ORgx&#10;tGpKSAEE7yucscjjn9XotOkw3mbV3N9xVqaWzgVVWPsPmQHA/Kp9k7hz9j8pdV/Yt/aj8f2C6T8T&#10;W12ZYW/c/wDCG6Nc2azbhg75p4pdvU/cROOPcab/APBO/wCJejHTprK7+Il3aaVMslnp914XivPs&#10;oK4IWXO5hzn/AFB/HrX6iiJURv3arn5VVjx9KrQ3V3aX7W8tu7KvJeFQB9OtaKlYXOz84dE/Y1+J&#10;PjFppT4o+LlrdaZfx3lvDqngd00+5lwQgKiKPzFDckbgqkBiMAZ1L/8AY9/ag8VWs2k6/wCGviE9&#10;xeQxq0iarpcdsWUAjAXTpDCNw6CQ/wC/3r9Io55btFWIuqsvWRamG+0gyJF3fwt6/WpdFi9ofm3a&#10;fsRftValcrJf6X4u0Usqh30LVofMm8tdq+dIwlV8jOM7BjHA+9XQz/sA/tAeLPDyaV47+OHju0hg&#10;h8uPTvD+jaTaSRJ0CyTRAmVyCQWz/wABr9AeHRTFKG3fe9KVbW3igaa3RWkx8zdzQqIe0PgLS/8A&#10;gmj8XYXh1i1+NnxEWMWv2eePVtV08ySc/KU/0c7O+cgk/wB4U/xB/wAE2/2l31K6fw1+0Zr/ANlu&#10;l3zLe3FkrNJhVxhLdxtG0cAcn06199QwTXDCQKVbHGelTLYYKtI/mMf4W4AJp+w5he2sfmbrn/BM&#10;/wDbe1PUWI/alttHtF2xwtHpkYlvCR0kRYcS/MOBlQR1FaPw9/4JNftu+K71Z/H37eU2laTCh8yP&#10;T/A6RzTc/cP71Ow69hgY6V+jDjS9Pu5GSFvNcBXk59Og9Kgmui0e2MsvlnG1WwMZqo4eMdxe2lLY&#10;+Lb3/gkx4+S70+Wz/bt8XWlvZ4M0WkaGIZZzjbnzZLhyhx/vD0FXNH/4JC2mj+IJfFK/th/Ez7RN&#10;Gsc0zSWZYx+mTCeo7jBr7ETZNmVT3xtqMyTbmiRlPc/4VEqJpGpJaHyHZ/8ABJb4TaR4nvtTf45f&#10;EL7NeW5gurXTtXaN7lSQSJZGLsVO3ou3POaxL/8A4Iv/ALOH2g3eneLfHEUbceQPEEkOOuGLINxI&#10;JzwVHFfa8cTH9/cSfdXkDtVaaG0P71Il5b5+e1TLDxkaRrT7nyDaf8EhvgvHFcJovxE8W6Qt1D5T&#10;Lp+sXrBgfv7mkuSz7u5yD9BxWTp//BDb9mnQ7S98OaR468eWVrqTB76G116RLW4OQcPE7Pu5VTkk&#10;cgV9p291h28tQVz91akvLpFVfN+919TURwdPz+8PrVTv+B8Z/wDDjz9mO705dNuvi/8AE7bAymJ0&#10;8SIqoVGNoDRsAvpwSMda0rH/AIIpfsi2Ftdw+HvHPxGtZtQU/aPs/jN1Dbjkn/VkZJAJwOor66tr&#10;m1miKLvPfLetOtR5kwCIBGPvMeOa09hEmVS/U+MdQ/4Igfs2XsEWk33xF+J15BCpP2dvH0pUknv8&#10;n6jFa1n/AMETf2RpbaKLxJN4u1KGFVWCG88WzAoB6+QI959Wck19hrGkEpnR2LM33c8U9HnLiTy1&#10;Cg8jdSWHiun4k+2kfMcP/BIr9iGz1WHWf+FTx6hNFbeRs1a6e6jaPGAGExbOM8enanSf8Emv2Eo2&#10;865/Z+0iNzH5e61zCWTnglMHvX0vqF3MkqyxCML3qtdTXk8bMCv+yVHNV7GIe0Z83Rf8En/2EZr3&#10;z9P+AenxHcryRjULllJXoShYr2rpdF/4JsfsZ+FHuZtI+Aeg2/261+z3UqLIzyRjopJPT2r2qTU7&#10;m1tt8cZX5cBVUU+z1LUPsyRPKsjLz83ahUYi9pLofP3iT/glp+xx4tit4vEPwquLuK3bdEv9vXUa&#10;r0/uSA44HGe1TeH/APgmP+w14SlWbQv2ddDibeWaaWSaVyfYs5NfQQv7mfBuX25/hUdap3RuFk3w&#10;H5f9k4NV7GIvaeZ4va/8E7f2V9K1W+13RvB2pabd6lIGvLrT/EVzE7YHCKwfciY/gUheAcZFdR4U&#10;/ZB/Z28KajBrNt4LWa4hjCRi9naWMH+95bEruPdsZNd59o8394Zm+X+FumaInlmi2yld24ldvep+&#10;rxD20u5ws37Hv7M8niGXxRF8LrWHULgkzXVrI8TMCxbHyMBjJNUtc/Y5/Zm1y5ZvEPwv03UAuGxq&#10;CtIiYORtQsVByM5xXpskbou5SVfPG7moWtopXZvKjZuB93Oar2MSec88s/2QP2WINO/sp/gn4Za1&#10;+VfszaWjqyKoVV+bPAA4HSpdI/Y5/ZL0N7h/Df7OHhG0+1L/AKU1rocKCbp98AfN0HX0r0e5t7Xf&#10;5ckeGYdamge1hCRj5dnVttV7GIe0OKk/Zx/Z/vLNdLvvgt4Ue0WER+S2hw7QoOQNu3HXmrOn/s+f&#10;ADSW/wCJX8G/DNvF1ZY9BgUN/wCO11c1+NxaKPf/AMBp016Wt2WNV3bcqv8AjR7LoLmuc5Y/Cv4V&#10;6WXl0X4eaPapHHs8uPS4sbP7v3entTT8MfhndOjXnw+0OVefLdtIg3Lnr/BW6upSsFEkeGbIbDYp&#10;01xGbNY5CvH3fmp+x8h+0MvT/C3gvRfKttG8K6bDnKxiHT40x+IWryaVpk8X2C60aybPLrJbq278&#10;x1qOdrhoY9su1g2cjtTBfMuY3HzLxubjPuKXsUyeYW80HRQm9NFsG2D7q2MfT0zirEOmaP5SMulW&#10;qO3963Tj07VH9o01vk8/5ivbuakurS2vI1j3ptGG27OeKfsQ9oXLc2liq4hVT93EMYH8qkvDLcxs&#10;IWZaypLad5ld7zZHGvyqvc+9WYbuRImEc3O3qafsxe0I9N0Ow0hGt9IsoYY2YkrDGEG49WwB15q5&#10;CSvyNcsuOMEcVUjv5DwTu29jkCln1N5f3Qt+c568UexG5FqeJIpvMFyxVlzj0xVMny739/5ir1XD&#10;cfWo47xWUs7D0H1+lE2pWgAMibl6H61XsRc5dWWJ13tcZ2kdD+lRiO0uHc28qhWb5sdiOoqgl7Ei&#10;kxZG7+GiXUMxrtH/AHz1NHsg9oa8FjbPKWDbu5I4pGjtlZYZE47HcRWSL1gWPmsrbfvhqjhuDbv5&#10;pvZnbOWDNnFHshe0Ni4tJbeVZYmZg38O3p+NNN6Iolh6K/G5jzmqv9sSFMy8HoretMj1SNyvmv8A&#10;db5iyg5p+yJ9oXI5TMvyiRGQ4DN0qZ0LSq8Fy3zL8wHaqMetLNG0UcMm7qrNjpRZ62Y42/csGVjn&#10;cOtP2Ie0RaaGSRtrweYij70mKWKO6s33Naxbc5VeOc9xVePVJbhGjZMK4/Kmi7hyUjcs0Y4BbNHs&#10;V2B1DQjupI7cvLandn+Gpo5kEnktAu1ecNWNd6ndzBV3tnp97GadHNHBJvR9xz8zFjxR7IOY3VvI&#10;Ek+dcr2+XJFRRXruGLxttbgHbjish9Zht5DIEaTac/LUg11rgqIom6feboaPZhzE1hptnZSzTaeq&#10;xyTS+ZcFY9vmvgDc3qcADJ5wKszJDtAuY42j6uNvI59KzoL57nI8/c277y+lILmIuwFy35c0exDn&#10;L5SwR2mtiPm5YbcEHtTYLlrXdKBuY9ct3rNW5kMjLFL5mCe3X2q1a3FtEGFxayYcZ+bmtFTFzl6W&#10;byIRCY9pb7u3nB/OpYrh90gaaTcW74446VkSXDuNsSSJxlWZe1QjV5oo2kgR5uudq1XsyOY6SC5Q&#10;x+WZf96opILWO3ECtIOvzbs4/Oues9au7x1LWU0aN3ZKuy6lcxlnKNhuPmX+VHITqaB3W8YH2uSX&#10;03Kv9BT3igT9+kixgZ4WMZOaxjqF26CBN23154NJcaube33XTMoGMseKPZxKvI1Lie52K8cn3sru&#10;EWcfrUNpNewWnk3F35jdBMseGP6ms2LxHJfSfZoNJutg5WbyxtPuMGrkc9990Wkw/h3bT09aFTQc&#10;0i1DqLblSW3cyKfvbsg1cikRUyxjjVednrWXBHe24PmIzbuF+WoUXUkkZRDICzExqe9X7MlyZvgl&#10;EUO+4Oc/Sone3y0uFY4wxC9Kx2vdURWY2025Dj7p4psuqzWsY89ZI9zZVmjODxS9mg5i5p1jp2h2&#10;c0On3F0xkmMrNcXDykMeuN5OB7dKtLe8RuzSY2/Msiis4NdSJ9rVMoy5LquRj1oi/tCEeSVZuN2F&#10;zx+FHIgvI2ftJuUWeHd8o53d6zPEvifSdAt4ptd1m10+GVtomuLpY1J/u845qnLPfi7WyV2WSRc7&#10;WPI49PSldLe2tJpb/U7dhHG0kjTFQsaAZLnd0AHfpij2cWEbhpvj/wAL65dm10XxHY3zbeY7S6SQ&#10;j8Ac1feeGYEPEV9u5rIj1HRrYl4r+xjZeWKzxIQP72c9KuLctKFuLIpcZG7zY5gUA+oNHsolc0uh&#10;ObPT3tSJbbHP3WGRn1xUsGqi1SO3bdtUYLY61Rm12wQB5b63RlPzf6QuFOM/Nzx+NR3GsaeYJLmW&#10;+t1OwOd11GuVPRhk/dPY9DR7MlyfVGvHrEbSfK5z9KfFrkcUhD7dxPNZEMlmXjuJdQhVZF+QmdcN&#10;xxg559qdJf2kCYa+t89dxnThfzq1GwfI3YtWSXc4yB/KmvqMO7bn5Sv3q5X/AISrw7MpMfi7TmYj&#10;5lXUYuOn+1SSeJPDaGSL/hI7FZI7f7RIralFlIum8jdwv+10p2QHWiRDCzLcL83UtVW7tgz/AGhL&#10;7Hy/L5bd65vUdb0i1bZN4n0+IMob95qES5XHXlunvUc3i3wjYXUNhe+NNIhmuB/oySapCDJxn5QW&#10;54547UnTiHvdjpIJQXVWu23BuOmGqRdVdG8pkwv91Rg1zWqeJ/DeixF9X8V6XahVDrLd6hHGCM9c&#10;swGKyF+NXwvMjWlz8VfC/wBoSVozCfENtuVh1X7/AFAHSlyh7x3EniIxg+eEVF/6aUS6ybmMCN1F&#10;cHL8afhHLbw3cvxZ8L+RcT+THJJr1sqtJgnYCX5bAJx1wKn/AOFrfDGLT49WHxF8LixkUEXv9uW5&#10;jwfusGD4wex6GnbzD3ux1OpnU787rfWbq3XgbUijIP8A30pNXLK8uY7Rbe9vfMkHG58Bj+WP5VyU&#10;PxY8CMSknxD0FfNhWUN/bEG1kyAGB38gkgZ9x61LbfEXwfeyiGx8baFcM3KpHrEDMcHHQP68U+Vd&#10;w97sdU+oPARtY/MeVz0qSS8RY1VZwpXnHqPSvPbv41fCewSG51j4p+G7NLiXyrdp9et/3smM7V+f&#10;k98elOl+M3wvNtDep8V/DLQzymKGb+37bbI4/hB39eR+Y9RRyh73Y7x9R80rHFPtz0ZhwKIbu4g3&#10;C8u43b/pmmDj8zXBj41fB++VJtP+KvhqdWt2kja3123fcg6sMPziqmn/ALQXwTvr660ex+NXhNrq&#10;xbbe2smuwpJbn/aVmBHQ1Ps/Meu1j0iO6KMxSfhuFV+1DlnXa5cerKxFeUeIP2mf2fvC8H2/Vfjn&#10;4V8sEBjDrEc7DnGQsRZsDucYA5OBU2n/ALWH7O+p391o9h8bvD01zZ2YupreO+yxgztMi8fOoIOS&#10;udvfFHs/Mav2PUBOSoKTSMqHB3d/epF1ORBtaEHH8QPWvL4v2qf2cmlkhm+PnhSPyyqyfaNYjjAJ&#10;baMFiA2SQOM8ketV2/aw/Z1TXrXQX+Nfh3zbxc2zrfEwsd20DzMeWDkYwWzmj2duoe8+h6tLeh5V&#10;ZbhlDcbduRQZri3DBrpWVu3pXjqftj/sxOsIHx98PfvmAjj+2YZyWIwAQCxyCCAMjB44qS0/a+/Z&#10;y1HU5NLt/jhoCNDL5btdXDworZxtLyKFBJ6DOSCMUcserBRl2PYre6VlWMtuxypZqju75EXMb7uc&#10;g7eleO3v7Xn7PFoIJZvjNpL29xN5STW7SSpuxkZZFIUEdCcA+tMvv20f2VrKGCRfj1oLC4YpGo80&#10;4YOYyHwh8s7lYfNjpRyx7haXY9fa/guwCiBWf73akteX+e8OzoFbtXjml/tm/sv6zqX9laX8c9Hm&#10;uPOig8q3inZvMlOI/wDln0Y8BunB54NZt3+37+xvpiyDUP2jdEtlhnWGVry3uYtsjDIHzxgfjnAz&#10;zil7OPcLS7M9+ecpjOGx0zUbXMIjIErAA5xXgviH/goP+yR4IvLW18WfHXT7NriTbazTWNykbZQM&#10;vzGMD5gw2noxIAJJAMf/AA8K/ZSuYH1G0+JU01opfN5BpcrQhlLAqWx8p3KV+bAzwSKfs4dw5Z9j&#10;3r+1JhjynU885pi60FZkklKsOdu3rXzdrH/BUP8AYx0OZUHxIu7mJoQ5urHS3niXJIALIT1P8QBX&#10;kHOKpap/wVD/AGVNOitby61bXGiuJdks8Olho4GZQYwzl1Ub84Bz97C9WGVyw7hyy7H1LFqhkkxb&#10;xqw71Ipnlfc7sfp2r5PsP+Cqn7H11LcW9v4r1uG7hmjjFrNpYHmLICY5FcOU2vtIUlhlhjrVyy/4&#10;Ki/syXuqLpui6rrU13Hc+RNC9vFGY3IO0FWk3YJ2jOMAutD5V1Dll2PqDzm8x2aQL6c8k+1U7t74&#10;qoabaFbO3GcivA5P+Cgfwons7S/0/QdYuPtk0kJjktikltMgJYSJy20bTyAe3rxz+g/8FPfgz4g0&#10;+81LT9G1iS30248i8uFQiOGQ9A5dQVB5wcHkYIBqPaU49Sowqdj6ZOoyWSeaskmf9mMGpU8QSvDv&#10;KyjP8LfKa+X9K/4Klfs6T+L9Q8FayutWN9p9pFdx7rZZYLy3kTcksEiNh+flKkAg9ehIqeNP+CpP&#10;wK8M+GW8Yz6Drk2nxtiaeOJI2Q9sK5BkB6/LkjHI6U4yi9mOVOp2PquHUFWJZJGkznozZqympQyF&#10;RGv3vvbvSvjrQ/8AgrN8IvFUcFn4N+HHiS/1C6iWW20+ZYoWu4zn5oX3FXIII28Eniuu8I/8FEPA&#10;/ia7l0mL4aa9b3yZK2t4RGWwVDAEjAZcnKk5GKHKL0uL2VTsfSd1qC718mXaF9aSNoLhJIr+1huP&#10;MU58xRyp7V8paN/wUv8ADfiyS+s/D/wourq6spmjkt01yBmJC7tox/FnK7TghlIxTLD/AIKOaBqe&#10;lHVdJ+G919oXc32dtUCkx5+8QVG3b0K8nlSMg0c8Y9R+zqPofUktnp1sVfStQ1HT1RNojtbjdGo9&#10;kcFf0pDLr+jWquviCPUY1HyrdWrLMzdiXhBGPpFxXzhP/wAFB4UMd5ovg+1urGSGJvtEOoGSRBJ0&#10;cxhc7eDycZxXEyf8FSL/AE6O4ubj4Ww3VvY2dnNc6lbSTbJfOBTcqhDtHmoylScrkZpe2p9WNYeo&#10;z7CXx0lpH59/p86yq2yZLVPtARsdP3W5sf7yr+FWbLxvompiQ2upQyGP/WosgLI3oR1B9iM+1fJF&#10;3/wUM1bWvCUHi63+F9hfafNMIri2maV5LeYADaRtJO2Q84GQDyAASPk39s39tXXH/bh+Gon8P6n4&#10;ZudQ8Pode0/Q9X8k37fa9kbb+OiHjeD6cURqRlsT7E/W9NRmmTf5oAzlQvcf41FPrl9CSTCu3/ln&#10;8xP518T+APjV8SvFPw71bQ/CHxL8TLrnhG4utPE2oWZt3ucbZoGkifcWPkvGvmA4Zt554NYeq/Hz&#10;9o9fCTMPHXiG31aZ1ENvZxq0zZZFMpiYEuEcruC4zGzHjFTOskVGmz7zj8SZK/aI1Vg2OYypP5/z&#10;q3DrgufnjhLfLghWr833+P8A+0rcwzava/Em++1WVx59+zSKsdvatgkAOSQT15HAbGRiobH9o/8A&#10;at1LSJvDWs+P5rjV5Li4ms4f9UvlJMRFNHsKnYBtzgkfMOoPELERK9jJn6SG9R41LxtnPy55xRJq&#10;9yjLEiK0g+8jxk5Ht3r8w9J/aS/anvdKspPFfxLum8Q6fdT2OqaS+p+T59sXYwziLKtuIJ+ZSclQ&#10;ORnG5N8cPjnfafbJrXji6tLHVrWPyVbVIxc2zMANm84LESCRSxbhsYGOieJph7CR+j02rXmGR7SR&#10;e3EfFDXl2cBLGQ8Dd8n+FfjDZeNv2mvDvxt1SDUvjh44vpNLvnabw7r19ewNeWyh8NC/EMnLiRdr&#10;HKkj+DNdV4e+OfxmvbWLV4fjJ4kWSaB3vNurOzw3AQoFMZPcLjBJAZc4GTQ8RHoV9V8z9cxcXVwP&#10;JkgWPn5Wk4x/9eq0w/0ryp7mN36hAw4PbvX5YaH8YfiPqSN4qXxPqdnNtlt/F1trM9zueSP5Ib6y&#10;LfKiuoKuijBY8gHBq5pHiP4p+IPFmneFdQ8fahcafcQtJpCTa0ryrghmki3MJMYAGORyuCDU/WIg&#10;qB+meo+N/C2gS/ZtT8TafbsqlmWS+jDKAOSRngcd6Z4e+I/hTxhp633hfxjpOo23OZbPU4JRwSCc&#10;q2MAgg+hFfAnwx1SDwyutReMPDl9q/iBpfN1C/0exkV5AqAxHaC4bdgt1JJYg8givNfi78PNEbxp&#10;b/FTwFpUfhu9t2kvLe1kZxFqUc0bQSQvgny5GZwXjxhiFkIyCTp7aNrmfsdT9VB4ght3WGbU7SP9&#10;3vRpLuPGz1+90quviexV8S6zYtvYeXi4QbienOecjmvyT8LnxPaRXGlWnjDVLK8e48xbBJn1E2cT&#10;Ha8MZQOwdX5KBiNpOAB06y5bXtek0DxDpvjZJv8AhJdHtoby5t40B1W4SDPHzbkf5GZVODtJA9Kz&#10;+sRNPYKx+oGs/ELwj4ZSNfEPjDS7HzhuhE+pRJuHqNzDIor80PAXjrxL8JdMbw/HPJbWytttpLeQ&#10;XSOoH/PNQZIj7EAevIFFT9YKVDzP0pg0W4kkM17cjbj5l3HP1qxDpNpHL5Ym3I/Od2P1ri7D9on4&#10;EXE89tF8VNMnaPiT7LMZskdQpjDbj7Cqs/7Vv7NfktcyfFGzVI41eRZ7edGQE4GVZAQfw6VftInP&#10;yyPSJbCOMNIpjVf7zPVe5FpC4cspLdDuP9K89vf2vv2cdJSFr/4oaVbrNzardXHlyXI7eWjfM+fY&#10;GpNc/az+CuhQSXUurllh2/aJI9PndU3d/lQ5HI5AwKXMVyyO9kht93mmf5V6quetWl06KSBH8xcn&#10;7u7nFeYab+2f+zfqj/2ZF8Q7X7RtEggjtJyxXPpsz/8AWqPWP2x/gXpkcMt34juPs8knlreQafK8&#10;Y92CqWA9yuKXP5j5ZHqkllYtseK13FeG+YjHvTl0tBcNd7o8HhV3GvI9E/bf/Zf1WdrTRfirHeSZ&#10;f5rGxmmMmw4YIEUl8HglQcEYOCQDIn7anwCl1BoIfGxkj8sMsY0i5DDPrlOP50ueI1GR6w0aqnme&#10;YuA3HtUm6aAeYs27c2F7kf8A1q8e8Pftz/s86p5nk+KbiKCO6MDXEli7RCTGSCwzt+UhstgYPGSD&#10;i+37XP7P82nyeKT44tG0mGNlm1RpGjhjYMEK7im37xHO7HPWp9omVyS7Hq06tJB/qw2fvAd6jggj&#10;uPlmtPL7D0rx/Uv25P2ddG8aQ/Dp/ibZNqrWiXP2MKWYxMCVfcuRtwM5PGMc81sWn7XXwdm1ZdHs&#10;tb/tAyQmRWtY2XbxnBL4TJXJHzcgZo5+UOWXY9Gu7YJGYbaYK3Qt7VTGnarcBhJcQso6bYzyfzri&#10;7L9qz4N6mqtZ6lOLkzJGtpPDhnZj/CwJRj9GPNcy/wC35+z7b6TP4nvTrFrZw4LM9oj7wSBlRG7l&#10;hzzgcd8Cn7RByy7Hr50+WGFQyGQjltrYp9vBJ5f7xvmb5segrxXSv+CjH7M2r2Emt2XiK8FiJriD&#10;z5tPkXDwkq4K4LY3AjdjHQ8DmtO1/bl/Z81ax02+ttQ1BoNShZ7OYabL5bEDpkDgEg4LEL70+eIc&#10;r7HrcdnZ3Dh9PkTcn3t2Tg05NPd1K3KRMQufmTGR+deB3X/BSr9ljQ7qPTNduvEFhJcMywt/wjsz&#10;LNIMbkVo9y7hkZBI456AkTxf8FEf2Y21dbJ9f1JS0LSqGt1G9FJBYfPlgCD90Ee+eKPaR7h7OXY9&#10;vaJ4rfYiKBu+4ByKl3eUY5Jk3bj0HUV4dqf/AAUN+BumQ6feObxbfUJgi3EwSEICflB3kEEjnHXF&#10;Lpn7fPwc1GZZdNt9U1CGRnWSaCOAojK+3BPmcHBDbeTgg45o54h7OXY91uZCZGdoGVf7y0RRQNbb&#10;TErZbPIwa8h8MftlfD3xxb31xp2i6rbtp77Ht9S8uEyAH7y4dt3HYgfhTbX9sX4N3eqXmjWniWG8&#10;mtJJIp30+5hkihmU48qQ+ZuWTPBUqCKOZByyPXfOkK4itzEyvny9oO5enepbZZBuiAUMy5ZmXk/W&#10;vJdb/bG8BeG2trC6sZpJLi3WVfKdWwpYrkgkMAGDDIB6e9c/rX7fngvRoLbVNN8D6hfWc33zFcJH&#10;Iy92i80qshAySoORijnQcsux7xPLIY2iWJiyN823jP0qJZJ8qrxZbGRn1rxXQf23PCni/VG07S/D&#10;V1A0lxLbql5cRLcxSJkMrRBznoSCG4BXjNPl/a/03TLdr7WfBGoW2wbbSNiN96wQlgidjxkAsSfT&#10;pUqaDlkezNNckNB5e0ty23vVG+Ekam2/s9pP4lw2Bn0ryvRf2vvCF3HZ6rrGg6lbWt448ma4sZR5&#10;KZOWfCnGccZwOeSKot+294S07ULgeJrGTyZJiLP7DalXjUcESbmbLZ7jHHbvVc8SlGR7Jb2tyDGb&#10;i1xuHOD0+lSXsclv8i2iuTyqmT7teFf8PHfg2NYh0dPD+rQs0qeZPdKqRcglgC7J8ygcg4PPQ1Pa&#10;ft7/AA/8UXFu3hvQZLq1mztvpG24PdMDJJH4D3oco9xcsux7JJLqFvIvl6TGob7xeXt68VZhsJY/&#10;9UyL3yGJrxK//bv8JWt0+lWHw11SQeSxjuJJoVjaQFfkJ3EqTk44P5ZIwfEf/BRLRPC1zZWVx8Nr&#10;qRtRynnHUYlWCTGcEEqXHHbnAz60cyHyyPo5iZ2RmHz7tu7tUlzJZ+Z5TSMzZz8i5HFfNngT/goR&#10;D8Q/DX/CQab4DtYYUGJGbVUbJAyR8p+VgOzYJHNM0/8Abm8UOkqaj4J0rS/9Blm/tC5kd7ZADw7O&#10;GUEFQ3QnBxk8cnNEfLLsfSUt0YNrhyqs3p0+tSXa2gkS6gBdm446fWvmGP8Ab+8W2MMdxdfC+KIP&#10;axFvMZpleQgFseWCYsg5VX7Ec0H9vvxHP4f/AOEgsfBtkrS263Agup0i2wb2DMvzkuVIwdoI46jN&#10;Lnih8sj6Zkt2ddjR4VTlT71Fb6Zub7S7FG3cbWIzj1FfOMP7Z/xE1DQode0bwrp7NNOih5royJu3&#10;DKLhVy23OBjGcZOOao6X+218b9S0mHU9O8F+HmuBiPVVW4LfZJNnzhyrMqENwQT8uOeafMmTKMj6&#10;p8+ULhgN27t2pT5twi72TuSpXrXyXqH7dPjx9DkXwfHo+par+5uZLfS7yOQBVbEqhjxIo5B2jd6D&#10;IroNP/at+KmrWEetadoVvatDdSR/Z9YyDLhsYXbjqOVODn0qieWR9LRxpaQeTLG3J/h7U7aluS6x&#10;j7uWYsfu182y/tV+LbjXLc33iKytVk2Lf6dsERtmMfK73O0sGP3c5/Guq1r466f8Pvht4g+LHifx&#10;bCui+HdGkv8AVZlbLR28MbPI5Jbac8jjOeAAScU1bqSeuXHjTSYLxrCwmQvFtMzNuI5HQY7/AKCo&#10;9Q1i6niEyyptBztK9P8A69fCPwf/AG/fiV4++F6fEXxrPp/hSPUGjudOnuIPNkMUiq6q6NgglCPu&#10;hs9cYrxP4zf8FTf2nvhj42tbJb+1vNNmuGmmguLNl2wOf3WBkFTznHUgYNHPGJUafOfqc2pSeZ87&#10;FlPVlGMUtvJE37yR+W545r88PBH7f978RL+60PxH8TNTigvLWOSaG3kWKCJPvPtZcuCEBZkALYBw&#10;M12P/DQ/i6Tw5Fq+jeKtc+yXEP2qxvGZmFxbn94HUYDHMW07SoI3Y7ZqJVomioyufbMutw27rDCW&#10;Ys38Izn/AAqby1f980rJ/uk8n0r4F8RftG6rqlg+veGfipd2NlCvlzG3uEkl27slk+cMMqcbWUYI&#10;4PesvWf2odfu9GvBpHxm1eWW1SKVxaGW6kSLBJ3rGjKvpncc/rWPt49TT6vLufofJK3ywIG+bja3&#10;H4fWoGjjSZo47dk9cA1+c+l/tMeMCF1rT/jPrVxa3MJDJeyERQHBGMnG1sZ64IP4VzfhL9pbxgur&#10;reXfxsm1OG1kkC2+n6w95NJCcYQIny+arMCFZstjgGj6xDYPq8u5+nzLKjbpcqv3Qo4yahWaKJmG&#10;oRsuDjpjPbv718A3Xxq1fxBoVvqeg/tCaba2ku6K6hvL9rad5Bjev7x8xMq4yCuQT1AxXP8Aj74o&#10;apqOl6W+l/FbxDut7pgupGG6Ns0alcsZMBZgpK8LnpkZHWvrFOIvYzfU/SKzu4o3bDxptY9W+7j1&#10;zVXUtRhSTd9oX5jnK3AG79a/OPx/8VZfFeja94i1j45zXkN9pr20upfaZLeGGSOMBzNHsjVOm4Pk&#10;Z71wniX4rf8ACL6hfat4jvb64tYbeJI4dLvvtC7liDeaHWUqR8w6NkkEYyCKn61T7D+ry7n6u33i&#10;Gw0y1ifVfENlApXfiS7RPl/HsPxptx4giEmJNRg27d25pVAA9c5r81tB+L1v8dfhhrngO+v2hutD&#10;tZtMC6jYyxSRRSbXWb50DB8H+FmwCp4ziqGi/GDwpq88mqf2XrV6un2sZuL7TpJJrdFCskrvLNsj&#10;TLZB3Ej1NH1qmugvq8u5+mx8RaXJvum1+y8mPAY/a48Lxkd/59qbdeLNEs4GnuNcs1j2jy5nukCH&#10;PT5s4PTtX5lxfGPwLrmh6hbaj8NfF9vaq8EMl5pdpDLLAeVjlP2aWU7CsZCuVA6g4yuc/wCHXxL8&#10;N2ujx6Hq8OvazHH5BSL+yJ28wmabb91iEYBck42srDvwT61HsH1Wp3P1FTxloc0bCbWNP+VDIPLu&#10;kICDqetTW3jvwXcxgWfinS5Fkj3oFvEyy92HPNfnf4a8ceAtJ8Lxaxof/CRappo8QSWk0kdvIqxx&#10;naoZS2HSMHAYFc7g2QDkDnPE/wAXfhT4b0qPVLuLxDMq38xn1yzsLiWGzilRxvYCLcFV4mBwRgOp&#10;PSn9Yj2D6u+5+kk3xS+H8EStP4x09W27grXSD5fXqMVhX3x++DMMt5EPi54fiayXN9t1SItF0OCN&#10;x5wQcYr82Ifi1YXeqXHh/XPEDXLW9tDdLpt3pskDXa/8tDbyStvf5QGUjjFQ/HDxH8C/EHizQ/iT&#10;ovjTTtMura7Vbi01RPsEs4WNIjlJdhIICnzORt+8cAUvrVPsP6s+5+lUf7QnwXWNYo/ito85ZUZp&#10;IZw6pu+6WK52g4PJ4prftMfAC2ubhZPinpKvZ2guZpA7NGkRcpu3Yx94Eda+DtK0/Q0+Ft54l8Ae&#10;Nc6to0plt7WSORLG+G3Bh8z7u3zBtHJznjrVnwt8ZPhibDSbS3sRpH9qlkYyaDOI3adlbarNt3gs&#10;OgyTngUfXI9hLC66s+4Lz9qH4J6czTXPjqGRWyPPs7eWZNwIG3cq9c9utW5f2lvhBZW8dzJ4iuHS&#10;SEzLLHpspXy84LHgHAPXA4718caH8R9J0e98RaPpHw419m0/VLhptPuNFbTp/K3bluI4JSrS/N+7&#10;3KMnYuV55w9f+MWo/DoXVpq3hC6j0WaK7uNO1C3jkXZIFaRIZpJv3URLLhlfGAc4wKn632QfVYn2&#10;g37V/wAH9S8NR6/o+r3GoxTMqwiEIrNl9ucOygAdTkgjPOKydK/bU+A2r28kFv44e31K3RWvdKuL&#10;QtPbAuqAvsJjCkuuGDEEHOetfGfgj48+B9e8Fwa9b3gt9J8UR/a9F1u1uI7htP1B4Yw9nMLZ3GCT&#10;gNhcEcZ7SePPEd/rV5awGK1uvEMGjmx8Uaf9lmmikhLJ5js+0IVKlX2kk/I2cckH1pi+qo+vfA/7&#10;eHwG8bmW30rVdYhvLWQR6hYXWkyeZExleMZYAxkEocEMQeK1T+114EXVLbS7fStfeO7ViLo6eghg&#10;xtAEjb8qSSRjkjGTjIr4m0/4keNPCFv5WtXENreXGlta3GkRLEI559v7ryraJWIkMirt+bIDjI4z&#10;XSf8LZ8d3Vpf29z8Ml8y8a1ihjntZNPM8zwIypKbgYSUOpV2TgZUng0fXDT6rHofWemftlfBDWoI&#10;2svEN1JJJcNAubYJukXORy+egJ6cjnFcf4j/AOCkPwP8LWd1qOq6Hr3k21r55ks4baQMOoTBnDI5&#10;XDYYDgjmvln4uWFnPbeH/iX4V+HlnBr1prFv/amktqhmREkYJJiVBsbKmYfJvbcFwDzjjvjF+0jq&#10;EWgQa1rvg5tPSO6a38TwX+gyNNYbXKEzbU3RA8ASN8pGMkVP1yQvqp9qWv8AwUY+E+teHP8AhJdI&#10;+H/i6S3jik8/7RDaQ+XII1kWLc8+0u0bB1AOCO/Wovhx/wAFKv2dvilHa3nhLTvEV0v21rO/VbGL&#10;/Q7hVDFJCJT8uCf3ibkG05PFfFnwY+JXgvVvFepeDNO+K3gvVpJLdTcQT3DKbW3ZH8qVEZGjUuFw&#10;5MpwMBtvArmNZ1bxR8INRj8WxJpl9NpW0tpOialB52oSIc+W0cUh4kh3fPtwQO3StFipPoL6son2&#10;N4D/AOCpS/EnxNqvhDTv2eNW0XV9HbyZo9X1KNlkug+1lTBjzFndiQkHjlR0H0D4f/aI8ML4FbxD&#10;490q40TWFih87SZr2BlDSdCjozjaOSSxBAU5HSvkrwT8YbX4pa1daTquiW9lNdLa634bW+sp4SLK&#10;4hDSJH+7TcYyzq0cgDhkOfU2tKtdUuLm48Fah4lutYN0wNikd0rSRzRJKXEfDoymIscNyAMiuiNS&#10;61OScbSO2/ac/wCClg/Zd8SaPeaj4Ni1zQNVtTPcXVrcJtT5cqgmMiCNiMfMyMDnoOtdR4N/4KT/&#10;AAo8c2Fvc+HPA2u3F1NpSXn2XzIVhkDA/JHLuKzAFSCy8DgkDcAfhv8Aae+HXjHxt4ITR/idomu6&#10;Ww0US3EOhy299b3sELFd0gQlo3ULz8ue+CK439mqbxH4A8NTaz8K5Y9e8Pz3DQ6RpX2F5r2w1AKs&#10;UsLxRqJot6JE/wAyBCRkkcispYjl2NqVGM9z788bf8FM/BnhWwkfWPhD4qs1lhV4LhbyzVo3aSOM&#10;KQ79jKCTjGAeOME8Zf8ABRPxL4fS8g0n9nDXL6LSNPF3qVxc+IILeXyeMssaQvuJ5IxgEA854r4D&#10;8a678d7jTZo/Her+G9HvtQ1P7JY6H4g8RQmz1DT7i5jUqYs7zKspYLhgQWUdsj2DwRq3xB8Z/Da7&#10;t/F+taWt9Jpg0618SaLNGWDRuxilEKvuZSAq7QzHcrDmsJYyp0N/q8D6OT/gpIbkaXPoP7P13eLq&#10;ditzHGmvO0qDLh1ZUtmyymNuBycYxV3wf/wUJ8ReMvDln4qs/gZFHFcyNFIs2tSBYZAcLu3QIwHr&#10;lRjsTXwV4p8RfEy88D6XrvjW/wBcsbiy1ix1P+2tPt4obWeRYN8ixRySxDDMSrKrPtdyWA3AnY8E&#10;fFbxRqT6yPHfiWPUNN1KxudNvPLitrKeQvE2Y2t0nKtNtYyYjfzGTcAucET9cqdyvqsD7Y1n/goD&#10;8TLG78rS/gPBeSf2osMUcYdWaFojKGAeYbmHyg/MvJzjBGHaX+3j8WdSu7dIfg7pCzyNI1xblpQs&#10;CbV2h5PMZfMLkKFRiDk88GvlD4Z6b418FXupaD4A8brLHZ/ZH1LTdSt7pbVk2zRq9s1xuYElMjy2&#10;kXK7eOK6PxP4u19Z7zxa/hRNO22kV9HDayPIl3JEyQszq+FLbif3TPGTj7uQKPrdUf1an2PoZ/26&#10;/wBoe8u3itfg14ObRzbiT/hIIdYlkVW5O02+7eeRtPzDB9aq61/wUD+MRtLHUtC+CNhPHcWNtJcS&#10;faDH5U7SBZIMea/qQGPA25Oc8fMnij4reO7LTdUufAuv2n2q2sn8zQ2aHTbp4Wm3F5Ip3HGHcq4X&#10;OMZAxmsLW9c1jxPqN3r3hifVvDMazXkGordWL3EauJCIhA6nDorq4EiKwcEHcKX1yp3F9Vpn0tc/&#10;t/fHj4oWM1p4Ebwn4VvrDWxp95Z6zos11uzGf3jyPcwFAD2iVzkLgkEityw/bg+PWjXCeFvFfw88&#10;FzaldSNNZXGk6pcrDPF0XBlDAtnGV47YJzur5T1fxZ46k1vUbvSLiO6XUtJWDULyQNZrHNBENsrF&#10;g/I2DkqclGBA61n3fxB+Lct1ocvgPwdc+L47W+BRLGHzJnjuLfzP3c8tuqIiy5UYwExhyuBQsXU7&#10;h9WprofRHi//AIKo/HL4b6xYw6p8MfCd9aXFz5FyIFmjmhmZZCqf8fZX+FSM4DAkcHGN3w3/AMFT&#10;fiR4s1e60Kz+HHgqF7dmkW/utUuFhuYRhgY083lirDgMRnJ5AxXxR41+NOqaiPJ1BNG0PXoNZtb2&#10;+0TUNQE62FybZUdWYRGNWMiQ/MrOF3g5UMSOP1iXR9Wg1Twz8Xtfm03SNPvCbOK8sTDcOu9vLkhL&#10;HzblNhC74UBI5Hc0/rlTa43hYvZH3B4w/wCCrfj5Lz+y/C/gzwfYtb6i0F5qNvG8sqxtnyvLMjna&#10;x2OCzh1B/g4OPN/id/wW9+O/gKzXUNA+Hfh9GtbpI7ibUIZJEntXcKJRgqvmZDrgLgkA4wQa+Hvi&#10;J/b3wZ8Q2vgSbw/PdeH2mkSa9ht55DbYeRon4RtrAupKODnc2CQc17P8JvhZo3x8+H7JrkOm6t5O&#10;grDcDSFkXyTFcedhVbDwvjaWJTILHgjFbSxVSMbkLD0+x9iD/gp/48+IHgc618OvjFp0WoNp5ljs&#10;5NFt49twVLLEd8RViTtXoevcVn+Jf26P23dY8B3k3wy8babpOuR3AnjbUtNtGhJeGMmMh4pvlDud&#10;u1oz+7YMgPNeI+GPgAngRbfQ/C3i6RtNvbeNdW0PULcbhG0AMVwsrx7ZHSRSRwgzhW4rs/h9Za5o&#10;f2P+1pdH1qxtma4j1iHypItv+rJbyVbyQpCrjOwbhySlc/1ut3NPq9Lscz4I/wCCtf7b3irw3pOt&#10;+IfiNDH4m8P6xdW3ijQ4fD9nb21xb7WEU2Ps7kqzoF+ViVLcEBia9j8Oft0fHTxddXxtf2jGW7lh&#10;WZbGez0+JreONIyyRnyBGWyzFiqq2GA52gjwfxL4S03UrxtW8XWmm27295NHJZ3Wq20jXcMhOJF8&#10;hgvk71U7mYYK9OtaGneBPs9hZ6P4ll0GRrHSI57Hwvoe2RbZHkMcUqzOAzIUKrnLcqR8wHNfWqnV&#10;h7CnHZHu3if9sP43aJpWp3Ol/tJ3jTQtHdW8n+hSNb229WxGpjy+9d0bGQMFZlKsoArmfEH7Y37T&#10;kP223Pxr8W3HiCGGO/tLPSPs0buiofMEUUiNBIWBA8qQ8sfkAIBHjGteFNc8CeK5tCs/DEnh+O3s&#10;XOmvqWmrcQ3yoGNzYs0eGBaBxIn3corfKQQR5d4k8Taz4V0lNO8YaSq241IDR9c+1Eq9s8S7oDCA&#10;CjRKMgyYfvg9aPrNTuS6MOx9ceGP+Ckvjq+t9Jg1b43XES6n4aaa1uruSC0kTUU+7FcwQqro77XX&#10;7x+cAEkNmtbRv2wf2mviL4b1u18IfEy903xJb3U1tDpV5ercxxzMgkikUBipRljYbJN8Yy3KkZPx&#10;L4W1KLQfiJJImr2UzXlqEuptU0+WSe0mECqyMVAMMgKHLFuV2knLEDuPCXxc+HuheLpF1fRJYZ42&#10;tp/MtbWGa3u4cPDJ5chuA8TAzbwZC67d/AwSH9Yl3Kjh4n0R4f8A2tvjBMhtPF/xh8ZLqmgxk6vY&#10;aLqgH2uMmNFuI4VhkOAGDFFeMjLH5sYrgPFP7VX7S+ifES01b4fftPeKtQ+z3dwX03UvEkhgv7US&#10;b0ZUaTcuBKY2QjcGCjPyDdxtla+AtQ1jUtH0nxdePcKsyaFcWuoQpstrnawVTPGqSLuO8JukZc7V&#10;AxgcZq/h3R/CvxKh0d/iDb3ttb3vm6hos1rD5tg88S2zyjbI7bHuAkhlSPym+9wUep+tVFLcn2MT&#10;3r4g+MPi78TtBs/EPhD9szx54B8bWMzLp8V54svb+zxLtQ+bbsXBiyf73AG4gFai+K/7SP8AwUG0&#10;S+Gs/BbxrrWqXWm28R8TeDbDUpbtoI0OWmQ7WxG6q2XyWXH3WPzVgap4sstCnm8P6gdNuft1qtxb&#10;LqEly8ThoyzTR/Ko27xHuZMjD5Apslr4t1r4mXXi/wAD+MI7WbR4Cy6FYErcW11HLKkscyKCwhYj&#10;cMjBXrjHFfWqncI0Ymj4V+L37WPi64vvFVp+0Nr88a6PPqS2sms3+oahZYKyLCsHniF1QJvRygfc&#10;jrlQxz3Evxw8TQ2cmkDxL46m1vSWjbSdc1C+uUhuZVCOdrQsLiISOrwsu549zAdDg+NfFrwl48l1&#10;fT9e8MwX0Piq48SWcH9kxxy/YSFQypckmNHMUkEdwrPGcAxAHIJIjm8Y6PPrM3iHwT8VLWQeIIzb&#10;XXhs3zzWK6gjiZQrLiSNyY8ZQYIXkGo+sVZbs09jTSO68UfHn47azNeeOdJ1zWG81ri8tTB40kjD&#10;qLItbC4jMCyRmQop3L8qOWDFjmuZu/2hfiP4sis9WufHfim6muWWaHTLjxFcGK0mWFXkt2kWRI5J&#10;CjFhntn5lB4z4P7T0vxPJY614alsLzRfCkCeZJayv5ZWWU4kl4ZEILKQqlWEoYYCNjM8JaRqcXxJ&#10;0W50jSdlnqUzQapq/nCaFsW9xDGTtLLIAjBfM+ViAfvYxVe2q9yfYx7HpGpW3xf8RaNceIfg/wDt&#10;SxXGoW9nIdNh1LxVffbms5IoykEiSLI0oWVZFQzzFl3EFs8jD8d/GbxF8I5dA1r4mapd3d1r1wNE&#10;1m10fxLdFoJZY5GgnaBkYgMtrI6yrJ8rRqGYlUxBbfDu28L29hf+E/CuqXl3p8klh5mizE/aVt58&#10;c+YqyPk/MVZ8PtJUEEGr9x+xzP8AGXUJLz4oeO9S0O11y3nVfD9r4Za38/EaSrLHNKGaB4neUhJB&#10;yku5WYAitI16j3Zn7KCL+s6v8QtIgtfFWk/E7U38deEZJdKukbWLqSz1GwnDNl90iPkMTtkaQsh4&#10;+YYFcj8dv2tf2t/DXgHWLbwT4p1DT9QsorXVvMtvEGoyDV4cyRXMcfmzK1sFWONj5bjd852/PkR/&#10;FL4T6D8EfB8158MfF9xdX17NAlq15ei4Y6vbxnzY55M7Y0eHJOdvzRfLnODzOg+LtKvte/su/wBX&#10;1ua6ayzNeae0UMUS4eWLI8yRZAyylWkTKElsgUPEVI9So04S1sdr4F/at8d6zougeIPGGu+JtQ8G&#10;aVoUkmq+T9pu/sJuGEQlMstyRcohlS4G4FgIJVyOrdH441n41+CteutS0D4vX3iK4s7N57eS31i6&#10;8tflCtOto90ZHtzsDFI0ZEBPynHzeb/BW8sfD0k3g/w7LHqen6xo91BJoXhuaO7guEMcyzyCGNmk&#10;Y4lRZBECIyoYhfmI9d0G5e4utF1CTUp7e3v5Gs49W1XQ01I2f7jcI57khFgKgMNsjgMCcFjUfWKk&#10;upXs49EbDa14k8YaPD8UvDWo+FvtF1KLXVbXxBG32jR75FDO9tOuyWVXZwNpcqdkTomd+3P8D+LL&#10;8+I9G8GfG7RfD3idmS7ivGn1i4ltYbeduZfmU7EUSRqUO4bSTngEUNN0bwRLezW/xA8LW6WSeIGj&#10;ijkWIG6nWC3uIhbhLhUX92HKH94X3kr/AApVKH+zTdaHoniJ7GWzmuJ38I3XiXRUtbm4jt3BK+Y+&#10;yaQeTvjc7JV5GVzipdap3F7OPU6e2u/B9r4amFssM+n6XdyaZqNmr4ezwxjlJLACZigWRH2kOjg4&#10;yRjzrxcg0HQLXx5deN7OO1WSaK3g0nXLq4WVTIyodsJQOjfKxDEhXDAgkYPXW3h7Rrm3m+IHwMN3&#10;qFpdM0eraHc6k0lnqMbqFijMUcXmw3MDxtbgeUCfKIwSOfKviB8HPF1rcXXhvwnfKunapbXBuLFW&#10;lMltPLEZLmLMwWS0IliSSNfKXKiRs/KQHGvOPUXs4HpHhGXwh4y8RWN14p+L2n2r3mkyQr/Z9uUt&#10;7nO0eZI0ckKkrh1ki+cKAcbOaxdL8Rw+B9N0/RviDYSLeaXpf9h3NxptvcR293p6SyIkQgaRjEyP&#10;EyhQ5I3KwOXxXiduPEd5d6p8P21XT9RZp/tFvpf2GDAmkhyyS3LsqHDjO4cknjuB6l4ZsdX0K4tU&#10;8Rax/otxfIZrW7vkvgt4qJFM0LRK8gIkgdWTDqu3JIwcV9Zl3B04mb4t1d/AfjvRdZ8EXlrJ4R1z&#10;UIoI0m1e9+xSSTBCJFie4YWcyNkDYq5B2k9WHQ6n4U8beEPEE13qGreD9S8P/wBn2p1jULi6EigB&#10;zHNmN2RkPnK52+nTIxixplh8P9Pk1Twh4t0qOfS9WuGv7OKPZHMyF0yAnmqrSIJHYAFGHl7lBwM8&#10;nP8AErwR8Q/H9jc2GoNHerCYpJZLP95KpG8qwHzbw5+XKYYHgZFL6zU7hGnE7nRE8BeGNVml0/wd&#10;5ej+JLdZNUurJIraHQ9QiLW6qiKG+0WkpjLxywsAjM4ZQrk1qWaXPhjUbN9U1ltYt7OZrWNjeyot&#10;raPGzq6zRNI4ZZSq7fLVirYIbac8X4K8NeGbX4i3ljrt1NP4T15I5rea4vI1tCs0UkhaJo2ZmYSy&#10;PHKvyqDG2RG2QOi0KbXvC1vJe+JU0a11OzuRBb2tvZtHLJbRMmy8ZXxLG0ZG5n3NGI/mOOpj6xU7&#10;l+zgZ/8Awh3iP4Pag2r6xeaXf+APEGrQalpUf/CSTXtxa3k6AtsLlSIpUG9eVKDKlONoNCsLHw54&#10;q8RfC7Q9eX/hEPEzLP4X8X6Hbm9lsdqIJhcFn3ujNbvG0bEMuSUYZJG2NL1X4hw32m+GdPsbxZ9R&#10;ntrqysdQQWv7p1lhni8xioHzHgLlSxKgqAa0W+Ev/CCa5J8Q5ReafeSSPba1HrVx5iTwyHdbXIWH&#10;cPLV8x+cqEbZM5whwnXqdx8kTE+HeiaLc6BfeBn03zPsWoNZ2WtJp8nkDzVLLtTCIoEiZ3ckENh+&#10;rHT07UPhD4f17+1tV8MTXUd7p0ElneQzNHFLLHNN5ysSnmOFzHneAy9CTt3tffwv4cuNFa90fSLO&#10;1mElu+pW9u0moLcRSHAG9flRiJ1ZWUdGzx0rXvPAN5Bomm6lZXuoTSK/7yOw0/zZIogq+bvQ4OSk&#10;inKhiGHoKXtpi9nExbjTv2aPCfiVvEGk+CBHpOsyhtSj1C8lIs7wwYUAyOZFJ2vGWVgCQhU5J3ZM&#10;nwh+A2g6Tqtz+zj4N1KTT7iTzmha++2eXMpO4wLKTHGqyBSVKj5eM962Nc8L22nT3Udp44hbRbWa&#10;CX/hIpY7O4lBQmUxSKqfK4ZQSGCum1mOAGq54y8G6j4o8WXuqafqcsNxcQbLhobjy7hLqNXzKYwq&#10;hGKkvsYYZTwx4FVGvMORGHpEeva7qXgPVWOpLf2/2iw03Wm1CC0t9RgHlyI7L+8jAI3nySqvtkz8&#10;4Rib+o+HPDMttqGgw+DfDukXFxMZtD1RbPKyKcM8bfvV8w+YrZdWBXO7oafH4I8f30n/AAjniC1u&#10;dDt4NW8q4s59JaKK1vGHnx3EVwYDF5Lx+YVV+ULgbumadz4GudS8KzT6rpC3zXVlc/8ACSaXrFtN&#10;bXUzw+dH9og2HyW3RlQVGSw578DrT7j5InD+IvAPwv8ABmrXHiDQdH1axs78291r2iRWIuzoF6xC&#10;yBYXkYFV8vDKWk4OdxJLHj9R+A9qZNa1b4bfH/RdGZ75oLddM0++smMwCbFuIDGYreYOq7Z0D+Yj&#10;7CwKqzdCvhnx00tlcWmmyXuhrps1lNpN/Z3azeSZyltL/qwxZYz8zF5EwSQxwQLN74W8Z6TqVtFq&#10;fi77J5kkcet2d9rUElxZussaxNsmkVhCwZUBOMk8clTT9tU7hyRtcx9L1vWdc+GOk+JNbu/EEmr6&#10;Km7WLWx0SCK4iniHl3iyPEAu1ghkBJwy9QCuK1P2k/hD8UptW0X4rfDHXr63njtZrXUltbGOT7Va&#10;GUkxK7SS+YigiRYmTAO90GHKjufAuqaALXWrGz1STU5BdfZ9U09v+JfNq8ch8so8MiwyyPhhiRd4&#10;wcsD1PQ+EfhqbHz9Ai8Orp9rHDZ3VrH5gt59yRx7miSGZvN3oo3gINrg4Ujkr2tTuLkR5v8AszfE&#10;W48Iazo/g5rJfEOmYaexkv7aWa808u6hjJtVSgCttx5ZGApwmGJ4v9rr4D67+z/4wsfjD4D+GNnr&#10;mgae2/S5dNvLi1k0yWU/vLZ/KRYvIZdvytAGGAdzYr2W18HnS7mx0zStIsr/AEqeVoGmvtWgtZLR&#10;zKNu/wC0PmaQHbgLH5g3ADd0Pdap490G08FTXOpaZbrFpLKusWs00puI7PjLpCnmLcPGPvqjY+Vt&#10;owRUxrVO4+WJ8/fAj4geH/iRpVu0nhW+trHVGurLW7e40mK4W3uQhlha3uI1xcOq/MfOj+YRRkBS&#10;uK7ybwd4HvdPs4vE39rafZ2cwXVLmG3aPMYYeXfxLA4Mm0su7ft4BVycA10GheH/AIQ+PZpLnw29&#10;rqPiJBDDayeH5rnTrqaFUMkObcQAOWjLMJGJBG3nnFbFj4ckOoroniHxHcLrENxNFbWav5N08SLt&#10;YFWKrL8mDvJwCCSSDiq9pU7hyxOR8aeCfDviX4eX0OjeFrrxEjXEN3ocNn4sAuLedGZgvnsvlySI&#10;wTO9tsqctlnrD0DVPh54rsL5df07WPD/AIlt3USR+LlhmhUsYj5ED26ss6bowy/MrxndiRN+K7qy&#10;sdN8HaNqWo5um0OHVJrDxJp+padBNAZUkZQCC/lwSsuxsK+0gLtI4Jp+IPDXiLxfrX9v+ENPvNHS&#10;NVgvNQureWPytio8brDtkjy0KyZcsMgKRkMMntKncOVGX4Z+JnwYvopovDFzcalE040vW9Jj09ki&#10;uHUBhOPtDr84+bcq4yCRtzUfh3xP4Ngmfwp438CajY2bWLGPULJof7P1KTfMoYbUcwurx8NGu0GX&#10;lm+UVj6RqOmaT4p1bWLnwlYatp97e2bP4ik12OJJCNqSJ5Ujr5zKo6uVUAlg5IIHUaj4R8K67BJp&#10;t7JfWttJM+r/ANjra+VfmNZ3aYwoGIaJS6bsBsEE4KkGj2ku5nymdZaT8Gr/AMJrr+lW0d1cR2cZ&#10;vI9Tu5jJOElWQbNm1SySDzBkZUBmQryDd8XaTpd8k2tad8ObfxBpUkcUOraDPCY9WljESBZoTKSd&#10;wjKb1MoY7c7mIJOhcXel6TPpuiJZTakt0sP2eeTf5d5AA4SKeUAKpO5VWXG0FiCynFT2fgbwR4hl&#10;1LTD4D8QQx+WNR03zGtis6+UuJI5BvRi6lwrZCsI+po9pIdkc9rFt4GHw/0/wpb6DqXiS10u7t5f&#10;+EY15oodYe1QuyvaL5m26MTvEuHkXcHUbgAKz7zUtDXU9Mj8IeE9e0ObVLiRDo+oWCW0Lwyx7HiL&#10;2MrBpsjepJkMbrg5Gc7ngYSarc3mm+HvA2vafdeHLN7LWobyGOyS6tp4wUzJsYrlY9+Y1Ulh8pJ2&#10;1SjvfDHxT0CG3g1ONEutsNvc6dqlx9qF4quqtCsuySaQuoDMIwPmxgkjIqkw5UYHhmOzuLZp/Clp&#10;4jj8VaHJDJbpdeHblo53MS7j5sZCGGVcH5+UcN2Oa7KLWfCHjbw9fW/i/wAMyaWt8qvcWlrqSGeK&#10;aG5t2a5RChBGTiRRuBj3MCBkCj4dSf4cXN3a3WmapMPtBYW80M807R78xvHEdrx9MN5oBDI2DyFr&#10;oNK022ur2f4leE7pY3aKO4vl3yTSqwYZVYGUoC8QkQkglj9wFkG6ueQnE8k8e+C/FmleP9Ji03xh&#10;aWlvHYqsuj3Fi+2S33JMhMsM8Rm2ydPmcKeu9WIPb654O1fwFJcePY/DA023YRtdaj/ZNjcLYgwh&#10;pizcBbZniR1jKho3eRQzgRgdd8QdAvJ/EOh+IdNe4TUpLd7UR3VpLIxjCgkLG2SwAGG24YdcVJp/&#10;2GxnudDuLm1vdSuLRp38M/ZV+03WJRvjkTzWZl2owG5Rjy26AZaXJhGJxej+OGa6XxVf+Km1yPUr&#10;aK5sdfs7WIWjyxzqR8olRQnl7o2LQodpJw/3qh8ceNtM0+fWrTVIZJmvdQg/tDS9JVCdKk8vHlhp&#10;7iMSxGRTsbfIwctluSK6zw54t8M+G7y18NReMP7F1C11IWn/AAj/AIovGtwkbKPKVfOXEsat8qDl&#10;jvUdRWSNLvfEVnEb3Tf7aaOFrH7BpV9bsLq3wdspWMysjo6cEHkq/T7oz5jdRPLfj3H/AGVouh/F&#10;qxl8ReHYdQnXSNa0TUre08kpuRlujK6z+UruynylK5HmsGJ2iuL+Gv7TPxa8N6rJ4R0jwnpuveG8&#10;zReI9JuJ0eO5je3cjy2Mtu6njaXYlVO1tu4DPqHjHSvGuhaLbv4U13V9JttSWWy1bRrxhqFmZpvI&#10;SGcrHGI90UiFwuTIQrgJh1I0pfgb4d1e/vvGOqaFLdW9v9nlj13SZllgQBVKiWeCMRsrqxzuYA7c&#10;MCa0jU5dhHQ/A3VLCx0ePwz8L/g9aaT4d/tF7y1XXNR+3QLHO5aVYJ4rmcNh9pVm2bWUkqpkIrA1&#10;DxX+01feNtQ1VdF8GyL4c1K8mhW01S6drab7O+PNj3faGOzc+0xtGQFJwF3VuT+GodJ+Gt94T+H3&#10;hDWIbjS9Qa90e2kt3VDYz3gkmjtz88c+0+YRECcLkE42g9d4ittfv/B2i+OI7rRof7NtYpry5t4I&#10;YvtcaSMht5hExkhdo3MWT8oGVKnOC7y3M5cp5jqcHiKXX9V1/XPCsdzrE08czRRXMqrp9yH8zdGi&#10;ShpI8EnbvI5YEjGK9k8L+I9M8R2mn3fjTwst3qjj5daRrdbkSKQPLnhV8jGzmTdIjqse6IHea47x&#10;jpelf2pb+KfDmo3lvb3NvJavead4bivvkZMoAIZCd4/vFGwAdxFav/Cwb021roGjz6CNSkna1kh1&#10;j/Rbi9uMOEmtpGjLw74t7/NsU7V3BRg0rsnlMm/8K/EKGePSLjxxo9lod9FNa6pb6Po9vNbywEyS&#10;KxuWikaBgQflWIQ7unlE5PM/D7wT8b/hZHqJs/jHD4h0uSxuIJ7HUo4r17hN2AJHkklRggRVKRgh&#10;dzOoPJr0TR/Ccuv6+8l94ohFxqci2txb3WpwvBdo8e3DbX8ppskcchiMc5ryab4b/tH/AAZudY1b&#10;Ufh1deKF8M655C3ek2M8sWn6aIkEamCNRw4LMSQQpYhXyrVPvFdD0v4d6nbWfjiaw+H+spK+vSW1&#10;9N4b1S/huIbSYSR7ngQNHtOzezCMMpCjIJ24wf8AgqH+x58Svix4c8DfGr4U+H477VPBNrqS+Jo7&#10;O8WK5Glu4KTRwcGQKQSdoZlwT0rS13UvDtzeeF9d1nwjpEmrW+pWcM13qF5HaXgV/MRYvKkkX7OG&#10;WRyGlAD7cA8V53/wUy+P3iz4C+Cvhv47+GniSfS7XVNcv/DOvyWOpWl6Yrdk87ygY9wSRT33FgMi&#10;u7Du0Tll8R7BoGt+KLXxPd31l4at7qPxV4HsZdJn03TmuClzBvG5nvJwsUjRzbWwTkxLtTOSXS6D&#10;phH9l+N/Av2qHT+LrX7u6gkv7Ca4jZEbesiXELb0hIkYyIQgygA3DpPg9o3ilPAWjTeMtdsdN1LS&#10;NLs4tWmjMjWrQSwlo5GXIXfkDLdj65GNzxCbXQrmbU9R1drgW9nJJetZwkxy2w2N5ku1JDs3BSCF&#10;bbluBnNFV3REH7x4/aeBvFPh3xLY+JPDfjnW7p7PT3i8N3l14gcy3kchUtBdh3fOMnbH5qKwwSOA&#10;a0tIvvGB1WbSoDfS26zPeW9hZaleQ+UkkESzBZI5QvmK0h2xtIPk8xgzcEdhDe+BPEDrpkWgLe2t&#10;9aNOuoSSSReUrgsP3sKgrscGMMiMflGV5xU2lfD+40vUNS1bwzHq0d1dGCG+0tprq6kjmgUlJ1Pl&#10;coyT7SshV1MZIXDEDlsbXPNdR8J6BrHhgaprPgWTUIbdlvLG4t2W8a4t1mPmwHdeSNGRmTdhs45A&#10;ziqdj8MfEfhWwsJfBvwp0LSbOa4a3vLMeK7u4ujGqRuJIQ5Khd0nDoCo24eLIJPqFtf+Ab+zuFtL&#10;9JLi5ill8mG6eR53XCvmCNS0eWypIUtkHjIrHuki/s+51Pw5qdvfTW95KLVrWNLiVlzHDLEZl2hs&#10;rbxNnK/6wnnkChqVjwjxRofjXwx4xvrrwtqlxNbmSG1vLPVLSG5X7NPMSJNw2SWhikbmWENHt3kB&#10;QWVfUfDXhWDxHp3kaP4yOmraTPH9hSxME5bDb41mY3DkkFiGCEOMZODgVbX4ZaZf+IdY8Q+F/Bl9&#10;YRSWqRS6lrmmpdx6WI3/AHqHy7iSKNASrYnXkHA+7kWoLn4yJ4ztbLxd8NdG0+8/s9I1XT7+eaO7&#10;jjQKXQwF/s8gGQc7Rj7oOKBuSNTXol1mOzstc+GkupS3FvcXtq0E0kBtBEY4ZYQWBgknE1qHcNGM&#10;+bkhgeKfjDwP8FvEOoabd/EzwBfeRJJ5kOopfyx3EUrRbJIbx7IRt5BHISJ1KEBh8uVPeaV8LvFo&#10;l/4lE3nQ2rS3ME0jXNwInP7xkZsNvR9wUsSGG3+IEgZ8E3h/4k6MPD+qS6edUs447q4k8OrG95CT&#10;uid5LdXZm2IQc4JwpY4CkgFzHPy+CL/4c38tjpGrLa6RbuDaR+EbyT7XGiph3ZlL/bIl3GRUkbfz&#10;yFAAMehwX2lW2l39n4En1KWaaayXxZJNc3EyeZbGVl2MkkMsLS2it+8cSKXjA2AHHUW2oIdYsfCc&#10;/iFPLtLnZp+qabDKHXIUwMIyGjYFMqUYBjgEMMYOprOjTeFkmt7/AEq70Zbi4kgjkuJ/Itp/nzFN&#10;D5235+FHlt0BcDgVVg5jzrw14d1RtfngsbLZqVrdys2kW8IjkclM+aIWuWT59uc+VgsBk55HW6Pp&#10;KavYWnh2303R5rO4jt/Mt7qZY7m28lSUDLA+wSgkYyCpXIIAIAsSy+A9bmtdY1/TdT/tC0t2/wBO&#10;jsVnlgBbhfmPA3jIUPgYwCKe2pW9nZLq1vqbf2bcTSRXG6QxxmYMDlD80uSGJA2uoAOSOtSRzHJa&#10;ZpmlSavqcV94Pa7t4b6SHP8AZbK8UqOwP7uxMeVYYO9lxxwecArum8C315d28vhbxcbbyrMqG1TU&#10;1STYWB27WwWxgfMOMY6FsUVPKL2j7Hl+k6d40XTPsbeEP7UuYpGkhuJvlgRBz9xhu3YPGMEEGuZ1&#10;HxQ3iHVLmzunha3nhezmht7SePyJURmbOFwTgOBtOfl713EOg6OlklvbrrGpNawhlV1upEnaVFZV&#10;NwYmCqWDjcWDcD6HifB+kT6x4jj1Kx8A60unHVpRDq1rdpFNayDKmPZOGkkCtkE4jUhsnHWpKNj4&#10;O6heR61O2n+CbK6vLqHy9RuLaQyJdRowIQpOpAXbgryOQa7XxhLc3/hiBrrUm8NRrfK7SaWst00l&#10;o6qEG9MLGMhlK4O3HviuI0Dw38TPDiNe+EdZvltLXUkhktdSsPs0M1uw+ctKXK7hnHDFfRq7Swm1&#10;qw02PSvDWms1vaQ7H8u6ksVV48CQLBcO0twQuD8qCKTbuVsMCdOZ2JaOfuTqWjWserX8lu2mJMw5&#10;tJG2MjEbyTlXQr8w/d5U5J7Y1bzUZ/8AhGbbwpc+H9W85p4yt5Jcef5sbojq24bMIAx/hJ+Xngis&#10;Kfxj4nS0mls4rX7G2ZbzWrjxVAJrZdjK2bOba8KDoxyxwSQpUZrbax0nW7uPwfoXiL+z9Ql0uO6k&#10;jj+2NKSsSiKaGVY/sxUEFWIkJXghW6VjzO5XLZGRr0Ot+FLhh4Z0e1vPt2o7bPVJLrzI0lki3M7F&#10;3GcScBBuwGUAAACsnR/Gfxyl0i58KeD/AIR2GqX2PNR21iGGb5ZNj7uFCKOdyg56cEV1mteBPDPj&#10;HQ1tPH/i7xDpVnNov2JpYvFFvdR3OoBcsXR0H2aTy9pzvUuORgriq9rr2g+D7K60/wAOfEPxPe2+&#10;nMw1K+GmS3Fu8pCqjpMd0aHbuVtyhXx16EnM+pcTD1Lwl4j/ALTsfDHiHQdUhttUhVYZvD8bpHY3&#10;UC7FdbkZfHzMmwkqpU8kU8/CrXdQszrOr6xqVxNdaV9n1yGG6LXVjc28sht9RtGZjE8ZBfzIyFGV&#10;z1ya6u68ZfErx5YN4J0HxpoMWr2GrC+/sbxJdWdnJrVnsSRZ4JLeVizbXUCNlyTkMFbiuf8ABPhv&#10;4f8Awd+J2qWZ8DeJJNWuNPkvLK6i1iyVXWQl2iX7ReoIzl9h3R5xkgcHc1IZyug678StV8Ual4R8&#10;X+N7rxzqNjcRsuoX1oIzDC24EOIj5IUErnej5UnjAzXWX2heItT+I+pFtTuNNvLqOMx6JHqDXduu&#10;4KUiALK3kfvWPdFLEKqgKBPqegp8UptQ1LwJ4Q0/wz/Y4t5WggD29zKIzz9pNrcypO3OFZiUbuAc&#10;itnVNW8R/FCz03wquj6Pef8ACL+IGs9Uls4bTTUR1hingcyTMsm+QOoZVZhubbtU80uYDgH8Dad/&#10;b9vNY+KvEfhU6fIu+/ktklsJYiok8sG4mcZjZWIlOSdwXC4Nc9428JeL/DdnbxjVtPt4da0/dLou&#10;p6pPZh35Eku+1PTI3gA7OeQRXtk9v8M9ZuZNQ8V69a6XfSWV1a3ltHr1wI3AheRXEBCxGSNvm2PJ&#10;hgCB2ri28DeGdb02TwBoes2qy6NazTLaadqbhYvnkQTsgIXGQC8StcKvTJPJOYcTzfw74m+LmjXd&#10;9Y+DrXwv9n0e8tZrjR9U1SSN5lYMHngulZklQlY8/KGy3XjFaEPxH+PniPx1r1v430fw/wCF9JsF&#10;W2g+zxXWsbZJd2yctuOVG0N91eCeR0rc/Z68Lx+PLHWfhPYfGJdcj8O3aQ6xoukQhblgJtwksTc2&#10;sUa5MnllCys2wj58V2Ol/CaSEt4I8WeKPCz2Nraqln/wk+nyJLNE7kqsgimEPmRliG5BILYA4y0y&#10;3Y+WvEPxd8a/ECZ/7a+INvZ2vhnUBJJpKyyNarNIuGaPywznJDMDu+USLkA5J7jwH8Xte1jQtDg0&#10;1rHTdJmuIHTU49QlkvZJDc7bhJY7rcNgXIXauCGOCOMbfjj/AIJxeFI9f1Bvgp40g8O+IptSlktb&#10;bU/7RjikjaR/LWJY7OWPcAgyfMCAkZPzZrE+H/wd+O+jXzeEvibomj+HW021uH1DTtY/fz6zCqSx&#10;zSxyCAwRHbIzbWnRsJkDK5oewLyO60zxT8ctU0u4sZtR03RtVsrULp1rfaLIyaoiMELmJ5MfO3TD&#10;qQGAxitrUtR8f+L9cXULmey0Hyc2dnZ6HGLe5t5FiZZgzO80LZSRArhAAEwFUgsa/hrwfovjaDWf&#10;DGneC7zWtc0nRhN4fhl16O1gjVguzfH9rSF1UrtaQM64AIOeK0/CvhCTwpc3Xg74jfB638Kara3i&#10;yxR2NxKLIBVz9ot3I8ogggmKKVvmYtlWBwtRSkbus+B7/wD4RfSbeyvLrTbGBYkuJIteaKXC4zIb&#10;nDMZlYh0WQEMwPbiuoudT1fStY/4RWw+JNnpt7CqQ5vGOqRzt8qmT5yiRuTGSQDtG7Owd5j4e1+9&#10;0rUvFul/EO4j8Ow2vl6lN/Yc63GmOka7pYRNudUwQzyMZEwucgHBveIZPiN4Qs7zwt4h0mw1C0uo&#10;Y5LpWdFaeMcSPldrRyuQ2V8kcggHGDV3ZBhIviC4MOpeK9YsdLlg1KRbR/Dd87QYOEaGVVZeHaX7&#10;vOz5TyVycGPRJfDawW1prv8AZq20MxVr6S4ulmWDEm5F8tjK6DcPvfd+YDIzXRaV4x8P+MJo/Ffw&#10;z15tPv7nTTaXOg65Yyo0srRxS+QzonlD91Gh8wyvncAFODjO0Lxd4d1GSPUZdN8PiDUHY2OpWtxG&#10;LK2cgRyxeY9wsSZ3YwGGdwG0HgofKbU3gfQNcv8ARrK4GoS6xpcbDRfE3h+xWSGeOWOO5hRmnL4a&#10;NWHyKFJC4zu5PL+JPCcei65qUMPxV8ZX+pxzT3mkLN5lwZInQGYPEZdsSow3LjDIuceldEmvaM1j&#10;p9no3iGbS4ZNPSZkj0q51aAl7dUe3gaCGKPzYtnEpcBgQwLZrK8QpeeIrPTmj1yfVLO1tb5dP1TW&#10;tZiS4une1dZoIreKZZnYRK5w4xjcMPzVcxPKjnovDHh+11WBvHOq61q3iC2t1a11DUJo0tbi1jdX&#10;QOfKbzGRTht5YnGSc1l/EnSE+L3jO18V+GPihrumy6DaxNetoPiG4ltZoWd0WMR7cfJuAc7VwXUB&#10;jtFdd4Hn8NeGfhf4Xn8K6DHdabDYyxQxWFlG11qU3kHdDMXRVickgNllyQMbsis5NeP9mabFFZ69&#10;4X0qNZ7OxtbG3s1a+nDMZI7jy1LpOZImZY1JYbXycMpGfMXE5bwTts9S0O41nxjrzTaLKpuDqBfb&#10;dIWwi3B2v9pfOG+dc5VSWzzXolxp+tyasunXGsao99HfPENWt7WKZbqMiVkdpvKG0FAoAADHaB1y&#10;TzenXdzfyzX9lr99fQ2rS4t7Ozie/usMHaPMZ2Bo/m/eO8YIIyQOa7C50nx/pujQNosOofZprmOf&#10;TdQm1Ca4kdEPKTNGkixFd5AUeZkdAcbqpSkO1zlP+EN+I+kabNrOifESbUY9O1YTNZ3iwyO8Jwxt&#10;pRLESmcSMrnBx8obIBHRrqHiqLV/sA0zy5NE1EXKXH2xosuoHlFN6PEyNvHzAFgcYOQc60nhS2g8&#10;Q6toPiPSTeecyRbtWmePc6sxjKmSWN5H3SfKdjqQrAAkcXbexk8N+Ih4a8f/ABEm06G5+fS/7L1w&#10;G4jYSKyor3AZnUoAGAVhw2FHFUmyGtTjNe+HEt9aXms6lpdut9NczaourfaYpplllkDLuUwNnaMI&#10;d0f3c5OWJq9pPiDxZb+Hl8NeL7vVlkEcsDWsckEq3wZQVlIihRCo7KoVgU53VqaXP4lsb+z8U3fj&#10;fQ2tbzcli2m2U8v2+3+zIJVe6ZYY43EpfaQpJTaTyAat6bLNDrFjHo9vdWMV9qNrH/aF5qFoYY3c&#10;lDF8qtJuZljClRycncOc0Bh2XhzTtdgs9ettAZZri38vUILRVbYME4hjB2KQc8YzjHTkVWvLD4f6&#10;bomb5p9c8Oalov2h2nt1hWzjbPDIjK33gxZCWGVBxmuntF+Kek3Uln48tLdWimJOpWKTTRyIMnLR&#10;zoWJIOT8yY6fNUOseH/DsPhSFJ7mxaxsZPNxbWMUdssAZ2/exvdIFJPVgCpDH5O9AHPaL8Ovhpea&#10;/wD8JdfeFLe31C0jZV1OxkmDRwq/ySyxbwkT9CCFyuNwwRmtJvh94c8RanZ66bbWtLvkszJFaSKk&#10;mlzR4UZKRsrNnKN5iybvXIAFbGjS6IuoW92bKC80+EfLcafCLiO7yP8AVrbSRxuzZGdyls7OAwOa&#10;pponhK8ZpPhT4Th0/UNNkM8lxNanT2MKggxeUGKzcZX5lAAxnB5qokyDxR8JPCS2en3F4v2tbWWx&#10;t1sVvnkZQJpCGRi27yv3oGzGFIU4JORjyeFPhtD4k1DXrDQZPtG4W9z9q1i8hs2L/wAc5jY5wGwD&#10;JlMnkCt6W98Oa9BeQX3iO+0+S8jaNriGRBFaMH3MQTGdyAqreYOx4IxkSaB4Ji0jTFtrCfT77S75&#10;I3vp5oDNudXAZRlkBVlIYNsZTkZIqrmcjYg8YaX4xtIbm48J2MNxGwsbOOTT1kXdCxKSbmBx8oID&#10;DAKsPavnj/goN8SfjN8Q/wBln4v/ALPPhfSIb26uvDuy2tbIRmWFBLHME3uvyxDDOe3y8c4r3mFt&#10;Y07So/Bmu31vNErOuzUZ2kmIJdkVDGpCKARgF8EAgDivKfjfYJNNqWneIJrf7H/wj15b32qQwIJZ&#10;UkilVYtqBPufLgsO3G7NacxJ1H7E3jFda8KeFNK1LWI9QhXw/aQ2rXOlpbrdLHEI8CLnoBzyTnnH&#10;NZv7c/7MGu+LPh7/AMJb4X0u2k1DS9Rytna+WqxW7LIzfu8s7uG2HJbAXgKOtc3+zzY3tv8AC/wZ&#10;b6bpWjQ7bVZEsV+2O0NwyfO8QQu7gjrwQec4GK+i/B/xR1HRUOk+LPDulW7Msb3l1iSIXTYKSEIU&#10;YHConzbsA9QKzqLm1Li7H5+fA34VfG6016PxgdH8yOxk8qSFcrcXMON7AbgPlUDpkBuhz0r6F0/w&#10;Nq+mWEd0ur2cNvp9xDe2f2LTofMdChVo/L5BcYBLYwe20812PjbTP7QudUPgD4gwaPqGmzJcXsN4&#10;1vI/k+YCHw5HJTeo7N0HJFKZtC0loSfFOpXFtJct5D2tjLawtujV8lQ21UYHcu9jznsa55HTGVzk&#10;PiJDPqGh33ivw2ljAtisElvNqGmxqSxlAOGdGbarAk7cEA+1eZ+LodQnsrhbrSo77UrT5jMtvDaR&#10;LujAY4VVEgVuRuDFgOMda9P8b3L628jatpUi2M1qh1C+1rxDOlrcwScKFitw251IHQYAY5OeuZ4u&#10;+Hn/AAj/AIhsb/Vr2OaT+yxCEmt3kWJMupZGClgOe6E+g7VhLc0OCt/BHiywGn6+Gt7iG9nA1GJZ&#10;G8i3QKy71RB94n14Hp1qjNoOnX0Fr4qupftt1Hd208Nndam8cs+ZkjXCRSgKykDBByDtJ9uquLHS&#10;7uKyh1HUbprLxBbtJoMklvdmKyviekeYOVLR5Z2Cqc47YrR8AeAbjxNos2rxaN4cuiJYRPYwwmEW&#10;0iTL8/mx5wx2szMIznaBjJNI0NHStPk8R383hbx7bQySLAJVvbO3ZJJ2A2iSQMZFLYHXJPfiuGv9&#10;F1LRfC+m+FdTuNGkkXXJLVFjdCj27Zcs4kYqjEDG7IGeqljXokGmWyLJH4z8Qaal4s8cUdnZ3Vze&#10;pJv3je0qqGCnIH3UHHRQKzPFvgbwzDH/AGFpPw1t0tZFkmW303xFKyiOSZUeTHlsRhlzwWA78nkM&#10;yt4n8N+JJfhvqWnaHrGoNdWcO5rXTL51hln2jaNsbPGQu772ACAciuT0nwLY69bap4cj1m2vvMuZ&#10;mS18T+ZcWLrERHKjOApJEhIyOuz8a7bR20prG4jn0Szulm2eZYzalaIAdwUIWPlsQPvFmKjHPHSq&#10;vgvxLpep28uj6Prthp19b3CtZ6Ol1FdERSJvZWltpmW3JYP1BydoLcip+0GhzviG6vfDviS5128l&#10;vp7e+097PULeA4jjkSHy0likUrIVQ7dvznIxnlRjD8Uae/hbxjqGu3aSQC+22X2mTVBJPhTgSLmI&#10;hUYYDIrDdnkk17B/Yeq63rd1dTSW7eTplxDDFeefukRioMbyGV9jHzHKsAPuAYANea/ETwuNS01r&#10;jw34AvH06+1CINrE2oNNJuaUGRDZsnnfKf41AHcA8EvUCrdXPwf1VbqP+1rKTUla3vptNvrN/tE0&#10;XmtHnzjjESyZwqg4G455OadnpFnH4NWTS9EuGTT9sdvbTXET28IMu2Qt5cPyxbZMszMxwDwKL/4Q&#10;anp2h3Qt/hhquqatb6slulnNatt2byzh2dVKrJC+4BWYc/PtOBXQeHPDdn4ft1stB8Ra9YLdXTPJ&#10;pz/Z5Wt23qrBVWZnRVPBIAGFBJpPc0NTw9NpWtWEfg8eK9Vjhn06OJrp/ETqk00Xym5iyVjlQSKw&#10;yUPX7vGaq+G4NPHiTS9TsdfbUbjUluV1S+it5bjetw21lk3lVd1dDiRSrDcQcqQK2Lq78XarcJc2&#10;VldLa+Q13pmsWNt5MUuZX3QnY0yqWA3YLIQTg4HNc74g0XX/AAv4juLbR/HY07T9ZgaaCx1SMzTW&#10;lw0kTObeQZQpwxO0gjcMniqd+Un3SHxf4Zm8PaFb+E9c8N6hd2OmtOmnata3yWkloqggqkUhfzV5&#10;RiApyAMdKwfGPg2w8Rw2Ogaj4atRo899ckwnUDbxedGoHmssA3Akll3nBGB2r0L4feGPFHjHSJNK&#10;8SltQ17TJiZl0O4lvbXaSAwEUkUbK4HXG0cd+AfPfF13b+IjJqnhYXn9mtpcO2C709bGKSSWcrNB&#10;IXxvDlWYFkJZXAyMZrMvodVrVh8Q/BNt9t0XU4NNa6VbazheJru1Ee+DcUDyuVdTtfcCN+OB2rV8&#10;H6Nez6qtlcaXAmg6pLJcSWLLNbPBcOm4vnztgcSMzYK7SpXjAxXQ6V4d0jWvAfhPxZeyTeGNB+2W&#10;sGqaTaaa0agYeOOHZGWkOJ/IKsY41wGGTndU1l4P8GeENPtfD7XN4HmhW6t7O8jYSwzud3mPM9ws&#10;Uqsh2sm9XAxgHpWhEixeaXo1nrtrceIL7WLjXNF09N13e6/cMl1aSykySOgICOFiRd8eNxQ7hQmt&#10;+HrzU4YvCVzp+mtHIL3SZNFlaOVYsFXRvMRomywORgMVY4YE0Wnh6/1bW47vUY7eRpNFaOxuLe2j&#10;lmkhJuFCR/NL5IV2BAclslugINWNEtzdTyeGr3V7mxmtZJII7mfQ4mu41ZQm2VUR+d7BtyhWHBOB&#10;kEJORu/DHhDS9c8TeG9Uv4bqxvtSuZZ5NLvBbtejfv3ywRtFEwMb42n5gYyFPQ1ja14bmstZm8D+&#10;C7Sxt7+xhkudJn1AWUljqcbeSIwucyRujpkEFnycEnqPQYvCXjWEXCxWmmayzagZdPvoY0SUmZP3&#10;iXSbS0MinKqv7uMg5JUjFNs9I0zxP4m06DUNPn0/TF0+7huND1LO+dtqEbHEuLcrKA++MuCeegJo&#10;A8n8Mw/F1NeOtyeBFyrOdWsfDN5/o1vGdxbbGUO8s6EPnuRyODXq3w4h8KeMvDEjWVg11Za9b36z&#10;3tnCLorHb3qG2RHm3eVIsEqArEE5Rh94EmzqMei+JNGl8Q6N4sn0nXdLktb6b7PrULyXduyZK5lV&#10;Y1IA2MpUhx83Xrd8M6ppM92sXg/xdp0006SXDXUetQvHCfOkK48oMzgxurEbCwIYYAUGgOaxR1CT&#10;T/E9xb+A7r+z5GvLhLXUria3WRo2hj3297tn8xlYHarYOSX7dT5R8W9L0zRLceI500/VL7ybG/1a&#10;3WP7FcvHIjCSSFY5o9zFwS5wXxgFjgV6n4oHia41S9u9F0nTZB9guS02n31xe+XLnbE8Cy7MoWWM&#10;kOmFC46fMM86h4ztvC03izSvDGl3GpXVuWurfVrOMmCVi/EUsUM0YXGD1OTuBwRSauNSPkz4b2Wr&#10;+FBH8NPH2jzXcXhueZdLsLxRJJNbyXLP5aSSjBwsm/uCSc5I49V+C9peax9j07Wr/T/DlrqsXkTt&#10;/Z8EZupwTFbmQiAgPtYdVC5yRiu6vfhh438R+LL20m8GaxPrslvlbNfESRW9nJ5UMsbqZIQSXwrB&#10;FLIVcnIXpy+v6P4tXxPp+t+MfFng/wAPxssY13TNY1to7qZVBDNFHHFKPv5AkYrk4+XBBojoN7H0&#10;HpkWrL4Y0vVtB8Q+TY2OoTzm91LVmuorC6aYKbdyWGyIRlR5exlXbgEACua8c+GvjBp/iaynimbW&#10;be8+0G3svDbGW0ify2CgmPYynb3GQR1Fc34QTxRaadeW9z8Q7fxhpFxa2aQ6LdO1vBt8oQtvjGxv&#10;OZkLhZEVtx4z1rQsNS/4VRealp+maX4s0Pw1I1vKz6l4oVrCwuDGSrPHNtlWKVgFUxtkOQr4BOOp&#10;VuWNjklRvK5lRyWei6Zejwvp2s2/ibT7rzbHR7y8hsGhTO2VoGZGXc6BvkAPBO5TmsTwJ8NfB/gv&#10;QNQ8Z6No8kM154sl1q81WO8aaKWZrwoJJ7lGWZiI0jcqMRq0h2rwDXUfETT9Lh8O2NzoGsyTR3en&#10;xXs8EcMlu4WOJWdY5GhlVpsR52rJyRydpyY7B9Q1nxrdW5W31K3m0+yVtPuLFdPhvLctKskcMD3L&#10;meWNmG7dFH5gVcBuCcpVJM3hGMdjmPiTd/2hrEeuNeaXrF0+pNfafpl7BJMYpI2E6hGCsySsIW2E&#10;EjDDcCM1iaHqGiRx2sFpp1xcXOpSGW6aKzS4WJYWRBuBjSNn2sTujK9chAQTXbW/w6uH8O2/hnT9&#10;I1CTT7OzWyXUtLtbq3kuMRFPImSGSXy2AkABIVvl4AXmrHiezsPDMd3qN78HdDa/so5nmt/NkDSQ&#10;gZiu18rKWrhTu+YAsGI5xWPMa2RyeraNY+Htc/4SC+1KFNL1e4nu7gap4dlnvI5mjWIrNIDL5sWS&#10;vyLGnyqPmbYQ1iObwxplzdXvjfwfu+2ypHZ3ml6PBDHcjaVjeExhSzhJMeYUVyMrw3zVb8Q6tcaX&#10;d6Lq3jrxIPD8F8r2t5fi4mvVidbdZIiWZgLYGRUKlQQ/zIQKj+GukaRrGkXVp8O9MiuLq31qx1LT&#10;NYaRYWaSLyneWKOefOBLEVMIYbw3HJFSLmO1muPBXjH7J4mlE/iK3jtZLPVftmtGytkWJ1aNvLeO&#10;Pj51OTvK/KASFBrN8F2eu2Wo65aWL65cW8N7D9ngM1m93OsiykkzLGGvYmQMh8wLIQpAIIWtrwom&#10;lLbyS6jqkOoLf2sEf9ntDduWk+ZZAXkVQwzyqPIQhUIw4zWlPq99b3P2nQ9H1i+1aPTb3yPD80Ml&#10;pcrdWkDYCpEs8ci4lh2sxRW38NySNlHQXNqcv8XfAvw+u3gvfE/iLWNLvGuHOj3NrqLypbySReX5&#10;LW025ZMjZk4Bb5s57Yej/CXW7LxalkfEdszXTDMcw+zy2yMJDIUtkndDGDJEdygEBiQ2OK9WsfiL&#10;4k1PR7eOTwZbyalHbwYttTu9Ol3qXAdvKtBNMdvPRGZSBuAyTXLa/b6x8RtCttVv4ZLO4W8U6T4g&#10;0e2jvdM8kt5E1rOZbazaMAnLCR8qc4LDIGckPmPNo9BubGx1C51y3n0aTyLpr3XW1u+W4MalJY5p&#10;ZbmWQoYp4Sy4G3D4xg4Pm/xCi8P+MYdS8LfEe/mEUOlrZSCSzuZNpST5WjREZVXGTkBdwyQRwK9m&#10;+D+n3uteL9S0Tx1rF3qGoaJ4gls7q10/RVOmpEzANHIY8o6MF37wZGjJDbscE+LmkXuq6vbwaZJp&#10;0N42pRWmpLYTRFLl442bc0YKvnDHLOnXghetTr0Hc8R+IXhbQE1LTfAE0v8Awj19Ja3h8K6hp8ck&#10;UdzbpGnySzKxlZtqyL5ZGSFUnqawPgx8QNU+KOg2vwj8e6laQ+L9K0sTeC9fuJEWzmWCaOURTqsT&#10;BpGiDLHcAbwGUE4HHt138BrDxb4f0/xNqOsw2eo6Tf297b6p5zJHYzSL5VwkcIQDbujQkvsUm4Y7&#10;m5A4DV/2XfDVhbaX8RfgnPYz2ml6tDbSmFjHJDb+btPnZd13LnYfKydpzt4NYy5r3OinOHLY8313&#10;4WaNbQ6l4L8Wa/qX22x0+HUrLy5na1K3cNvJtRpi22RZVmQqGVWG0cEV7N8DPEFzFpE/gybxhqlr&#10;9m2CKE27SwyRlGcRvBMGCo2QpO7j7wyMijxV8MtST4pyeKdHtE8RWdzZm2n061lJjCoFTkeWytGw&#10;BZXIJDDJVaseHtN+Gmm+MNPi8TeI9GkuNX1a4isY9Ia6gZHWApCjK8YjmkRXx5fyAgklex6IVJWs&#10;Y1Ix3R6Jq2seFNG8EyeJfD1rcf8ACMadeSvcXmm6sGj0u6gJWS3uIn8zyo2PBWNEAPK9Kwdf0fWN&#10;S1RPFXg/xlpel3VqsLX9zqVgDZtC0FvIDFIcgFptz/dToQxNdJ4X8MaPoPiy60fU9P8A3moaW9rq&#10;V5dIPLuuds0TQx7JEkdHL+YyjYTkK64p8nhTwTqWmaVrvivwNp9noUd99mlhm1OOdJrGS2ksnWa3&#10;Vo47mZZgCm0Mp2kMEZVzp00MlKzseTeJvhd4t+FfiLxR8XPhX8S7zwfayQltYtoblPIuXk2KAV3P&#10;GYd7lQ44UgnAzXTRXHxE8ReHJNOtfiPpUipfJd/ZrryNRZ32pJJFJEqFdjAuUKgMuD8vJNXbK5lk&#10;19fB/hnTbG6ezsvJ1uNrBInjsHDD7YUCTLbbJVSbbgh0BAUkEHa8C3XhOA6T4m0/XBpgup7Xzo7O&#10;YCCG4VcvJbyAEXG1neIwNGHWMIWx1Ocdy76HJeL9GkW/W08FSadPNdTWWp3ljp8MyKbWCZUWdcMs&#10;ashXhJIzt3NgBeKxfCln4RutQ1Dw541+F3/CQRlZ9Nk1C60eNr4W00bnzGncnc0eCAVVHwvBwcV7&#10;prXwT8G+MLm11BdWt4mEslveX2nzy3D3cM5KoSzygJIsvlsFBxh5CQcAVy2nfCHwf4H1dtM8a6jr&#10;U2oWscWoWesG5u41uGik25ityFiRvvKdkjIdzAjnbWsVdGTlY8V+OfwMTwus3j3RLmMW1nd28d9c&#10;abdSMk6vbuscsYnAIRnO1wTkSIuOMiud+CF/ruj+Fbh5vFNxoV1qpV7HVZtOt/8ARmW6iVTmQn5V&#10;G9dxyB524dMj3b42eAvH8ngjXZvBnhez8VaPdMsN7cNeK93ZZvHuVmEaqFiiTzRHkFgSgJxjNcH4&#10;Fv8AWtIubuK++F2sXF4ky2K2n2xIpZYQm4rDKY2KpsLBkVXBKodwboSjYcZGr4B+I/izwZqWoeGJ&#10;tOhZrVbiSGQ6pJbxX0zFRcxRgMbYblYONigF8nqSa5z4j3Wm3Nzc6P8AD1pre3isW1BPDV5pr2/9&#10;mXSzfaS9pMyyH5pZQXXK/Mm5cb3rqPCtrF4stZvh1rk+k2mh3Doiw3mkrPfQvG5Dk7WLE8ht+EJB&#10;PyjAqLV/hprHhjxTPrWneGtc1630KMWsztNhZfKjRiZWndnKmOY8o0jkLkIRGQsDKvw/sPjfr3gD&#10;yPEesza5pd0v2uPQ/EUhujcBw670iCFIdhD9B5nJOTkg7V1onh/U9YtvFvxEn1S4eZUm0/WtG8Q7&#10;pHhWBY85ZTtkDblbIiZjnkgrhl18MvF+m6Hb2Wg+IdLUeHddjlh02aaX7VZ2bAyjMsf7x4w7Nt/d&#10;gN0OB1m1KHVG1238VQ6nrbabKGluoLK4s0t1zvt7q3maTCJEVEbZkjjkbaSNzZoFzIv3vwa8Rah4&#10;X1LS/g/cah4o26O4s2maOHUtLmMc0lpOjKsRkkjuFjfDBzt3YOSDWL4QsfF+txXTfHCeaS8nvo9O&#10;jhuLOee2W7VQpilW4kYxbs5yf3ZII4zXqnhXw74k+Ht55/h+aHT9DW08tLKK+WGxmtimSC0iq3mh&#10;txV1ypPlglFbIbeeJNZ8TXsUlwftYuCitdfZUtVmYIGSNjtRSxCuBuZmDDGTwKrlE5HiIHha/ifT&#10;tJ8YSaP4n0OTyrXRbu1t49nyK29ACzf6p4wUzschs8jNcf4E0mLxjq+oeF/Dfjr/AIRfWF123g1T&#10;TbzS7iJdQjeZ986AMcBhiPKGPLIu4ggGvavjVYeANP16x1rU/AGi6jqFlcXtj/aVxp/+kpayRCWC&#10;ZGUMGUxlSZTvjG7HG5gOd0b4e6lb6xa+I/FWsNbwNpzapY3LWRCwQo4x5250byAPKYFCcEMVdMVd&#10;mEZdzrP2ZvFw8ZadqrfETUbfUL7QLtEsdWt9Kjia/hjRWV1EeByzPlHRyDgBhyDuwT6PpFz/AMIv&#10;4rE0N1dRrf29nNawR28sf7r7RJBIiL5oUyLKyAo4DspBGScrRNK8Garr9x488IS6aseu2ZuE1jT3&#10;lt7W7mGzzFEewmIuyuBG+4AnJZc16YYs6TpWmeIILmS6t7VXV2hjlXTSUbBXyy7CUhFDKu47duVU&#10;NgkUTOSPL/ib8I9X8a6fe313bx6ZeWpja8is7e2MmbdyVuAjMTIhUHMZJIGcMQcH5c8QeCviboPh&#10;Cz+J2p+MrfXPDlwyxf2vFoNvNc6b5QdTC5t9skaiNcEI2QoC4IAFfdtnHJrPiBLweGLibUdL8vUF&#10;0Ntbt5P7TtXOZCIlLRs+IyAgYBgTyjjFZWrfBX4X6NZy3Pg/wV4fs59a3C7tt7rFc3EEzx7hHIXC&#10;sirg/K7OCAQOCXLYIzPnz4CaxJrWhR6RrmgeGhpcUclzZzQz3DR5kBk+2QmOaNoAysA+WZMqmFDA&#10;V63YrHYvNHq3xK1vUtQS5WS11CbVNs3k7V3o00bAvF+8yMkEYAJbGTz1x8FPBvw71z+1dZ8Hw6ZD&#10;YyJb6fqVrqjRtpaSrFIDIYg8r2xAymFjRiqq2CQR1MfgzQ/E08PiXwHrOl6hqF5pYTUrezvBLeRP&#10;tRfMhDNFGZFQ7lVwS3CgE4JztLqacxQtT4v0XxTN4rstW8O3mp3dpDeapb3drdSTJl5Yox50eF+a&#10;BUfaGbcUjZlJUZ3pIfFS+D77XZtfkurfVFK6hBpdpJdxWxjHzOY8AnLsGKnp8xU44EPheC1g0rVL&#10;W1vLzTr3T4Y7W+tY9JLyMYpcG+WHcSF2lA6BQQwY55rrPBfxVuPDeuTeHNL8RNtvGWL+1rvTkuvM&#10;kc/JExhmKAMyYUmUKQdvytxWnKZylqedSeFfE3iKFviLr2iQy32pXErXk2qX0czwKzMGjBEPlywy&#10;BhhXDSIy5Lk80/UfCdwLy4tb6y1611jRNWkvo7i3ktvs97E6oWjnVIkkcSRyr+8+bY8H3csS3o/i&#10;TVfhpr5m8MeIUjEV5NNZtJa6pL5lqX3tGyq6jZtwrKVklTD425UgJF8N/B2s3+n6ncLe3Uc625vJ&#10;bqOeWZ3WKOHzZJC6MGaKLZmEMN0cbMvzHByk8x4j4ittK1ZdHnurS+W8h1xbO31G10q2ZLBXZitt&#10;I0SxOLeQblBbHZSOMHnvDviGz8Iyf8JV47S8tdKvtX1TSZrjSdN8mKCaHULyK3n+zsjKWMUf3k2x&#10;8namCRXsd7b2fg6w1KXSvFN5J4sj09rey1LULhYLa9hDEwxyvMgtRnCcqN27qRncOu+KHwmu/Hvg&#10;/UEuPEmpafqFns1Czl0/y1TyVjWURupkZJAshmDbXGTyBzlz2bepfMnoeWaN8IPg/wDFCxji1C3W&#10;40nUpgdO85I4We6jCTIZIMRRghgrhkVDjBAzk1R8X/DptM8J29m/hyxurXUG8+aS21Sa9mQhY5Ad&#10;8Myvu2phSSygYBGCa7fwn4Q1DU7248EeGr7S9aksIbO6u5rcLpxeR9zh5YVb5/LAiOx9jlSdoY7Q&#10;2Pd6Dq/h3xhb6lpfiC4WK8cxTapYWv2i0gkCKgjeRCrKzKqRHIKq5G5hzQoj+Eyvh/pFv4t0Cz8F&#10;2kmmwHRtSe5kt30MW1y0kqMrySRWkhRjsNuwkCb9nDFyrMd/VrX7J4k165fTPDk14rWtz4fvNU0F&#10;Wt7a6ePyPvSxB9jSSwSHhgFViORgaVt4E02DUmNxYx6o1vJDPqE0unMJkhkDRhoyjI+coszKGcAm&#10;UjqAdL/hG7jxRp2radqXi6G3S5tUXT7y1upY76wmjJMPnozO3lNhlJ8tU/1fOcUcpLmc3Yz6T4m0&#10;oeH9U0bU9UjuFCw29xHDfS2PkqpUJ5wLTRhWQAgBx5e3NdHp+seL9N0DTLOy1LUo9EvLqK2kfyfP&#10;kWJis3kOkYGU2LKyiRMrghTwFqPRbjXH0QWvhPS9Jt2aO8e1lutUnWS2vWVp/IUR5YAPuUKS2Nyj&#10;O3gM03Udc1/SG0fxF4Cu1iaxs5rpbiWNbiI71LYWWXcoL5IyeigjGOTlFzXHRaA8Xh3S/DWq+PVt&#10;/wCzoWshNeaXC1le2fn8wTW7o2GMXzKxUgEA5Bqrofh7UfC4aaHxhDPcQzTxX1rBBHmPasfluUjT&#10;y2kESPHJuTlyzhQHIOtpXh7w5qUUfhLxdawpDqDeVp8dxq886pMqg+XyrCMOu5SBJ8p6Y4IwNB8D&#10;xaDer/YVtNe6het5ZkvLaWJryaCIwpdRybdrTgBFkJyZRkgApljlHzcpd17XNC8OixurnUbXT9I1&#10;K4ijh1DSdKSP7VA0gCCIlDFHNGz5MahVYAjaASpp+IJ9Vg0SY67FqGtWsccyJZLpqQgQrGFkhVk2&#10;yNHgFgqkhRjaeBW9YeIvH1v4WsdK8XeAbzTrm61bZeWrWUKxRzrLDj93K7OY3I2HarH5wQU4NVx4&#10;Sl8JSSSaloOpSaPq199rZra1iuINNm2jeUkaTMcZDZ24xkMMrnAOUXtDz/w34f1T/hBfD/xJ8DQz&#10;DUfL8jUx9s8+Qqm5ZztebGMLE4xEG3KxIYHjoDDd+O4La48M6kzWbOl5cacuk29wjvtYKyQzxlGJ&#10;bCs6bWI+gratvDet/D2VtGXS7G8tftyWVssWrLJJp9xKR5ZuFSJhHHNhgGJIP7r5lJbGhr9n4et7&#10;fS9R0qS80j7ZqCedJZorfZgrO6Dy0nfenysjgBW5BABGQcrHzHk/ir9nrxJOkuv/AAv8UXFtYwfa&#10;ryzs49PF9Y39u8zzmOAwlfLXc7RtHjcJIzgjJzZ8CzaxFpulw6frGp3mi6pptwsUdpdXQtwrBFaK&#10;HzFcoFD/AOrcttZ+dwBrqb34UaVp/h/TdX8PXlxpuqWNqZdTXTS6+berKPtDtZwykBXfc+VzuLdM&#10;nFbmj6N4d8O2E39m3x0+3fz9Vh0fTo71RIyb47gxIZEEmFf5kYoyKynGUwTkZXMcf4Y+H/wL8caT&#10;NoHjfw7pOseJdHmzHeNYwRvb7TuEMjrCrgcE43ZByQRznqNc0nQtR0m2n1DVryNfD91Ibjw/NYwP&#10;FcQvEi7Vfc6uuxkZW2BW2qDgoBWLq8Wq6trlnqk/itZLCaNoWvLF5lTU5QzbbW4V7cTk7GDsW25K&#10;sAT1PXa/B4S8NxHWvCXh6OHShcvZapJa3d0fs0rMNikeV8q7kbDfvUIwAzZODlE5o8z17xD4o8H6&#10;ZDFrdvpuqeBrlgjy3l4I47mUeaFM0BAgbhthIjXhVKlGUNXQeCddiTUr3QT4SstN0u2hzpN1Gi3M&#10;0DoB+7+cYWRSrqGjIV1xxg4r1jRFt5/DjBPCkd5Y6g3k6hJ5cNvNAxDbZVjhnk81ChbgBHyvRT8t&#10;cprXh34taqJJNI+FVvqmnx3Zia8t/EtpCLyFum9biKFYmAwQJgjg5GB1oVNi9pEwNR8G3um6xb+N&#10;fB/iaOS1mia21S300Q28ttMjySROY9w4fADRjCZcldrEk29W8L6H4i8IaXpOu+FLeO40m8judPui&#10;5+06ejOQ5XcCyFC38DsuPvKwyKgj8XeGdbhuLgeHvOY2sObiGyi8iCRSYyJFjn3rKpGHRhxsLIX3&#10;qpu69onhxI5NQ07V7TTV1S1aUWkK3ikb0IYoSvmxdSuG2OccA44pUpdROp2LVt4dhE4s9fsZb7WF&#10;hiuV8VaVHLYyGH+IOltIoJZdwb5TlgSytkkwaN8OtU03XrrUNBEMdrMY20ubR7p7Fr0xukxVhbtH&#10;JDKFMwGHVCcAoOhg0G/tH0u30jSbe3SOWSVtINxcT3FtdPlla13TFGifaBtIIfcpIDg5roLZtVlt&#10;ZNWm0DyY764j03VN9vM95aozwxvMVA2SFI8k7mRiCCgcNg06bI9oM/sDR/E+pzXHiPw75V9Zxx/Y&#10;bjXtJ23F5kkpFNIhR3Ykf6zeGJJJGWzWLpmm6Pod7DoUir9jt9SP7uHXtRaTT45crMQss2+ZPMQf&#10;3gMKRgA7uik1qW91JdI1rVbdpLPy7e11oSp5NzJ94Wr7ZVYBWAId1YL0OOp53xhomnP4ss/BPxN0&#10;P7XNpDf2ja3Ulow+zqBkXERDO0bKI2VtpWI/KxIDcHs3YPaFvw9P4a0ma80t/Et9Y2y3K211Pb3Q&#10;gt7sI4VZiVXJlPyqJgRIrFSQQeEm0uHw941spb26h16GHeYLG/uN8sF5y3mjKbYWcEklFTcWO7rW&#10;gPh7oaWm3TPEF8ft8dxi4jt3lSVtnRoiOWI64LsNpwzjArc8R+BbJo7XRNQ026ivGlxDp8sn7uS3&#10;ZjhW3g7nQqW4YEc4I6UvZh7RHO+JrDwHPrdx8Qtat7HT44LGS2eax04wmaD5JPLniX5WeKT7RyFD&#10;HKNksA1cN8R4Nd1zTP7H1rW11BfMtzNYavZw3sd/HyPmh+zRPEcHnEuRk53HDV2vjKw0HTbOGw8S&#10;eH7SaKW1i86TVJo1uoym4CSO8J8mUq0WCDlh5se5gMisbRrjxDJ4mmtpdW8J3ljH5jT/AGF7WCe1&#10;GE2Tu0iSMy8jeYmKoSc7SeFyvYrm0ucp4N8O+G7C407UtH8Pw6ffafbrFZzLGiieEqpWF3kRsBSP&#10;7ytkZ3Mc566z+HWp+FY44YdMtdNEOpJcafGuJba0kmJEkaxI6RyxSK24rkAv8wO9FxifFT4X6rpf&#10;hS8+IGkaCukzaLYw+dp+oeTb2kjJKyDdIjSSk8Db5wYONm0qflHa/DHVLyS3tfFFjDHHcX1pIlxZ&#10;TeZIrXEMDvEA85Qxcxfw5BOVHJANexkT7SJT03wn430TWvtOpz3kNg1wpm0uxsobH7fEwwFnjkh2&#10;zHIysjOSMYPPNZ+mfC7TfDHgKSDQtB1DWvDdvu1Cxhh0mQSaM0jNjzAs5z5aEqSCAyvnnoOnuUj1&#10;WG11vwz9osLya2ZL5re5TdaTK2D5tvHKVDbxkbvl2kEA5xUvhSY+FtZlg8Oavk/Z/sV9HpGmPOtj&#10;JvKJJcQ5Yi3x8jK+0oeQThaPYyB1NNDjdV0zwv4n0DSLLxGl8rQ6dcfZ1S5tZo7iF+CjrNHJuJUf&#10;KrfMAFwWIFdBe+E5k8VS6ppGmagu24XTbqeS2hDwup3h5FjKsYnRhsbahjLZ5J47a68JeHrm/ttJ&#10;1DwnHZxtarNb3radBN9jU7k3RjzQWwHI2sewwAcY0J/BXhSxsL7UfDX2i4j+1QpLN4X0+IRy7P3T&#10;M0SlnygVA4Y/IBzwMnT6uZ/WJHk/irwX4S0m31C6t5ryzmmXbrNi10txBNahZHzKpifzV/do26VZ&#10;WR1Uq2eDzvgDw5bWt7a+KrPQtY0z+1LaFvD/AIgtZwlwkQY+YnMSYT5fl+QMA/GBnPRfH/W/FUfw&#10;78UeF9K8QeHrqx1a3stPt7Ww1q3GpPJcXPkyP5SjdJGjOGJVsjf90gEr1Vj4P8afDpl0PxZY3UMN&#10;hK8GkrNNbwTBUbJbeLnDIw2sA23hugAJrH2bjOxv7T3bnG6X4MvLz7HP401y81e+srWYWupQ6Klj&#10;cSLvQMtxJG6rcSZXBLsxbO4Fd1c54WKjW/EfhnXfEtxZaXqVnMl5dNfX0bWVyFZVmEcTqrzfMrNu&#10;WRSqhQD1Hp95J4B13Vf+ET1HRrW/jvrcXGktNcGHzZhhJbdUcqRMpK7gvy5KgMdwaqevy+BtE0rS&#10;7yXQNQs9Y8M20A1CbxBZyW3mW29o8Lv2RHh3jJaTMbPHnO5a3S5UYe89Th/EXgy88PxtrlparayR&#10;rC3iBrXSYDFfo2H8zZDDDbz43f63AlAZgc4rqvBfxAtNQ8KeTrOneH4PDMhN1HcXP+lLNMEH7yXA&#10;3RsFVAJF3H/aFXNT+J3gTw5rN54c1Z7i/tFa1uNPl02xkuoLdZT5RlXGUaPJBbJKDJywxmszxF4m&#10;/Zm0Gzu/Dt74p8P3tpdAXFrYwWEYjhViQY3jR+XVt5HKkbwVLZNRyFcws2pQWnjqz8M6J4TuZrSb&#10;zH0O4jnaPzrcQgsbciVd6qCnysp2NghkyTXRXN7YaLpq3XjHxfos1pmGbTdWjcoQ7Fv3cixMWikX&#10;pyzI27PGCK8d0/4g/DTXPFX27StJ1bUZtLbyrWx8OWc8ymydWR3maFmkhKD5iWIyvU/LXZeAPG/w&#10;f8ZaDbeFNP8AFVx4iutS0eRptL0HTp7i8jVFDH7RFFExZlyMO4Kk4AOaI05MTkdpaa54G8NalNrv&#10;hO50GTzYwmq31xNGlzcsCNrPIVDbsBQeobaM4I5+Vv8AgtR4b8bXf7PXhP4hap4w03WNNuPiBY/Z&#10;tJtGDtaq0EgByV3AvzkqcNheDiva/HvwV0rwW9h4/wBM+CvjrX7G4voXktY9FuIJLFsSKVKeXh95&#10;aEqsiLtOemMnMv8A4H+Gv2ofDOtfAr4q/Cjxhpng/QNTsdSF1eabPpd9DLCJBCtv5sbkn5v4co3X&#10;IyBXVTi1ozFyR3/g34saFffs9+BYtZeNV1jSbfStV0oWv2c+dFDtaOTjPm7VB5IyMY2gba1LZPCX&#10;hHU4LzUrq31PT7axurmXzLEG8stzRpujbavmRxxh9wcPt+UryDXnviX4N/FHwNp2h+A/hT4x0q1N&#10;tFDNd6X40W7V3ZWIedJRFMjzFRtLDgHjKkHPYQ+EP2ip9G1PSk0fSfFenXMk9oi2/iBIpHtniKuH&#10;N0sXlSZcldpdWxhioJpyptsnmibnjv4T+LvFr6XqnhDx4tqLkyQurWcMMjwsv3YZUi3Aj72yQsu7&#10;7oHSl0nwb4J1nS5LmTUtYnuRfSWslxf+XaXRnSMIY7h40DnnGHUjqBjACjB8a/ED48fD3wxpOj+K&#10;P2ebvVpGmiik1rSdXgktrFt6xpcTpG7ShCWG9tu1cnJHU+fftEftIfGD9mLSZtJ+M37Mv9rsbhdT&#10;l8ReDbpbzTyXwjMz3ASSOYfdClSjcHeM1i48uhrG8tD27xVGNSjhsfE2lWd5cKxurW1aKYxzXeUC&#10;mEeYQs4G5vMRUZuehPNfV/Cvh3VtaabUNas7x763Fq013N9ojZoovkkmR3jYOnmDnG7aFzuAAHzP&#10;Zf8ABQ7VPHU3/CMeH/2JfjPcapDfR3Ok6fpvhBXEe1Ux5iiQkLvIPAPysMc4B77xb8eviDqus6X4&#10;g8I/sEfETw7rcF2Ly7tfFGhyQNcQqgUvEIlZiduFLOFCleC4zhqNypU5R6npGofD608hPE2s+JJr&#10;e8zal7tY5Li70u7+S3/0eZWZRBIjRh42VlJGcEEgd5YeFLe68MiDTjbxQZYyTaf5UOyUocud/wC7&#10;O05UhgDg8Yrxrw98a/2iL6yL67+zLqkMcLRlLTVvFOlWtvc7P3h2fanRo5N3ljLJsYb8Mne/omo/&#10;Hbxj4yZ/BPwe0/TdPvpWt7ix1TxFJO8byDeXZbC2mj4bI3RvKDnJwTijl0M+Y9M1K30w6LcarH4d&#10;h83QdtvdTy3QjuoMAss6MiElTvK7w3OACDtrlrtfDesaksOpy2P9oNcbru6urUK7g52s5JAkaPd5&#10;mSysdu5QGwQ4fC/9pGXVLmyvdJ03w/Z3mizW+pXkHh/V9WEVwrsYplt/sMDXCNuAZcjaM4JNY2l/&#10;sr/EDxP4Ts5NZ+LGuWcdqt0kmqeF/h3r9pJcQSfKI3jurKbKIC2EDbsHCkdhU5dA5ooseFfsGp39&#10;5pHhLxJHq2l3WxtcTRbhUf52dgU86DaIwWYZ/h2lQFIzVPX/AAN4c06xjj0nQbqGNIZLi+8xmnhU&#10;OzKY5JpCxkYsXYHJCqi4wQBW94L/AGbPjL4M0TSbNPiLe3lvpFi8UNxF8K9YgZ1blTtzuY7sna6s&#10;Dk5Yda6i3+GmoanZXWneJvFnxAb7dbeVeW9n8I9TihVy4KvF/o8gAUrwCxGG5z1qvZyD2hxd1Z+G&#10;dSkt9Wj1H7ZJDHumt7y3jItn2AZSSRPlXPdSGzyCvWrHibwfoL2V1etpm9pLVUhvLXWrnZIhkkSM&#10;R4nbaQRh4zuXlWXac1D4f/Yj1XSviBJq/gnx149uLqRGS8Piz4fsUdQyHhibdGRgMBfmYHOR2rrP&#10;Gf7JH7QOrQyeGoPCf2rTrovcQ32n+HobZbdjITgIuoBlc5JJxtJHSiVN9DNzMPSNVtNU1630a0tb&#10;6aRdFSa4Wx1P7OVcP5bDeysGwV+b5cklTkYIJXP6n+yx+1xpdrpy2Gm+NpLqxhmtmki8HWJ3Izqx&#10;Yn7dg5KjnI9cck0VPsahPMcjfeH9L0iM+GfEni/UIpbvT5bKGzu9VZri+j3DYzSBsRleSu4AYOSe&#10;azfEumWWmrHo1p8OVuL6Ozk86SPT/tGY40Xhri3UxFmR8ZYYHBzkVVtz4ytdGOga34Ps9Pt57cza&#10;bo8mm2019LcRS8S3t3J5kJdIyQsUYB2jncQAOk0/xB4FsLiGzvYI49Qhk8mOE2ohXVmlj3ZERRbd&#10;tyM6kqIzwTxiuU6iD4caxPoYmsLL4bNJp/2KKeztdQaXbArgZVNzbWCkD5QOCOa0de8Ba34vv5LT&#10;xj8OVtbO1ggufCuvW/lpFB+7y8TRJ8wPmLtYrgrgc4qrYXnhfw7r2uXvirW9duNB1eSNJNP1B4mm&#10;WNMncjbl2KAAAq784zxk5r3F1Z6vrMljbapeXmizaf5TW99Yi1eONw80TW19auP3LLt3GRQQ2U3u&#10;3SogR23hr4gw6zcXd7qek3P2Vw81vfWSeTCzA4kSJRzkEAs3Jwe3SjeX9hpHjHQ7VNB0KXXWV38y&#10;FrmOaBg/zA+biLaSp2lmwDwMV1Wm+H9Os/BUmpWXhXw/Da2emmO7ja6iS6vIApiG6YqCSd/AByfU&#10;5xWlDovhtfC62XjS91DVLa3WOKGHXtVnWK2cJuBVojGEYhgQ2HPqTzUOIKXMcr4wvZ9Ds77UtQ8N&#10;aXoZudY86Ro4YmjupJ4wUmQxPs5DHcM++eCKuaZ4Dv8AV9Rt7q41fTbxNS8i5heCGG1Zyg/eeYG5&#10;fKrw+c5GM8g1cudS0PxFpH/CJnwwrWclultc3S/8TA6eyRr5E7GO4R4d7RS42sexYx7sManbR6Xq&#10;1nonhTTdN15r4Brq6urHUppGkKYkEa/bI7ZiUHy+ZOSvRWHadw1G2GiT3Oo2vhqw8Eaxb+XayrBF&#10;eiZjNDGxQJG7SsHDCP7gY4GCfSsXUPGupeP9B1GXw/8ADuH7ZZ3kdjNod01rZTi3XZslx91vnc5k&#10;TB7FiTXe3Xg3wl4+1TSZ/tkdncaXegWc0nh+DdCVAUp5kUzoTgDIypOOTjIrC8TeF7/S9et9M8P+&#10;OZ11iXT7kRWHiOG3j0q7hIJJjhtoWcFJGDYKbcEFZASQHylcxnjTtL8IwGCLw/8AYtYhlcxz2Viq&#10;AhpCfnMyYcDgkAhjg81dvfFGl33hpb/QHu7G+W8XT7+11TTJZLi8iZFkRd1yoIRlYlAT8hChR8op&#10;/ip/Gus6Xp8/it/tmtW4DLd/8IzPDCDHGfNg8ubfJtycrPJIg5UhXyMbejN4M8Y6FeWGu31vqEbS&#10;W32eHT7q4vUu2tlJAaWMgQygBcq4Ix8xzzh8oX7HD3Fn8P8Ax5pcfhv4/wDw41bxFoJvvN0T7dfX&#10;Dz2MSgh4WWGNyWwpJcFXwTzxXIX3gv4Xaz4j0jWLL4VXWm3fhezt72x1i3tZLpYsnEkce9tnOFHm&#10;KM88rkV2viW1vfCR1TX/AIVac1xfW8y3t5d3eiyJPbyY5itZGnKtMQzDGRG5K4APyV1viOeznH22&#10;0uPEVtfPbSWiTXvhV7eG4kB2szRFos5cbi+1QGzkHGCWKjJnmtrqXiG3+KF94jl8A+JvEWi+NdJg&#10;Gq6fp95A0OlzxKqxTeexKoT5SMy4BLK3B21peNfgp4budZste8SfDm81CT7Vbi1uhr7bEDsBCuxX&#10;Vj1yNnyZOaJ7K40zwx4Rs/iL4Tml+yyXFnqt1daxd25lV5fKeeGRRJK2yT5hF84xJgKiE16d44+H&#10;uoa/4Xbwvruv6R4ktPtVuun6pazLNqaBZVeEmJFggYfLsMZUs3GOc0A2cP4c0zV/CkDXWiaDeW1r&#10;o000W7TmSP7LIJ38+fJ5kDgxuy4zyclhg1YvvjB4jt59D1nUbez8TW91HdxSxWtut+Lq22sTJlwY&#10;wMSfNHhuUBVcZIsaXfT65f3Flq3i+90y4uobqfUrFoWjtdPaU5O5LGSLPdWVllDkbhtBK1kWHhCT&#10;wjFbmx12xvrfTraP7L/wi+prcxq8bujyRr5arFIgkid0nR2ACgFV3boGjqbnXNTtNCtfiDpvwy1K&#10;/wBHNpHbahJp9lFO62bDZIslr5SOETP3FPCncvAqgnjSHQdH/tTSNGtWE0katJdWJb7R+8GYmVpE&#10;MRUHGxyQ3JBOal0T7X4J8TteeO/FepT3H2ULHrmtTR6b++k2gQutuiRuSPlMkR+bgYB4p1zqXh++&#10;1u007zVurvVZJtMh3aJE1lfJKqSqEuJZFYuisc5bBA+XYTVrYRiGPwdpXibxBFJ4ibSdQvNPlWG1&#10;t18u6tI5MxzLA00yo8R2bhC25cgjDcA9HYvPpGt6d4g8EfF+zMtprzltD1DWtv8Ab1ozZDx7mMcR&#10;XCjamQNpxiodZ0eTxbqn/CtfFPw8tm161htbiGRfAr3Fu0iXQAcTT3UkXlugdjGdpKsxWQHFXvCM&#10;2kXv2Twl8RrSK4jSeGe6sbjw8dLiWR3bMsIcOVwc5AYYfqMUwE1bRvCc3iTwX8XdKsPEHhu7+2yB&#10;dSt9ddtJSRYGl2hY5XEhJLDONpGcg9KjXw7oPjTwKuq6dBpumXllrKarPq0NqtnbBfNVpIZpAIn+&#10;YZY54JI61d1P4S/DhbHULHwbNNCj+aZobG6ikEcuGEDywBsI4BOCGUFW5yOKjXSJoZ7HxFL4UsdP&#10;1uH/AES+j0rxJcRlY25LgSO8UseNpby4yyk8bxyK5R3Zg6/rul+B11UeGvDtzDrElvJAlnY/aFil&#10;iixtMHzeS7BhKwQ5ZVIxwaj8M/GTTNdv1u9E8Vahp11aqupXUer6HO9xazSKbbzvKl2o0YeUKzqc&#10;ruOfQ9at1Y6jo934OufBOn3181g7Nb28tzNJZzwzsrSxy3ALR4I+UsG6/MW6nE8R+CI9V8LXd3pl&#10;1rN9rUWnrJbTQ6zPcLC6ywM+xLUiaMA4JVQNxyGYKcg5RDfAA8SeEbm8sNA13VJrdlK3l9I/2tgz&#10;Z6BNjZb+LeQWwOTUmsxWbWVzrOoX8N/o1xLNBKZPDcttPJMH8yGRxNGREyPvVJQVHznJIIFZEsXi&#10;vwv8UtUg1e/1afR57lrq31e81C+t4Da7C4IghuAVwztGxnZmIXkEAZv6tr8dxZaFNeavM2m61p90&#10;LLVLW8E0tk6sCsVw0jzrcD93w+AMr90E4EuIDbWbWte8RxJY6ffajeedbvYzS6yl9cFVwW/euAsY&#10;LErtL4IBUjkVVfSND0rSrPSvGHhX7NHcszN9omsmiX5WSRDFCyGWVCq7wzEg9SelYWpa3pXlaTqv&#10;h3XPGnja1TUzaX1j9ottNmv/ADIsbQyRIpiHPzBgUPO1xkDX8Ga9p/gn4W33gvXLGaz0u11CSaxs&#10;/F2r215dwJKijm4Rtj4OBnerEE5YEbqCuU6+bwBp1zpY8V+C7bSNUgl0n7LrscNnb2sX2NHMqSLB&#10;DhndQzkHnp0zzT9V8PTaHq1v4g0z4v3Fvb31ug/sBSv2W3OPvC0Cqi5IyrkeYCOtcdbeJ/hY+maN&#10;qniOw06RJLyS1h1+y1G3vZdKaVVYxvKj5MXzEhvmVOhbjJlsNC0fwrqGjn4Y+PtLmmsJpmuh9jMY&#10;u4JomAliuoZ9zSHjdlAByfStIok6HRbvxZ4z1O41R/FUt9Z3GpNcT2Oo6TAskTNEiRmMnKqmxf8A&#10;WJnefaqkfiTxJ4RW8sbLVYft2sW8guLXVtQe4tWWJS+Ut4FwHVScnb8wPHIo/wCEv+IGraNpvjHx&#10;F4ctriOBJLLVLX/RXutJvYFPlhgYSyHChhwQQ4G1Wq5ovi/QftqzQ+FtNs7e+WVbq+js40uZpC64&#10;2hIwNrAc/OrA4JT1AM6DxnqEGvWuneMrt0vLe626XJYKJo3VkBEKkorY29DwTWzotz4I0a+udJ1a&#10;6ENzrUMktuuoX83k3Em0gK3nuUVsDlQoJ981kX3jiC1sJINB0Vbp9yiGz08gzPyx8wCYcEKBnYSO&#10;OMciqGmfETSNWN1oesXUs1zZ2UUsNy9qj3krBMbDDb75XPyj5h15OMCgUTX+I1r4OuvCUlt4j8Ca&#10;ZqiOyRtdafZxTXEDxr8ksbYwwGcfL82M45Oalg8P3uiS3F1oYW8mit2hhkvLV/PihbJjA3SE+Wu7&#10;BCgDAyRkVz9z408I3WkW7eKWjgvLW8Rmt7UObd8YyJlcFtxHOASc/gKuP4p0Ww1C3utG8Xyi0Dbo&#10;5kfahzEQVYk8MM5BOM+nWgJRkSSaHqsWsNa6naafGLjSJF/dWcjwbvMVFkVeFGxn3MozlQcjFV49&#10;SfR7KGw1G0tPOt4gvl+ckbGNsq0iBWVmXP8ADnJHFN1D4oarBq+m26fEIG3nLvYwrpwvPImR/uFA&#10;+5txORtAIB9ATVHVviHoUdxJd32hfvrOFnkvljZYNrnG7Y4EmMj/AGfqaOYXKzpI/GGuap4djOp6&#10;5o+mMsmyOWa6Xd5SEAZV+EJUAD5sDP4V5d8SfiFcHwj4otNKtrNby30u5lW5vZEZblRbMVBxjGG9&#10;SeKw/iRo/jr4v+FSnwmh0UNp2oRvJqUHii1tpNgjHmB4Z7pXOTjOUfgccgY8S/aF063+CXwq15vF&#10;vxIs9V1a70G8WKG3kl2Q5tnVIVaZQXJZwMhQMnAJ4NaEcp9DfAPSdE0j4G6Tb+BPE2s69LJoCyCT&#10;VJnjjhk8tX2zNuxGR0AQHPGfWvQNHl8Xa14daLxha200N9pZkuPtCIwgYryFZziQnA64/HFeOfD3&#10;4kQL4XsvMtrWENbxiG2jtQwaEx8+WpHlrjoQ2Djoa63Ttc0jxcs9xpGrW9x5KrFa6XZbQ0G1mCtI&#10;z4jiDMOoL7WIU5HNS9xxOms4prxbrxkNAto1tLMG9im0mDLRxHO6No18vgYbjkketGvT6PqN3a6H&#10;cWLW99qk0d3HNDYQOyRrBy2ZiyyKQ6gpjK9apw+J4P3Vnc3WmzQygxyRzNLPJbvsKkEDZE4zg4Kk&#10;EZHvXM+LPEmt+Hltdd/4WBoum2sd8zaY3h3SBHNFMFOUkAICockY3liBgEdazlE2iXobXW9EkuPF&#10;eg2czaXLqyw3kPyKyRiCRfPSQMCuMIDxyDxUV9qGotqEOuRw2Nxp1vI0LfZUIuFJdfmZymH75JJP&#10;A5rTtNXtTpguNJ1XzYpJPtN3Ho6u3yu2JG8tcnhieGPG446mqN3f/Di/u7VLzU2Nvf2kltJLqCpa&#10;y7SQUl2FztdSq9VBPTFYyiacxyXjH9n3wdYXWneIvh/4z1ybVZNRXUNP0uS5MS4RC8iK3DMQe/fP&#10;HWtSDwFDe+JpvHujJqmk6zDfQXMkmjXspNyMYKvHGd2PmxgDPLepqhYS+F9OtILe9uL2SaS1Y6br&#10;Woa8ljMnzuAjCN2JG4EDYFOCOcVzvgu/0Dw/YaloVrrF5JqGmpcXKx6pezxxw4IcPGPPXeoUDJI5&#10;I681MSj1DRvEGieNdLk0nVNK0tt05gubT+yRlZDgg9MkqDydwx1I7UngyzvPDOo3FjdeK7eb5fLs&#10;7SZY2gMJAcFWBMvBx1wo6YNcjB8U9Di8Wapo/wBguP7E1S4jl+06azxrEJVwQFByyjjJJ4OeTzSa&#10;F4k+G1l4lhg0zx9Db3FrJJpslrcWIlt5JI3BUl9wlkYoUUBWC4AG0nkU4i5kdxcXN/LZaj4eNrK8&#10;kdrKgX7dFaxFWhPzISOmMnOAAQOtc3onhqS3e00nX9M09rfaywxxiO6tTAjL5W6aWPEjhSpP6dK0&#10;Nf8AiF4VsBHo/ittHezmaWDUG+0WgS0ZSCs0kJBZE5KnLk/hXE+P/HVr4W06a58OeK9NurWOObzL&#10;W1vS9sYpYkcyKsGWYDAxtOFOcZ5pcoz1Gx0bdbfZL7UrprjJgj/s3GVhWYOjRnIU8N0xkqhA6Vsy&#10;z3HinRPOj23kb6dJAdTaRZikqLtO8EqN3XPPrmvnVvix8IZfDml+Ftc+NOqyNfW9vJNNY6S7RW7R&#10;uG8oGQSuhlGV370OScAEAHoZ/iB8BhZNp8N/a27W8szQQ6hby27mOQnI8zem3IULyCPXnGK5COc6&#10;nxZfXq22nx6rqd5atYQiyt5LqGS2kvIQQBgghmUGR1GCwA24JGAGt4Tto7+38S3t19us1ZoZLVWG&#10;8cqzgEHL+Yrcs3PymuW8WfGL4SNpGm3vg74rx2NqWlhvNPW5kla2LMCSmfMY8pjOANpGM1u+H9f8&#10;OQeFV1z4eaxZ6lb/ANoN9u0+GJmuipVd7ibftXaMHDIgwMZ5qOUfO2O0HTNM0K+vvAuiaa2j6fHc&#10;r/oWq3Xmx3cUjAc7lICFBuAwVzjoc1qeKrSe28G2fg+61db21h1ZZ7aPS5pPtSsIJdrIEQAhnXBC&#10;4G4D3rH1O78I/EHRbrwrrumrq11a2MjXdpau/wBqaZHzEVktwC6kMV2ycgrwcV5jrHxysfhx8UFs&#10;rnw1rmjWqRwp9l8QQfNa3MO+Ro4TKCFDhsgMMbsnnNHLcOY9Ws/E3jC6s/tMmsWa2sckSDUdThkX&#10;7WmwYmXY53vyNysCQVPWq8Hw8SK71fXX1iNf7WsLe5gu9R08K8VuGTawjGBxs5BycYxjpWXovx++&#10;GWq3CxLr0tvDftmzabzI2tQVDneI1VGwdynCjHGBXIv+0RN4b0eTSvF3iPbDo99cw6eukwzPHNIJ&#10;tylmCBjHIGOASANnPOaOSxXtD3Tw94o1Pwr4c85PEmn3LX03l3tsv+pvopIDzLA5ORvXB+XCkqcd&#10;av6XqnjO+tN3i6/0dbGG3+z6hpV7aRtbLGI1KCJOQmzuFI5JxjpXzJ8QP2iPC50/RrvTNCubzxNJ&#10;G76hHZTTSR3sE+AU2mMgNt6Z4DcZYcjqPAn7WHio2Nv4em+G3iTS9Skhm+0z3ljO3msCRE0USRNh&#10;mQBWXhQ2TRFcwpLqe43GseBdB0pNItNemurVrhpLPRtLtooTHHIrK6JDkSSbJkL4C52SDnisS6+J&#10;Go/EvRZbfT/E9xpX2yRIZrHUo0lmEbx5jZl3ERqwGBkqcgDrXiOqan+2LeagPE8X7O95cqmoyPNe&#10;X3hifdBBMS6uJ41iZSAcEMSFyCMZrtPhxN+0dL4OXQrnQ7+6aHMvhnUIPCsjS70PmeW06NIrpnK7&#10;2XjPAyM1diOblO0+H8t3aeE5tLtND1y4utHWRrF/tzwrOA4ZtgKhiCw3gAEHceuSat32uraeI7mW&#10;9uHt1utLjuYzdQyyWU0jSvHvxLnYwjZiy7QG2LnPbxTwh8Y/iXpun3GteP8A4U+Nm1WFVS0t00C5&#10;WFOMPIfL2uCT0AO0Y9OK7rTfj3468eQT6dof7PnirXLddMaKRW8G3hhEvCrHvVTInyszNkn5uh64&#10;fIHtDtB9guZ/7Lj8TSQ2M9vHJHYXcdtEbVcKI/s7oq+QC2WU4Zj0wcVoRi11Pxfp+qLpuqNDcW0c&#10;mo3FgxhN4VhjkRZEQKJmYSzRnKnBiJGBivDfGfhr9pLxR4Y0nWNA/ZO+KX9taTbyWs9hH4bvDC8g&#10;3eXcxSGJ2jZSQwIYjI44PHTp4m/bEuNGuNbu/hhrOlX19arHa6Pr+m6hZzW9wHJEhd7eKFl+8wOT&#10;tB2lnJquUz5tT2drrRH0CbW7Xw41rc2pJtY1s084gShxGzOrMVAJ44OQMY4rE8R6UviWSFtc0fbe&#10;fZ5kmis5POikTzJdskedpWQbwTjqD07151ZeOv24F8W30l1+x18QdS+3WsQ+3aZ4VuvKkuQioWib&#10;yVj2k/OXXrj+LNa19p3/AAUs1DwjqGlad+xD4iuhdXUiQ6lM8NleRAwKpdY3MZ2mRS2ffHNZuJfN&#10;HuSL8O0+IGj32m6vdQyW2n3yTXF5Y6SLdoxlvLDuw5BG9GUZzhTnOBXNzfDzxH4lGm+B9HsEuNNI&#10;gjW313xDIqWsInVC0USyEH5UB2fIwHOCMVo+FPDH/BRnwfqUsdv+w/q0Yu9Jhi1CK40mRoZZYmDR&#10;ybLdHjkychlLxnuSTWpo3w1/4KWeNZbPQZ/2JI/BWk3OoCSa6sI1k8jAbbcbfM86OQZ24AORwfUK&#10;MXcvnj3RHp/grVZLtfCVreXDXOk2axaheXGrG4Am2k/aoWaRmLkHJTAGADWz4TtvGeixL/wka6Pq&#10;kl1MljHrESkwyKJAY1aM5w7A7T0IPtxWxefBn9tS48ZXOoeEv2Wb6z02S1RWaK0NrMkqKsKQIkj7&#10;ZFZf43YhBne+MCuRi/Zf/b8s7C6u7H9mBrpbiGN4bObVbiG5tTHOZhGBKjxSPngOrIFJByyjab5W&#10;9zNyXdHcX/hp/GNpDeapfXCw+ZNB9onkeP7LJsKGVHJZBIQcBsEFlANZLeEta1iwstOtvEd00Mf2&#10;iGK41rytQa7jikbHM2Vibcwbau3O44HevM4fhd/wWPtMXWn/ALImrW9nbsE/s2PxJYNtG7JYB5SC&#10;xHB4x6AV0mh/st/8FXvFVldQeIv2QNFWz1iaOS6/tj4g2aSw/ulVmH2bkHzFaUAZZPMKjgKoJU0o&#10;j5vNE1x8N/EvjiWxhu9dW3mSadLqPTCbKG6ukYZDKJP9YBj5icfN1qS2+Hd54TtI44L23sY2tTfw&#10;x6wpupbGTzDHJIdzEBWTsG4B56iud0r9iP8A4LT2WnQ+CNP+GWhW+iR3TSPqEfirTxegFhny28/7&#10;xAGHcZyASpNeqyf8E7/20rCK11a11W41DWBZtuTVNX02IeYyBWjkK2dwjL+YY8kjqM+Vdi/aeZ5p&#10;qWman4vXS9Ym0mz03VdN1G502WGXQwqpcmGNRKju+2WNo4gTJk/61SCM8x2Ws+GV0u0vdC+J+nyy&#10;T6w0V1pXh2OVtNzvz9p2RtsiK4DOC2AQeO9az/sJ/wDBSnxZaTeHPi58HvC+saOLyG0hsYfHzWvn&#10;WuZVRZZ4/JkSKFgroseSxKgrt6cbaf8ABHX/AIKS/DjVLp/hB/wqnw7BMzTw6LD4t1SaOeZIpBGW&#10;+0rLtdt20tv2/N0AyQJa9Q5o9z0KBfFuq65J4qfxFqtzcXCGC4h8zdHa3MYZWjdEJyzKQykAjp2F&#10;bDeLWutRXwp4m+Kmg2t1fOqafZaxZ7LmO8EX7j50I3Zby856ox7kVn6V/wAE3f2/rIafA92bS6j1&#10;Fr+LVbDVLHdZzyMWmDwtcsZ0YPKoxIABt+UAYp1t/wAEm/20vHNzDc/Evxi1veRsLq11CLxNayyW&#10;F5HtMTxRmFsgbFUr5i4BODmtreRN49x1prWvx2Gn6N4gdLua9n8q4uljjuYJYdwKsB5ZSMcbhkA8&#10;5zmu68O2mp+H/G1/P4fGk29jrFrb3uk29vGWtXulLtOhQn5shemMht3auJ8K/wDBKD/gpfpOp4uf&#10;2hvA9tYyM8t8CkjTmRgDiJ2t3RcMM7tmfpXQeI/+CU3/AAUK1XTNOudK/az8L3GqW+pm/uJdet5W&#10;SGQRhVMHkxZ5JfeGADDHXJqeuwSce6LnjDwpBqFrqaeGWhs7q3dZrO1dmcy3KRsSnlcHaVc9T8x4&#10;6V4v+038OviV4zv73xDoN9pug3Wl3jia1mhR5LuYqI/L3ON0Tj72Uxn5uoNe3+Cf+CZn7aXh2xtN&#10;Y8YfHDwDeeILW/Z/t0OtazbQzREYWEwIAigDqcMTxjbgk9ToX/BMz45eMFvtL8X/ABv8E2VrJBsk&#10;j0PT7y+kEirtQlp5EHyjByytkjBBFX7P3dDHn11Pm3SLO0utS/4RLx/rfhm+1942kmuNP0+FLcNg&#10;sFYMuPM+83Izhs4A66mqXN5peg2un23hGykisJYm1RWt1EUNtG3LMuwxZCqvyqAOnSvWPiP/AMEL&#10;V8Ztbnw9+022i+dJ9ovtQv8AwpFdXk9wAQ7rMtxCFiYHiJonKkcPghRr6P8A8ETPEk1os+tft6+J&#10;mvFxH9r0/QbdY5oNu0o6M5ySCepI9QaxlSlLobe2iup886L8NvD2oa0ureHZLjU7TUNHt72fT9NW&#10;OK8jbZF/pCoygbMly3bLkA/LU2r+HrvwbA/i/wAQa34gttN0XVYoNQZcRnbNlRKZFBJ2L23EfL05&#10;OfoC1/4INfCqHWpNUuv2x/iZJefY1ghKwaYvlRAYCrm2J2gcAZ4962bj/giF8INbtJvDfif9p74u&#10;alpd8v8Ap0c2raXBukGCrlY9PG8fKBhmyO3erjRt0J9tFnzf4Z8YfDPxDqNzo2p2htryS1NzNc39&#10;8otGMUgAuIWbGzcFJDLgk5GRVbwp8Yfh22peKPC3jLWW0268NagzT+Zb7oWjFyjQzgMfllztBkjI&#10;3Eg7iMV9In/g34/ZN1Hat18dPixcSLbrDC1xr1mfKjBzsXFoOBzx0yehq14R/wCCEX7KHh+fULi7&#10;+JfxOSFdQVrG1vPFFvKsPloqeaD5BY+YQxZXYgh8bQAoFSpy6II1qZ474sv7exsP+E/8EeFbK2vZ&#10;tFe2udcugJFu1iLHAabeFyWww3A7XOcgVi/2v8DvFsUPje+1q10O3uLWCWzu7aGKMWF7bxKgYRxb&#10;YckAgjG75BgjIFe/XX/BDb4H6bqs2p+Bf2i/iBpVrJGVm0tby1khYEMGIjMAjycj7yNwoAIyTWtp&#10;v/BHv9h3wL4Ws18Q6T4o1m6sZ982pNeLvkZmyW8iKMRRpyQdiA46knmpVOXVDlUp92fMXiX4k+Bf&#10;DvxL/wCEmk+LMll4gvNNhsrhdcji/s/UrbEk0dwLVyIZC4bb5jYfooJxz0/i7x9ey+FtO8b+FvHe&#10;g3GseG2+0al4Y1K5WNLizIaWYxqQVdlHzKD6ccivpbwf/wAEr/2ENM8SWXjW1+Gtw2raZLHLo+rz&#10;eJr29WADIULHOTDgAt8pRgA3GOMdJoH/AATM/ZL8J+HtQ8M+GPDWoW9rqGtPqtwZr03UrzuSZAJr&#10;jzJQjZIK78AH5QDzWyhLsZ+0gfJHwU/a88B/Fqx1PwPr8lna+IrS2mWDRtX06Bba7t2jXBik2EMC&#10;gVtpJDbiRkECvDvj18UoPhP8R/Aurxw2Vjb65NJPNLaxx2drcLvQI21UKMF80guVOCG4Ga++vHf/&#10;AASP/Y8+JssP/CQ/DWWN4IRBE2leI7qwJRT8pIhAIIGej49uwwdU/wCCKH7COleF7DQvGHw2W40v&#10;TLiOS1a58Q3LyxlpwxXzZS0qiRtiMFkUEfdCnmo5Zdh81M+KfC3xL8Ma3efYPE3xDtbSaHxFcX2i&#10;xC4kCCDzHeECeJgio4YrtI4GAcYAHda5rHhrXzc+KtW8UaH4g0eNhFPaDVIV+zGZQ1vDtOZE8ssV&#10;EinBMpzxkV9b+HP+CKH/AATv02VrqT9me1iuJGbDWvirVG3oem8mcZI/HHrW7af8Eaf+CdGkahHq&#10;Cfs7WbDzknYz6xeOTIoxk7pSSOmQTtPdc80/YSepPtoo/PrxD8Ufgl448CXXhfVvFN3ptva6jJD4&#10;d1pWKXdjII3KMHRhweMkgqfripNJ+M/7LuvW0fgvxH8YtLuL54bY3V/r8jNDencd8M8jrtyCzFWK&#10;5G7BJAr9CZ/+CSf/AAThuLi3a6/Zh01vLkEyt9vuyhI6ZHm4cexBHtRff8Eef+CaviFdQif9lLR4&#10;49RUrdeTcXEIALh8x7JB5ZyB9zaccdOKv2EgWIj1ufDPjH4sfDn4ffGy18E634rsNF+3eH981tcL&#10;FJa3E+7EbuQDvheJsLKu0DyhwRgi4fij8FNU8R6l4S8DeMLOPUlt1uvsq66TbXvmZZZLecuQ+Hbd&#10;sbkfMBgivsPxv/wSZ/Y7g0qLS/DXw1vWhTwzLoMGi3WtyNbT2jPvVPMmErCRCXaMvuTc53KTtZPn&#10;79pH/g3A/Zw8X+LtH1/4TeM9Y8F6SsCwXVjYaXDeeVJ13lzLE5ySR/EB7ACmqVTl2D2tFy3ZxOn/&#10;AB/+HHgHWr7wNqHiHSpo9Uke9OkaxfrcSWr4BlLQNuEbFlMilQQQc8FzXL618f8A9mm/a48C634z&#10;tLa4srbfaWbacrWUbox2uQoTMeWBJBwiuxAIBr2HTP8Ag2r/AGOYpbWbxV8QvFwvLVRHNNpdzABd&#10;7f8AlrmWJ3iLLtzGHYKQcEgjHqXh/wD4IL/scaHcNc+GNa8WW/np5UzN/ZVwTHxlMz2TnacZxzzU&#10;qnJ9Ac6fc+Qtf+IX7P2kXl94+8O+MNHttQeOG++y3GqmLakoXfC0Vuwh2syhwQozuO4GtX4S/tXf&#10;Ajxpo3h3w94i+L9ndXV9p7C40bVLhHFs4DsMSBwSAyfKrD5RtAzuGPuPwH/wS08D/CPRV8JfDT4q&#10;Xljpgkdns7rwtpjgMxyWQxQxYz0IIZccBQKp/EX/AIJieEfiJp9rpHjLxVaXFvp9088cmn+GdPid&#10;1ZY1MbxzW80TK205wq9V/u1Xs5IzVSMj458Q/Gf9mlvGk2j3HxO0/T9Tm024gWOy1gSrDcbi6FH3&#10;lonf5WwMhu/pWbpv7RXwYWN4tA+Ivk2+tIt40f2xYXt7hMq0ny/J5+5NrblO8jccdT9ex/8ABEH/&#10;AIJ1eJ1jv/EPwQ1GW8W2WORWvxaZ28ZItAkYPuoAxXPat/wb5/8ABLUfbNZuPglqkEiruk2+KL0s&#10;oA52bHLHP51Xs5dioyp31Pz31r/gob438CfFu20LTtb0DVdPhvBEupaov2eSKFwwVJJSW3KhbnPB&#10;XjpxVP4Zf8FHdP8AE+oQjxRL4BsrO1MsEkRvDHFbR+ZkNDhMR7gFHy4AwOgr9E7n/g3+/wCCWOvW&#10;Mcl18KdZETwq0cM3iu9IUY+9hn3A+oP5dq1/hl/wQe/4JxfDrS9a8P6J8CtF1LS/ENr5N9Hr0bX9&#10;xEQCFaCdyGt25ySgzkDBGKxdOp2NvbU7dT85vid/wUV+EIiujp+v+Gb2S4tWmN0viZZbqFWZ+FZu&#10;GcqmCD3IPOafoX/BV39m/RrqPw/rnjXTmju77y5ppMTOsPlsC8WSViZzsLKflJzkHANfofJ/wQD/&#10;AOCYsdutnD+zHYmONf3kKavdp52BwzESBv6Uqf8ABA7/AIJVNAZF/ZQswyrjb/wkWo857YWcf0oU&#10;au3KLno9z87L/wD4LTfs+X9g0Eusx2dvZyW/lwyRpJOXC7WdWAVRjA6jJBGOlYXxA/4K9/sva14d&#10;s72P4h6pps9vqD3KabHGt4lyrW6Ry25+UGNGkUOrgh0OcMK/RbX/APggf/wS38S6e0dv+zXHEseY&#10;/wDQvFF/vVgcHJklcZGPT/Gquj/8EEP+CXmgajFe2f7K8ruPvyXHiS8kUcdcPLjJ6njryMUJ1IvW&#10;H4i5qXRn55eG/wDgt1+ynrurzzfELwRJNHeWtvCskKm7lj2/K4ljmQxygr/EfmJHJ70uv/8ABTnw&#10;pq+meD7v4KeJdazpOoNb3Wi/6VNDNZY/1RVuseS6FDkYVPTNfpl4S/4Is/8ABN3wr4kXWdL/AGVN&#10;J82Bt8fna1eyxuc9TGZgpP1Br1/RP2L/ANjfSv36fsoeCN0Mm6AjQ4vMBI55YE/rV/vJdLB7SnHo&#10;z8pPC37c1r4a+J+qePtW+Cur3mh6xdQS3tjYbleHy7Z4hgqWwAvkjawA+X2xXcWv7cP7L/jXSdY8&#10;UaVq2raNqc2oI914dXw/JKLjaMb8YAV8dSpXnHBPNfpxYfs7fsj2t1d3Ev7NPha1eOEvcSHwyqqy&#10;Zz98x7WPTgHPFdJpf7IP7KFq5u9N/Z78HxSOdzSLoEPzH1+7VxoyerMamIj2Px6+In7dXiXWNaj1&#10;3wH4F1FtNvdLt447yTQPLuomjdvNVpGOZI2cF9hOAJMYqfwp/wAFArTStbF147+EDveWfmGCax0F&#10;GiC+WAinncd3O7qQcEHgY/ZqP4HfBOCOOyh+FegBYVPlx/2TFtH0+Xis1f2Wf2Z5bua+b4CeE/Om&#10;5mk/sODLH/vmr9hIn28ex+SM/wDwUI+GFuI79/CPiYSXCxvf/wDEjaSSIrGyRjeMLhRtBPXgGsPR&#10;f+CifhSz0uOwh+BeqXE0MLw28d7MzloSQd3zMGVuhU7sDHcZr9fT+yN+zrLazafYfB7wvHb3CbZr&#10;ddBjVHXOcME2559eKr2n7OvhC0uxaf8ACufAt0tjDHHZq/hQxFIFzti8wyydM8EDA5+Wl7GRXtqf&#10;Y/Lfw7/wUB0TxRqlzYw/AHxxqULN591pNnYrdMrldrsqFZFTOM/KByOetZHin9uDR9A0qLwN4Z+A&#10;PjTT7ixvryWxh1y38ki1eWRmtyXw+xXeVQrfd2jHGK/Yi0+C/wAJtOl82y+Gmj2byIPOks7FI847&#10;ZUAsOT1pP+FG/B6SKMR/DvRwsbO6KtioALDDHHqfWp9jU8h/WaPY/IDwB/wUi8PC6udC+Knwo8Vz&#10;WV/dRjS5rGwiEtvMrBlkJB+ZldYlDDqFO4HJFbt9+0t8ctY023n+H3wG8QW1vFqkn7vWmMNvOhUg&#10;CXgLlkKk9gf0/VvUf2fPhVqFlHYDwPpsUMO5rb7PbiMxMepGPoDg56VtN4F8PQ2Jt08O6ftC4VWt&#10;VZf17fjVexqkSrU+iPxxn8efFG8+IOh2kvhLWLGGa+sv7X0mDVjcaambdgjoC58kCZD8oygLMODj&#10;Nf4x/Ev44aHp2n+KfCnwyvI47NnivrCxuFv4ri3bIVJYxCA4V8MDu3cnJFfsRbeB/DFxLvvfBOhy&#10;SRLiNktEyDnPcHrVyHw7awQyMfC+nxx9UjSFPxz8uKn2MivrCtsfiXH+2V4ztIreHQf2a/EVndW+&#10;zF1DGssSLtXdEYpI3BBIPzdcHsat2P7V/wAWo7WbVdU/ZQ1i8tTeTzW95bo4niZ0Xj5o8BGdVDKp&#10;UEY43DJ/aex0bTL1/NOm2sSfxI1jHtPt0p2raH4WubNrC60Cxmt5vlliNsmGGe6kc/40Spy6FRrx&#10;6x/E/EWL4/eJfEOuR+JdD/Zh8S6Pa3F/Gb60tLREjSeOMh42YKDu3lWB+VgDg5r0RPjT+03qHhb/&#10;AIp79k/WrvT4fLGjXVw8ryW6NtZ1UruLRnnGc4zx0r9YPDvwh+HPh6dtQ0HwZp8czbi0jWykjccn&#10;2H4AVr6l4V0q/t0g+zi3K42tb7V2j0xjBHsRj6VkqNYftqa6H4+at4s+N+oaRHaXv7MXiS28zV45&#10;vPureV8wA7mTBgHzqwDLJweOoNazfFv9qOTSrhdC+BOpXWsMZGsbrWbiSaONd+4RsJIx5ke3I8t9&#10;wGeO1frhaeHra0vJLvM7bs7I5mVkB9hjjp+RNXJLS2kQwSacmG4ZkABGR2IGR+hrpjTly6mUq0ei&#10;Pwo0D4g/tsa7rFze6f8ADiNdWuNSZbuaHTJgvBcfZ5lCkSxLkr5bcAYGRgY9M1HVv28LzSL90+Fm&#10;nxm3tWSNbKG4le1O0kSREbgpDYYRsHHGOAa/VP8A4Zt+D8PiCz8YW3haaPWLGRmh1WPVLkXL7iSy&#10;yyeZumU5PyuSK6Cw8O32lT+XbozK3OZLrIP1Gz+tTyTuHtT8cbbW/wBsvxbBPGnhu13NdLcNptxH&#10;MIhOAqmOBgn+jQnYHCLlQ+WUDJrstIP7Y2u6XZ2EMelaPqV9eF9Smh02e4jlECSSRi7RIwr5bgOR&#10;nJUZ65/XCO2hjZUGhwfNw2I1x/Kp4NFsIOIbGGLJyViUD39K0jTZn7Vn5bXkP7SVt4ejgvvFOi29&#10;2k1vm2ubO9t2UeYnMRkSMEoCzADoMjkGrGreHfjFqfivSb7TPGF5NeaXZsbeSx8KzXTbdzbfMGCu&#10;NrsmRhnXAbOK/T7UdMsr1VSayjk54JUZX9KzZPC+qW96tzpniy6gjV8Na/Y7ZkZfQt5YbH0bNDpj&#10;9ofnj4Y+HH7UPxBis08M6Xfafbx3XmtJqfgVreTzNjI7RgMPLAz8rqVYEg465xda/Zd/4KG6bpdz&#10;Y+HtHuL64uLky3F0LE27TSZ++GSQc/xZYZyxNfp1PEzQ4uirbfmJXjp+NWIJ5tikFfmwV3elXGmL&#10;2kj8u/8Ahkf/AIKIXcVu+k/DjTdNkVPOmh4MU84UAPJE0hQsf4jjDEAnkZqTR/2Xv+CoWn3EmnJ4&#10;f0fTLe7jaHUp9L0iFBLFhsZjWTbIQxHBGeM5yBX6eT20lxNuaYLIrZ+X+VNkl8u4CSxfjupeyD2s&#10;ux+ax/4J6ft1/Fbw3qvhb4y+Kobm1v8AElj9h020sRaygLl2jQhZN4yCGHUA55qp8NP+CT/7anw8&#10;02400/tGNY2PBt7OCONwHDcSFSG+YoWXKkcMQcgmv00AEkjLvZfoaSK2eB8vqDOucAN2/Gl7Mnnk&#10;fn9e/sB/td6pZXWna58ctWvIp7fy3/s7WIrGOTA+XfAtsyY6Zx3yQM1vah/wTL+OPirU7HxHc/tI&#10;+KNFt4bBbZtJtdWWZ0CKyjbOyK5DBjkHAxxg190u8eGKELnrjrTFhtmibe/y45Oe9P2bHzs+L0/4&#10;JkfEy58I2vhjVf2mfFF5GrL++aS1WaOJZRIIlkaN2AyB+IBxwCPWPBXwAvPD3hqxXWfhbeXWpW9x&#10;PI7r4sixulOHbIjUMGABKke3YV7r5cSyKBj5elO3n7QseB5fqtXH3Sbs+Mfjf/wSk8DfFTUtL8Re&#10;C7STwnqNneT3NxDPqzXYnkYgqUwP3eDvOQQVyNvequvf8Ecvgvqnh640e4a6d7i6WSTU7q6uru+X&#10;b/EGkmxkjI6dCfWvtoGKNvl5zn5mbpTHDNJxtYqPl5qZU1KVy1Vly2PhPTf+CP8A8L5PDrWF74x8&#10;RTw6dPKulzf2jOZFTjC+XIcR/dGduc4HPArqvCH/AASh+Ftmy3t5rclwsln9mnOqRJdSPGQNyFpk&#10;YryBhlwyhRgivry4iusLNNOsQ7qSSQfrxxUkU6sDHM4Ktyp29Kj2S7h7WR8qr/wS9+Hmk232fwt4&#10;+uLeOG38i3tV0iyligQyb/lWSM8HHK5AJJJ5JrU0v9kfxd8Nwtl4d8f30Fq1wZY7HS5otOjffguS&#10;IQoUlstxxX0rcW6mLNsFT+820fnTDbwiPy7yVZm6oXx8op+zuHtDwnXv2WtS1+OPXdQ+JOraXcWU&#10;0c/2yx1Hz5HjQ5KP5iHd0GCBke/SvPfhv/wSC/Zc8I/F28+Mmn6l4tsfFF8bp5poby3jV0mkLPtA&#10;gyFBIAHYYHNfWl3c6fbqtt50bMzYXHaktYNPlvFvZLRWmh3bZpDlhnrj61UafKKU20eSeCf2I/hT&#10;4DS6sbfX/Fd4NSXEzX2s+ZtxnaVO3ghflB6hQB0Axatv2JPgxbalJrx/4SIXE0KpM0XiSdfMVSdu&#10;QpHTNesS3jRRYYlmP1xUB1MFo1kTaw67TgVpcg4CP9kr4HxWaWt34UurhcMd13rVz/F97JEgJz3y&#10;Tnv0q9o/7LnwI0JIU0HwpNarDJvijt9cvPLBH+yZSp/EV3glWZjhFxjkk5qNUWJNpO1W6bR0ouTE&#10;5CP9nT4OI7XQ+H+mySyNmeW6tUkMg9DvU8Z54xzzSWf7Pnw0h1ltbsPCum2rSf8AHx5OmQLJMwPy&#10;5cJuIAzwSfbFdYLVIJvOh1CQg/eVjuBqZL1HPkknevzDHGalx5iryRVg8M6ZYeVbxWMckcA/0eOR&#10;RtT6L0H5Vc+Y7beM7VXg7SBg+lHnR5Jkl3rt5HpUMBsYo9kADYO78aXLYNXuTpaNtUG8kIjB6N/O&#10;oIdEltmMjavcsScsTIMfypq39yrBZYWX5sfWpbqNLmLyXlAJIO1m6iq5QGwx3EMi24vmPXaXXOfx&#10;9KSG3hsEZILWH7xO2OILj34HX3pt1eT2TxpBACuMK27O2pItTleNpGjR9pxwevvRYLkN1HBKPP3N&#10;C38TqcE1T1bwxdanPHLa+IbhCvKncGxV661bSJg0d3Mqccqe9RRwwoiy2bMwY8Mp7fjQBQsfDjad&#10;d/aGufNkHWRurc/zrat9QVlKtwy8fMRVNyTIwmlcr1wy8j8qXKuGAtiv91mP60AWbi9aKJd0pXJ6&#10;qOtFVZGsZ5PJuZlDIvSigLn4H2//AAVB+HC+Gl0PUPAfjC+0mzjd2e60slSwBOVZflRRjuQMA9a5&#10;HWf+Cp/wq8XR2epaz8LfGmn2sivNp8fmXEdnPPuJWWOJdquTlssp27exr9nrn9i39j681ZfEGt/s&#10;z+D7++XAjurrRYX8rHQIu0CNR/dUBfatTSf2Wv2aPDepTa7oH7Nfw9s7i4AE11D4TtBK4/ultmSv&#10;+z0zXPSw9OMdb/edEsTH7MT8QvDv/BTLxH4bGnyTfs6ahZLfyLt8rTXSbUFwdohD/fJIzxycHmuv&#10;17/gpr4/8ZWuoprv7EOtTyWsa/Zbz+zhLDDCCW+d1yuV3EfMTtbjGeK/YRv2av2ZZLi5J/Zk+Hn+&#10;nc6ht8D6eouueRJiH5we4OQa3vC/wp+EPhbS7bw54e+C3hXT9LsriSaw0/SfCtpb29rI4+eSNEjC&#10;xu3dlAJ7mq9jS6ISxF90j8a77/gpp49vvCOkatov7FPxCmtIY2gtbpdHuPsbt6r5aCNgMg98HGPS&#10;s/xZ+11+078SbaOz1H4Q+KtHsGhQXkOr6pbaa8Um3gJBu85mxt5Zcke1fuBrVnBqFulrY6PbK4H7&#10;m4ulMjwkdGTP3cexrmNL+Bnwi8O+LR8Q9H+Evh6LxRNn7V4mtdBtIdQnLfeZ7lIhMxbvlzmsJU3s&#10;kb08TTjuj8atP+MP/BR7wR4NivF+CHifWvDckztcMujyCS7VQvyxMyDzBgjLKCBnJ9qs/wC3T+19&#10;qGj3Gg+FP2FvE1naw/uobe4024jkiZhg/MygOSM/dG4cEGv3M1fwlo3iWOH/AISjTlvvIBELXEjH&#10;ywcEjg98DOfSprHTNG0AJa6QljaxxriNbe3RQoPXoBn8acaPcJYqNtEfgJ4T/wCCjfxxsrjSfCes&#10;fAzxZYCzkWTcUn867uAfmGwoQxyctx19M1a8Tft7/txSeIF1fT/AOtahDp8klwyi+intdLsGYKUu&#10;2jGy2UngCRwwIxgHAr979X8P+FdZj/4mGk6Xe/KQftumQy7geo+dTms+28JfDuykRbDwBoMbxkNH&#10;9n0O3UxsBjcpEfBx6c1oqUEZ/WGfin4B/bL/AGv9Zt7vQ/Af7NXiDxUY5ppo/EGhySTWc9wxyHRv&#10;Lfz0UZXCHjocYr0TQNa/4KQfErTJ7ofsKPrlhp+rLeW4vNVS3e7YjCiGFwpVlBZWLEOOjAYr9fk1&#10;ybdGkEkkfJChWIx9PSrM+t6qixoc+W3LeW23Pvj9fqfxp+zp9g9tLsfkZ450P/gof430/Vxcf8Ey&#10;tUtbe8slgFrJ4kOxQhLAgQ72eTJTBYhSExwBzxuowf8ABYbxbouq6B4u/Y41aO2ls3jhmso1kvLG&#10;Yj5ZPllLPxwQRznOBX7QapPBqVjJFMkiJvyzRXDqxHplSDj1HeqtheaRpWmwaPaoyx24zCvmuxXn&#10;vuJJ/Eml7OIRxEo7JH482muf8FbtT0VfA91+yVrkdjbQqqX2vaKSoBPzsWCbtxwPmIwMDnFZXhnQ&#10;v+Cvl1HbvH+zfFr2jSSK32H7Q0S2/lsTuRok3JJwD1J9q/aKfxHaM7BTu6FjjofpVmy8RX+1zBdy&#10;O/VVZjwKrlh2CVabPxp1vSP+Cvr67f6Dpv7LsS2eoW9vcxytZal5qyEb2j89YcsUclCXYFiMjKkV&#10;p3vwq/4LJa/o+oX1r8EdMh+0W2xXsobq3cTythv3bQIxPq/IHqa/W3xF8Q7Xw/qNpp2qzzeZqUjx&#10;wSRq2MqOSTggf5961pLjUoIVku9RmYMPli8wkY+nSjkg+gvbTPxp1b4Bf8Fg9J0+O1uv2c5tfnlh&#10;MMzTRLcIiA5XDTOrKcnPHAIB7V0mk+Ev+C0o0+C5vP2SvLvreRZLeSS8jk8qQcJIiGRljIXC4XGc&#10;c9TX6zXmpXElwss1vhd2VYt0H+NaUOtSyW+8KZOArSSMO3TrRyQ7D9tI/GfRvgr/AMFsLfxNcX1n&#10;8A72JbqTbfXc15HMqvvYhl3vmIAt2BHGe1M8R+F/+C1F/o97LL+zfdyfakNs1xDHtl+RiM7VkIwS&#10;NwYLg54PQV+ysiapcHEUyxqP4Wb5SPenTa55bi2luFZlX5sNu/DFHLEPbTPyN+D/AOyJ/wAFZNU0&#10;iTXJLm1s9XW3nurLTtThvUJmyhEe+SFY8EAqAxXGO4INdF4Y/Y//AOCnXjjTrrRvjH8K9P0e/is/&#10;tGka9HJFJH9qUgxxS7JgyrkcsAwI6rX6lPPe3EgJ1ea3jKsM28YD9RjqDjv2Oc1Yl0rRr6EQzPNO&#10;y/eaaU4z67Rhc/hWUqPNsaRxHLuj8lYf2Q/+Cw9rqcWoQ6R4RuGt55IW8vxJGscxbl5PlAJGeBzn&#10;PGBiun0f9jr/AILDWcq3UGheA7W6/eNA03iKXfukVUcblDZBCjKnIPXqBX6Zv4Z0iK9k1O20e3jv&#10;JEWOa8hj2Ssi52qWHOBk9PU+tWLe4uIpRKcLjjJbcdv496uNNRjZmcq0pM/MPxp+wV/wWF8SXn2/&#10;xJL8N2uBIzQ3Fr4ilHlsyFScGLB9frRpv7B3/BYlbRbe1+Inwvt4vKWMwt4guJBIg3A7/wBx1IYg&#10;kda/Tfz9R1S+aO5s4Wtwo2/Oxcnv2wB+Jq/DpemWMZW1s1jmfnazfL9PpVcsSfaSPyH/AOHRn/BR&#10;+GzvvDGp3PgGz0i8mjluLnw6GurgMZF3SwtKYwkiqOORwSO9Gr/8EuP+CrOsT2+lP8RNMtdPs7l0&#10;t9Q+1jz7mLfnzJLZHCE+mZDiv1xj0m5mIglulibuy4IX2Gf8KlexjjRp2ulYv/qypB/+t+lTKnzb&#10;GkcRJH5H+If+CIv7amr3kd7pvxc8LSTSJ511/aS/Z9spYkhY4iwUc8kMSST71q+Cv+CP3/BRvT9N&#10;/sLUPjv4N03T7WP/AEFbXUZ5WHJ/dLiNWjBz2OO2CK/Uu68P2M8gefR3naMZRmIzmlFvqFxa7k0P&#10;yVVsxzSTDOR7UezsifaykfnhY/8ABH/9t+81aS8vP2nrGxRljF1dWLMDMFjC7tu0EHHyktksAKgu&#10;P+CNn7XvhyKWDwh+2L5l06+ZCLmyZI8jOSWaRju6chfftiv0lsbi4kt/N1O/DSNw0a4xVeLRfCWn&#10;SLfwaRCtx5jOZI7VAdxGMkgDNQ6N9blRxEo9D8jfGH/BKL/go14c8V2Ot6X8VLvV73TjHPHJY31u&#10;Le6dchly0iEZUsvK45BJNdZoP/BH79rjx/4uuPiLbeMdV8E6vcyQG8mn+zyQybI2UtH5cjbM8ZJL&#10;ZyeK/UmLUNPhu1uDpyOq5+ZlB/nSXOu2sr7Uf943O0NtXbnpgCl7HuyvrUux+fGgf8EMPiDqiTax&#10;4r+Olxb6tJh/7Sa/S5iZx0YwiNB75HNJq3/BIrxdoGmNo6/tx3U1xcEhbWzsYsiT1Cs4bA9M/hX6&#10;DWOtQXDMhmVT/Du/lU3ltKn2hzbyLG2RtiBI4q/YxtZEfWKnU/OmX/gjq3iNLfSPE/7RPieS60+4&#10;jvLeax0fDLMoI80HccMckY6Eetd5q/8AwRf8K+JtEt7HXf2gviI0f2XZN9ouzGsuWyd4TaAP9k8V&#10;9pahZTazGkF5GgRDlW8oA/n3/E1VTSFtZC0LMW24Cmdyo/Akiojh+V3bHLESlG1j5P8ABv8AwSbh&#10;+Gehx+F/Avxkt9NsrW6M+lyWujmS6iY8tvkL/vcnJbdnJY1lfGT/AII3eAP2hdIkh+KvxTutSvFb&#10;/QJrXTxbw2jgD5tin5jkZwTjrxX1zJ4e8VXzs1tFAO7HzCu78q1NK0nxPbQG3n1CFY1OVgjh5Vu5&#10;3Z/StFFdDP2kj438Ff8ABIf4eeAbBtF1X42eJtQmkUKbiDT8FCcZHII5+tdlo/8AwSf/AGdRNNce&#10;I9U17UZJgodWkWHP+9sxuHAODX1ObcQrufa3y93IJNJhTIJLWIdty7up9c1XKg5pNnzHef8ABIb9&#10;mu+1H7bB4i8SaSd6uIdL1DyMke/JqT/h0N+x2Zp49Um8USC62s8LeIHwzgfePHXivp5pbl28sHc5&#10;4+7+tOMTbQZn+Ze3b6mp9miuaR80wf8ABJ79lzT0a78P6p4xtZP4VHiKQKw9DgDI/GrNr/wSq/Y5&#10;0lY9UvvBN9dSrKryG4vTJHI/clMY619GxXCfaPs7yK3y/eUcYpJJHhVlUsisfvL3pSpRYc0j511X&#10;/gnH+yP4m1OOS/8ACE4kiP7lbW5eDbwBk7TzwKp3X/BKX9km51ptZi8P6rbyNGyssGofe+XGd7Bm&#10;47DOK+lmtUE6SzQR42/eZsGpf9E2NJvCjbjcvNKNGJXM+588aN/wTK/ZO0qOS2j8O6vIszK032rW&#10;HYyspypPToa6fTf2Cf2VrCyk0y1+GkClbQw742USGM9dzBck8nBOTzXr32m3yskCfdbqy0C+jEmH&#10;Cqf4lXuPWq5I9iXJ3PnG8/4Jufsn2epy6jY+At00yvue8m+0hWIxnEoYL9BgcVL4c/YQ+COhalaz&#10;P8NtDkhi+aSSGEI2cYzjG3pjpgV9BTSWUnO2P72fu0wSWrx7Tp6szfeaNduaz+rxK9tUtY8v1P8A&#10;Yy/Zm8RaYthrfwo0eSFZFk23FurAlSSD+GaD+xV+x3JarDqnwE8KzJCNqt/ZoUn2+XB/OvVLhLI7&#10;WK4Ur93j5faqs0PlhUktlk3HLNWns4kXZwmm/sl/sc6NpS2mmfs2eE1Dcsh0eN/zLZNXbD4Gfsz6&#10;NK1pZfBTw3DGefIj0pNmf93GP0rrHvnFz5S2Khdn8PahI4pRuktVbn5W4ocBJmbp/wAMPgMkMkX/&#10;AAqbw/Z+cu2SO10mKPeP9oooz+NR6r8KvgxqjMdV+E2i3Ue1FaaTT0Z2VB8oY4yQOwzXQBLAyiby&#10;VfauB82ATVgXgQ7lYBdmNu39c0+RdgMXRPCHw906KGHSfh7oNrEg/wBH26REu0e3y5qa98I6Rqe7&#10;HhrSdyt8skmnxNt9+VrShWzdC0v75h90s33agnuDbTKkdw23qyr0z6UuRPdAirF8OdBsoo5v7JsY&#10;9jB1MNjEmWHTovStNNKeyuFvlt4G8xPlkKKCKjGoTT27qxXd6p/WkkluvJWV38xRxxj8qFSgh8zL&#10;aWck0Oy2uNw6NtbpTRZvbFUOrcu2FVpB1xnaPyqnbS3Fv8iSbVc56VN9htnT97J5jq/meZ/tdM/l&#10;n86PZxFzF62huixme4Vs8MuPyFV4pAly08kKh1yu7yRz0wM4qNbqBZNkUjKynIBzio0mvXLT3Mok&#10;UNyNu39KORdg5i1JfPGHWa73M20KqnGKmSG2vf3g1dl+XHlh+prHltYbtjPN80ef3aq3IqW0tmtm&#10;VUOY1X5VxyauMexMjbME8MqyW1w0gxg96S4DsjCSQtI3RcGsyXVN20xWM29f4lk24qxFqkj7mujI&#10;q/3n7fjTdO5MWyAzy2cjPHdSBm4+lTRQzWhYpcMrs+58dSf8Kr/a7eRyjFfX7v61Kl2tw/lbidv3&#10;WUYzUxp8rNLkz3UskqmW7kG5MqoqnPMyy747h+F/i5/KpE1FYw0JwW28c9ahHmSxjz1VSW4C9RzV&#10;cvkK6JrM2xiybLfuXPzcZqNRDbu0rEbeCsKt+dR7J0JikLEFsr7Ch5SJVR1wFb5TgUeziTdio6zM&#10;8EVs8fdljxVY3V/BK0cunlo2PzYYcCpJnHmlkTMnTfVeS4uBGB5nzdPu0ezQ+YcZIYYGWOPLs2WH&#10;HPvUMge4Xl2Q7eppqR3MassnzbeVb+lRySyL/rFb15o9nEOdk2laPfWpWabU5nXduVWPStP+1bS2&#10;jacMvB53dapR3Ms9vlX4xhWFU20ppztSfOG+bcuc0vZhzGtcXtk7+bFcZZuq7vlpI7oxBlZlTcp+&#10;dRnHpisqzjtrVWNywOzvt6VeYb4/3bK27ntT9nEPaFlJtPEStMVm2HJzGCS3r9aSLUbfzPNs44Y5&#10;D/rWWFVb6HiqIspEIRCn3s8NTLkCwlUizklZucRrmj2aFzm19q024aIrCskw3DMq/wAj2qSWWQxe&#10;TbQLHhvl2jpWRYOJCWnt5VOcj5cbRVxmeKcBNpTGT81HsxcxatnxfM81lD8yqEk29sev1qzdTIJF&#10;MSLuz3f+VUGeWFftcDPKScCM4wPwqXzIpHjvFRWZeMf3TR7OxSkiwbqzudsz5Vl43HK0yEWSvJ5k&#10;S+W553nqahn3yy7mbCt3zTYmiiVspuVW+XnqaaphzInzYlzDDb/KT83zcilmt42jKz2u5VGVZPT1&#10;qlNc3N78kP7tCMllxn6VKk12LNrWRyOwAOeKfsyeYjaRYNwhswWXnJ6D0/GmabqF+T5k0fmLu4+X&#10;H4UqvJHcb1gwW5JY9fammWV5GjmOGYhsDsKPZhzDk1Oe3ut7Mu3kbdvSnNNdX21pZwwX7mV4z60T&#10;kXJ8sSKxK5LbetCKDD2UA/Lg0ezDmJppEsoPMN3j5wMqxyPbFXDqltKFtEDSMq4O4dazGMCRr+/+&#10;91Xg81PDZwRMzG43bhk8U+UOZF5JmWFoltlPlYO3dkL9atGee5t42gkVf9kdDWLHdSQFjhfL+n8/&#10;Wm2eoYiWGOcoqjKheKpRIbNafyQS8u/zEUMzL0HoKff6rbnTMLD57MmBCrAF+Ogz3z0rGbUJZtqP&#10;ckNnO4Glku7yCNTC3X7zY5H0q4xEZXwu8b+DfGdnqmhaRq0lxeaPfNBqEd9E0c8EhAYKytgg4OPQ&#10;44zXUxXSWSb5WZSR8q1yV94Q8EDxl/wtY+HI31b7ElrfXkMzxPc26ElVkVTtlKkkruBIzwRXTX9j&#10;Lq0ttqWnsq2oRg8bL8zgjKsD/Q0pQ6oOYmk1O2vYWeaVk4yCveqNzqqCceT5xbZjdxg46VWZp/4w&#10;EO4hUpiJL8wmOP7vNTy3KuXrXV5bNWmmuML1w2Kd/a9tMhldAytyqrisxbScx73u1Zc8LtHNT/ZQ&#10;8exol9qXKVcs+Xpsca4TO7JCjk0+3e3WzzbhvlbJwuCKo2yQx3Cq0XllTwwPtU6yGOTI/i4zu60c&#10;ocw/Uru7Bia2XzGzhi0hVivarkOob7UzSKsci84DZqhjDAmTdJ6t0FRJalg0Jl+U/e5o5AuaGn3k&#10;EhfdhmkYs+3B2mlkgjuY1tN4+Zs7sdPaqCCKJcov7wnrGlCPLazsXY8/xNRyC5iaDwvB5Db3+Ut/&#10;rEbk1aitIIIGTflo1x5jVUWaWEMEXb3VlbrST3CXcQjd2U4xuWj2aFzFyKaxeH/SLVJF6N5gyDx6&#10;GrkWp2zosAj2kr+VYa5WBGil8xk/hZeGqwkaMOBtb+9mmokvU01nZpQyMWb029RQlyBKwi3Nj7yj&#10;tVBbiS0CoR5jbjsZl6fjVz7ZKyKWXa2P3hzT5QA31xHORGoVVXo3eo1vr+RJEa0kjVWBR17+4qOe&#10;6yMCVWP+0OoqG4vGlj8osoVW/hPIo5QNdLiNo/mDNz0aladli2pDg5x+FZbyt5WYvlI/izSi9DQZ&#10;uDndwOarlF7poSzXIdQzYX2ahtQnltiPschYcGswXKlPssYMZH8Tc0oumRvL3H72d26nZhoaFmtr&#10;C/mQ2oRm4c/41NJNLHP5cu0o3fdzWXNd2mPL/iPLNVd7pYd0cUrN/dZugp8pLZt3BgQrG8TLzxtq&#10;CVbLcWaNWC+3Ss5dXu2XazZ20xb2WWXZvqHT1GnY0RcruzEcY4Xbxmo7p5JJVBceue/0rNvFuoUW&#10;S2kWQhvmytNS/LP9mI2sDnPtS9mHNc1JNSmgKwqm/c2Nzdqmj1GGJ/LXKnd/F3rJedVcZk+U9G3V&#10;JBdqx5ZWx/ERT5GVc1jcrLCQYwvYjNQi9gtIgyxNjptY1lRBppGlluGVg3y7ZCufyPNSzXUBiERR&#10;uuafIFzWM8jx+bBt9dppqXxlLMH2t6Vmi5RYQbeQ/j1FMkuLqceVnjbxt60coXNdZYSf+PhlZevp&#10;UdxceTK27n5cGso3PmQmORCD0apF1Flk8khDtXCnrmjlC5bjvXtyTcJnP3fenSTPGPNR/TI7qPSs&#10;15ZGfzmij3bvXrVqG/hdcSW65z97Oc0KJLkWjeLbo1xCu5umT1qOS/t5uJgN0n3kPWqcup28NyUD&#10;fJuyyKOtEt/bNJuitzgfwsQcVXKCZaubeCSDa0rx7efkfHFVYLNk+eC8kYSMCqM3XFQz3HnOQMKG&#10;+8Gala4kVFxJyvCtikqYnInvtXvk3xf2ayk8blbrUUN5eQzrDLI25uWTaDxUa6wxk8vZ8y9c9KS4&#10;v4mfbIqruP8ArMHP50/Zi5i9JqV0TuihV8t827jinRaokO7zEZV7HdVG2lYE7TwP4qUXqlJAoDNn&#10;PSj2Y+Zlq7uppD5Ukf7mT+63zY9alt7v7P8AIHZvlwrMpzWbf6qLCwe9mjdljjZ2jjjLNgDOAByf&#10;pWL4b+J+k+K72IeGN2pWbLJ52pWsqCO3kVgBGyMQ5J55CkcckcUezDmZ2B1MBRBdFW74I6VG17bb&#10;cxx/7x9BWa0zZkM2G3c4qM3KLJviiZVx8vuar2YrmkNS3QtBvJHTnsKhlWWZtqXG7avClu1ZyzPK&#10;7MnepfPmSQMI/wAutTyIfMWnjaFttwqtH2x1qRZZQ4AG7H97is+XUW83YyMcc/WnNqF2W+1xr8v8&#10;Oe9HKFzQEk+WJ2lfRu1O86WONUljDN/fPpWXFqcgk+YfN1ZG/iqSfULvb5ihV9c9B9KPZiTLz6gJ&#10;HaG3bO5QGbGCKhS8eFmjdfurw3rVeZ/s8Qm9s/K1V2mklmFzI/lg8fX2o5EVdmhHO6D99Gu7quDU&#10;E91dlllSYK2774X+H0qlPfFkEhixt+7s5zR9vM0XmR7k+X+JaFEWppLPJPDvlfLd8d6db3PlptR2&#10;59OoNQR+bHFumRvu7vu9R60rWssqedBB93nuDRyhdmh9rEzCGd23Y/ipsmo2EMy288+5lHy5zmqa&#10;NLGBPI38QVmbsatzWwmgM1vYrK69uMt7g1PwiGXN3JcyI8Hy9uehptvuhYxOqZz/AA1DLPGkO7ci&#10;LuAbzGAwfSnNHD9l3Sz/AMOWJ4P1+lP3R8rYt5AhbEscbLjoV5/Cq9tZxwzebbyTRDH3RIStLZ3N&#10;jdAzQ6lFJHHHvLecMKvqeeB9alhisTcF21KL5lJRfPX5h7c80/dCzFkvyrOxVm2r370ttqDNGoKs&#10;N6/MtRPJpNtG1zf6rDHH/elmUD0pbSbSbls2uv2u49Fa4TkfnR7oe8WBJEsjEW6sx6lqKzL/AFDT&#10;UfyxrVqrK2HzcKOfxNFT7ncVpdjL/sme45Eka8/wmrf2eOGNg8QbaPm9qQWo8v8AcTYReOKrXdgh&#10;VZGdJN3vzWYEsdxYyTbE8tceqmhrQh3Zr9AuflVBuNQtbzmAjyOG461astFe2hWNfmRRn5uooKiD&#10;TIsaz7ZMA/Ku0DFVVknubzDW8vlk/wCs4Cj9avFtu2LZu+b73YVcgaKNMRou4/7PSpdijPmsoNmI&#10;bhj2by2zUC6LAxZnl/3VrTnt5o13HBDGmJJA7NFGrcfeIXAqQMsWyW+WyCvrL8oBqzYwNc7ZIo1H&#10;Xkd6sTIrW7Ryzb1HO1h1qvbSfZ5sxyjbj5RnpVNdiokk+kSL88lztLD5gF4FVLvUvDttN/Z15drH&#10;IoypbPI/CtJ75+s6bjnGFp0pst3mrbrubgnbSsyjIhv9MuQ/2S3lZgP4V7VNaaP57m4Ksu4YVTVx&#10;bq3gLBYskD72KLeVzBudl3buGB60rAN/sWK3RVOG92FE2l+UftFuP3n8XHWpEM4k/fMNp/ioe8ju&#10;JtgnZVX7zHvQAbN0JKx5ZlwyqeKZElyFMZC8d27U+a6lWRTbJld33VXrQ15PuUPCEVs7mK9fagCt&#10;fabNe/u0nRvl52rnDVLZaLELdRK0jPj5tv3RU1v9mjl8y3+8VJ2t3NOLvKvkmdY2UZKx07MBr2EE&#10;6/ZgxYD+HdyKZD4d0y3m8+3tSsi9WdetPF1DbBsyyOU7stO+0SXUKsE3SdeT0o5WAPpUNw5LsxPb&#10;5cVHLZCF/LB2g9fU1JLv81CszbuuFPSgoxcyG62n/bpAEdjIdqzSEfNlV9c+tStp1rHGZCokk24b&#10;5sg0hKST5dsBFI3Hqajb7BN80UjDb/tUFaDgihvPt441fbjazfKKbcwXMo8+4n+7/DGKb5aq5XeG&#10;3N93HSpZLgwLhU2sRndjNAcxGbKGV/OO45H4U2bTb57aO1gnUxR/wHHFSrcyXds0MM/7wf7PFRlb&#10;gW4WV8suWZlXGafKydOhTfT9RV/LkuWX5c+gFRQ+HrzctzcaizRnP3W/pWnE8jRiU3JVl/hbvTw8&#10;8kWS/fLdKfKBlRaJsmw96xXrhvWrsOnQRvvkkZvX2qWVoWi2K/f+Lq1TSkG0+ZijDpto5QuRrp9o&#10;waSYfdHT1NULqCARZkg4PdR92rbSpIpRy2zox31HdWyXBWKym2qFz81HKBRj06wkTfb3CqGH3ivN&#10;NnN1BH5EF4sZbhmXAq1Dpzodol3f7wqR7G0fkhfU/L1o5ewFWO4mdEtVlE3GZNzVYgaNHVYTuXdl&#10;1Zug9KaHtrd2aOFVZRjbQLtnJaRFwTj5RjFUBegkmmnVlk2qp4xTruWW4kbZOse1s/d+9VIlimYi&#10;StSPE8sscgnbP90GlygJIhlPmvIG547VG9tbfdBZNvRg1XJGgEe2Y5bdxTZJDHPh4Vwy5OafKA21&#10;vF8narfMjfe253U+K5jvXPnI+M5FQNIRCDHAoXdT5knhh89FVQ/XHJ+tHKHNYtxwWqvt8s/VR1qG&#10;4kSFuZcgnA74qNLt0hZPN+mO9RgTTYKDaMf3aPZhzljal4GMkzL5fy7dtNivHiPlom5c4JPAFV9j&#10;K2GeT+9miMyBsyfdzkc0cocxopMhRngTI3fMff0qK7ZY282OFWy2Gb0qF70Oq/Z2aNF+mKYJ1VPL&#10;B6nvRyhzCSytCw2Q+YzdMYohvmjdVntsGTj5f4aaS9xMBu3fLTvJjYqVfcV6r6Ucocw4NmVl2hVx&#10;19TT5tiNgPhpF69cVBNDGzs7MytjLEtToZtrqrTq3zbdtHKTzALNvs7Nvb5h97GM1SbSZHkXdduq&#10;7s89q02kEcEmX4HC7mqG6uR5UcJ2nvzRyBzDJbC2XEPmNt6blqeSCElFIbiq6O7thD3+8O1Bugkp&#10;WQMVBzjd04o5Q5iaM2ygu67SWwq5p2Yo5dhUgdfrUNndwM+4P8vVlxViK9tDOymUna3Garl0DmHs&#10;VgYC3RfmXH60x7NQ3mS3DRqRltpqQXKLECqGTLZHaqt9q9tJGysCvzAY9KXKHNIfJZ+d8yTMV5+7&#10;+lLp0aiJFRJvu/NntVeO6mjh3Rn5WbC+oqRHvUXc/wAvGWHcinyXDmZfWOESCR59/wAudoXmoJZP&#10;PbZEGw33i6bQBVKPUGi/eqWA6MWPSnPfG7CyXQ3bOI6PZhzMtxxbI1P2tQG4xnoKmUWSsWknyNn8&#10;PeqTl5LfdLbld0fy7V/lUCpsj3yM3ytt+aq5SeY0Ynt3nEgGNncN2pLhoZDkvv8A6UQ2N1F+8WMt&#10;GwzuOBxWbqH9oQXSSwwyOxbG1OlHKHMzQ8sqqm0A3P1YjpQbm4jz865DY4FRRG5Z0nw3zc7W4xTJ&#10;vtYnWKeBsyH5SvPXpRyjvIvKsIVZJdo7Kx70yRRIqrIylY2zn15rOkuFF59m/eMyPsYNwN2M8Z61&#10;G+rOquMKyqcYVgfx9uaOUWppSEtukTIZTzzwajmDTxboNvXLM3aqc3iKwdPs8Op2qyL97N0n+NNj&#10;1jSY0RJtf0+FpGGyNr2PLA9xz0zkUco/eL0V6jICXV9pwNtQTFHmJyPWqw1/wyJXjGv6btjjaWTF&#10;7Gdqg8nr0plz4k8IWcT3lz4j02ONcb5G1CPABOB345p8sRe92LscrPLhpAy/xYNWAY5AyHao/hX1&#10;rmo/iD8M1nW2T4leH43kUMEk1iEFgSQMfN6iqjfF/wCDVm0pl+K+gqY2PnKdVjZlxkngE9gT+FPl&#10;iFpdjsDHaC18rGCn8K8AUKi+SypIvqMd64+++PvwUt4I7mL4r6FJbySLH5y3ylNxJHXOOoP5VXuv&#10;j/8ABbRdNi8SXfxP0p7G4vVtY7qG8DxLMzhFViPu5ZhycDv0otEPe7HZ2qQsWmmtdmf738VTrDax&#10;hiijd1rh9S/aK+D+n5/tvx5p9u3mbAs0uNxBAOMZz1H4VAv7QXwUn1mSzb4l6fm3haZVjlyZQhww&#10;X1I44otDuFp9juQFgAmIHLZ+gpz30bXXnBBsxjFcbqv7QfwLtDE8XxU0mRXTKqLoblYgEKV6556V&#10;RvP2of2dtKdI9U+LehwyttE0El18wyeOMdeRR7ncOWfY9E+2Q+bsQfMF5+lR3dypTYgCMy4U1wI/&#10;ad/Zs3yzWnxu0OUhVDRQ3G8oGYhS2AcDKkfUVnz/ALWvwFjuLWy/4TmG8e4dRG1pGzAAnGT6c+vr&#10;ReActTsemreXT2bRNEytgcrSpceRJHDPnyyuTkdTXm2o/ta/s5Whjkm+JcNqtwNkM81u/lqwPRj/&#10;AAnHrXPWv7f/AOy/Jtjv/HUxfBKrDp8jluvHA4JxxRzRD2dTseyCZxuaGfywzYXPapYpEUhribKj&#10;71fOXhf/AIKg/sUeOruSDQ/iy1tPEzYt9T02WHO3OeWGB074rSvP+Cjn7Itjojajf+OGeRZHFwLO&#10;EzBAGKhsrwFOOD0/Kn7vcPZ1Ox7rdX0aP5i8L3296faXBlTz4pF3dO9fPekf8FMP2P8AUYmW48X6&#10;nbyLJsijuNKdfM5/hPQ/0q9rX/BQ/wDZM8LvbzXvxdtLhdSmc2MOnwtJIYgSPnXqpGKd4dw9nU7H&#10;vR1JHG94uN33vWoppYpZVZDn5cY9K+drv/gqH+yqbZZ9J1PULuN1C7FtxGwkOPkwxyTyO3Oa52H/&#10;AIKufs8DT0n0Xw94i1bUDIv27RbCBDNagttYnJAIHXjtU81PuP2dTsfVkk6pB9kSNg+P3jL09qhC&#10;va7XVGZs8qeRXyLrn/Bar9kTw1eajZalo/iuGazKNIslojFlJA+XB6jn5evFb+j/APBWH4Ja0rNY&#10;eGta+adVtYSiGS9V1yu0Z+U/X0NHNT7j9jV7H0+Jk35S1xtb7vvTnuDIqqcpnJAWvle+/wCCtHwh&#10;toMS/DXXoZvMZHjvbiKFvlALMMnDYyM81Rg/4KqeCtWspNesPhtqC2dvGx8prpXmZw0ecBeq7XY8&#10;c4GcYo9pR7h7Cp2PrzTrqMbklQsqrl19abIIHnjmRWx/CuODXyTqn/BWH4LaFapf+MfB95pPmMPK&#10;GfMWVWbaD8vzDPpjNa19/wAFLvCOnx3kL+CriEou+zkaXesnHUL1I7ij2lPuHsah9OzXKteLAn+s&#10;UZZas3L7lW3I2t/D5nGRXyvp3/BRvwprNymu2Oi2W/8As0OLdr508yTLFuNmS2MDj0xU1v8A8FOf&#10;BEmqTWWp+D/s91ZzbXt5Zn+f5QcqQvIySO3Sj2lLuL2NTsfUCX0McRgltJM7cR7V4apNE1c2Ny2l&#10;38hS1m4jduPKbt+BP5fTJr5XH/BTHwlbedqGpaXAsMEMnnaWZi86t5nyFGA5yh+ZccHbzWz4Q/4K&#10;AfDLxnF/bsmg3trpH2dj50O6eWSbGQgQLnpnpznFPmhtcXs5x3R9I65NA80tpLC6zR98YLjsw9Qa&#10;q2sc8kPnNkcdCOR9a+RfjR/wVQ0j4NahDpup/Dmwm0OS4sV8M6rfeI47a51i1uGijZ7aJhulEckh&#10;UjjAUV9LXnxKg0k2lndeH77bcyFPOiVWVAF3bm56ZwM0tLhZnRRS+XblZTyv60XNyrlXtZFaQfwr&#10;2rm9V+KfhXTbX7dq8vlr+7Q7mHG9goPXpk/hVPX/AIveBvDV4un6rrdrYySQiUSXFyqhlyRkZPaq&#10;0J1O2E8m7hly3X5OlNaDzZtsuQu75frXmN1+1X8JLHRrfWJ/Etv9nm1D7L5jXiDsxDfTCE+4puqf&#10;tnfAbR9N+1ap43t7UryyzS/dUZ+bgHj9am8R8sz1aRWkRlcj5TxikELRsrRSqxZc14Xb/t9fA15o&#10;tPOux3DTsRDcQXCmOb5CwZe+CBVT/h4t+zosIuLnxJLbr53lbmt2ZY2yF+YjoNzKM+9F4j9nU7Hv&#10;0rBJswg7l6j1q07W0kX7+dex29xXzXdf8FR/2XrXT/tct/qSS+aqLElqzmQ7sEocYYfiKz9U/wCC&#10;r/7NVsHuDoviTyfM3bl03duj8vIYAHIy3ykHoead49w9nU7H1BIUl2xpNj2PcVC8lvEvmSLwv3WX&#10;pXzLZ/8ABUL4CeKbL7Z4Y8JeJJplmVWs5ljhlCt0Yhm4H+FVLv8A4KZeBzrqaJp/gHU9v2dWaORl&#10;UqVJ38nhiQQB0wVPtS5qfcr2NR9D6lgmiXnyt25cg1Jky/u7ce7sx6V8k+Kf+CrPwn0HQ4vE+n/D&#10;PX7yza48iYwzRb4pAWL5G7GNq5BH8XBx1p3hL/gqP4D1fUZ9L1j4NeKtK2xq8eoXVxC8a7unCnJ4&#10;KnjPBo56fcPY1Ox9Z21zdsdgBaP/AGlNPmumk3yOrD+Hof5V8d3f/BT6LwTBei80m18Stb3axwx6&#10;cj2sgVsuGYNuDDY8YOCMMrjrT2/4KheJYZlbTvgtYSRMud02rS7lcjocJjj60vaU+4ewqdj64hMT&#10;Icy/KOvrT1JLbFIzu7V8Wxf8FUPE2o/Zbp/hJb2qXtwgtJIbxmjdWUHJ3AA/eHy8Hg4zWpa/8FHP&#10;GRt3jbwFost9BqflSGXUpYhJAw3K6jYSCDgN2/Phe1gP2Ez69kkaFykqvt/iz2pI54ri18y1nVcH&#10;7rfyr5f8Rft4LJ4anjudPe2vLy2CR7F823Rm4I+Xa+R1GCBXC6V/wVB8cxxTeHNS+FljA1nbxxjU&#10;E1Bn+08A7gpAI3DPXkd6PbQF7CR9uJLMrqoZScfNjpRLIki7lbZt65HBr410n/goV8SW1ZfteiaV&#10;DG2xI5GEhRCc43HGMEDn6Go9U/bW/aeuXuFbSfDws7Wdob+S30+WOWJ2Hy7CxZevfB5HQiq9vTK+&#10;rzPtBXiii3blZjzy3AHNLGgnUQxy/Kea+C9f/wCCiH7TPhq3s57a20G7tfNEE3maWWlRTnEzkOAB&#10;xg4A5BxgcCCf/gpT8etCtG8QTppOoWclr9phB0d1RWVl3RBkYEZTcw3ZJIwDyKPrFPuH1aoffiow&#10;jKoPUdKo2WqW0jNGhbzF7OpX+fWvhTxf/wAFXdb0j4naV4ak0exs7d2BaSO4aWGYOinf5YG7gn7p&#10;YD8aXxN/wUM17WfjFo+reHbaOyOnw+RfrI0yQb23B0kXzNjggo6sy/IFcEg4NP20BewkfeHmux8y&#10;Ofd3KA8/THrTN/2q5yhPmbfu+or448U/teftF/8ACPXVnp+q2s+oPKqI+n6KzW2xTuWfzAWGGTgg&#10;D1781znin9tf4+3qaDGvjSfTb6aCPMcOnybZmdfMVTtXaoZT8pbrxySMmHiKXUf1eofc9zb3W1lb&#10;GAPu7aZG11APmk+Tt71+e3jH9sz9pueGSeT4k6lD5LR+dNbWcKmJnY7VfggDCMMlQBmszxL8UP2z&#10;dZmvbaf4ta9cfZ9HxeWzXyww7lBK8xgBWwMiQAH5cVP1iiEcPUP0liinEazTQSNv77Tx+VA86YKu&#10;niRvdVJzX5Q65+0N+1ToFt/bFh8W76SzW3tYbqS08T+dNcRmd2acxh/3ip5RRnCghZcZPBGprPxz&#10;+NHhWPT9cb4p+Nre3ZY2jvLXxBcR2Esiy4WBxI7RKZPuEMvJPY4NH1ikV9Vn3P1RggmdVlktH3EY&#10;G2Nsmkme9jHl2dvIwHG0LyD6flX4w+I/jJ+1r8TdYl1iw8f+KptLuriF7GPWNS+W1uxGEkhIchVK&#10;uAVA5B+YYY16F4Wk8Q6j4SsT4k+IN5daszRiO2ufFVziWfaA0XlJKULMpOdync3LYOGCliqcSvqk&#10;u5+rqm6UCFYW3FcgOuAfbPrVN9V0y11KHT729jguJ28uGF5lDO3HGDznkfp1r8oL7dH4g0/RNQup&#10;mW0/cNJDqUjXdpKJC2x32u6sCBtDsQQcDGaqWXjrxR4Nsdblm+Jv27wyjrb6lZvO/lm4wkis8QUk&#10;RlZBh1GwqCMEgVP1yn2D6pI/Wa+17S7GVrS+1yyhkjXPkzX0auRyc7Sc44PbtQmu+H2VvtHiHT4x&#10;AN0r/wBpRbVGM8ndgcetflPd+J/hbrNlo/iHw14SW41CPU7Y32o6ep/dqZIg0jLNGGyDtfIyQI2I&#10;zxiPxf4g+FUh1TSI9ZVb7+z5oYpIbiS6s0cM6iXDbgi/KpOFGQ3IzzS+uUwWFkfqXeeOPDFhFJqL&#10;eILMQwyAXTtcKRACcZcj7q/7R+XHOapXfxy+B1vcwW918b/Bsc865t4W8UWoaX/dXfk/lX45fEfw&#10;/wCIPDHhK1sdC+Jsd1pOr2wlufFVvqMttaxLs2lAXGYnBeHaAMfNnqeW/DO68Py6VZeDzJpkza0z&#10;aZeX7XAvLY3DxMFkaQZEb8n5xgqec1X1qHYr6qu5+y2sfFr4eaHd/YvEXia1tpPJEymR8rIpbA2F&#10;c7+o6DHzDnmsG8/az/ZtsI7ky/GDT5jb7PMSzs7i5dNxwBtijYnGOcdO+Otfnjpvxqu/GPhTTdI8&#10;W+K724vrXTLa8sdJ1CNXa5Hl4ljj2tuYgggtnnGeprL8TfFrwdDpM2m6z/a9vJcR+Sv2W1kaJg4V&#10;lBBQlSVDMGBBDIVJ5xUvGRXQn6qj9AvEv7e/7J/hXzLrxB8VJIbVWUNcf8I7esoZiQFOIiykkY+Z&#10;QPfvWhb/ALZ/7Ml7ocuqw/FZRCo3/wDIIuHcLkAMERGYqc/eAKjHzEcZ/PjU/F/hDw/BrEcmlapY&#10;+Zbrc6X/AGT5Ij1JQrLJC5c7G5R1KMGUqeM5GKXhz4naTZWkmixX0arcQqtjc2/k+SjsTsbYwHys&#10;wwQE2jkZGKX13yD6pE/QJf8AgoH+xpYz+Te/HLT422qQL+F7P72doJuNiqTg43EDjtkVNcftyfs9&#10;RabBrmm/FHw7M2pSKNGs/wC2VWS6UruA3FfL3nBwpYfWvzV+MHxG0Sy8H6pLqGgTt5lmH1DV/OE1&#10;mgSZFcGOEFlK8HngYySAM15/4z+OHgPQPg3b63b+DmuGaFrq6tWgieZ1jzGHGAxIAABIJA+nAaxf&#10;M9jVYSNj9RpP+CpX7H8lxHZ2njXUpL1Zil1br4bvWjjwrZCXAh8hzvwM7wMHOemcXxJ/wVm/Zv0r&#10;UJdP03RvE1zcRoXkZNH3EqoOcBnXPOADnb75GK/Jf4efGXSvHEUGhaBeLoq3l20envda/wCQ084i&#10;aSEOFwF3t+6IOVGcnGa2FudQTxDJ4a/t2SaZ4/s19p9/L58rh0BERlt5EB3EEBlf+LJz0qnipLcF&#10;hYo/UST/AIKs/DKeym1CH4N+KN1rqUtq8FzNBGzhQCHVslMHIOC2ccjPSufX/gsB4M+zQ3l38K5b&#10;G1n1qDTIpLnVYpWkml3eWo2MBliAoUZJLDAJ4PwT4f1u5CDwBpVrYagulyWz2N9JcXUJS3eOMouZ&#10;X3y7VkIKq+N0ftmrXijx/rXhq1tfDo8HW+m6Pekrfzw2M1qlqsUiSm4PmOd6ZZZFcBijx7ueKz+u&#10;B9VjufXnjz/gtfL4W8RLbWH7NL3Gjo0MGoazLq1xFBaXEw3Q75jbiJVcdN7Kcg4zjjorT/grbfSR&#10;aFcan8H4YptT2o1vp+uRyxDOTk+YquMY4C7s55x1r5K1HxxpvizQNG0PUvhDo9zIlikFhHqdjHD5&#10;mC7+UZkZSwZ9zhGQrhgCM4NcZrHxP8PeEnk8Mano+iwTzKk1nGtnIklkod4prB1jw7xlTbTRqQwE&#10;pkBxlRUTxba0Kp4anuz78sf+Covii6W3RPgvbzzXF7LZxzLfEeXKD8pZVBBQ8c5yc9DmsW0/4KP/&#10;ABb1hrW6srPQYVvGaHTrW1sGk3zbm+WQklSenzK20bG3KO3wz4S/aC0DUEji+JXhXSbfTftCrY2P&#10;9lSSWzmNgdknnSNgMOGII2ErkYyD6TpHxL1TW/AS+OdL0Xw2wih8+G31LRY3+zXZAWeGM4LFllSa&#10;NlK5PB54NYxxlW9mXLDU90j6B8Mf8FFf2xrzxci+KPhrp+kQw2M1vdW+paaFinuldSksF0rCGUbS&#10;4KKwJ2g88VoXP/BSP4/6Rc2MviHTNGuLW4smaRdNhEbpcK3Th2GcdVbuOwNeIan4q17xxqFj48tP&#10;g3o/9pWlu/2fUFgYK7SLGdsYUqjOxGAsgJ+Zhxkqea8R6/8AFB7izn0h7WSxjvEmm0e70ZbeJEWT&#10;LqggVGDeW/Gf7ucHHNSxVRmfsY9j6W8Z/wDBQn9ouW0YaAtpZTyaSZRdHT4JIYx5jhHdWkPlOQOc&#10;jawxtByM8R4u/wCCgf7VMGtXHjbwN4xt/sMGmiXWLO8soBDaxrFmV1G3gqQ8m7BO1cdM14rrOt3l&#10;pp9rdeJfGmtDTQ06Wcn2zbBMITIroQp3TLGcS/Nhg1w2PlIC8X45utV1rw+mozNpsfkW58mz+xy3&#10;Ek9sJPuJ5O8Mu6LcEYNySME0o4ioONKPVH0vrH/BRH9qPQoLiD+3o9Rurhg9pqseki3tFR2OF8zg&#10;F+wyAARjcAQKq6Z/wUE/aBvGt7jx1a69prRafHd6zqkuivbRmEq8bmQNLt8pSIixCrjzo2HGTXzN&#10;odn4E8SeFrfUNFb7D9qz9ijWb7QrnaAUmFwNoVXQgNt4O3pjI3/ANo0QXRLbxCY7q3uRe/Zd9obO&#10;YOHg8/Y6FZHIKRsmWzsBUjLAjxFTuX7KmfRniD9vrX7Tw9/b7fHhY7dbtLKa4TzJo7dptogXzIw6&#10;qkjbcMpIGdx4ViKuvftMftBLFotj4v8AG9xYyXoRZbyxu3muNPyuN9wLdSwRiD87LtDDGQcgeX6P&#10;qPjHw9q1tYx6lcM1rG8+l2MN4vkyt3geCTCCJl6YxsbBABHOB4u+HvhrxGjeKLjQfCVvJb2yRtpz&#10;WNuFktmzNHch40VxJ82GViY/l+QAE5Xt6ncPY0+x9F+H/wBrX4j+GvEcNrq3xNt76OZlCtdTQiWe&#10;3WMF3kjQmQFS4IZ1RWV8h+CKz/Hf7VHxXs9Qhk0TxtfaVPc2ZXTdLXWIobS+Cvhtsly8SeZtbO0M&#10;c44b08B8G+A7Xwjpei6x4F8aahai21Ka2Xw3Y3Vzbad5kkTB5XTdlxKqSGIyZUPwu3dTviD4B1/T&#10;bSOx1S21HS9FhUXelrYwefJbyYEgltblT5sUjckhmdcN3qXWm3qwVKn2PYrb9o39o3X9Vktm8TSX&#10;D3Fu1zNoet3EcM0hijQvPCsxXzQgmTPlsxGeeQM4vijxR8XvB/h+a81H9otIbmxzcXdja+IPOltI&#10;whOWSMsyK2cEOMBjyBxn558YW2j2/imHU9Ag1q11BtHY29xq2tSWs9xtwkv75SykhNgOFAJVd6gn&#10;J7LQB8NLW0OmQW5hur+1ENrZR6aouNRn8ppHRZiVSR8K332+Y4284w/ay7lezitkdl8TP2mfjbqO&#10;s2+p+AfFHh/UbqwDRxtZ+LBLc3NqoyVJiDR+W0ZB2t86urKccZ8z8V/td/FgRafqumfEHzodRZJL&#10;Wxsbu6ZTgGN5klkQICMBWjWQn51OwAq1MlvvjFDDcOvieO4uNHnkSW41DTI7qa6jjdGWR5HO9x/B&#10;uOSMcEHmuAsLTQPjn8JryGe7i024h1Yzalo11dyRnTpk+WUWbNmOSBgI2CYDoRgswxWiqSNo04xR&#10;6To/x++MXifV7jQ7fxFcXTRaikFxdTa4PIto+kisp+ctu2qQgZ8nAVsius8EeK/E14uvG91DVvsa&#10;yM2k6pptndzRwhUXbu8xo2Rgx6t8vclRXAeDfh1rnhW11t/Ed7ayyXlsyS3Tzho7+DPKMHYoTghs&#10;7AykcMBk1veHtD0a0uI9O1nSls9Qit0ttLvP7ItoTLbqcpiULuZ1UgMWO7K4JwQBnKrLozNxid5p&#10;37ROsPbQ+FfG3xd8VQ3gVp915o5vrK4ChE8xHt5ZdkmTgqOCCSTnqVyOveE/GNrYRT6hp+uavb+Z&#10;/wAfWn6tmeGZlyV2IrRojqqE4QMTGuSQBRWf7wOWJ+yyrHNCqPb7W6+WaYLdISXSONNvPzetfIq/&#10;8FK9R1Zr6fSPBFrG9qzBVa9LLIoON2cZHeqt7/wUf8Vqiyab4FsZp5JQI4Zrw/M3YA56d+5rf6wu&#10;x5/sj7In2zEAERt33fzxUvyW4CSybccMTXyJH+2/8U9RWfVH/sDS7xpFSCzjjkkkJPG0Z6n6A1la&#10;h+2F8YPEi2050+/06azEks0iWD7LngDaV2nuc8ZNP28exPIfZwKoGSNOAMt/k0RXhkw1m68L8vcE&#10;etfCHiD9uf4mQaPNoRgWa6kmRtQuIpGjYKCBs8k4YfLnJ4HHfNc5c/thftg22pLFBq0l1p22ORbW&#10;w0FmUQkjhmwcL6vnGKPblKi3E/Q4m8YOHui+3+FF7+npUEttPefuI2YBl+bn+tfAnjb9rj9pmBxe&#10;DxHqVh5rlI4rfT9sS/u1wyNtO5CHxknkr7GsTw3+2f8AtDRTSJrvj+e4uphstbW6RGVcA5b93jaO&#10;OQxGe1T7YqNHufoudL2Rneny7fvSSY/z+dVxZWP2wQ/6sYBbPJFfEFh+0x8efEeiPcR+NdIjt7yw&#10;zbItx+7l3L94Et8rdPlzwaqeAfjH8eYTHZ6n4svpjcNlkW4DmNR8o+ZSV6gnB5xVLEB7E+9rmM2a&#10;bpGRVZhtZTnNNRLi8OLecY2Z8zbx+NfDE/xw+OlncTa5pPjDXL+Fo0DW800SxwoTgE7Cc5PfHbrX&#10;IeNfih8dtQe6MPi7UfMvFKzwrrnkRxZcjgo3yKoHBJyc84zgH1gPYn6MNa7rD7RcWClFbDtJIOfw&#10;HP8AhUlnbiWFry1eEInJXcOPXjsfbrX5yT+MfiJZwR6Tp/xrvLa8tpoysN54ikVZpFw3lKN+Wbgn&#10;BGCOvFcd8TPiV8X4A0Q+KU2jzRzr9s8rW08uSMZ+UHeNrHqcY9+aPblRon6iSaiskagqu0cncu3P&#10;uPahbrSXgdpNTjVkGW3cKPxr8wPBPiL4t3eiWurWfjzUNUEqsk14uoPMhVVO1GYOyu2M/KTzg9xX&#10;TaLH8Tdf0ePUNC8YX8dpcXAtZbNL91hVsElXw2E3DPysAGxxyaI1ivYn6NzarZ6aqSrKrMQdjrIC&#10;DjvUdx4r8MJALi+8Q2YXzBGZfMAEch/gbPQ+1fml4jk1fxNBNaWfjL7dDbX32fUFj1BWaJ1JB3Lv&#10;LAn5R04xVC68Na9bW8vic6lqVlb2lxGL65uNVYRoGbA81F3B8EDapXr05qvbE+xR+nrar4Y8uPzN&#10;etW8zldkw+79RkD8a5jTvjv8ALzUZ9N0b4y+F572OFmnt4daikkAU4bgNng8HjOa+OdP0m50y2sv&#10;Hlj4h0u11a2tUkj1aTUNuYcE713hcKy84KgEetcVJpHwE+NPi/8AtCw+GPhe517TCD/wknhHWlt7&#10;gS9XV47c44IVskDknFHtg9ij9AtG+OPwp8Q3i6LpfjTT7q4kjZ0gjuowz4YKTyc8E8jqO4Fa9n45&#10;8GNILePW7GFmZlxcXiRtuXqME81+XvxB0TxT4c8U2OoeMfF+kXum2l1HbRtLrOZNPhmbDs4L725A&#10;3Flx2Jptkfh9qfjg6K/xBs9Ut4YfOhe3CMryE/wmVlVmCnoGJ68Ue36FeyR+metfFv4XaExvPEHx&#10;I0XTYwuRJcXqrvwcHBPHXjr1q0vjv4c6vPFFa+PdN3TIHh3XAUsp5zg4OPcDFfmP4k8c2Xh2dtN1&#10;b4r3mlzjclnDMr+W6AuFDrl+nXOeNwI7CsLwf8VfAnivUGig1DSkcPI81va3jSSSsqsYyEjXh2xj&#10;DjnIzxzSlWD2J+p198UvhnEyl/iHokcbPIkckupRormP7+CTyB3PtWVefHv4EaPKsWpfGPw3a9GL&#10;XOqxpGAeh8xiE5PA5ya/MrxvrHwrbR9FvbHVtTs721lKrJJpW0rGCDKTJHjYQ+flGcgCu4Gr6D4m&#10;nay0DxPYxLqzfZNWtbXTmiS8VG2kvIBjzFHlnBwWHIpxqg6J+gdz8dPhXp11ZmfxJHNDqLEWuo2M&#10;Tz2mApJZ7hAYoxgHlmFUPEX7S/wU0828Vt8QrLUJbpo0t7fR5PtTnzCNjMIycIc/6z7oxya+G9Uu&#10;bLRPE0fh/wAP6xeWP2P5HW7sZoUc9NwTGJFB46Dr+Nanhr4ceCtIls9f0746323WPM83RtbuNiho&#10;R0jDOVhZeoOPmVgK0jUTJ9mfS+qf8FFP2QPCRkHiX4pXVm0V59muBJoF2DB85VnYeXnYp6tjAHPT&#10;mu2j/aj/AGchBeX0/wAYrRpLOV4Z4TGwcSKu7aF2/NlSCCuQwPBPWvgzWZ/gz41vx4dv7rQbya6i&#10;866h0pzFJsDhpHkVdsblQysQfvetc74Qt/Dmk+Iru3i+I8bLpbzWRs9PtUEckypuWXMhUxAgjqcY&#10;745qfah7FH6OSftMfs3SWp1OD426G0auqY+3x7QzcBWOeGJ4C9Se3FUj+19+y5LFAsXxu8PxzXkb&#10;y21vJfKHkRH2MVVSSfm46V8Im58F3Xhyx1jxX4iuLeNb6UXk0FvHcQFoU81lJjY7XEeWAPXHGawL&#10;2fwPLEzSeMrGO8tl3ta38j2olLAcp58a7SRz1x09qPbLsV7G5+iSftHfAVbeO6uPjBom+b5oY4rz&#10;zGxnGMICVP8AsnB9qdqP7THwC02WSTVvivplvCsscbNdSmMbnICgkjC5zxuIJI4Br87fiB4P1m18&#10;Pazq3w38TXGoapb2H2g2lrbtMFdWTCiXaFHy/wB05yrDFVPhj41HjnQYL/xbpk3hu5k1C3t9SkvI&#10;RawWrSqJPOYuVVtyoTjBOStH1iPYlYeLP0cH7TP7OSzSNafFPQfs6yeX5jakqjPfJbAB5FT2P7Q/&#10;wB1i2Oq2Hxh8Py28a/NJDqsbKmGZcvg/KNykenFfm1H8E/AMehrp4+OH/CV6rnzdYhtI4rlpVHCy&#10;b96ptI2jI5X3xTfDPhrwPp51Hw/4c8S6bpM8mmx3RjmgmaHymPzMHAOJFIB3Z4VxjPFDrRtewexi&#10;fpKf2iPhNeNILL4h6Cyxqrs0etQEFWHykfNnB+lZ8X7X37NmjxMmu/G7wzabY0l+0Pq0fksr/cIc&#10;kA549snAzX5LfF+/isru7k0Txpps1xDFuW4W4a4ZCoJTySv+qbIBVScEHkV8xQftB6B4V8QNYX2m&#10;WqQ/braQJp1jxvVt3zR8cjcRkdMVpTqKWwexifvtD+11+zF4rvLfT/Df7RfguW4upcQomtRs8vyl&#10;jtAPzcA8jjPHXgyv+1/+zFp1idQvfjbpDQ/bPsbyRsW8ufkBH4HlEkEAuVBPAr8VIvH/AILnnn1F&#10;5riGPUpppbm3WydpCyEDES4yD8wG0gdR6163p76P4Umk8M6ZJqF8y3Cxx2b6sgiln8zGNgYszFeR&#10;hSAeODROtyoqNGL3P1VX9rj9mtt0Fv8AGzSJpIsGe3td80kGRn51RSyjGOcY568iqsX7Yf7O0fnC&#10;D4lNeSxxmSRNP0a6fYg+9k7NoI9CQfbPFfmz4b8XaUr2+oWvhu2l0fWrH7RdXFj51yLSU7EcTKqj&#10;y9qgMUBJOeTkVqWGo+A/D1leeKLT4aalfNFfRmTVoZljZ45w+J1j27lAdF5kIVcjv0xWJ7j+rxP0&#10;Jtf26v2bdUXfpPjZriNYi7XSwhlHHC7VYsT64Bx3xWNqv/BQr4B6XdW6axqV9J5skSBbK180rvba&#10;CVyG9ThVY4B6Yr4z8Y634P13xFp8/iSW509NY0/fJq1pqTNbQyOTgSiGJvNyy5yueuM1z8R8Gva6&#10;pp1xrstxq+lzsbjVbOaOOLMchjVn87ZtjYGPGeQfrVfWuw/YRPvi2/4KAfs23WmXOpReILyNbOcr&#10;eW01tiUqOrxgErJgc7VYnkZHas9P+Ci37Pj6d9vs9X1q6jVVeRE0dgyKSMZydvQgkbsgV+fOpa18&#10;O7m9u9XOmahqFnHIvk2d1dAwXA43k7lGxsnsCDgYxXT+G/G40m10/wAPx+ErOGzEyxs32KS4aRVj&#10;OHWRdwfcwGAQCKX1l9ifq8T7R1P/AIKY/syLpcWrWeq6lCtvctHcw3WmyxlsDqrqrpgn/a6ZOODU&#10;tp/wUr+Dlzpf9qweH/ElxayR7oZbWyR1k9gxdSAfUgDFfD3jDxx4csoZQNDkeNrrZM11Y/ZzayEb&#10;gkqTAbxt9ACQDjvUOs614iv/AAQ3g7VEs9GhvzJb6a1nagW1qyDcpaQ/dV0PBJHPFL615D9hE+2t&#10;M/4KT/Du/uZZta8GappahylnGkkdx53PDMcgg9PlVWxnrVfXP+ClPgPQdGutaf4Z65efZYmluVhm&#10;jXEYbDSbmPl7APmwGLY/hzxXwfF4k1Qaja28Hl3kyabZw28mnxfaFigyP3wOCS5Mu1s9GjHqa6Tw&#10;v42t9W8H3Whan4fla5s43RLiysZ2NwQfnRotp83eDj5QOeMVn9alcPYxPrLTv+Cu3wB1GdrOLwb4&#10;q2RTSAXkmnItvIAfl+ZXZjkdCqt77adff8FZPh7/AGg2mW/wl1iY+RJJH/pEaltoG1vm2lUbPLH5&#10;lAzsNfAWmeJvAWk+Lbe0vNM82zvJphHYpfeTJDIj/NE6Es0fqMhQRjkVreL20H7T4k1DTdWZW89P&#10;7JguJI1EySomFJ3HCKD8zDjGKr60+wnQR9j6Z/wWD0y3tTc678Cb7duZdtrdovlr7bnPmY/vfLnr&#10;gdK1NR/4LA+ENOtpJNC+AuqXjllWM3Gqi3XlQS5YROuBnGMk9yADX55614hstYgfwt45u7bQ3utU&#10;SXw7qQuhLbmSPD+QyoeUYfx7u4NYtzd+P/C99DZWtpbyaTBMF1a4up5WslIwjuNpIALEHJI6gZPF&#10;P61LsV7GJ+j9j/wVp+GWuaVqWjT+HtS8N6kLZp7XU9SRL21RVBZvMKumOOFxnJ5xgYqlpf8AwVae&#10;61QW/hj4ZWOvwrIRJfWt5LbIhx9xg8Z2nvuDNn0FfmrqeqeFNI0QavqPg5tQvrdvsl1HNrz28E2+&#10;QBjEsQIC7GLZJPTpXdeAPiNdf8Iuvhvw+uo2fh+GYJcyWbC4eCcRkZaVNu5MjgdQPWreIlYPYRPu&#10;K6/4KqeLZtXvtGj+AipdbljiWHxMZ16All328Kkc9N+f605v+Crfji3ujpOs/CbS9NntrxojJczS&#10;tlQMqXAPGR/dLDJ618o+Fvin4kh1DT/C9hIusLLqLoZtU02KONwZQLeTKBdrKMgqcnn8a6DUPF/j&#10;LxZ44n0T4p6BaWtvcfZHZtY0sRxyqJDlI1g5IYYyC2TgE9MVj9YkV7GHY+l9G/4KY/Gfxhetpvgv&#10;wl4Zvlt1H26fTkmdFkJwPlZyx7EAce56VLqf7cv7RRRfiDokGiyaLZWV1HrGj3EIhnkk+QrcJv8A&#10;mwhDLsCsWJbpgV8z+APHOpRQ6hYaVp0NjHZ3Dm00/S7I2jNKZcBAQCzgc4DE8d+9aGp+OfihHdaH&#10;ZS2EdvcSTSQ2sNrdbEid1cjzQwLNtwcEYBJB64o+sVAjRp9j6D1n9v743O0Nt4J020s5pChuLe80&#10;83AZV/1jZRl2ALuOW9MYFS+HP2+vjR4juIL/AE290mGznVLiN/7N27ldQ6R7nB+bB5x0rxbSfEXj&#10;iy1DS4ruXVo4WeRrhLG3VrRJXB3ZbaWYEdc8YFP0b4h3ukWN5Bp3iFmvNJjhW6ikjeSD5kfcYtx4&#10;dduOnHTJqfb1O5To0+x7Fqv7YH7UunePkvY9Umt/D8Em2a3eOMNcbonZ2UyruyvQYGBgY71h6T+3&#10;p8fLWaTR/FfjWwmi+zym3uPsKRPHKc+VuIBBwB3GWI6jt5d4nPizTtNtPEGneM7zWbeaRpPLaLnz&#10;oipIbKnGVbAwcEHviuWtvEXjTwxrGuWngyxa4js9UhbVLKa48kKs8SFvJBTcoAZwSvQ5HWh4ioiV&#10;Sh2Ppqz/AGr/ANruDWo9Cn1rU5pI7VbiPb4TBXaVYhnKRj5T8vJwemOTXKePf2tv22dY8Ey6xpfj&#10;m6tdQfUVtVtF0+GE24LrkOHUbTsBxv8A730rzDwd438Sw6zpGu6b4x/sfT7G5msdQN5eST7reGOF&#10;4QDIwYsS0vJ6/mK4n9obxJ4d1a1a3PijXJL+bNvcXumx3ISaRAWgkcEhQTnacEqRU/WKncv2MT3X&#10;VP2jv25PGPieSx0T4jC1jtVVLgWwtmgdY+ZG3HBD5PPJVeFzWnN8b/2kJtYuINW+LEdussUWpWt9&#10;b3cP751+Ty4hGcZySrq24AdB3r5PlbVPE2vx+INUs1vNPv8AT9Pu7ma6m3yWk7wLFI3ygKg3KSc8&#10;ZHHavWPDnhuBDeX17od5eRWJmSO8t5pvsl0r4VF8sYWRRJGpBHy5frR9Yqdx+xie/wCk+NPjl4pk&#10;a9tPjat1dWwWG+j+3rEsTMSNhUfNngkPjB9q4HV/jH+0P4KvdU8H+OPjdfWcv2eLU9FmW43JLDJI&#10;+JJJYWkKKNuPLJLjHNc5od9ZQSrp2n3Ns1kt0tvcT2cAhaFmy2GdJgzENnpnGK5nxN4fS58Xz6dr&#10;PiO4ka7jWC3ZrwxzSb55/KXa4cZC7cEHGG6DGTm8RV7h7OHY9G8QftjeONL1a316++OiLpL6elxf&#10;arpOpSLGjB/LUN+8Dq7M2ctGd2MAVxPxF/aX+Nvja/1TVfC37ammfZYbfdaNa+LJI5DFwCBlMF+5&#10;bnkkcYzXCXthdal9o8Pa5q1ymoSRbIbO7xdILffyGXYqsQcnAz94fh5t4f1FLebyI/CdzqVjcLJc&#10;faXklgjs2Yks1uucAZHIGR7VUcRU7h7OPY+j/Dv7SvxANq1w/wC17DNDpk0c0t5Y399IottoVg7y&#10;NHHcyBs7lU+/c5TxT+0X8YZvCMjeFPjncXGnTeUP7UjvJVMiyk7ZYkEhLIu07jn5cYGc4rh7Hw5p&#10;/inRNFS1v45JRp73UNmr+YI1G3cAoIypGC6jkHrTk04aZoF94j8IXOoXEtv9nefTrWzmw0HmBCFj&#10;dj8gZh8qqM5oeJqbFezj2O01D41eMTo0dt/ws/VJBJZttury6nY3R5Zdjc5cAg7WKnHHUGszVPF3&#10;j6TxVHqOn+MJ7V5LGWTRdUtdWuTI0BiUn92wOXA35HLYyR0NULDw54p0nw81x4N+JGqXq3Cw35st&#10;GsYyuBJJFnO/dyNu5QvO0e9R+HtYHioS2um6lDdaff2n2iyHkLbyBldo5URMjy5R82Qeu5vel9Yk&#10;P2UTe+Idjr+sHVPHmm/EOWCbSz57yafZ3Fmk0AUbpJ1udpY4+c7cD6ZrkvBvjbWdA8VQW2kateeL&#10;mMnlWs3hu1kcRDLtvUsAssbDk7SSpJ5NVviVpVr4V8C3lz4q8RS6pqU1q1k/lhprecTQtEqMANsR&#10;zjJyOhNeJao2hePI/CPhD40/FHWLe8t/DbzWd9b2fmrp6Er9nifYwZAbeINkcgTnPWoliJmlOjDq&#10;fS/xW+J2s/Czw/NrmoaRJY2lxNFYSsdUB8v7UcMJVUbwm8qCCowWHIySPP8AVPH0TyWOgatqWnj7&#10;ddBVX+3WuJLgRn5TGDxIjDkED5ffrWD4S8A+BvDPhK3h8NX2tSaLPqNrLL4gntxAZLrzo2URNIpY&#10;AD5tg5YLnIwTXQfE3w38Lte1mPVNEtLa21Swvkzay3wX7REzfM8Zj3MjEgnGR64o9tU7idKmcL4t&#10;k8aaX4U1a+8TaDdafquj2802h3mkyQyWeqI28iPDkOkgUncSoGUG3Gee8/Zz1r4W3ejR/EDXRqF5&#10;Z3mkKwsdYnNvcRTd1jKwvhcOThQcg8N61df1rVtK1uzvtR1a68Ow6heRJbatFfiCVxIsqESxvmFs&#10;LsDsQGIkU1vfDjSbTw/q9rpvgmS1vNFW0Mcl3rmpQ747hgUjKhXUIxbGWGOgrR1pW3M+WPY9I8P+&#10;GfDMmnzaXp+nSy+H9S177fpcGm3guJoo5YoZBAcqd8nzvhSqZUq3citDwre/BO1tte+EXiTwJ4y0&#10;yWVFZbeONbeG4lil8x1nyXKP8sbBgoDfMOQTWVoOkeHdAm1KHWfBtnBcLeRJq1nqawn5gxZmSQ9c&#10;qchgw4ArTj8O+CtW1lPOWXTY/tW8Xtjp8MMh3JsdSwJMqshxuJ4O0jkZqPaT7hyoxfFFn8B7jX9L&#10;1vwZ8HPEDWGoXDWltqH26SyjmmiBDrKXG1iSmNwG4bRkYNY0/wAWPC2qaTcavcaVcWOpwaZ9sihX&#10;xJEzxxov71FIgVWG7IbL78c7RwKlOgH4L2Da3p/xet7rQ49UhuLMXTP9qhNwvzBQSS+35BjnGc1j&#10;ePNb1eDU4bXw/wCKtQt4fEGrRtPBHMrKm+4UyLKrnaI2QbCBjI55xS55dw5UaLeLdM1DTZLw6Zpl&#10;00mms1xB4T8SR3GqWchST5ikqjY3yDawLZPHfFO8ean4Z0TS4PiVZ2+uzLZw217e2+q6bDI0lvJj&#10;cQ8WFyQyMx5IO75eBnJk8aaZ4S161We21K38SLdMlqsbBbeGRGBVpWThkMjoMuMYfHetbwnq2t6v&#10;b2/iiG2t2luIYzNfXDQW/wBn5jH2coOfLUfKI+AfoafPLuFjmoLK/wDCdjrvifwL5OnXGoS/6PdS&#10;aq8bAGOMxbI7mBZJ03eaCqkEl/lXHSb4d3ukX/hS38W+JvGl/HrUd9CsGpRiZLK7jLoRE7SwYwFP&#10;V9rdwzEV6Na6PbwXeqeCbrW1lXV7W2vYW0/w3/o+msLqbzIXBztx5bDerfLuU9qwtL+HV/o3hrSd&#10;P8GXVtpN1qFwyS2d9IIzfxs7MI1LsUkUDGCwAYAr1o55dyi34u8cyhP7I0fwykc+nNbxalGzGSB1&#10;kLMkiTbAJNwBBCgsGBAzjNYlh4r+Hfjl76HwRqrafrWlWt211a6xcSWqlo3WNo43NsXnwG3BkX5c&#10;HcBnId4U0fUrTxp9n+IdnG0k6QyaZfTaXGLezjjlmUQheVVkz/DggNkda1vHP9upr+na1LZJLHYa&#10;tDbQSqsDQwRXLpGFTYCrfvTGdxKk49aXNLuGh4n4hi8LeJNC1TxT4IiW4j1BbdbizuiIpLCRl+eR&#10;ZHkiE6BvvlRgZwRirOhXGgWWj6ZrV3PrWnXVvcSW2vQxWhWG/VjKMQyQtJCu0xH5SMjg98js4kjs&#10;tEuPD2s6Zp00MnzRyXEKWyyAoTJF5q/KjjY+0DCnoa5/wV4a1nxBqMPiGz1ixuN0zR31nqN+tuJI&#10;BETG7INqGUCRsSKOVPtVe0dtQM3TZIdQu9H0d/B19otq11OX1+fdcMYXDRoVgVQA4C7xuIOR0OcV&#10;Y8SeCfC/hHxBpN3pGjW8moQ+SmoNp9zIYXmCvufzVidVR3VmVWOc5BYHiuivfASw6NcWenXsmsRa&#10;DJJM+lWsM8j3saqd207QeFbhxkbuRmr1j4d1nTdLNrYa82pWVijWUjNqSSPEih9oZEyc4UMUY8GT&#10;qal1JLZj5Tzbx1oOj+DdQtb3VBqd9cXM8N2mi3NtIhd13OVjlTrkxkjJyMdxmk+IdzpBTVte+GN7&#10;rGmatNcDUbewa3ezju7eQiQwyS7QwkU/JnHzD2+Ydhc6To3/AAgVxYXumn/iW3Ud4LpbJI2LgvFE&#10;7HJdFZZHQlBtUyZODVD4c+A7HUYINNi0DVI7+OQ30S6ldzSRzqVIkRizkp5ZxlRk4HTFNTJ5dTlr&#10;DUdA8U/DdrGy+GGn2d/azRyab4hGoCWae4DsZEuFkVeCp4Uk7SowSCcZej+N9Zu9ai8aXE9rqEn2&#10;izkvJo5i8engHy3naK3G23UcNwQTsf1zXq3hjwZq2jJPB4j1WbTLqCG1dp44zC99+7kjBAc4l+VU&#10;Qt1OR1Nal34c0y41TTbqz8R31i0GuRvawNbt5ErPGyFJn5VPnwCDkHeR/FwOp0GP8MeOvDV94RvJ&#10;9b8A2N5fQ6pMLHU9Z1ON7K+QxIGjFu3z8EcHcWyc4q1q1t4Mm12303QtQt9L13ULeYwmTS1mtJFC&#10;I6oysS7YHmBXAQHaVIU4J2JPCV1f6R9gtfA/h+4ElrCJ31ZYoZRmPZ9pj3lQxKhG38ZIPU10ulnT&#10;7OwutH1fRftl1of2aJLiaz84IpZIXIY5yQ7bSwyueuMVlzSYHm3hG617TNZ1XQbnwpaXWm6jHHPY&#10;x3tvBGsDBgxW3n+Z4TujDKjBjhuTjpfGva14m8QHw94isr6HVIWjuNLhutUghP2cjf5e9lHmgM4U&#10;ldynp2xXXXtpZxanceItJt7lfs1mWmgWeT7G4i8plcIiHysgSA4HUntWXd6BLqLQp4fW4lEVvEEm&#10;C+VLtLsWgIaMfMuRyuDhRn0q7gcV4q1fxf4hi/tHwd4g0vR9e0QW9xp66u3mQXWS6y2LP5SR75HW&#10;F43VSQVK/wAW6utttW0Xx7eyXHiyzuLNpJlvJLq1U20dluX95FJ5qPJKQ7swVEC8KCe9N1bTJdJ0&#10;7VItV0/V9Rh02zt5Xk1C1+1yK8NxFKnkuW2kFHdduDnGOtYWi6x4iuPG0j22oMtzHagPpeqeXb21&#10;woUqPKHUHcFJAYYNEXIbSOl0fw94P8GX+pwaz4FutaspNl6mq2Tut06tEBKwt5U24RlIxu3BRkbu&#10;BXVeFvB3w68XeDU0vwp4j1OHR7i5ilvrC4tfLaCSQjdJbzKEb5QdwzuUn5G25zXF+HpGXx9G11Mt&#10;9dawJ9Q0+OeCdl06dI41ltxLI5BOXkBGcfus+mbHxL1Xw8PCGqPrXg/xJpuo6fG0n9n6bGTuZPnY&#10;RbOJVwhYqp5QNniuijL3zmqRZ8Q/8FEPiRq/iXWvh38P11G81jUPBa3M0l8cM8E1vcRpKFRCwSIt&#10;tdBwFVQBnGa/TTwr+1PrHxb+HOnnQvFeqXDXWm28l5IymPfJLH8saSSlFEgME5+RjyAD2z+T/wAA&#10;fHngv4m/t9mHxfql++k634burRpYpGJgnltM7uhIj8zK89OAelfpb+yd8K9B8N/B2F4rqSazk0G3&#10;CwahOHhnZJGcyIjAqHKyj7oGevUV2VJvl90x5dSHxBrHimDTJ7H4ga9rGp2aW8q6bq11ahRvjTzW&#10;trg7ztkwAqswUE9+9c3a/EbSZ/GNj4WutI1S+vmtXi01tYvoYLaW23hlIcsw8wBu4AYYGcg467xp&#10;4b1TxVbSaxYaoPtlrG32f7TFiKRlO0LOc/MVjLAbhkDHB4ri9S8O+NdP8KxaZfeFrOFtLtDLaTW7&#10;RXCCYSTozRq6htjYRsDIOcgDBrglUqX3OmnGNtih4i1bOpaloniDwr9luLaUJa/2briGJ1O8AksA&#10;hGYyAQf42ztwKXW/iF4Mk0P+y/HOh61bWOn3DxKNNhlNxOjRAosyNgcHcpKM44zwKxNY1O10TVbK&#10;+v7JF026upLS4W609SYbmRFkSQEKW2eYzxnsNwI4qW9stX1WHUPFY8yaGDy1kuFhkEccOwKDtYYB&#10;UY5Uhlx6Gp9pLuXyo5yDxbpXgvU500TwB4ih0W6AumubtoGWPcqJGYnLgjbhuGYHDfdGRWfo3xX1&#10;O8srnw5rcBuNQ+1b7e8WQx5hkjLRttVNjSLIseQGw3scE7tjpGq6Xl9F06G9u7yAJNZ3kRaxEPl7&#10;ejZX5ZF38AEh+OlZPij4e67axWY+JOiro900a20t1p8ebWRV+VGWZfuKoK9e3pil7SQ0ipfeIZ5v&#10;Cr6bJpVnqlo2rxS6TfadrDw3DbHZpIzBJEpBRQN4J6OCMjmrfifxXq0fja107S/CDaLrlpayXk8c&#10;mqSLDqUcy7Y5IFdQNwMDAqW2MJWByeRD4z8RXfwn0xtR8fn7SsupWttfTW8axoELsI5XMZ2lhGdp&#10;JxkJgVpy+ELm8uF0HXdGl2zwxm03T4SZYkMoZdpGAyHftDDIDMM5ID9o+rL5S18C/Gj/ANix6f40&#10;8F6k2rWtmEury1gk33XkttZgXwA5Q+YqbsfKygg4z3GoeIJ9YA8Z6NdX2mywtHE0OrWiSJcQsh/e&#10;x4kQyPuSRWUnqnBJUg4Fv4Ehk0ePTtTtorG3W4ZLWGGaTzBNuO1IyrKZFG44D5x0OcA1Pc6LJoWk&#10;PqviDTbyO4jkhj8/WLtbdZ3XeW6rwXG58liNzE8hqzdQOVCXXiDxFotzdeIbXwvobWFjGzXaPJJ+&#10;9fYCZ/JVt0Z80Mrc8o4xyapS/GPxDeDzLjR9DGmSXkCyXVhdGOGO2kUqZPOaV3TY3YoARjkcgal5&#10;4U8N+J1s9d8H6ZbXVreW8sE1818Whe8i5+zyRxnKyblK5UYIIPQGrGpeEZLaxmhttLtYWGk3Ed1D&#10;fQrJGYyhZNjMQ27G3Dj1yDkUe1kHKc5rPifwTrsd5o/gnw1dz+I7pIxdSTapJJbmePEbQIYkl8zc&#10;yTKc+UmHjdXbLAWdBuvE8XivUdItJry60m6smhsXkYW80TMqmI71JclJdoPysCCecUuhSCeyXS7a&#10;7upb9bPddQ3DIIrtY/3ZzKVwAUaOU5GNxyexrp9L0y00pE1TVBDClnsNvcW+WVgG3mJo0ONxUsm5&#10;cZ2jg1pGoTYyfiBb6szNJ4c1mx01YLhpJtN1h2vGuFMo3oY4VPlvDMrqB8pKDcAv3Ko+BPHHj14b&#10;i80TwdZ6S8mqJcMWUgSAEGSHE7uUwQ6Z+V9pHCjGenm8O6pf6kvia28QT3Oi6vCj6e0lrG0j2rop&#10;dgDwxyXzwWBVs1yvhXW9W8J65D4oVLPW2vrox3yanfbJoT5eBNsYr+7+9HJsJwWTPY0c4WNH4hfF&#10;TUdc0iHWNZ1XTLC3vdsc8Oj2Mkkc53na2BKQjKeCGkjGecjpXM2/jTWrWRdD0i1gWGFbEQ2d1JCZ&#10;oFCurupKTFlGVKks3yr9984rXuNGgsby58R6Dp8mmWtxePa3Wn295HMbe4+6SqjLZPysQQRk5FXf&#10;Aa2tp4u8vVPD0cMNt4kuCNSgtf8ASV3COfylBOHiKyIVQnby2OKnmkKyOmuIrt9CkgvJNa01GUga&#10;lp14rBlIVxKiS+X9oQHrGuGXaflIPOxYeJ9a1qGZ4viPYwTARadeXHmqwWeWJGhYpuXcpZw/JJBJ&#10;QshAAq6B4g0qxvrfRDPMtyu5o42sY4rWbDLvR0AKktEX+XIXr6V0EenaPLaXGly6Rearbz2bW8P2&#10;V0mjhiDAQB2CYPlnaobLNheTxRzMNCrF4o+JHizwnY61pHxL0rSdYiWOQaZZ27wnULdkHmLE04kb&#10;zNyFT5ke0naQykfNyt14Z8baG+reEL7xBq8Nrq1q5W+vNPhLtGeMpFPGu8+WXU7CvKqQVxivQrrR&#10;NQ1m3iubFbWwvYXa7u4ZrN7g34e3YFGJ3ADzS2eo/d+hxXJ30Troy+CvHF0unXHnmO4s4ZGtDD5z&#10;7OEjypwH3FgMgKSDVc1iUeOeJ38aO39h+L9fkuL7T9YEcl/cabBG8TGFWeXagHljOVZSTyGxjoGW&#10;a6vqPjK31HWtdtdSjubxjJJpeoGO2tb5ISxieQsvnpcCMICsZKtO338bT0Gv6N4S1Txvqt9az6hq&#10;GqWd9IslvNHPczZMjShJ0MagMgJj3MxBypzluYtL8KeHDrjat4d0yG6m3R3F4LHyXhtiIiUA2BiG&#10;/d4dMnaUJHcCeeT0Lsdhpniy4MdtHqXifVLOFrZ5NBLatJDGrhCqKzlxGSVIGQmSMgjiuV8c+J9f&#10;l8G6h4V8Z6xN/ZMNpFPpunarrksMdrA8iNDLC4iDTgOm3byoGWwCQD6PomlWfiOysdT8FeMLeSAR&#10;MZtOsrlvKvbRNvDqCGLBGbDY7eoxXM64+ueItQ0fRLuz0u4021s/LuFsdAnlkeM5iVQzpt+9GWZ0&#10;3Lu25wcijmFynN+BNH8Xa3o9lYfD/R7y2mbT/OvoJkivrfULPObkpcvuWJlTdIkjNEnG1gDmpLiL&#10;SIbdrvX7zRdWtbgzLA1hDJHqQR33lt0jxiR49zBojHvA4UnFblj8OfFnhy4kOga/ceXMynQLWJht&#10;to0RsKFcDyyZGTdgAMGIBBFc5e+CG0LQ77Rda1q4sbWTU7p5PJhVrgzPN96NQD5Qw6nDdduODUjI&#10;Nd8L+I9Iv4dX1Tw3eX1vdWdxpejr/ZcslwsgWa6gS5hjMkUcQdQgdZGfbO4cABXGLNO3iHQ7i5tN&#10;bs7Hw9BM8ElvJaTzxqqqDHH9lMjNKokVcSLIo4OTwCO+1XVb6fQtS0vXfDl9baffXEEWtWt3oO+e&#10;6tvLiVmDBv3sa72/eKNy+XgjiqV34J0fwjY6PewXNvcW9vb+Qnm3Qto3t5I/KYeU4CleuckbSwIA&#10;JFXGVgOF+EPjP4m63Fr2jaZo6rqXhHWLiW5ttN0svHqEQ+YSxz7pMMhCgoX5DYXpiun8O+EfFnjv&#10;w9N8RJLC1t0ka3ubfS9O051lkI8xdzSyxpGkpUErIQwV02bJQSK56w+Fup+FPGt14lttUutYibP2&#10;qTVLdpo3+Tau/aSI5DIrKW3YJBIwcCvQdC0nxL4N8NHWPDnhXVXto7xJ5NmoRyW8lrIMFo5WTGYz&#10;IjCM85HUEGoluDKWnR+KtK8XrPe+BNa1Ky1O3Ui7jjtYhfKoXdHFMtvi3niAPys22X5QFBwCmr6m&#10;vgJ7C++H9zM2keINRWK1kuNTKSi5Fs+QYjGHXKRt8suwNjcgAXaetsm0jxVqtxp174l1awaTURE1&#10;1Y6hJEyfKPnEinah3DJ4BJyDkZriPiRLq+qeM/A7eIPDF/HqVpeNFrqXFjM0/nJavH5/3d0ilGLb&#10;1+UEuRgHiJNjjqdPpZ8c22oWPhjUPEGq3Ej27zWd814HEcwkDeVK5diV2oVGzIw5DIPvVzmrWPhB&#10;fEmrXfibRtWs7rS5Z0hupdCubOSGV5iWEk8yRptZTkxMpk27W5BBrv8AWLPUdPlXxdrGs3sGj3Fv&#10;51jCtxIrRrD87rOQ2UwgZlK7vlBPGK5rXtF8PXryeDNJury3t5oZ4ksZJVurWULEU2KG+bOEBAHO&#10;M7SDmlGTHI4XUfB+g22irb3HhO+8TGO3unvryxvPkXettH5csBlDzZAgZHwUR48AqevMw3llc+IZ&#10;fCk1vcaO99YrcaaZNPKwlUCvFKP3atkH5Sd5IZcFjmvSNf1nxhbeDLXTtU0uGHVNBhUTTaVZyxpN&#10;CYSkQZ2Yq4Y71Kv8+Ux0NO1DRTe+LJPF76tcWN4sK28EdxLHO9rLJhRlFRsKW2nhiF7kZrTmJNzS&#10;9BHiDU5LzQ9U0aS2SQWs+jyXRgmiVnJaWIeXGXiKuhBChslXDuMitvVdD8cm+vNN0nxLq900cMBt&#10;7O31RYBLb+dtlheeTKeYiMzo5RnYrt+ckLS+H7Y6pYW2t654fvodT0l5Et5rPzJIZYzs85EG3aib&#10;wXCZBGeOK2bPQ5bm6hg1WTSlumFwmk32j6zuKRTormZxLmNpUMO7bwvyOMgsKqMrmb0OAk8WeDdb&#10;1OOw0/U7nVbjUtNmutL0/R1knZ8sjyMZDGI0ZXY5SQrjfgFeonv/AA7B4ghs4vEGoeZdXccrWk0O&#10;kszLdPMIGg3PO8TxloiCPKA3bstuwa6nUfCOtwXbWPi/UNA8RC3slGoam9v9jaVGmf8AchBuYxjz&#10;FwQPlPOCKbNcXcEE6tNY6Pp52j7Lb280d4rKyvBOzRxk7cJMhfZz91snBCYHh3xCk0W8vYdF8SeG&#10;NG8L61eXRsI3kvJ7RLpvKKTRH90rW8kgB29FLhEL5esDV/hnqv8AZdnbaf4fXWriyeaG60mz8jT0&#10;ZJDlLwRiR1kjwu4hnjYdSD8wHov7QXwni+KVl/ascqWsNvatNHqVrar59ydr8SA7FdPkJEmQxI24&#10;JxXKXHgW+8BeHkgtfir4d1G4s5FmW6utYku5VKsNkYKkrICH3BSG2iTBAzmnzNO5opLlseVeBvhp&#10;pv8AaVxKv2S4vLe+sZNQjs9P85bRDcr50klsU3zxLCWZXjyrkgK6lTnu9T8DWWg6lZXHirTl1j+0&#10;L6LS9J8WeE4WW3Rnk+SJbfyC28Bd4jZ1zyuQRk+g2us+ILjVdHl1GGyut0TJo8UaoZZSbXzXX5wX&#10;EO+LIdFHlvgEncpGzr3ibVNBnm+2XMdt9ldIptSuNRVYvLaTMbOzKc7A+whgMc8g1o5NkXZRh8Ce&#10;HH061m1GaRb61VYrr7CpbFzHvhd/spujtCSRLvYkj95gqxGBQutHvdQv7Hw1qvjTwrDq0F8r6fcW&#10;OlzatclPJkSeM2K7yJBEqSK/liP5Dko2N/fRaVNf6dNrGiaHMwDG6a81a8RhbFEjxIJZjGyjEh+Z&#10;SOBjkDNU77ULXXND1G78R2y2tusA+2Rw6S1xCJ/JZo51nkVFVg/yttYMd45wcnO2oJ2PPPC/wz1f&#10;RtNm0TUbHWvFkfnbbWTxJp6aLCrGQCN1uEmacBWxgJHkk4BAGasXnwX1u41fw945v9S1qz1LzLqS&#10;e3ZtqpfkWyS20skiu8iM9lLlJNkq4iIWVSzDb8QfCnw/4fv21SLXZ5o9S0+J9LsbrSfOtIWZVdPL&#10;i5KtvyCo67ic5rodQsdB1XRNVv8Axyutaos0EU90tpO0awtC7otxG3mFreVfnU/KVIUqwyuaoXMe&#10;ba58M4V0aY+OfiNI0dy/2uSSyW3l+RHXzTDa2iXDMfKLjesY6b2QbWU+m+FvANrp2p6boNk0un2t&#10;7dNdWaWl5HNK1wXExLF4mZkPmFmhQ7wF3Kv3qkstc8LL4fbwtb6pa6nb2lxbQfZb6we6uEBmSPOO&#10;GkyJM7lPBYkYqKx+GWu+HPFTNoGkyaxosqtc2cNvKLKVY9gCp5SvvjIAZVbKsQCvrRYnmZe1G90D&#10;RvDt9q3iPX9djvVjja6bT9D1C4F7HE75zHLbRowXcRyoYBMgnlazmvLxtGbxrHqOj6t4bt75nvG+&#10;0Kr20LxlhJkMVXBbkeavBO4LjNSaPN4B1LUWubVoba1jllufsuq6xcv9oa3nMNxIuAkgfdKnzbmB&#10;2k87eaXgzwH4rsPhPpXiNPCt5LfQyX91IthMscQjlZyWeSRAFzGylRzuOBinYdx+nabq39s3UHgF&#10;rDU9H1S03nR9LuhHqNhcrGsEoYT+Yl1EGinO3IYKRgkKpPF61oM+hWzafpmtTabJfXciXTaZrIF5&#10;p8wVZ4zGqwOId4ilDKRtDsCrrnbXoV9oKaBpt/o/j7RZJry4hW/t7i1tGwu6BGM0bQYULsGT5nzE&#10;euMnA8TwQTaJL/ZOp2N1YyRxW2mPq7NbJZXSsrq6ugBZdykZwQVLdetIOY5jTr7xVoV4JPDngKBm&#10;/tGVdWmur5XttVjKoxu2LgCN+hds4Dq4Oa7aHRornw15F/4i8OyQw6pPpjX+i6hBtdZJElQsttaX&#10;OxlSSJNzSorMib9u4Fuc0pYvElifFOg+Cvs5mk/4n1n4eklXy5/KUg7Q2F+YkA7S2MYx1rrfA1lq&#10;4vtStPtkdnfT2MWpWs2pzTO0QURx+XcLcELLGYXJ+dcxlWGQBRuEpFbV/hnf6t4kEUL6tqMljDHb&#10;DUvsNxpN5byHc0cu0rIGQHavmESpg4XGQa5S11iXTVjN9fR6q18osbjX7q8R4b87QYohJ5C7GwZd&#10;oYOV2NG2eHHoV5oSx+H/AC576zmto5MJZxsDMPMDRtHsIDp+82OuwEhVODivI/j7oN14fe48Wapq&#10;lpPa3kKG80u8uWWW0uoDujUSbgc8upYkltq9CafKOMubQ7rR7C/vYFvdC0Czmt7C3dGuNJhgjvFY&#10;SDBms281mjic88oWA3KVPWxrYsvC+rtHrc7Np0McK2stvrTyR6W5GESRHMhjV4+hC7F24Djk1yn7&#10;O/xF1X4oeLYtLsZYrhI4CbvUr6RjLaxgxcowOckOMA5DbOc4r1nxvoVh4S8UWsM+gpNb3tr50Oqx&#10;wqQ7BdpBEjYXkcr93p61l7SHPydS/Zy5eaxw/irw/pWo6fHrh8S/aNNEyNb3GoaWALWSeJSRKVCS&#10;JuUr+8R1JU8kjaTzt/4aTSZbOz1e7t7WWS72Rx6kuIZyqKzIbt28twwjISQSIylvvHv6gnhbWLYz&#10;adpekTQXknh1ZLez1z7QotRxE0YYKwYZjJUDoh2ngA1ni7vm0q3t9S1XSZI7hRFeWmjBPJiySonA&#10;kBY4L7STwM8AcVpqRGSKF94K13SLOHw74xtpLqysIzF4f1G1dTZbphkRy3Cw3DEyY3cxgSdQ461y&#10;dr8Mx4D8PahF4c+Hc15ZtcR3GqRabJ9osGudvzyJKIv9U6l28twWjIchCK6/w7pfiew8OaSYLKx1&#10;mOzuGjNnb+ZMFkSQtGN6gkKVcHZwFPK4q4p8KaloqqBoUdjbzNHHaXdwRcbZXjk8sRo4IZjNj5uG&#10;GGB4IL1KcjibDUbTVXktxoZ1C1/s/wAtNJtNBFhPBu4803DRoLgc4YgBwB0PSrF1pGsTXdu9x8Pl&#10;vrO61SaM3Vl4kiil0YgMqZ3qZJX4iY71bKtgjPNbEfhaxsFk8QaJceTK3lFPssbOoZJFYxNI77VV&#10;iCCCCAC2c9R1Elvr9ncHVr/wrp8kNxAq3mhyKqESHKFXByS6gbQ+ACEUg8VViXI5+10S58P+L9U0&#10;NGvrS4Pl3CX1nsCTxsNpXdGFVypUclVbn7oorsLWw8eWUdtd6H4W0/VltbX7MVkPmTxqzfKrNG4B&#10;2mN16EH5SDyRRS97uZ+6ec+BviLLoPhay8K3Hh27ht7VZPtlx9otFa7hOCgWS4LHnqXKlj2Ofmrc&#10;8XeNNH+JejfZ9Chs9Akt7fdcL4Ztnuze25ypgdkAWBj94zR4IIxjrnLh8N2q+LLWCy8R6fJdXRbe&#10;ojs5Jy7LltyRtj5l9OD27itDTNP8M69NfeCrjxrJp+sW9jd3Nnc6faFZEkAVR9z93EF/2iGJ+7nm&#10;sV5C03Kng/xlffDi9SDw7omnQ2N3IYF1LUFubq8sAQoEjSys2/HoAu7uR1r0HUtb+K2ia82la58U&#10;b+8sjIptbix0m5iA+XOxShMeT34Kk5wDjNeWp4Tki+HGn3974+/tVpHaG+sobZmM3zHMjlA5/wC+&#10;yoNdR4c1W61/wzJaa0LjVJbNmsls1zGsNsATC7HG0naSDyCMDGRzVR0F7rOY1SOSHWbwaV4t1qZN&#10;Qf7bbweI/C76kiyRqXcRus0TwA5b5SnuenPUm6v9Sls7nWdQmkjuLdUtrNb2eGRV2qdjGFeFz/Ac&#10;cfxYAFZOheBb7wJ480+6i1XUZLrVU36XYx2Y+z3TMjfKk2G/ut05GMnArf1VLm73yaM1r4X1S1jg&#10;M8niaMxzTkMQrRgj95lTtzyDj05potmddt4m0aS90n4dabawreaiHutcvtWm1J3k8oZRVnU+SVOM&#10;K5ZTnvg1X8PR/FS8W3n8RfFC7kmha5Fnp8jWtjaxS7AyxyxWahpC4VxmRivIwucGku/tWoa9HrEs&#10;bQLqFp5aWsunyJFO6zbnk3r+7VVL7e2N/wDEOmXa+DPGfhK91ifVrOTRrGNlvLWSTXomtTCOH3SM&#10;Rkc4G0Y5GDTCO+pY03w14P1XRtQltfB+n6eqsyXd5qUbC3tJOeQoeNEXdxwmR3zznR0fV/DOv6ZJ&#10;4Utr7RrS+s4QlnealNcW9l5qyxqzRtAxDbonJ5zyB0AzVp4ZJfEV9rlrq9vP9os2a+hkvpJCkQOA&#10;roAwQ/LkZAyMcirmsWNtZ/YNTfxlbWMMepOljdWOuNeSzO6xLHm0DYUD5hgkHIIwOCVcsytHvNNs&#10;vFd5H4ZsLXWNTtkeFZbfVpY7xrUOS3FwhhkwF4O0NjoeQaX4kv4RntbHUdCtzp8k8P2+xuNVUO0s&#10;bs4eJo3BilMZYqHOW7cY56DxtF4j1i3sLvxBouk6OlqYyviJdDlLNz99mD4HcnbkjviuDM1zDdal&#10;bDx1Y3F5HcXN3aXcl8Zong3gvHnytsZPLKuSwU5J5FMB3iTXPC3iTTo7NNRbxK0Py3ml3Ws2klv9&#10;lYruiMarDcJwmF+ZiNxAJ7V/sOnPqDaB4Os9Q077Ptk0GxsbG1SOzVwsoJnnhmk2hi3zElhyNxHF&#10;dJpGi6PfwwW1t8GftX2y4YR6hY3FwyyYYP8AJIICrkDLH5sKM5I5rmbLSfGLeOl8Kat4DuJIVXMM&#10;kyu0tynZd8bvGTuOAAeMdKANjSLPVryK4v8AxL4N8P69519DcSRidmuVZnO9lkHlJKNwzsEeG3Fd&#10;oAydzUvhNdpqGoPBKzWV5qNuUsYNPgtThXDpLvBdiqZYGPByONtagGnN4et/FMsVr9h0hY4wzQjz&#10;kkGz/RpWxsOWVgP4wcDA5FZFzZQaJdXWkaBqV5pK6hJFe2X+hpGECksyFnKNnHGODjJ5qrMhmnqP&#10;hbWvFXhi4u9J1Oz0+7j3edqsFrDIjsjNGzGQwjhivIVAy8jeSM1QstPNt4j/ALJ8W3nhma8lkX7I&#10;ul6TBdjzfLHmbZNSZWhYFQ6hN2Ccg9Ab8uhzWWuWeuy3kEkV7Zp/pU0hljDjLlUzIof5iflb1wAD&#10;irWlQahqc/8AwkkmnXF9aSIvmRXllLaJD9niGJIAHCyqULAgtwV5zwKWo0iF9I8D6Nf6fHqkuoW9&#10;4VMLXV5b2mntHAztt8z7KXLg7vldsDPLDrXnnjjSNV1bxXqFybOHT742qnT7rUPEDyMdj7XbzbeF&#10;POwUyq7lAEmCXxuHZ22r3UOlSaD4Q8SQX0RDRPLFdLOZo5QrwbfLBUAZwEYk1k2CaPZ6rfW+rWc+&#10;pTKwSP7QsFuLFxG29CGADOwYYDKCRyCKVyiPx/aaVBoV1Y2vjHwu2kyafG95dSaO4ueBueK5EUbl&#10;wA25Tu+YKdzCuX12z0Xxp4cu7GLxDJPdRWsJSaHWoobbU1MSlXWzmaaWNWXspjUFThM12Go+HSt1&#10;Y3fh/SrhjPYTJJNtjf8AcPkESMyqgUKMfMe+Bk15X8UdbvvBPii0fR9OtdBNi8clpDZWabblUkJV&#10;yyFg4yOecfL2oGrMdpvgaLw7AnifxBqIv7KDSnabTZVFslvIsh2OJBGwcKe4Ab5yPStz4cxaY+tX&#10;2oaZ8EtDvre8uIlkvv8AhL7uB4I32qryxIiD7x+8iK4GDuJ4PNWXxo1fxFqN0NQvNP03WrzVEUTL&#10;HiC6tSS7r5fU52j2BK9q7PwNey3nixZ7mx0+4t3kBFza2pSaNgTKse2GRnbAXHCsT0IHSp94uxJY&#10;eDtIn0y/13U5bO40+4s1e1tvOkmk0kyQmGWAMvlyyqsqyOvzZbPJPU7nhb4XeGNb0GPStah1q6vd&#10;WWLWLfUts+kwLNCrIwWOSVwPkVflOCzANnHymgiW+i+IrnxHr/gj+ybS8gjjh1s6VeWTpE8rHEom&#10;hDqyoY2DkLuV1OTkV3Xgq+guF/sHQ/EA1s6bqrWjXEk0gt4UMe/ZNI2R03LuODuZRitItkvU4TV7&#10;3w/pWqzaLqtlqCS29nK9xdWskRt55Wk3Ex5nKJIFIbdtAJPXJyL1t4W0rSdMvtU07QrO3OoXzGNo&#10;LiYC5cIrHzftG1bSXcXwI3bO4DpyG6np1tDrFusd34Zm0W5tJl8m48ZQ3Eu0jy5I4/KB3YxuUAE7&#10;htJB4quNc8F32opb2/iax1nSUE9hdabrmmyJKrxyyqrlJkbdIEVclRuwBzxzRnzEEXg/xfbePLTQ&#10;vGvhv/hHre11B4YXluIPMureQMEm3QIwRSxVDgnsS3UGDxB4Dljk1m8stRt7zUVvDBcWOpa1eM15&#10;HFK0ccUsQtnVMx7SrLgg8AqMiu31jQ18Qahpel2Go6bPFJYRDT4b7WWtpY/P2xokYkO1l808EkYA&#10;6ZFVNd0fxmnhyK91b4oNpOtaW9ubpf8AhHZLmzcJwALmF2ycq/sSOCciqsyTB8M2mreEvEkN5c+G&#10;4tJkGo2YS+sdSMtwLPy5IpY5iquRGEIGJVG7v5YyT20yeMNDeZr3TtP1GOVnW8h0cRuLqIISreQQ&#10;FL7Ru2kg8ZBOAa5/xHpWieM/Eraj4gu9A+zs81hq0NnJKLhxNZyyQahEz8NE5QqWC/Iy7TywqS21&#10;nw2llZ2txrOk31h4fmhlguLX7dNcrEu6OPzYgm1sq+M4+UDpQ0UpaGx8OPiroaTt4m1e6t7nZp6R&#10;29/atgxrIqbUEZ8oW4XlN4ZiduPmAzVzWvDfhTR/E9x4/wBBk1FGksUuL2aO+soYxGhAUlDngIWb&#10;ft35QYYcq1GwGhah4Lk0TRdMXUVs9Ps7JZtLhPl3rLbgCaK0WITDGPnTaGViCQAwNblxrF5qlna2&#10;l2t3Z3ljYQfbre80e8hlWP54piEkjO1fLDHGAMHPGKkVzFn0Ofw5rs2ojSLiy0y323NzZtpy7LtH&#10;ALskkMaKFbbnGHXPQDFcn4u8H3tqs1j4dtNct/s9rbm11Ky1m5uDD5se4W1z+52R/LGCFEe1lYH1&#10;x0HhbxtqmmaXaXVnol4Y4RJbafd/v/JuAmf3fnKQsvByFyOCOKw/iHqovbaLVksNQsdQsY1vlZbo&#10;Tw6lEIvLMIBQeWgYuFd2wMYGDjMu4+Y8n8Y+H9c13VV8TaL4LsVvJpVg1S101HjjhbaRi4/eMxbc&#10;FYZC5PbA218k/tPaZNZ69b/bdFdbyOEPeefzvlBwU/3QQRjjIPQc19neM/AXi/xpfXEV54fvILa1&#10;0dr63l0/WvM3OBlTIiBUcB+D984PORk155c/BLSPiR4dhbxV4ikuNSvNOkl0/SrOONYorlC3mKkp&#10;J3AbdxXAxuOMirpz5WUeOeFjB4q+3J4R1ab7K8cV7/Y11H5RhuLi2AmjhnfMh2NAQE5QrzztzXtv&#10;hHWbiDTktte+HH9m+ILG2SS1+26tcTQXwAADl1hOHGRuyyDpjrXPeBv2ebLRdWvJPEUEhheC3ns2&#10;mtZVUqBJukhdWUP98rxxkk5HSvbLHT9C025hbwxdaL5+o6epjm14z3EF40RQhHMLPsk28fMCCQAc&#10;HFKUuYvmTMPwlYafq17a+J5fCMawx2L3OpQWsd5PGitIjbFeGWOREVQCVKFjx8xFd9omjW2lW9rF&#10;onhi0SKa+G+8XT7mGJ4CrswYtMvI+UiNsHd825SM07w22qaZ4ojvPEU+oada26qI7jTbe5XyWlY7&#10;meR4sJHhE+QZOADWxo+q+DtDu4/HNrb6vcWSatJBqF8ulpcRyK6MGmbIARFYRsWXaSM8ZrMmQzUd&#10;Fa68Fabrvwq0vTbPRRYwHyde8NzLNazCRfMij2tLvUMzHLKdu4jec5Gb8U9P+MMdx4d8XWdxLqWm&#10;ahHc211b/Y4PLjmdkfaskZ8xlYxP+6ch0AABxg1taFfw6zPL4hGvTfY7qODUtLnjaJbe2geRkD+X&#10;PIoxwuQC2D8pGan8TvZ+BJ28Y+I/FgaPUJ4bG7vrEl4Y5EfcGa1jUhWKzMcnBIwVYiq5TO5yugjx&#10;Hb6hdXtn4FuDHqNmEaHT5JFVdsglC3X2gSKkechZI8OMfxdKzbrRT4KudW0ddAutJtm1VgdY0vfe&#10;NNDISVzv2tGw4HGNwz6iulvPiXpGtWJur27urGWe6SSy0nVLg6Yl9AGKOY0kdCzEYKxMN5JyobgV&#10;vyeFD4i8OXFhpK3umi8hMNxb+VLDI0glURmQXixnJjY4KgNkDAPcshXOZknl8RahJZWfg7VrSTSb&#10;EHSNR1eP7PDdouFIVliaRwd/IY49xjBzdc17xrLp73Oma/Zi302+jXUbG31hrSaTY4DZbyiSMdCW&#10;C8ZIOMV2WuaTpttodxBe61p9l5emzRWkcMgluVmiiJ8oiBySxK7vn28lcdcVj22peDrNJvCMxSx1&#10;C4it1t5LyacyXHX925RXWNz1wxX654qSomLF4c0E30mr/wBp6lJqE9w0QuD4pnnt7F0jjwCq71dC&#10;Ag2r8pIBGMEHN+Jnwrey8GW/iSDVmkj2/ZdQhuphFHcjcrhkAiAVsfxAHpgggkHrNM1aGOzm8L6Q&#10;JLdbbXJS1jJqklsNhKkv5VwV+Zm+UhQT8wIJB4g1w+JdMt2svhvZaT5zeRPcabe6xGtxbyhirQlp&#10;JNxDEKwK4U4xkk0FHN6J4Ov9Ge+l8E6DDa2b3TPdSXOtFRLPEpHmecYVZv8AdIA+bggVy3ia0tYb&#10;VrbXrxt11bpPZ3H2qMSySYCXMZMQIbZvjK79pAxgkZrtLS9+IPjiZvD+vabJeLqkklvdR6fC8pku&#10;wV/fiVcg44G0EmsL4g+GbrW9cTVLPVrqRrR3tdQs9OsbpZIGYRKWmLRhs7Ub5QSB8pJFLYDlVn0f&#10;TIYdE8b31nqFzZqqWOm3GlNIrMq7cJdmR/LcpjlFwO1QeNdO+E17rcmvyeE/ECxrcTFrK81NvLlm&#10;Z2IVps8MVCsuECEMMu5zj1nw9LDpfha+8BeIvhvb3Ph9xbSW9xZRmW5jMkvl73/55L8qltx/GuFt&#10;r+K61htB8TWa6LPfQkWcv2/fayNA3yJPuYLHEYxgMpPK+lRzGkY3POraxg1Hw/DaXcGpx6TdTI1r&#10;cyrNcJaMFlZo9ihEJcYXzCWCkCtb4f8Ahe0tvD9pLpGl29tC83l6h9suJZHCtu/fQqj8SANjDfKO&#10;Dz0r0PxZ8KdR0RIb62vJrGFrcmXRJpY40ccELB+9YyoASwODlfwFc9plrrMOozXWm+ArCe+tXjuV&#10;vLfWJBGGKncyjaqMdo+4Pfk0KTZTVjrNL8L6HqehK8Xh3xLeWphjk26fDZiFOWUSblAkZlJXeD/C&#10;OoOCty4OoePFuNLurTzrMo8OiTWbNCunzqqkNHHkGQFgScnaDjk8U7wvqZ0zVb/xBplv5kMtqs11&#10;JCeBK5CNmIlVkICr9zd97Jx33rDXdDuZI1vLoWuo2sakRaf9qd5GDbz59uirhCi/wZ688c1UTORH&#10;4R8c/YfEd14SnitvtVtCssZuYY4XuLd9uJCFU4l3FkLBivAwvWtz4q3N0dLigsNZ08NZ6xZyQ+XF&#10;K11H87FH+XaNoJZR94B2UlfRt/4G1hbz7d4W8S+GLdbi38mPydTkmvGk87d5b5UlB1ZVJBAbmtO0&#10;0jU7i2eTU9Jt4X+VZDI5uJLa4jkAYhSwA3LuIG7qVOBiqJOb0SWx1C5fUdc8eat/ZF5IWj03UrxF&#10;mE2DGySMFPlg7gylVJB6gCrcvhrRG8T29pDfR3EZ1CNNabU7hJZY5A7YCsgVFjzkH5CcdMVqazq3&#10;hGzsZLTXtaks0iIms9Wms4hFPwdwZjuOFxg7eRjrWT4nMMGnLqfgbTof7QVY5Lq6ghkubOWOSRcS&#10;yFFG1iRuAOTycZoHoX2tNdSKQ2tnp8sbaldwSLaCRoZVdY2jRwhRMkj7wJbA4A5FZ3hFviBFcyjx&#10;T4a+x6hb3SwRwR6egWNWi3eUkU8hBO7Gd5z82Se1dL4U0HVNeuh4k1PwBHcz6XcGOSO3t5IPOkjL&#10;Ik0LSkbeH9M5AHAwaLm50vWrq2u9ctfs95qkjBZp75ftFvNCrZVoj98/LglT1GO2aTVxI5CIeItH&#10;1e80nU/Atk0a3jXOrG5sQs0Ubny2hVdzAg53FkHU4BCgVyuiW8Gia62l3mnXGmrZ6hcGLWrlDBlB&#10;nalxO5O1MMCFAycDGDivUNQ1DTPGeh6fqWvatdRLdW4s7xms4mfy8ud2TIxXYdoPJIDAnngciG1m&#10;/tLjQ08IyarFcXxWzSNisbKsYU7nkxvZgpOBgZ96g0OL8Q/D3VBpVxpXi7X9LkvtBb7PDLFDdG2n&#10;WErJFEzrIu+JkkIDYZwee5Fdrol14Wh1GG2tvMS+1C1Qw2MkFz9miMQP/Hs08xY5DHqhORzgcDN0&#10;q8vdbk1AR6eYpbjZItjq1vIqwPIXZl3NwjKEOBwcYFdPpv8AwgHhO503xDbfEHR7dL+NWs1vLqR7&#10;iwuirKSTGkgTJ6ZKn5iADyaB3NCyPg7xFM2j+ItFWKJliH9j3+oQRzv8rOJEcH5WXgnnocEHpUun&#10;axrkkFj4RtZbu4t7y2tzd2q21rdQx7Mwqyyxrv3q5VhjaTkFgQKzNOmufFXiSz8Q6/Lb6teWMMYu&#10;5o4vJXZtJL+ayYUlezckHpW/feBdUn13zLPRLOPw/qOlwT2Piax1COWRZkmcGIrFgsqyfecndyoO&#10;MUSQrnIePPh14m1KyuLWW/zrVjI72trrV1LHm5CqVePaRHGzAuMHAYgbhiuLsrCzsPEd1o+uWMPh&#10;qOOWN7XF8+y4BO2WF4oI3Kt838GAcY9x3niiXxHpmtXEFpBd7o5ydUsZIS0N3CwYBwZJCWHyZO3J&#10;wDzXP6Rp3hfw/qa+IE8bWraTqEc0sOnW1rL5dvuXeAVVWZmDHr0xnnIrMqLIvA+neGvDq2/iPV9a&#10;W9jtrVZtH1D7G9va20YeaG4jk2gFJVKcHJU9CCTmvQx4u8y7k+IfhjxVa2Ml5C9k0OpqI4L12XMK&#10;EcsqMyj5sDG7IAPNc5Y6ho19qMmvfDzxBo7RwiGVozo7TK9xJPJ5isjgZyrA4Ck5PPGKk8P+E/Ge&#10;q2tj4iaKPWLhWsp5pLfTUjUwNKVkaNSQDswQOeMkHFNK5Q7w7rr+EVaDwdr+m+cyuHt9Nkh8rcyK&#10;z+VLJu8tN67yOdpY49Kt+GtNtPEscml+HrmbzbrS3nt9NWMXCy3jw+Y7xzCGNV3OjqVYjdyRzWhe&#10;6JqUEmuXGmaXp9vdJeebfX1lHE8kaHzFQoiKcAxbcgfxg5ql4D8OrpPhARSXVy15dwtHo09xeRwR&#10;TfvppMSmR1KuokJHZsc4AyCxPMbN14C8P/Ebw3q3hMao1nJdWs1pcXSRxAadKMExBVkEjjDPtYZY&#10;57HmvM7f9lWy8M+PNH8U6n4lsdYj02J7S1t2YQMse4SD/RgSysYt5y5YnDYwBXqmlPq1zrV9qOrT&#10;aZazRzRzWMej36Mt1aswDSKYwQQvQc9T1pmiaPFrEM8epaTM2rWHiJkZfM8qOMR26upZmwsm/e+M&#10;EnEmOKfKHMzi7v4daNb2s1r4L1Zr64jeEQ2MUgkWGeN8CIqsID/IRhw3IJz3rl9I8IeN5P7F1y/u&#10;LnR7jS7Wa8bXrpbKFnmeMlECxKT5YZ0YsRkHcMdq9bu7C+0fSJ7/AMHXOsJeafcCe4vIfOe3WAMZ&#10;MgBCuU2kAZx2xXI+IdH8LeIrK61lfiXdTSedIWuJr6KNtKDqAhMbMrZUAZUr60cocxyOn6F4f1LQ&#10;7C6GheHriGy8QxpeaRpdxK1qbv7Hjzn3BlLNh8twM7OQVAGlpek6hrlhbRaTqWrWP2vT7f7bYo1j&#10;LHG0Eqt+6kVNzpwF27gxUndxkHW+F3ijSvBkT6BpU8OrabrUUl9PqVvdvdQRkTJGYwI4y6khg+0j&#10;HBHHBN/WbkzaDdWdjq0a2NvDIbuzmkkjVbZuoV2i/d8EYbIKmqJOt0XQ/DHiPUbm3utOkTULq2CX&#10;FrLfmWCTCquWVdoZgFwTgYbPAORU+peG7Twlo1nqum67faN9qvrtbf8As2ZbqEMIpAYHLKZAjHIC&#10;5GCQAQOKkt7bw14nubjULJdN0rUp7oSzedqEMcqTAM7yIqhWIbcjHAIJbPc1uHwZrt/4Ra2t4l1C&#10;GW8tpXuNLmjaZJflVpjECSRxuI+8Rnjiq5SXI5xbxr+1hsfBVzqF5DHbm3knnkZ2jRCn7tFaMPkK&#10;MDaR0xkCq/hrQLq00W6trkzRtb3FxdeXfSq20R3G1W4tmYSIQ21d2cHkjk10WttoWpQ6kulWN5Nu&#10;vHF1bwNNbzQsz5b5MdcAsOBn0ribbRfGr6m1hfeOAby6sb5tP8vfG6SecjKvzDBB3HLdc9h1qWND&#10;dT8I+NNS1C8juvHdrNZrJBdWOv6toMlvJHOJSpTbgq2FVDzxkDOQeOW1XwXZa5dapNc6jaa1AszX&#10;Ecl1o4s7UXCzLERFbhcFF8ollYrgg8YpNWa5utd1nSfEvjhpLuO3t5Y9Djhn3NMGZmMQxkuegA+8&#10;SMAniu4utT0GeyfUPFOoR2v9rLFINN1DTZ1jlDsxz5oBVWKsuckAH3NKOrGQ2PgGLWbex8X+AfEO&#10;n2Fxpl3NAyzacn2fWiSZEjaJd2CGWQfMNoLAAEHjYtPDumvpuoSaLo8EdxpMgeTR5o40jvNkTu0E&#10;nykwA5+VlHBwcEE1W8D+MNItNRay0q3uPD862Usclv8AalOWhZlwwIBRvmDKSAcN3q/rttr9vr9j&#10;4oPxBspBFPbJJo0epBGvJNhXyHfyyGLbxjJHbGavlFzGZoPgbTvE1jceGLLxpYo0d81va6erTXxu&#10;PJCShmgkCIZHjf5uW/vDHGMfxLpfwM8Layuq+Hfh1DoupaoIbHxFa6bPcxwfaUmMsWYGctbHdGDl&#10;SFLFemMn0bRNAa6WbxVo3hm1t47rVvKkaHU/3iN9gEG4A7SP+Pfblcbsg9DWT9gg1jQ7jwR4g8SX&#10;Dade6XOkU1zp+/y596GEOUDSbhJtTcQT8w5HWpGec6RplodXtSvitdElubiI6hcRygosolkDllmc&#10;tjay5UdQD1PXnNJ0fxM3i2PzPOc3FpHFrEcNut1byTBeJYUu4GW1iZBHuCOckg8cCu08S3ep61eT&#10;abpGiu13boZ4Vmjl84Bw4DgqgLHcgGSM5GDyaNJl8TeKo4fD/iXRnlNn5Eggk0OQBIZNPfo00iBl&#10;kJB6fK0eODQOJh+FtA8B2njSDwBrHiBrRrqQvDNqfnB7R0brbxIyxbQHBGW2552nGK6i70ez1fxJ&#10;fT6xf+XrC3V1BqVrpuvS2UVzfQoqpOhaQhGZSG45OTgZyTl2mpNb6Fi+ubS8s9Os44prNb61kkWM&#10;2xT7gJkiCtjJByNucnFdBF4RXUrufUdHs9PC3dx9oe6kjE4umRCyEnIKOudh4Oce9A2zkdBsdfGp&#10;2raVbrqFvqqpFfafq1xb30QBmiWaHei/vFIMmN+SpIJGMVX1H4Q6lptv/wAJV4X1c+Hby31SWCTW&#10;JIbNZPss0Enln7OzOkmH2gyEA8Yro9TuPCtrqN1p40TVNBnntZ7jTcxhIZ7t1gWWONXUKj5QN1zn&#10;gj1ls/D/AIZvbyPSNQ8M2t4uoPNJYardSstwV3ZMZ8l8Iq4yW2qMnI70EldPhff+INAWw8a+PLTV&#10;tVjC222OztpZgW8toJIgET7OrLtclWO4seDUOofCnVdLntfENhPeXKTana3GsTWerC6ljMakSBoW&#10;VdkToXJ2j720HgAivYSWltqsn/CTaTo+l6usVv8A8SR755FkaGMoZYplLhgQqjHPJBIHNag0S51+&#10;ZviJoHh+5luIVaN4dLVN8YkKj94AAGjDJ1wSMk4qXcDXfwPoesadJ4d8QtqGvwfZ7eXTrqK+a3fT&#10;ZChJhkjCHzAcYI6DKkCmX2rf8IlpP2HWb+SSO8mZbe61C3hmDqyBniJ+VzlUdjtVjkK+cgg3tD8T&#10;apeWsV7p3lvLNbxS3mmWcYlmX5G+UgfMG+QYPQjBre0HwroXiPwxq0/g7TL6G6aZrpLTU9J83yZm&#10;tx88Y91Y/KDySRjpTjFhc8z1jwpq3iC50PW/h/qa6bo9u8bXl1LqE0zy2sgaLGZAg2ESbWfBBB7H&#10;mtOwWyj1UrqK3MMVv5E1nqEMaBrvJGcyKXibB3L8u3KqpOCTnrZ/hZoGg6RDoy6xeW0On27Q/wBn&#10;xoXt9StlaOaRDhhh9qudpA68dDUmh6bpEPgubSrcwJHoKxtZz3UpOyLysrnaCCHjaNiueucZFXym&#10;dzi/FXgu8FvD4k0nwvHeQ7d6xx6lHHMsLNk7lVgB823gq33eozmmnV9K1NdOttX8X3mntIrQf2Pq&#10;EKiS3wo8srIqcICvI2k/NnJrR1meHU4pNHk1uFLxvubnXbd2kkrh4034OVSQ4xz8uO4qt4S8YRa/&#10;4tk0K0uYby4sbWBo5bi6wCYpiglJZgybo2wWPB28mjlY+YseEPD+varqFpY+II/7Sga/87TobiSd&#10;2tYpLWGUpkFI8I5kjUkNkAA5IBrhv2s/hv4317wHG/hDxNDY2/hXXrbU7kx60tqk8URdmt26fePG&#10;wsueQN2Tjq/BOt+MrPR9Sgn1H+0otNDW0drHcCKRbi3LCUTL91XVfJXcpKsFDA/NmuN/aw1/W7H4&#10;H6x44i1m4tnt7O3kjheKJrcz/aEMa5Vm+bG/k8cMO4rqo077mEpvmPzl8Kz+GvCn7dJ+IdtrVvo2&#10;ntYi6WS5kCqtw6srwYAGV3rnB4G7uOK/TT9gj4gxar8ArfQ/FHh2+ku7S0ItfNKNHEcFUlELBSFY&#10;BCBnAxx6V+En7RfjHxPL+0hcQza5mZ3gknaPCq0jHe2AOB16V+vf/BOjxH4/Tw/J8PviClxdWuux&#10;iW31O2kVXt0EYzGf7qnI6dNvcmuirTVNITkpO59LfEfWLfwn4b8Ra3Za5GtpdyiRWFm3yz4RXTBL&#10;ESHoP4d3bBqPxV4Q1OzvI7YalJN51sttBfLNPEhkilZjGPKCrkrIGG4MCHHIKnEP7QEfhe3+FHih&#10;PD2pXN01nHb3d1avEB5kkLJLlXOA7MkfBU84I68Vpa3qeua3oVrbeHfC/wC9uJFa0uLplUTYRnkj&#10;zuwChB4OCVPHcV5sviN6fwnAy+GdQ0u0vL/UtZt7S6k1ZbhLi9vJm3oB91kDDfyvI+UoTkE1z/ia&#10;0MUUxuLiLU45w0FjfQaeGYtjHlTAn/WLIhw20huMjJzXeeJtQ8PwX1vqB0OzSGO6glltQqMinypI&#10;pYWUq2VOdwYHOcf3cVyT/E429lImmeNtP0+fVbiOC8s5NikrHJtMoKEEuFCfIxG4855NSaEuj2er&#10;aXb2TXUD2lnejUIJo7pmVZLeV454sxu7BcbmCLgSICqlnHNP/wCFb+JtN0TUtV8J6Ha3awW8kVxo&#10;viGxW8i1dRFuViQn7llkVCr7wcb1zk1seNryObW5L/wJ45tL1r5GZvsN9HGgmQMF3b8qQUkI4bIK&#10;nrgVQ0y/8Q2Gm3OieK9GvNQWQzINRt7xfISGSWMiR9rZ485s4zhYyegOADyv4rW/hjWNH1yxNnq1&#10;/o8MxtvmmkaOGTAmQ/IQ3BZoysqnBj4zjjU+EEMU/wAOdGh1mw02+jGlQW9vcTahOSt6glEIaNJk&#10;2EhXiychuQQBgntprSx8RafezeGmso/tHlzapp1xCsQlIO2UMg5Z1O/Em3DBQ3vWfa+DfD2gaevh&#10;i68WaXGqzQta+ZcN51rIrCcJujyrbt28A4IznqaTVy7j/AvhvRvFt8buPR7HR9dt5/IX7JqD2sd3&#10;DsZolLKWR8lFBL5wSNpOeLvwH8d6pqsWoW2saVfR2dvqtzpFxp1zMl8qWscjNbBl2IHb74DAYI4O&#10;BViyuvDNtcTWNv48Ro7W8hvoI9DhRYY4w217ecyAEqCM5HHzZBrd8F6T4R0C1uLez1/RYdQur6e6&#10;i1LRr6V/tCFzIDvZRGZAsqqV+XmPjjNQLmGW7WOuxSeLfD2ieWu/ybwaPo6JMzouEn2jJGUZ1JBY&#10;q20gDDGs2y8P3ulay10nh61nWMXPlXOvXDNLc2krM6xSRp5ePL8zsAxU/LjFd5eWqCW+sz4ps4Gl&#10;tRfWfluIJQqrnzCCNu1lMgPVQyLySa4O+8Y2GreIUj0vxFNrML7lSOfbCqwldki+f1PIBHBBHenZ&#10;lFWGza0sLj7BfxaabyGBdL1PTboWgmZRwrRz7mmYoCisGBZRtbJHO74SlsbbSbPxDp3h61huJ3Ed&#10;0JtGeT7VL5qhWEcnywuMfKwB5IIAPNUZZbTRZrfTk8O2p0+S8jsZre1uftD2jEkbhJnahSX5lcfK&#10;BJz0IqyLLSNXum0Fbie/aCRUvobh2Y/u4wQxVdvzkAPjO1yvynnFOzM2x0mn61ov2rU9B1O6vJLC&#10;RZPs8enwvBcI8KuxywEjkh+VjI53D687eP46sX1DVfDr6LqWmRySLNpV9YyRxDdAmHgWMjzv9a7b&#10;5GVgyEYYAV2C634ah0W1sdc8d6RHaw28NvZ6npsUu2MMq4kMRTerZxlf4SSD0rj/AIwa94gh1C3m&#10;8OaFrCrcXMarfRyOq3Ugk+b9zgGJlCvwAFIcHnpVDT0Gar4d1I61ceLm0a1+zX8itqsL2cli1ref&#10;LH5q75JzuK4O8jYWxkYJxo+RrsXh2MSavpd0yyY1iExS+WkyltjQhMqsnlhW8tw2QQM9Cef1fxFf&#10;zz3sknhDxRdQ6esyyrMzeXfWyx/eJQ/MBx7jnnitrwtp2tQa1cabomk+KvM1BYbzS3t0t4gINrAw&#10;ylmDMVycE7mK7TQFjuLf+0bvR5tNl8ESR20lnJCbzT78l7cyxFcwrKqkbZMSBVICkdecU3SPGba7&#10;rrS2lpfWWq232ixuCIXie4UnarOAvzjeFYuCWwAQcEii7t/FBszeeGNL1SRbqbdqF95yTfZpCGId&#10;Y32AqWC5CtnO7GTgG5aaZrLzf8VJc2LTr9oht9W1a78qOBiqsoaBXyVDNlSMHHU8GqSIkaMEF3c3&#10;MV3pmrxx6RLeldQ0hIY5JJnaTdIh82FnWP59u1XX7uSMDDcz4t1HVIGvrTTfB+oafNFbyNb3jai0&#10;7ICP3Vyu5CNySgNg5P8AATg4ro4Le8WwvtP1TUtLvLhb1ze32g2zs0DfNIjqkZ/eNynQk/NhhmuW&#10;8ba5468L+E9O1e0aG/T7cy3S32kztcRQMHk3p5LFd4ePHJUqCMjuaJT1OSuPI8Z6jdraeKPMjZRB&#10;ILPwvZyC2ikghdY4GkiaSEIZG2iORMD7uBgA1mxudIvbLX7XwPb2M2rahDEbq68RPHNdEshKiBSJ&#10;CWYHC+b8rMGAbLKdzQ9PbT/EK38Gl6tq1jKTFqEnl+XJC8WQkypzviZAOcgjHtWlbeEdQLXEWn6F&#10;qxtrXVJJlt9ctIGkgZAwZbZmVSV5SRSCWB46bcwotmnMZvw+1Dw/oNl/bGrOLOS4uJ0a71dbmO40&#10;uZspHmRVUY4UsI1TJO4sCxNN8UWh1Ef8JTP4Z1OS1jvLm1uJvDenxJZW7u7sHkhEw2/vEbL8lvO3&#10;FjjNX9ato9W8MLrQ0CDxFqUdvJqVvbXkgZZ40B2OAMDdwh3EkMMjvRrnij4ry6nbaTF4ekt7O705&#10;Y9Wi1CaS0FnKfMbcnUMvzx/LjBA9TT5GTzIzLSy02LTVFhph06+t5le1+yqJI5XYFlQsZGeFiyJ/&#10;eXfsKtjJCXVh4Wk8ICw1rwhpGn61d2sy2t19jZmMySP5YkMsjQq+xYlYAKyspG1uCemvPCHiKxmV&#10;NGvPDd3Ne2rNHZXkgjS4Uo6Fh8xZ1AcEBQQpAJxWJ4U0PXvHun3Hhb4meL/Dt5cSXUbpPYzARrdZ&#10;IUsB/q2GMDkE0csg5onKy3kOk3azaebGWNoYFvYbiQQLaXJcWxmhEjPG8bi4RXVWYhgrbTkkUxrW&#10;oSeAY/C/i/xBHEYbeN5rO4jjCSMnDDyFEceXzu+XawK5HqLnj7wjrXhy5u9K+JXiHT9LvvDPnvZ3&#10;en20VxZ3VuxGHkj3ElguxyR94HHUVv8Ahbwvpfiq9sdb8ceNfDEkyXPkxxyWqzWs8bru2oA5/Qdq&#10;OVhzI8z+F3iBfGXz6vr9rJf2LC2a3kRYvtsiIMzOY1fCeapYEMNyvuUKeB6/4Vju7fUf7a8EWtvb&#10;3k0El5Na25lW3uDJBdpLDvUoshYrndLGycZIycHnB+yl4Y8K6jeeLoPFH9iaXqs1zBpetaNILiwi&#10;i3ghfNIZI2iPyheSy9w3Fdn/AGP4A0i2s9Ll8e6h9utbjzY1s3Exk2YPncgbUw7ESKfLJyCeGFPk&#10;Dm5kZM3g/V/BKXeq21/o1vbzWsjnT3sri685TB5jypK1n5hXzCdytvUjuOohTX9Fg8PafbW/i2zS&#10;aRQltc3iyTG1nSZzJErESZXA8sPs+YH94TwF3n0TUtTntpZ/EdzuiSWaOT7O0fmIqlPMkmjUn/V/&#10;KzYwPfrTfCXgjwppcN54U0Hxc091dXAmdbq7muI7SSRJJE8tZU2yKxV8lcKwHJyBmORsm9irq3ht&#10;Z7iLxr/Y3he602fT5Ynm1rw9Cv2eFwvKvbGOKaIGUuGMKrgnuOMdtek1xJrLxB4vutPt3zJeWtnc&#10;aZZlIyWThfs+1wHbduJYkcEA81e8TSeGvDR8zVj5cn2aSCe1urORbeWHbtZQqlhtboQWK4YA9hWp&#10;DpvgPQo5vFw8SWlqrXuyRbzSZfJ3FMqUYIZMuGU7lDpnIyB0FTYORyviTwx4P8U6hHq3hrRr77Vq&#10;T2KXMQR/J1SNYMSJ5KiWKV9plKHMISRj9/cI2veHPCGq+CNdi07QdEupLO7kYXWm6lrJkt9qxuHC&#10;wqocKyoco3GSwyoJx1lt8FJ/Fmq2GvaB4imtp4ma2bS44GWNk37gVk5OxgCh4Jw64xiof+FN6Tca&#10;OGGl3EdvY3U04a4vnW4SQOeQx/hB3cbj1PHStPZyJ9oN0C/00azf28Z8O2U9q7s1vNI0dxHCrY85&#10;YLfeVOOjlsMAMbDmtDwzceB7iG6bSfFN/HI0RkmuLaOOOO6kLmWO4MbsM/PHsWTcW2u3ykZrU1/w&#10;x4DsYrHxXYRWk162mx2V1qVtbt5gKxbSreWpPPzckY9eRXE26XMs01pPb29teWm2C3sYbwrbzWKX&#10;HnRggsAhK7m5A3YIyCRnSnR5jOUh5vrX+y/t/g/xJZXFnfRxMtzfaekVkqOymSFVSAopKbmV42yX&#10;IyBgVz3iHU/FFtpn/CU+EfHWk6ha6I0hbV59JgW4gDPIJGhSLdCdo4DTRj51JIBCk9J4pj+G8XhN&#10;9C0z4j6b4T1G/tkGm3dzNBFbBkIOcyqEK9sq20D3rD+E3xD+DGjeG5PDms/FLSdWvo3nuNS+x6pb&#10;3ixCSS4B37QE8rcMKrEHAA6FTVOiEZy6HC+C9Zm1/Qr69u/7S1yz1O1mu4NU1LR7aKdCSSYfs8bg&#10;OOsq7djNtb5mJxWZcakPDyWtwninWfC6qscUeqQ6fvSzu1jiCiYrbj76qgAYlTvxvOK9pg8cfAW2&#10;1T+xdf8AjN4fspLeNr/R9L1DUrYeXb7RsBXcyQvjBXLgNuxyCQeH+In7Qfw80zxprHhT4tftCeB7&#10;LS76SB9KlOvWRMyhiD5gEhZCYxE6mQFc52gZAqfYy2sVzT3sYlnrGmpZ6fs8V6fqeg61C1pezQ3T&#10;aTeby0bMrRCRxH+7WSTcYxkjgg4IvXt7a+GX0rT9R8Vwu8Ma2l74mjnu/tYgBPltGkauJnC/NvRY&#10;lLpggKc1x3i79uf/AIJlRazDqHiD4/8AhnXNUNmi3EiqZorOaF5cGLHCyNvJLYwV4GeRUd9/wUr/&#10;AOCf2mfZdSvv2s7FhHCUstN0r7TH5chGAZPLgfIwOvY885rX6vU7C5j1Lwjr9h4ym0u98I6drkd5&#10;CN0Gs3uoR6esaSxgnzbY+azBmVnGHV0LkA4GG6hPDWlS6j/bGhjVLLWhbtDcahfLeS3At545Elgs&#10;3trhT5TMsb7Sww3K4+5XzT48/wCC1v7Cuga2um6Nqs2v21vZxpcXTMwhu5gVPmgKoeQBWZQSFIZO&#10;RzVXxl/wXt/Y8uPDuPDs1x5y2siQQTabMVjuAUMbZC7ghCsGXB6jB7UvY1Ow7ytc958S+O/+Ee0a&#10;O50X4Ua7Jptwvlb7HS4JkN0GVBG24ZAcqR5z7m3Hd94bqlGpeKte8J/bPiJoWrbkkhkXTfEOqPC2&#10;muJiTD5ts8P+s+bJQNh8ODkV87fD/wD4L+/seN4D1LRPF3ha5sdQuJyyyafptxJHMu0Z+8PlO4ZA&#10;xjnnB5rl/Fv/AAXb/ZU1KybU7bwtrt/qNm0c+m2t1oyhd6hgA29sE8nk5wOh4GKWHlbZktn03P4B&#10;vNR1nf4Z+MHizRPFF5azPDrU/hj7RFbbFLxj7SJ1EZwFCvEpdih3Fuzpfhx8RrbVNPu5de8NJq15&#10;pcMUn2vT2vLB5CoYeUY44TGkjgggo2xt3QMcfIMH/BxLo9lcQ2Vh8IdSazhujIn2qFCyE8EDa44x&#10;6etK3/Bwb4S0fw9PoulfC/XL7zJHeyRhGgt97Fzg7iNoY8ALn0xVRoT2sZ69Gfcek+AvHlz4dh0v&#10;T/B/he+1SG9mbVI5JZrWKUSxBWeNY2QIokA4RVkwcEuCWWxq2keJfA8N9pYuRZ6Y0atoFrpurTiS&#10;3kj3lvLbY/kY3fKzM5YhSSo3Kfgdf+Dkbxdpul3difgNdX3nKI47i6vljCD6AZz93v0HbNM03/g4&#10;6jbxCviHxb+z9qV2tuuy0t7XWljiRWYMwI2YYjnaxyVyODitPqs+xPNLufb/APwk1/pPhuHWYGtb&#10;23k1IzLdSR381yDIxlWWJyEXYCwQxcKMDaiHdmnqmm+IfEOrx3mm6jfbkXzLO8tdBtZo7rO4tB5E&#10;zbY1U4O8uPmHBUjdXxN4j/4OJ7rVDJpvh/8AZeuLfT5LiSWN21hGk2ly65/dBV5IOQBg9MV5l8f/&#10;APgtR4h+Jk2mnwN+zRBo8dgqt5dzq0juW6ON0SoWQ56HODjmplhZ9EXGWt2z77h+BHj/AMbW0mqj&#10;4l61o5tL+a21K3utV8t4mcZhdSHKOh+XChumRnIrt/Bf7PPjvw3YWdh45u9BvpvD4/d65L4df7U4&#10;3B1B80hGXy5WUuM7mBDBmUMPyX0v/gqt8XV1X7XB8FbKW6aYNBbXOqXLWkZHTCMckg5wSSR2r1my&#10;/wCC437XEGn2s0fwh8P3EbQ7LyG4uJporl8feIYk5Bxxn0HaqjhK3VDqTUnoz9R/Enw88AfEPV45&#10;/iJ4I0Gzt9Qh33GvTI811cunzLH5Kv8AKc4KSDYOSCGwCOK/aG8C/DrS/C1j4u1TRdOhks2itLyG&#10;90SN4tSjkZhudMhopx8hKgGNskhQwLN+Y/j7/gtb+3d4s8VWes2ngLw/YW9qwQ6TaadMRKMdGLEt&#10;049MUy+/4Lxftk2y3Gjat8KPCcbSRmN4b21nyozkHazcYPT3olg63YcYx35j9EPg58PNU0D4k2vj&#10;Dw5eyN4ZudFksmhuNKkjeBvMR1CSM3EY8tgF2gMCCMYIr1Txj8PNT1q8ijn1VrWNtPLRtPCskTq+&#10;4EYPK54yV55HoK+AP2GP+ClnxI+KuhXjfEXSdR8T+NLy8Fv4b8P+HfD7FT/CkPmg4LMxByxAA79a&#10;9yutI/4LL/FTX5vENt+zb4u8Naasfl6bosljYGQRgrkFriQdxncQBk8cV87KjiI5neUdEe7y05Zf&#10;ZSV2fQes/sx+NNTgs0h+N01hY6SFm0jRo4ZPJZVbBSWUPuYElR9xyowDuwMR+JPhz4RScL4jWDR/&#10;tErRq2i6OhhMkuQ6MybXUfLnB2jcVPGa+afF8n/BVfwjeXHhbWfgZ8XILprSK4ju7fwTb3sKfNt2&#10;ie13xDceNoIb5QWGCpPkvxw+PH/BYrwfpsaTfD3xpYx3lxErXl58P5IpCTkFWkMQG5s4C5JPQdq9&#10;6nTlUWx4cqXK7cyPuSy+D/j7QNT1PVNI8c32qR6oI1n0k27WokZTlpX824czPjJ+bPtU0XgDxfo8&#10;U1qPHO3RL6IxtYWNvJbq0wbgndiOQFGdTuUMp+6x5r4d/Z6+Jf8AwWB+Lnj3QbSxtde1Gx1y5/sy&#10;2vDoiutpIHIJm2Rlk2ENk4yApHY4+69c/wCCXv8AwUllsbOwv/24tMsppJy1xpN5pKokOSMCOVBl&#10;xzJwduPl96mpSlGVilGMVrL8zKsfh/4k0q3ttM8R/EjVo1VfKjvLhh9qEbjYCZgx4BOdoUD88U7S&#10;fgd4Y8E+Ibhb/wCKls2mXtmEk0+aLbN542AMjIzKwO123MM/Pt2jbuPUfDT/AIJn/tj+Ade1jwb8&#10;Tvhs3jnS5tQk/s3xavjTybmS33BlaSEgBGyoBVTtIOM17Lq/7HHxe1XRJNOn/Zb0KaZshZ/7cjhk&#10;XcSd2Rv6Ek46H2rojh5cpx1Kl5WR5h4b8E6HbW6raaHpzJHAsa3lnq1xC03zMfmNvApz35GDnj7u&#10;KKsaj+w9+0VptxHLqXhTxD4ZZQ6Na+HPGV3ewXJJBEuILSQwnAxtIAOeCaKn6uylLzPDdc8M6LpM&#10;VtD4uOtaa8lqj2uh6pdFrSaYsBvjSGPIGfTy8jriui8OeK9T8F31zd614XspPJmRbWPTLN9pO0F0&#10;dWI3pj+IZGcA56DX1DTYLzULOy1fxvpGtWMKeZdWfku90jL87orPCIcDJIwwAA5ANMHhTwhJY3mt&#10;+FLCS8spJkjSWTXrXzHkJ48uNlMe3aCMyyIASME15cdDo1tYsav8PbTx39k8Q+Htd0GbTWmja68O&#10;SWUMUhKsMCGSJSY/TacAe1Ot9C07wp5l9oWlrG13Z24voxbkRuC8v7qV1wSQQB1PBBPQVseGYLnQ&#10;4JtAtYo3lvIZVt7ebRZLiVUK8qFtWcE9cZABPQ96wbjV9O0W+j0C+u7TTb6Oa3lgjmtzGrR7OXZB&#10;5jElg4KuV2kckcZq9xIwbDw9rusz6bdtoVlNaQzh4Y9UjfUIosEgL5YKrsG49egPXueo8ZeGvG/i&#10;BJ5Lu20u9VXWSHUoblXngXo0Sy3BMsCDaMANiuM1jSLKTxTeeLfBrxX1xcSRm5tfskEkPmPwyqzS&#10;KdhXJzg4PQMRirmp6P4bHhS+tn0ywu4UhaSDTljV76KQlQcl97YA6EJnv1px2NCLXdCgF5Z61aa6&#10;txb2ME0MelajrUgXLbC7GJMmQKcbcFUycjLCp9Hi8FSR3esabq0kQmSGO6WPTUVmjb5eftBLyPkf&#10;LJnKnpWmltfeItKjm13QdPv4LG422d7891DbRELuju4n8ny2UAYYKV+Tk561dSt/DXgnUIbzWDpt&#10;59mglRJocq0kiyLLEFWEYYnLDaQRgdB1olsC3M/wppXhnXNWXwbo/jm40m+jtbiORpbzfI0jzExs&#10;skpZ0JXG4g7Sc11Fp4St7PwlcaHb3lxdzRxJeXTaBNCt9Jc+b/GojIYSbBns34mo4b/wt4huoNU/&#10;4QvS7i3mt0+ztqUc1sLhXGdiMsZLFOCTxgEc5yK2INCOj2v2zwj5bC40u4jhjhvJbpLKZCG2yP8A&#10;LIp3A4yw3KWHGOFEcpNHH2fjrXLPRrqLxL/aZhvtL8uS08T3u/ZEHw37i3RDFKMEKSxPHJNTR63p&#10;x8MW1n8LdBsLTTbmZpLqx/seWO3vWYtud03MXlKqF3EEkKBkDgdX4V0Xw62uWtpJNc6pezW/lXC6&#10;lrEU8EbbMl3jVd6xltwA+Yg8ck1laNpmneH1j8JeI/iQ1pcWM0pt7Xw3b+a7KAowyxRbohlsbmZM&#10;59AWqhKRw+pfDYa7rv8AZupaLpGvaOirJcWV8JRcWHmkcBJT5KbcEjauRyc+lrRvDr6ySnii70nT&#10;dW06YvYQx3Ijkkwu5Zy8rlZclApYAYHIHzGtzW73xK9pqPiRtGt9VtdHv8CbxM8azJGoOJY4TKom&#10;K5ORI5B+mah8K6PoesSWOs+C7PQ4r6zmiJs9Q1KCf7QdvKrbRuZY2PcMwGcbQalss6HQr678ba3P&#10;rfhjxvf6beK1nc3UOi+IgrRyMm1vKPkBEBOQWByc4yc4Ca5d6bqXi6zv9Sgj0HXIbhHmubDU2m84&#10;FhG7N5zSL5qna+digEcDmk8G6r4I1yJ9TtdVGnTQzJFi10GYw2y+WwKlDOrJGCBlmGVJBAYHFbUk&#10;trrmmSauPEml22oXVmFt71rctZuzfeAFqxUndjEh6fxc8VpzEPQwLrw9pWq6b9l0VNQt7iHWZzfz&#10;aTqwt8vFKEEhi5OGCqW8tVDc9DWToesfYr6aG51KPTBLcSyMui3ksqW8h+SOTZJhCd6gEDuDj1rp&#10;vD99pHiR9Wl03xR4hm1C2+1TXlnY6MtrC4DIvmTvETJlyCWD4UtypCkAaOleHvD+uXeqaDcagsS3&#10;1vJ9la01i2EMYOD++yP3RV8bSzMCT1BPL3FqcpaWh1qcWr3s91pa6d++0/VWW6hLHJVlUjoCp/dZ&#10;xkYAxQ8PjZFivtC8PR/2baW7/bJAY0UAEjzUjkXMRKsflUf7uATV7WfCkmg6Ytpb6xb6TJDDC0Or&#10;w6hFKyPtcZHlhyzA9yojPqBVz4W674iayvNcn8R6NqWlwSNFeXl1bmNpZJNjh9hdl24YqCPToM4E&#10;sFqcZqOh+JvEMy+H7IyT26O89vO1xEqW5X74Xfzkf3fun61w37XHwyubKy0m6k1uz0+6s1EN0rXi&#10;yTXKFmKSgKn7tcZ+UMVUtgADAr6mml8GeSsniTRdFuvMuI/JZ41traeKTA8t5MkyNuHZMKOp4qvr&#10;/h4eMrG38E614bjvJrOCaLR7yPVobmadVTdEjJP8shJ+UruXIxjHSqQ/hZ8O6t8CX1y1GpaV8TNF&#10;mVrjaiTXEiyIwEb/ADybABhJCQcAZUjgnFewfA6zt9DuIYdQ8J+Gbu8sbmCKC6huw7N97cu8ymMl&#10;yoADgJzjnIFeoWq6DdabJ4c0X4Paxpdj9iCytY6fHDZfbcyCS3+xz/vFbbty43AEYU5BB5TS/hlo&#10;3hjxTa6zonhzStBuPEHmfara6uJo438tAxlEcXmKGU5JViq+mTxUF8zJ/Dnw903xF4et2j0+3m0+&#10;80NIZ7ubxBcfulLyMsMsaSfMI/3irghflACjg0vhnwdpGneK/DnjWDxvcSahDG1rOsenq9pNblDt&#10;dhOMxvhF2ygkhdwA55fB4ng8L6sdYuvHmqSXC2ccWNJt45rI3iF3O1LWCUnc2ScDk9geKk8W+M/B&#10;V74DXW7i8jvPM3XVj/a802nKsqtuVvNujFiMgkhTFjIOSoxTWhPUr+JbTxTrOgrpXjbVNc8OzSa5&#10;cRw61pNwtvbmPzFAkYxFFOeHIIH3iecnM0c2m+NPDN9D44vtA8QSWMklnNquiWsjahbSQGMKwYTC&#10;KIkDJwpzknpxWbpmn3vjeeDxZ4f1bR7W1uI2FvPeXWWeSXaFVPMRo94I5BAyQOMVR0bwh8Q73xlP&#10;eeO/hloMU39oPbXEj3iSR6lJBGVFw8cBaNmYSgD5RymSOATYmgsLz4Xz3t9ocWk3VvqeqWVjtuNS&#10;shfRrfRSjy1eIsyvG/3mUuNwZtpXg12Gg6nrWmvDcPodvYadeRPHfabb6p5KIceZHJHFJvji3pkl&#10;WyR0JY4NcppVrFrDaT4kg1CPShY3kNvNYjTIlnmiSRSu4C1yiq6nBVJDjkHjFdHda3p+qto+gN4o&#10;sdN1G93ywaPNFbzNdSwu0bb2mmjWJ1wVw4BIXGM8CuYRn+IdKtLTxGYLbxFrF4pgd9Pu4dYYw6eX&#10;MaqkSQwJgfLufOQCSy8msvTp9Bv9e1DTtT0XXoLqS1nb7Dc69ffZLlxHvFzGkMaMScYKlthHUZ5r&#10;S09b/Q9Xh1bxh4smNnaW9yJLW1v4GQrlVkikiwXXAA5BAIbCEkcZGl6/4f1jQV1fRvD2q3mmxtcx&#10;Qx6Prs1/p00ex1YhjbB1+UZ2cHAPpmi7FsX/ABDpGkeEbOLxjF4f8Pwx6leXVvNcWcc0d3Pbs8QE&#10;EsO9ZmVG3YDNxu4bBGMvxsng/wCEni24XwnaeHbyaSE3FqupaVqTRtJHBL+4/wCPjbli78liwypJ&#10;wuK6/Ubn4aXJvNd8QaRotvPJp72Met6gs0csvzx5hVbhUaTcQCpQluCCCMV5V8TPGiy32lat4Q0y&#10;48QLJNNC89r4MvLOCxlUqjjz5I9pZwygENjPHJIytWF0a3wy0/w/dXep+F7TRLfRY1gm+1aDdNcp&#10;a6ipJffH+/LO+PlAyVx0A4roLzXvEHjXwdbxaf4UtJdNkszHphaS5lSOWJvNWHN1K/lg5Y5GADjA&#10;61yug2XxJ8++32q+G7iFYRpeoatfW4n08pKyj/j5fegyACue4wDXXzeNNW+HEq638TfE8VtDqGkw&#10;LLfWs8mo20zGVgJhBbQKrA4ddyFtpX5utJxYXPKL/V/Dertp/h7xDr+m+G7zTdSMMg1a+u5blxG4&#10;dHjwMYyPlUttLY5UcjD1vVPGf2q111/ECq+oRpdy3kMVvEt25RcSxEWzGJlVUOdpPqT1HovxB8WN&#10;oS23iHX9M1DVtBuLhpY9ePhXP2bK4byYmmDzqV6xvs3c7CSMHlLk6LqWsQ23gyTSbO+05VS40e5h&#10;+yvd7kLb4oYZmhI2fIQswdSoDJnmosyoyOb8M3PjXwN41vJvijNa61FdRpLaw30LXsu2QusywNtb&#10;5isuW6Fii42kA17B8J/Cuk6Zpem+IfhtNc30MmqOY9B1bz7JIvMYcqE53gA4YMDzk5rz5vGkGlfY&#10;9S8L+JrGxbT9St47ySPVG+zyeZEHGI2tpJI5MrzwxBBPA5q74I8Y+EfD3iLUNE1fwhrl9YW2tRXl&#10;n4is76OFY2WSSXy8C3Ys652n5iSDkgdKOUu560/iTxY848XyTQwpfabbw3t5HHNJEvlGSJZ5XvGk&#10;aWQ4WNyJM/Ipx3qLR9dl1mWTxOniLVNPl+2RHVrSz1YrZai0Sgs0oZSUJXb80b4xhsZrmNL8V+D/&#10;ABb4KRbDw74ovP7IuUjuLiafesyvJ5sTxJFb5MwUgMAQAuGJAbNdZNaXOqW8Gp6x8RdtjpGtR6hc&#10;w3zXeDCQVjEggjbzFUhSVBI4PBGKQnsZVvr9hdaZLrXhi08O3jW8MkNpjRmmnaJpFlcYZ33Rnnbs&#10;2AHqB0pmrXnim4M2na/4ds9Ds9SssXwbR26Ix8iU7wV2qoI2oRn5cglBVpbm9imbUPB7aZLpunX1&#10;y1vcafbzK6p527ZAZI04KlsRyYGMA9Kq3Gtrq2o3OqeB0s7fVvtk82m2uttc3OoTwssbfII7YQRh&#10;P3jbd5A5APGToZSZHqsmr3vh+6u7fTdI1Sz/ALNmitbjSfDyeYcyDZI4mXdGoC8lWHAPBHBq6nPJ&#10;N8PbF9J8FGxutUhgH2iwvGu8o/yOSk0kkjRq6/MdyEdQB0q54x1LWLK7uL/RNcjnu57czQ3Wk6t9&#10;nnWJdjPH9kAeTkggq4Bycg44rL1DVdY1jRrq7t/EzrHYtcXdtNd286XE/wA0O6FVHEZyW4Y4/iA5&#10;JoJNCz8T+NPD17Dret6qs2mzMg1C2u4WlhMab4zEiuGeNtp4ZTuGV54IO1qN5eeKLSG31nV7W8mt&#10;Wkn0/T7yby/Nt1VcJLsZm3CNyRvBIIwK4f4t+LrTwt4dm8RxWBnXTJpY724j1HzvObClY2UqvlEh&#10;8bwzhioAA5YcL4E/aGj1jw1JqPjePTbOTTVWMWdpcSxTFH+VpTIVMZLLhSDkkg4Ao5b6lRueoeI4&#10;dC1a2bV7fxHe30VjHKihtWuLieGMeXhYSG/e5UoNrkkEk89KzLe9kj8S/wBu+FtA8VtZGzhik1S6&#10;tbWG8hh+1ozFTukJT5RnKkk46VQPjrRLTTbfT/Ck2mt9nk+3aEo8S2MW6OTqibhuf5kYgAFvujaA&#10;MmK3+Md/qWpw+GdX1SxvZ5LiWe2smm2vazBlYQzCONXO8AgcbWyDkA5qeWRopHXroGkWfg280OLx&#10;x4ys5tWYyFLPRylvPLG7bScYG5QRnORknAwRVfXrnxQunWuv6N50OtafD5V1Gu+O6uFMWx0mbbnD&#10;pzj15yKm+H/iXT9QjvPCuq+ANJtZLiORbh9Suru1Zc5z8oQ8jqMspBAycVk6pp48R6V4obQob6O8&#10;axS1j1LUYWSzuhEhQR+ZwxdSNqsfvgDHAyTluHMinPdf8I1dNqNr4Ut4L1mKTWv+ktHsDKwZRIxD&#10;tk88HAB96oy+GPDOqHXNL8Vx6XLcag0d9ax6RaW1v8rzkHY+Scrtb5QMH0zyejutWtLfwva6XrPh&#10;Z9U1S2t7db66+0SwWsB3oC6P+93tt3Ha4UA4JAHFSzaj4WttBvPEniPR1utJW6+wfa9LhE0yjcDH&#10;MnlMvmAkkEHBBHbBodOyHGoZK+JdE8BQQ+HdN0iNYUv1TZcW8s8wYjcssRiCgOXChmznaxxmnnwf&#10;4Wl8bt4q0lfDsMhuHWaQR2dq0bZ3BQs8TMq7Sw+Xg5pPiF+0Vp/hLQrWZ/BnizUbqRbhdMk0/S4r&#10;ONdsa7GZ28yTC8HcoLHJ6c1kab8bPCt/4ZmutTuL15r5RGbG6tpYrdJC6KjK5YHIXJLEnBHQ1mos&#10;15uZXOysHsbWWO21FtHvLO5U+Wkl5++WUqoKiRIguduCOgOB6CujuYPC1xodx4guNPudM1y0t5In&#10;1DTPMmXysbTG5JywORkErg424PXhbLxBpGmXH/CH+LfEM2oMbdZ7K40eCLU4XjB2sm6ORWRzlcZA&#10;7E123hz4keEvEVs3hbUbCCG+kg85dStYJlljnjk+QndIImbcik7iQMHrwarlM3cd4c07S/AtlGng&#10;XU9MWzmlVZPJ823jvE8tVYXDr+8kKksS3BPIyOlVtHvLfwjDr3xB0DT7VbWSGER6Wm9be1kgEg3x&#10;xlmXD5Dh3GTjjHOdG58NTaB/xWlx4y010ivrq6VZlQNerJIzq6KGbaxzz2I6cVStfEE0HxBllktt&#10;GjXVNPtkm+0Wyy28G5mO3YdrSO4XO7hU9wTkEXdb1++1eFfF8HiDyVsY9rWj6eEMqFVDYJj2o2Gz&#10;lQDxVjSNe07RbW78Pz6PDqGjLIslvvt2uH/eqPurIVCA4TooAKt6nPDeLvjjqOj6teaN4Z8EaTrl&#10;rqbbL61s8QRvJwCTKzMIsAbgcYBHIwcVFH8Vl0HxFa65J4f01VkgW21T7ZNHtKqz/KHKjACuOmDn&#10;nFNDdzrdQ1G6uJX07RdH0/SYbT715daDFGyzGXOQu/5crgbuST0x36oXWm3+tWrSW80d5N5k10tx&#10;ePMGmZBveNW4XkE8DA6Yrwf4o3vgtdQttCi8cXDX0l0txb6XpepCGZXZw+4OUIYKAOScKB+Nadt8&#10;abfQtWt7TXbzQ9QtoY47Vbi48RN58seG3b2UjDYP3h1/Wny9ibs9AuNOu/EOuyTabo09tcNbtfNc&#10;CzT7PqHkqyK7fuznOAuOCcc1jat4VsNRnEEkl5HZx3yzTNp87w3AG0O8MTygvGhJ5Rdox0x1rnNN&#10;+Ivwq8H+KLfVvE3xz0tNOvpJha2cV59pbTXwxVQDJynK54465JxW3qX7U/wCtJJLS3+JFv5dyU+0&#10;TKPOVJgFTzC2CwUgdFBx3GMkTy3NFzdmM8Py6Hpca+H/AAZ4kh024s3YtdW9iWnuCJXKSsJFZS4D&#10;AEjAIxjuT0U2pWWp+XqmpeFjdXEl1IyzSXRtY49gx8qQgYbG4HGeJPauGvf2iPhJfa9a2OlfFfT7&#10;fTI1a6t5lgt2dVJVDG/IweDwcZx361S134sWumar9g0rxbpOrafdXkl5bzagzPFuYqjpEY3U7V2g&#10;Y3EA/TlSjyhaUj1g2lzqJa58PWtnBFDYrHPp0Nwc42hYyWYZmxyCzHIHSrEnk6BcwaL4fjbzNStb&#10;qeHyWE0VutvIiOGAAVB/DgE9O1eC658e9GuNiXE2kw+SrJdM2qSCGNVywI/eBs/7JyM+tcNqf7Zm&#10;k+F5rXw/pXjDR7iLS5GbS7yGzmKsJW3Sh/lB3bs8sOQB2xTVpBKLifUfjS71WCFtThsZI7hrqAWm&#10;oWUKsuQJdsvRtxG72A25wTzWFpniu305bdLm21K3vmk+zSQ2NmxSZgo2uGcjCOc54IB9a8i0H9sv&#10;T/ClpJrGt+J9OvoYljlg0+C4dZZjh12lTgnbu3cYXB68VZtv2/vAcFtZpB8Y9J0y6mszDeW81qbr&#10;y2JUh13qzRAMOgZjhqn2d9bglO+x6PBrureGLq18CeKhDomn6gt2NPksIXaaBpGYxxmUuHYZQKcK&#10;AO2as+MPhp4e1LQrSfULxYdQZlbT9Qt7M+bswW8veQWAJ3AqOpPOa8U8W/tk/Drxkkr+KviNpd81&#10;rI0mnrdW8mYwGyAhCkgfMcZJI796m0r9uz4RtHINXu7q3+x2safaPIurlbqQMx3r8hZMZ29ADxVR&#10;jHoEoz7HvDWunX2u3Wr6CmnhobW1Zj5/kMqT5BjU5XcVZQQCp4NZPhDwzHbw6xbXc9hHo7XVpIf9&#10;Dt2SVZDIuWZUMjMrpy5JAD9BXg13+0/8I20xrqPXPEF48mmwGM2ulyI1tc5YYErpgqAFIXH3nbp0&#10;rSttd8Wa9HdWXhfwJ8QLzTP7WWezs7XwvdwSKpjRmXcRzvffnoOMjOSKJqKCMZvoevaA3wc8Sacv&#10;imLUb7S5LVntr6XR78x8NFvVg8yZA3oOi8EfLWi+p6loV7qx8KeP5tQS30yO5jtbWzjffOuJXV5J&#10;BukkeORsv1O1ccjNfOvxt/aym8Pahb+A/ix8L/GmlxXLq6wXWivDPLbLJgMCeSAOOPmPbrmub8Kf&#10;t36FYeLdSsPCXwf1iHyVxZ6hHJK0lw+Mb3VgcfKF+gyDRyxtcGpJn1ddfGzS/DnhWSS70bULx9cL&#10;NFoNpcXYkjmUr0ZZVjg5xuxjcCevSrw8WfCzVbOy8f6v4E0XSbeW1t7TUNTW7dJEXo26RdxbZJwG&#10;ODg47V88+IP20fGWpeHLfxTqfwT1aeaHT1TUfM0CVbV2VlZZ3lwwLAqT0HBOc9Rzeq/H7VNY07+0&#10;f+FI6tqGmzSrNDJPp8sO9W2kx/uxt2hhwc84B4NClTewnGS6H0rbXng+GG4tvCd9JZNM9y2kXOmR&#10;taTwHymD/NwZlZgjAsM5APatP4c/FDxXrevyQeFTrUdvo8kfn3MevP5ZDrtcNC5xJtLZOc56818+&#10;6f8AFT41fFC8tvD3gT9lPXJprSFpIrq7j8hLaMfMC1xI6ptzkDfyfWodK+O/xq8DTXFjZfs1+Krq&#10;8uowLyGJtseQMfKcfMn+1x7ZyKqMb7ENs+zLbSWlna5s9T0m5vtLmidk1S5ia4SMvhSNy7mUjOEB&#10;IB6YqpqH/CDxa5eavqsUen6tBY3V5HayaXB5w+zsHaQGH724AhQTu4JxxXyNL8ff2g7PVftj/sX+&#10;IriTy9iySRtu8sSB1XIGGCkcHg9c4rsPBfjX9p7xvqF8ll+zppmiXl3byTM3ibXEs3g3YVWUyZZ1&#10;w/3RxjJ6A1o1GO5MVKWx7xr3iXQdW0KTX01aS8aM+fbrFcPHJKMAbFKN+5b5iMkHPX2rcn0eLxT4&#10;YtdTi1i1uIfOlmhhN9LdTWduJZlfDBgyOBggE46egr55TwV+2JbaLa2ej/s9wtfx2qtcX1z4jsvL&#10;vWQ+YHijR95B2rgDJY9BzWHFo3/BSC8mh0xvgTdeHdLuJ/O1C+h0O6lkuepCKiDIB75ABx3PFYt0&#10;2aWlE7C/+DPxz+FvxDkvNQbWNW8OXwWP+2oVIa4RQPLLOAWTbvBLD5vlODXaWmteD5tSi8D678TL&#10;qS71B44rzRDqwa6tbhJj5qGXaDuBGB7evIrx/WLb/gpLYeGtR8PeCvAnia4Wa8jMKx+F5VhVRncp&#10;WRtzbgSvIxzXjdv+zV+3N4p+It1LJpMmj+IL2/M80GtQrDJyQw2RhvMIJJ+YKBnjJNLnox3LjGUu&#10;p92f2R8Pm1K4nls/FUdxqVvIbrWLi4jkadXm3RtIrHc21/3fYbM5zgYk8SeG9FOmag2JI9SsUutm&#10;n3WFLyRw5QMqt8zAMcYNeW/C39kX/gp7qFlYTafNoMey1+z239oS3FvI7CZ3AYyRDdgsx/u4PoKv&#10;a5+zB/wWJgvrxNX+HXh3UZJriOV7qW8hlXepwJVIkG07Tg9iOuaj6xR6P8C3Ql3R6tplx4V1y4/t&#10;Lw/othDrUnlfaIra4gtY2jVDsbazHL8sGwozgHFc7L8QNR0uyh8Yv4n1LXtK0+VhcNpVw0kKxM6Q&#10;FpYhCFcxjJwuD8oOc15HbfsMf8FQF8WtFJF4L0OaHEv9pQ3pnjgbBbYfKJCYDA8j2rEn/Zm/4LBR&#10;6/qWkeGPhRp+pwsq2txq1nobC2njXeS8QYpuD7znIJbj61pTqU6jsvyMZx9nu0e0+IvHHgu7+fxv&#10;eSQaBHdzL9oktJI42iebzCg2LleTyrfKemK5HQbfTvFdpp/ga6+Iun3+raP9jh0i6vLXF1G8MjHd&#10;mbIlTZGflPTauR1DeP8Ahj9j/wD4LQ+DPE8qaX8Or68XUrcwzjUtJ/cMhPIOZAoPuQc1w+v/AAQ/&#10;4K3eCfjRdeILbwLpd5rLTNPJpsNjkI+zZ8sTMdzANu+Xj5q1lCK3FGR9YC/1TwJqTX/iG+W8kjsg&#10;l5JZW1tFOYY+PObyoQXjKPjqejcDpTJPHfgbUNctdE1LxHcW6T3D3cF1atE9mrM8jqoZFQnhgm1h&#10;x04FfP3gv/gn3/wV4+P0aeKdY0bUNLWwtVigh1EpDvBkAEab36/MWPIwAfQA+lad/wAEef8Agqnr&#10;9mui6jrWj6XDHbIiqLu1YooAGPlYnj1ySanlj0G5RW7PZrj4n69qdnss/FmmreND5dxD4kthLa3p&#10;hZlDpAu6NJ9sa/NgblLZJOK8l0344eHIPHdz4a8MXUGqW+qyOR9l0SO38ndNErhZCMhg7ggEEFQR&#10;0r0b4c/8EZ/jP4U1/Rx45+K3xM168QG4u7jQbGytLGzYAAr5lxMJHY5bhY8kc8dazfiB/wAES/jd&#10;b+P7rWvhH8WNQg0xf9KtprrSZBdxTlsspDEIQOu/cM+grCdT2btyv7io+zl9tF5fEV5oGpX994lv&#10;tH/s6+XT/NhXTkFupUSI8yPEeNwCqwHTYMEZrOudbTTrf+yNMi8hl+1Q/bLfxNeSQOog3wJIrn5c&#10;lepBUA9e9Q33/BD39oTX3B1D9r++tt5+1XMf9mMkSSPy3yq3y5446ccdKzNU/wCCIn7Z/jnV7dvF&#10;f7ZtnNFAkcCNFeSb/LB4yqr1C+p9qIVI1Haz+4KnLD7Vzrovi7Y3QXRtSbWpLmO1kkvE0nUIIRtj&#10;l8sBHPUgngcj5fQ1laj8f/AnwxFrq3jTzla8tZ/7Wt/ssdu93DEg5CW4IBXdv3g/eLEDOa9I+E3/&#10;AAQOt/DttHe/ET46eKfEUnlKnl2OsCzEbZ+Y/OrE564461S+MX/BAS48X39s/gTxxPoYtbiR7i9u&#10;/F15eS6hGyBfLkUwhY8AZ4LA5Ix3rXlqL7LI5qf8xy/gn9pPwLe2trrPhzxHqWnwySQNunlaX/Ry&#10;Mvh1CtlVJzv65I9qd4g+LfhuHVB4oj1kwvG0MNzr2jzQwrfx4KiOSFmO4BeAQQwB4NT6P/wbqeOp&#10;UuIL/wDaT1a3t512i3t9amRR65HkYOfwrrdC/wCDfH4O31hYT+NfiL4itdS0/RYrfU7TS9SlaG7u&#10;kZv9JV5W5LJsBG0cgnjOKcvaR+wxqVF/aPIbr9oT4Sajq0/gn+1dU86xvBe2etXkluwdY5w+zzDI&#10;zAmMsNuAcccjOc/xb42+HemQtqMc9r9gZfJ1aG81BNk0fnE+a/y5KMpwdo4OCBXo0f8Awbl/CbxX&#10;4guoNJ/aJ1RbFm8wadLEzXC88hvnXHHG7HWqtx/wba/CG38T3zz+NfFrW6XKG1h3CZHhIGQZGZct&#10;kMSAvy5H3qpX/lZm5U9rniPjH9tH4XfDK+sbfTdXsdQWSKOfT7zTdTMczK8fl+TIrrtwCrnkElCv&#10;SuD/AGk/2kPhL40+CnjDw0fFaTXmoaXZNDHCqJI8ouVPlbT1XDONy4IJBAr721//AIICfseeFNHX&#10;VtRsbq+WAKXa8v8Aq2MZwIx0PI5x61y8/wDwRH/YP+IWvw6J4Z+J8lvrltMEgVrqBppmCbwBG6KG&#10;IxkhWPGc4xW0Z1I2tEn/AGe17n86P7Umn3etfGj+19B0WYQ2NlBEzIp+Zhlucdxux+Ffr7+z98cv&#10;C/iz9jjwPZW3hSz0u/tZ7K1utTtcB2G5W8zkkl3CksOmfyr6Luf+Dcn4Van9qt/+Ggo7e/meSTyG&#10;0lZi2TncWUgjk4P3unXsN/4Tf8G7moeC4oLaH9pOGXS495WzXQyyoxBCuu4g5UncB0P61tUlKtG1&#10;iYyox1uYWsy6P4rtbzT7f4fSWcLLDevrFq3lxXcAdQygEHeSOob1OD3q4mjeCTCureH76/jivIju&#10;tbq8l3CRZpWDqOFUqrEKckhflzgDHuXhT/gjbq/h62g0Kb9rnxBNY2agW1rDpcUe3rwxYtuH4UXf&#10;/BGrS9bg8mT9rbxXLFBcSl91rBkMeCAcDoc/yrllQkP21PufNXiC0s4NQlutQnM0P2RcTSN5zffH&#10;zqjZEilSwJxkEVx3hDXfhH4le4ufBN7Y6hbzW5lurSez3SuQ3IH8Kg8kHk5I4zX1vN/wRR+GNxfR&#10;XmvftO+K7pbfCTRNJGu5Oy5XG3seO9dH4Z/4I/fs5aHqN1qWla5qunx3jIZrfTr0SL8n/XVSeepG&#10;eprL2Ui/bRZ8n/D++8OxXmq+BdJ8MWNrZLCfsWqXNxFO24RqWjPJZnRueg5fI6mjxDJaeG47zUNJ&#10;0m1f7NGk7f6OrrIXB3KASNzEblK99+Oa+s5f+CL37K0zyatba741MzSM5W11ZEIY9WGQAPzq7qX/&#10;AASU/Z+uvCtn4Vh0HXLj7Kx/0268QSJORu4YlGCsR2pSpy6II1qfc+Hbq21PwhqSwW0Oi2ukzZgh&#10;t7eQfarOFh8oAIC7Rxx1we9dVF4J0Cxubew8P3Frt1q1cSFrGIiK5TJ4yD5bEN34PpX1/of/AASS&#10;/Zo0y3W01nTNSd9uJLu41DzppTv3DlwcYGBkHpxW/p//AATB/ZRfzbWDSNUMSz+ZKo1JhlsY6jBH&#10;54ojSqS6DdaK6nwjrPhHwj4c8SL4p0a4t1HkrFq9pEyzRqAR5hZMYjYkAhV+UE9hxWtq3xD+Cx8M&#10;W7WI0+6u0tbiIacGSM7w4ZRIOQDgkcdjjPFfdXhn/gm/+yBoGnXVhD4IivTcI8U0uoP5su1vc85H&#10;YnkVn+Gv+CaH7FGn3mpS3nwW0uNob44mvGVvOjKI28DOAuWIGMY24xxWnspdiXiIHwF4x+NvgDXd&#10;Gj13xdaabd2+irCJdAjt4/MuirAqrOR+9Vc8KMAE/U1xniXxz8OfHGvafL4BsJpILizP9oaXZaUq&#10;XdtOu395DJGv7tcD7pLLuzjHWv1Oi/4J9fsN6zPDd6d8FNBuhE3yvFGGU47cfyrb8OfsK/s1+EL9&#10;tQ8H/DPTdHmLbvO0+xjRhnnbuwWI+pqnQqSWiFHE0/tH5HX3j74c2firw/p9hrdxosT3Lx63ef2b&#10;5V4swVRBNIUA3MH3BiOmc4r1jw/+0J8HbvxFDoPjdr681DaIf7a/slYoLlkV3ieUKEWdgV27sFlJ&#10;zx1r9JPHv7Mnwa8XSR2GqeERcSlgZmWzdPMXHUvGFBOe5JxmsnUP2Bf2dZpbXX9C8D2+l6zaXCTW&#10;+pRx+Y24AgqwY8qwyGHBIPUHmpWGr81rF/WsP5nwV4t+Lf7M2pWseieOdca6U3EAljSPcVfAKPIi&#10;qEzsKpvxuxGAxJySTfGT4RX3iS3TQdbtbm603V1+yGRvJEfygGXjCqCGIxjkA8c1+gnj39mn9n+X&#10;SJ4te8G6QLu/QJHJqkRa384LkKSBwDj2J9zxTfAf7PPwFfw7Z3sHw6sdIeO4JezsZB5Mc0ZZDsKg&#10;BkzuI7EHNWsPVvbQn61Q7M/Mr4x/Gf4reBNOvtW+F3gW81e2tJJY7rXltpplhZuhG3CtHt4HUY98&#10;55/QP2zfhdD4Stf+E11q5t7ydY49Qt7ffOtsxQK3l7wCgUHIGDgjPNfr5p3wP8IW2oNInhK0mtZC&#10;pWf7U+7gEZZCMEjJ5z07VnS/sffs2Nqdzq//AAo3w35mobvt0j6ZHulycknI6k1pHCVkTLFUeh+Z&#10;0v7VP7N9x4Pm0TxJqc3izT7zTfKvrGS3MkLx8tghQqrIGwwzgKxJwDzXN337aHwH8J2K6j4csPEV&#10;o1w0Ky2umaH5aMgAQq20BT8oAZVYcdu1frRoH7M/wP8ACmmLovhz4Y6Pp9ksjOtva2SKpJ5JPHeh&#10;v2evgq8ckMvws0ORZmBkV9NTDkd+lJ4Wp2F9apn4y63+3Z8JtJnvG+FngabR2ks4ksZY9FCRxTCR&#10;i2wSRseVJ4PykHtwak8Rftkafr3hf7da6V4quL+aFX1FtO0AFIG6Nhl4IxkjOAemK/ZNP2cfgTZ2&#10;4W0+CnhzCvlEOlRYT3Hy8Vp2Pwo+FVjE0mkfDzQ4Nx+ZY9LjUHHrgVqsNLqR9YVz8ZbL9svV/D9/&#10;f6zerLrfhm/hhu7CHw7D5c2nRyIpVGDSfu3HG+MgkMWAwOKpv+2x4p8T39vpvw0+E/jfVJo5Y2Uw&#10;2s1vNCwbEc0e1kRXDbVPRSCc1+0q/BH4WQRPbp8NtBMcrZdW0uI7uc/3fWoIPhn4T0aeS60jw3pd&#10;hNdNskUWKL5uBwOBgDg8UvqslqP6zE/EXx54h/a28f6Rb6fpP7MPjm0h6axcSFppHYuWAQ5Plqec&#10;qvHYcV2Xga/+NPw4smtLP9j/AOImoWsTRtY6fJYK8qRkfvI/OjaNWUOSw3c/yr9p7LSRZWu+XSrI&#10;NtJk8uMc/pzUVncWGtwvD9gnhwoDRzWrwsc/UfyqvY+RP1jsj8Y9e8YftcRy6L4j8J/8E6fFHlw3&#10;U0nl6xr/AO8MZIDKE2sUywUgA468YNYU7/8ABQRvFraz4K/4J8XWlw7mSH7RDO0ixtyA0qx4Yg9G&#10;AByOTX7cG5kttRXTLkr5R2/ZnyMvwcqfUjH40iWk8k0yzHEe77u/p/n0odKUSliPI/HG2tf+CiPi&#10;+4jg8V/sZanJex26ot3Ho9w97EzR+WXiuN64bqSxwThRjjnr/CPw+/4KX3NhdaLpH7Ol1oGoNaTi&#10;11G+t3e3uGA4SfbMpJIHRldd1fqjfah4s8P39sujeAptUtZwwuLiz1CCN4PTKSldwPPRiRxx3Fo+&#10;JDEVa88P3qs2cR/ZRJg56ZiLDPtU+xYfWP7qPxw/4Ux/wWHWfUL7xb4Ct7KHUl8u4uNN8LwZlz1a&#10;SBp40lJAUDIzhQARXTeEf2Tf+CwmoWSf25qvhm1sdPt3e1uJvA+2W6iLD9w0YkOJM8jJA4yG9f1m&#10;vL7w/wCJY49NbRr5mWYNF9q0O4VEYHIYlkCj8TV2zguLbMbTeY4/hHT9amWHkWsZp8KPyH+IX7Nv&#10;/BT3xJDaa78EvEOk3OrWdoFuxN4BGlypg/6syXN9+9UEFh8pHPC9ANL4c/8ABO//AIKLy6ba6V8Z&#10;rqS4tY9LjWxXT9QsY0hlWdHC/Z1mijC7Aw3NIcFshM5Ffq5qVjoV9buNX0OG4DDMm2MZ/pmm6J4Q&#10;8HWNss2k+Ho7dWX5VaPkDt61msLJ9QljNNIpH5Uwf8Edv+Covj+zvYdV/bHsbC1a6P2WHUXjmnWL&#10;O5AXt7cgOMj5lbOVHPAxH4t/4I4/8FF9I8M3GpeNf+ChdrY2q7YpmhjmmeZTgZeRLfzWGf7zN0r9&#10;cIB9khVFX5V+6q9/zqOMXN3IwlsmhVlx95Tj8jXUqKjHY55YipJn5W+Hv+CR37WPxM8PQ+D4P+Ck&#10;moXt0LMya1pV88zxxRsQA0bRRR8MQx5AYAlQRzW9pX/Bvr4+1SaCXxn+3l4uS6t48O2k3l86klic&#10;KJLpQo79K/SqYR22sfZ7W+tbeaRR8skfzTfqKvJbXwPmTzKfZY+o/M040+lifbVOjPz6vP8Aggd4&#10;HPgtvCun/tS/Em1mvW3atrF94svrh55vMjKtFCk8cUabRIu11kP70kHIBHGeJf8Ag2G/Z38awq/x&#10;D+P/AI81a4t7f7NZ6kus3IuDDvLYuGmnl8/aCQFARcYGOAa/UC2RlTEkvQ8DHQdhUdxdRQgh3Hzd&#10;A3etY04xE61TufkjL/wan/sVwxq/i/4j+OtWjhJaJZLuFUTnkkMj9fqDVjxJ/wAGuf8AwTZ1LSoj&#10;o1h4u0yZYxt26lFOsjDoTui3AfQjr69P1mWOK5YI4PPO0pxRPp1kgaQgL23baxqUJy2kwjWlE/Lf&#10;4q/8G8X7DnxM+IGtfEzxdoOra7qWpaNFY/Y9U1P7Pb6eIoUjhktmt4lZXQIo3SiYHncrAkVwOnf8&#10;Gwn/AATyeNV1Cx+I1qrW++e407xJZTxEgcgD7Ir4HPOyv18vNKSXKqiscfK7KP8AOKqnQgkDpFDb&#10;xtxseKILXO8LWvpJm31nmVmfkv4L/wCDbj/gmHqOs3Wix6P8WLpYbTzo7y48QWkcbfNtIU/ZC3I5&#10;APTBrppP+DZ3/gmBbRWzw+DfHFxIkiu0d14sTEy90crbqcHvgg+hFfplqfw28KeIdP8AsOv6Rb3K&#10;rIJGbywrBl6EEYORTk8LaLa28dvZRtI1uv7pXkI+U9s960jCst5Mh1Ox+T/xH/4NbP2BvFGo/bvB&#10;Oq+NPDayzZ+z/wDCRQ3EUH+wgaz3493kc/Wq/hf/AINYv2CtI80eK/F3xKvTGqlbrTNYskRjn0a1&#10;LZHXkEfyr9bLzw/aKnmwxEqB8ybt2DVRPDRi3r/Zx2t1dZhk59quKqR+0xSqSkrHwF4O/wCDeb/g&#10;lV4H0C1sp/gPqniKQddQ8Ra5P50zeh+zNCB9BgfzrrvDn/BDL/gmVoLeYv7FfhGQO2ZGu9Y1dh7D&#10;El64/p7V9j6v4N157cQae0qr5ivGIXXp3B3f59KSLwveGH7NcX0kZmbdumYMPw+lP3u5mfLmof8A&#10;BG3/AIJfXcMdtL+w/wCCv3e0ie1+0K+4EMDkS/Nz2bII4IIJBl0j/glF/wAE59L1q4kf9j74eajb&#10;yLtxN4ZijkjbjJ/clI8HBOBGpBJ5I4H0xfeCtSmeNNP8WRttYhiLc7tuPTPr+lVdH8N3miwTW9zP&#10;b3E3mb2+zqU/E5J5/Hin73cfMz5fH/BHT/glm2rXGsW37DXhBrhMtLsur7y2Pp5YuNmPbGPasO+/&#10;4Irf8Esb3Uo/ENr+xL4aiZJC8yx6lq21x/cWNL1UUevykdsV9jNZx3NusCLDYyq2ZJuok9jitTSr&#10;W0sRHaw2tvtdsSPwAavml3EfJ2l/8Ezf+Cdegi307wZ+yN4M0PVIY2a31S18MJNLHxj941z5oYEH&#10;HzhuuBW74G/4Jv8A/BPHRpVmk/Yi+Fd1fx83V9/wglkFkbPL+VsMYPc7VA9q+nL3w7pFzcN5x3bl&#10;+VZOo+h9KqW3hzwtBeSLbaascxXLyKxHJ6mpvJO9x30seOXv7Af7A9y3nSfsY/Ca4kjk8xFj+H9j&#10;Cd397CRKCePSpPDX7In7GGmaiv2P9jv4U299LGTJHD8PdMUD1wVtw3XrknmvbofDXh5LiNlmbzPL&#10;wpyckeuaZceHLBdQj1TTrSNZFXBbOCffFVzz7kcpy2rfBP4F+J9CWw1r4GeEru3htzAsE/hy2kjj&#10;hxjy9hTG3H8OMe1cj8Sf2R/2WPGeiQzePf2XfCPiC306EQ2VneaRE8MMeMBRG3yDjpxxxXqs9hc+&#10;ftsSgLfNJufHHrVmLU7iC3JurNgduBtAbfVKc77lHjXgL4bfs5fDfTbyx+FX7N2h+Fv9AeOeHQ9D&#10;gtnmjYYZGMa4dSAOGznFdT4J+Gvwo1nQ5pdN0bVYDINskq6xdRTYIz1R12/ReK9Ptb9Jo0b7JtZh&#10;hl7inpHa2oMSxqu7lvl60ezjJ3eoe0nHRaHk/jvxF4y+GNtZv4M+HOsawrXyxw21q0swhjbrIz5Y&#10;hc+ucH0Fd54fPjG2VW8SapazRzxqfs/2Ta0WRkqWyA3p90VuP5E+Cu5cdCKhaK3y0pUpz/F3qoxj&#10;EUqjlufOv7Vv/BNf4Y/tKQ6hrPhDxz4g8A61qSs15f8AhfVJoIbmbIImkijkVTICM7hjPO4NXzT8&#10;EPCH7bv7BfiW18FftD+KNU+IHgG11JjB4gvNNl1J7CJWCrMjQsZhE8e7zEm3BDsIGOn6Lx6LoMtx&#10;566Usci5/eLnv1q351rEgsjypXAjkGQ1acsJblxxFWMeVbHP+BPiV4M8VaFZ6p4V1W1utPuhi3ur&#10;GYSRZHBXI+6R02nkd66TErAqsnzD0HavLfGP7L/w212+utR8J32ueC9Svh5h1LwfqrWeZv8Ano0S&#10;/u3Oeu5SD3zXmXjH4i/8FCf2ddXX+0/ghp/xx8Hw8N4i8K3kWl+ILeHdy09nI/lXMir/AM++zzD/&#10;AAR45qxifS9pbXVuWWK4JLHLMzZ/DmiuN+EHx3+Gfxv0iTWvAPi2OWS2bytS0fVIHtb/AE6YHBju&#10;LeQLJEwOR8wweqkg5op8ge8fmLoGreIvGA1LwBovxb1Kx0mJfMt7G4j8y2n3OSVKTHafTJBI4zVd&#10;7S4l+13et6hoD3ViyS6dqGn6Vp8tzMsbqDCAE3IRhu+0AetfBcX7VPxu13XbvSb/AMXN9h0eVvs9&#10;jDEI45cMcGXbhpOnc1h6v+098SNIkjv/ACdPuLi986Xz5IZEMLZJ+QROi4z6g1897OVrnuSpRR+g&#10;63+g6nptw2nadDfjUrgNI2qNJaujBgQpWJgQMjqD07Yo0G58NPaWum65ZaLodn9qa4mbT7JxFJnc&#10;V8xpXCv8xOdwOOxr84r39tr476Jpsktpqmnt537tvMsQdqkdjnP5k1xT/HD4ty+K11x/Ht/5ygSR&#10;ruXahJLcDHTJP51Sptq6J9jZ2P1N8UeEPg7f61dePfDPjVY5mhRjDb/Z5LeNlXaOPLyODzgg4PBH&#10;BqXQDoOhvdeM5P2ntAhu5o1jm066tLa1j8pCMKrHdJk99xJPWvy8vf2k/jdrzTafqPj64aORis22&#10;3iDSjjAZtmTjtzx2puneIPFWspBeXniq83SMVbasXqR12Zz+NbRwtSXUr2cT9NtX+Jvgq+1g+HfE&#10;fxTm1K6sZA+n2+m3f2uKaGQOwgZFjGArMfu4GDng1Nf6t4vsrCS78L+M7fQ7i1jgu7PesCqY8HzI&#10;WiLFWRl4Lfer859F8ceN7PTZtB0zxffWrXjbp9QgZPtTBGGE8wqcL8xzgZ960B4Q1TX9Jgvbz4l+&#10;KVZZVj/datj5SR6qT39cVpHL6jV20RUjGnJL0P0Et/jdpOqaIsdxcaXpmpWsqLMt1IZVMcgJUh8q&#10;NrAdiTgdq27T4vaTp0b3Wq/ErQXaRpolt7WKPy/JcfcIdmeTPUtk7T0xivmz4R/8E4Phj428KS6/&#10;r/xl+JEvkaHNf/ZP+EgtzE8qKxUNm2LFc9twPviqPwq/YW+FXi/wh/b/AIh8Y+MJ52kdFCa0sSph&#10;AQwEca88nrn9BWMcO+Z6l8sZxTPorU/izqmseH7Gyi+JTWulx323dZLFEpUEFIty4dVJGDjk59zX&#10;O+If2mdE8I3tzdWnhfVtNvPtUg1rVI7wztqG1tqlWABwFAwWOcYA4Aq7+z1/wR9/Z3+JNhqll4o+&#10;K/xNe3064heGGDxLBHvJQn5nFtvI44G7H4816/4d/wCCJX7GOhSt4juNS8fakySNts9S8YytCAFA&#10;27VVSR3OSSe5I4rNrlqcoSoxjHmPmG//AGqvC0/jpdWt9FvdVkkhBuLa8t0muQrkAtFyxVM8FiM4&#10;Y9KseL/HGgQ39x4k8F+F9d0+SS586aKaG6h3RvyFEkZzgHADZAwOa+2PCf7BPwB8G3Vpf+GbC+tW&#10;hjaOJFkhZVX0+aInHtnHtXrHg79iP4W6zZrd6p4m8RTPIrK2bq3UBQMYG2AYrodGJwuv2R+fuk/G&#10;Xwqvh6Pw/q/w3+1NDdL8lzqL38McD22DKkhUfP5mCVJOMY65rbm+JUHhbUmu/DPwZ1hNNmgZbe10&#10;q3uzDudRhlBzk5J6Z/Cvv/QP2CPg9ZmS5g8Q+IlEiMrRLcWyrtBxgYtxj8DUs/7A3wJ1W1kbXLzx&#10;Re26Lj7DJ4knjjPbOYijjHYBgPaq9hESxHkfnH4r+JsdsL/WPid8II9K0i1gVNQ1TUnnja3BBcMH&#10;kZssWBYnHOcZxgUwftifsiano62PjnxJ4X1SLTQr2c0ccscpbO8EkYVsEAHPX6jNfe2vf8Esf2I2&#10;Emp6n8JptSXUN0V1Z6xr15eW8iAEgGOaVgcHoTkgnPXmquh/8Elf+Cdlt4hhaP8AZW8Msslq0rRS&#10;W7MgYFAOCT/e/lWMo8srHRCcJRu0fAPjL/gon+y9rHhuS5tPGN9pVrcYW50P7OFeePb9+K4XLptO&#10;Su0jGevFcBaft2fsdQRWP9q+H9TsLFbUI20SGW+2n/R5gWAVgF3ZfBJLEA1+s9r+xd+yf4f8R22k&#10;+Hf2efCOnxm0ls5GttBg8ySA53IXKlsH1zkdiK2Lf/gnt+xJHqcWt3H7MfhG6vUjWOK8vtJSeaNV&#10;HyhXfLADtzx2xQ46jVSivs/ifm/8BP8AgqF+y4fD+oeFNIDeIFhZ7m8tbrwiZGdckqNsMZwVyRuA&#10;zjJJ7nauf24vg2viOTx34KtNUh0T7GYL+1s5byxijZ/mYeSSCQA2DgEDHav0i039kv8AZmh1aa0P&#10;wN8NyLGu1ftGmrIcEDI+bNQWf7Df7HtvcRa3a/s2+D4bpW2+bDosaZB6ggDBB7gjHtU21sKVWjvy&#10;n5ZT/wDBQT4HeMb1vD/h3xRqVn9kmneF9P0cvG67QXUFoySwKDBB3Eseua5rUP2gvhfqF8lz4n1j&#10;xFNHceZJM16uHRSd2HjYZxkA7eme1frxefsW/sj63djU9U/Zs8EzXFrlYZT4ctwwA6dF/liqlx+y&#10;J+yfMjPN+zP4Fdo5GCM3huAkcf7vP41p7NaEe1p/yn4xaN+3L8GtJtLi1Sx1LVI4HBhEkCKImB5J&#10;VsYOR3zwcY4rqvCH7Qfw91fXNP8ABnia4kmN3pcstxY+JfIto7VJCoWPCx535YEKcHHccV+tNp+y&#10;9+zNp8kdnpX7O3ge1jkZhILfwtajdj1yhrS1H4BfAzVfFUOoan8HPDNxdLCkq3lxocDyq6bQhViv&#10;y7eMYxggVUqMZAq8V0PyrPivwANOb4WQatYXGkx+c0FhrEb27WE+1iFyw3SHkY6kcVa8IfBjXbDx&#10;FpPinwD8Q7fUYpLh1vrrUrp1a3uTjeT5ka4ZtqqDz0X0r9ZNS/Zv+Aniy+/tPxN8IPDt/dSsJJry&#10;60iF5ZWCgBmcrkngc57Ve079nj4HXFrJLL8K9DzO37zbp8ajhgQOB6ipjTsZ1a19kfmjL8Cfi5fN&#10;d+H28d2UIvmW5sY7jUl8maQPkYOCuGO5ScL79c1z3ij9nvxv4jM2ieJvidpfhuyuNSa78nXL62ui&#10;bhW2yMkal2iDqA2cjd3Ffpv4j/Zs+B0jrpZ+HGmpDPCxf7PbiFsE427o9pxyeM96rXfwW+FNvYSy&#10;x+AdLPlqFVZLNHH/AI8DWsYRMo1JSZ+dejfsvXkl21/dfGjTIL+1tnktbq52zR3m7+HZ5ZEfCLgN&#10;6g9ql8NfBtLHUm8Par8b/Ddva6taqb7S7WOa3cS5O2WM2ir5cgJxuGM596/Qi0+DHwl1ti+qfDnR&#10;5tkK7V+woo/IAetaml/s7/B5riNB4JtVjkAZodmYwQeMKchenbFPliVzM/NHx74W+Inw/mbVX+Bl&#10;3400dpQIL77U0s0SlTHvWOV1aM995ycjrg1i6J+1J8TtIvJvDtl8CfHNlbzKbeS3t7Kdo5VJX5nk&#10;ZCMrtwCp/j9hX60W3wb+GMTSQx+CtPCliNv2ND0P0rRk8PeHraHZHoFniKP5f3AHQdOKnlFzM/FX&#10;4h+L4dXNvdv8LfGmubr77NNNY3yrdKwjysbjbtPzKDsI6+9cIuv/ABu1nxQNF8GfsoeOY1s2a8s7&#10;m+sblZ0jGNwjc7Y42PPTgmv3Al0rQrO7xaeHNOj8yTc22zTk+vI6+/WuCv8AVbtFuJbcrDNrVwba&#10;7uIkAdYkdwqp2GMnHB60cpSkz8ytOtfiVBbrf+EP2XPGlnfTITJcasssauygsArbn6kH0B3VDYeB&#10;v2ufHd1/a+kfATR9Je6aKxuNt0m6NV5HypHmIjHJx6Cv1sh8NWGh6cuh+bLdRxx5Et2VLnnvtAB/&#10;Ks3S/C/h+/1tVuNIt8tn51iAb86lxuS5O5+U/wATvAv7SnwRvbfXfFv7Len6/awsklv/AGbAl5O7&#10;lSp/d+WWPys/DDBH4Vl+AdJ/bL8UTxnR/wBk/wAWWmga3rCyzW2tr9ns4l2EMwUjerEKPxr9mdN0&#10;bStOVns9Phjfj94IxuP41OSZEaKb94vXa4zzmiUbxNKdRxPytl/ZP/b6ubGbxVo3hLS9eikSNo9N&#10;bWo/tkUIA2jawDIApzhuQMcdqxdG+A/7e2oXo068/ZK1S4MkmI7iTWbdUijJHBHf8cZ9K/WxHVr6&#10;ZY4Y48bfmjQKTTmvpZp9ojjj/e/MY0wW+tZqn5lOt5H5M6v+z/8A8FCPDdguuaX+xB9suRHJGwk8&#10;RRRmEEcN8uMjOCAevPSuW8O/Bn/goV441W30+9/ZdtLDWNKnWb7ddavPHHb7t3zrhOm3I4ZsdhzX&#10;7F6lLILffvOWIDV0em+GtLubCOaZZGd1BZvMOa0jR5luZutbofi4/wCxl/wUeN601t4Q0nUrmW+k&#10;kSV5pUtLd5FIYiXarMwGMDGD3z0ras/2P/8Agrh4Qv5rTw1o1iytfNJ59rdpKJd3BeNZBuQFQPl+&#10;Xr0r9blt1k16bTS7eXHJ8vPPSrkdtFa3NrKg3MzEMzd6I0ve1Y5V+WOiPyguf+CeH7fnx70uew+P&#10;Emp21tHbrFBb2eoIzPtcModDxsUgMMEYwOK8w1r/AIIoftiWmrXS6RPpeqLbw5jaeN40fpwp3YBz&#10;2Ir9xrxzZmOO3AXzHAY45IrMu7SHF05GcSZ/+t9K29nFIy9tKTPxe03/AIJw/wDBSP4c2dgPCvhj&#10;w+ZksikkjbGaIO+4oXYg7sqDkDIBxzU0P/BOv/gpjp2ozX6XWjXFzqS+akj7miiYc4yW4JP97njI&#10;Ir9hJ7dLy0aC5O+NjkqcdRx16/rTtN0uyhEkiRf6qNSqk8H61jy+Zoqsj8Q7v/gm3/wVkt5rXUrK&#10;1SaSRZCsOnSRxqm44II3gHj1zg5rpPDf/BLH/gqr4k0qW01fUYNIinTyc3F5DHJ5eTlDt3fKd3Oc&#10;5BxX6++PPF1/4XurYafZWr7rd3/fQk88ehFXfCHie81jSlvbq1t1bP3UVtvT3Y1pGCsHtJH5WaB/&#10;wSF/4KS6XpZ8PXfxI8I2trOG84xr8zAj+NlwSenPPtWrD/wR9/4KD+HbC8tvDvx78L2I1iUT3whs&#10;1OHUjbt8xW7DHsK/UnW9avLmWGPbHGpzkRp1/PNLd2SX6W4vZpJFaPPll8KPwFRJe8aKpKx+UM//&#10;AARH/a/bxBpviDW/i8ur3XD39sl80dtZuQf3oYBQGDKuFQd6t+Hf+CEv7UupaZHoXjX9p7TDYDGI&#10;Yo2fc27nBA3D161+nGryzsx05biRIj/DGxX17itXQ9Pgs1t54S3DZ2scj9ajl1D204n5sW//AAQA&#10;+KtnYf2fYftLsoRxLHbxh44946EnGc/4U3/hw98YzqAn1L9pHUOMCN7efcY+DlVOF/ya/Te41W8h&#10;1bMbqNxwRtrTBBCSFFyW9KPZ82lyY4ipE/MrUP8AghTr+rWw07XP2gfFl4EL4t5tQRo2HBVRnBGO&#10;fXJpfC//AAQx1NLqJNZ+NniKO0sbiMRW8mp4UwjBeMbMkA9OOhycV+mkyRxzWs/lqWaTB3D2qhqg&#10;Es3khQi5LYj45GKn6qr3bZp9aqPQ+JdO/wCCJnw3Cs6fHbxFbwzPujtIdpWHnIweCcep5rB1H/gh&#10;V8JNRkuorj9ozxM0BcfaII1jHmYJ569eTX3E9/cC7nYMP3SnZx0rjdNv7nULP7XcP+8kuJAzLxnD&#10;EAVfs4x2J9pJ63Pk3Tf+CBP7Kt+u/wAUfF/xpqRj4VZL7nHYDB6e1Otv+CC37K3h+/m1XTfFuuXk&#10;cmweTq0f2g7gezb1PtX2JpbSWu1IJnXzJwrfN2zXQaBG39pLaGeTYjNgFvrTjFS3M/bT7nyJc/8A&#10;BDn9kjUNa/tvxAJJpGhRVs7e1EECDaBkck579Tk9etadl/wQ/wD2GrZs33hO+ujGMrCL4oD74Va+&#10;wLZ2MreZ8+WC/N24qaSGK0vpL2JP3mzGWYn+tHsaZX1ip3PlP/hy7+wyt/HNb+AriFYcedFb3Xzy&#10;A9VZyCfrjFdx4Q/YH/Y+8AT2un+GPgr4faG1tXWP7dpq3MgXeWC5fIxlmPTkn2r3mdvs1p9pjUbu&#10;c5HWs7SQl7qDCaNcNgsF4qvq9OS1RPtql73PLb39kL4E3uj3lhq/gm3ubG8z/oa2cUC7Cc+UBAif&#10;J7Z6dc1m6L/wT9/ZF0fRJLZPgjo8LXFw1xcRxwqwzngZIJ4GB+Fe36rBHC6xqvykY57Ux9MsYrD7&#10;b9nVnaML83I61P1enHZD9rOXU8Jvf2Bf2MmvRqmtfBnRZ2WIhBcQphR1AAQLgfzrlE/4JZfscXV3&#10;Bq03wm025ka6+0bZLGNkxnhQNoO3Hua+lNM0PSnuNr2SEeh5zWy1rbpB+7hVdq4XaOgrOVGm3sX7&#10;ap3PC9N/Yu/Zi0Xw03hS3+C+g29vdMyzNa6LFHIUJPAYDK9TyOfeqtv+w3+x7pc0NnJ8FNFjDZSF&#10;ZbQy7u/zFsnP4ivcL+3ilEe4HiFj8rEd6r6ZbQaysxvIlzbPmFlHKn1qvq9GOyB1aj6nn15+yF+y&#10;o/h0eGrb4F+HGhuthZotPUbXUcHPYjP51yHjr9jf4BzRtdWHwp02dLdQz2k9xIsVwyDaN20gdz1B&#10;GcV71ewJaWMTwDaVVwMfz+tQafZW19p0kN5EJF8xRtb3605UoyiTGpK+7PmK8+CX7McluvhWb9mj&#10;T41s4QYUmtUuAMnkLI2Wx7fpXofw/wD2XvgFBpMN/p37PmhafM0Zj3S6LDvKNznle49a9TtvBHhO&#10;Of7b/YFs0qyELI0fIHpWnp15LcWQlkC58xx8q9MHA/SlToxe4SqS2uc1b/Ab4N6TZtYDwjYxxTqq&#10;PbxwJ5Z9tmNv6VpW3wq+G6Ksf/CJ6eWhj2IBCu0D6dCePTirk8sn2t1Jzsh3Ln1xTvtU4slm8z5t&#10;menvXRGjTj0Rk5VH9plS78JaBcCGK48MWO2N/wByrWaNgDuMg4+tathomkNefabmxtpGaPCmSFSV&#10;9hx0ppme8n23Bztt2K1ArutobvefMXhT6VXLGOyJ1ta5buLTRr27/s8xwlVX5lCLjb6VHc6J4eiE&#10;NjZ2draxkMvlxwKvGOeMYrKsbiWWBZ5TuZ924kenSoLXU7rV4Xubwrvhk2IyjHFEox7Cs+5sDT9B&#10;0PT5pxdRrGFzuES4CqPQCr0M2kajaq+m3ULZCsWhwT+IFYcd1MImXd8ojHy44q9PFFbG0NvGqbo9&#10;zBVxk5pR5exTi7bl7ULOzvrZY72KPhs5ZR+dYE+geBFv4NVvvDljcX6vi2uJIQZVI9G6jj0rT024&#10;kui1vcfOrf3qc9rb3cEs8sK7hjayj7vbj8KTpxctg2JZLLw3ERPc6bDJtZSrzLvw2eMZzj8KsX2n&#10;wzwecjxxnpuK9azoYEiaC2+8u8/f56DitYWsLpGjjILZxn2rRRjtYn3l1M7+yr1JUj/tkABMsoUA&#10;n059OtT6bBd6V51xdXbSZYbVDZzUlzbw4hkEYDeZjjuM9KcdqorhBnpRaMXoiXdkOr6jbhlSbTi2&#10;5MhvSs250S18Rae1reW8MymTKxzRhgMd+atXMpuJ4pJFGVbb+FO0+aQQypv+6Mr+OamST3LXkVdJ&#10;8OPaW6Wtr/oqruLxIBtkNOis7/T4pCEkKycbFHzZz1Jot57yFJLWa+kn8sELJKqhuv8AsgD9KR9U&#10;vo9LmlWc7lZQp9ORQopA9TZ0+bNrsnlG5V+ZQ3QVXlYxXa28LsNy7tx6fSqNpdzJO3Ibcnzbh7Gp&#10;7S4e7sZ5JgNwyBVt3I6ksNhGtu1rD5ccf8RXrUlrbW2yLTbl/tEkGG8x+o54qO1UJbtKv3mkVfwq&#10;7BFGlyyqvbGe9JEyHbo528pY/u849KSRriVwIlCqOT8ud1VZZJLa7ZYZGGeavB2aJZG61oSQm8Fu&#10;58xx6bQKqzzwyGSa5T5FHUrU10FEyvt5NQtF9rtbq1eRlWTKblxleOozWUzSJmmXTJL1Z2e385Ub&#10;y7hYxujB6EH9Pxq3PeWsN0t8tzJvKYkj6qRjpXl3gLw/f6Ot5oWo+MdW1iO2vpFhm1WSJ5VXeSBu&#10;SNcgZwM9BXoGmD/iXPGTnaxxmpi+U0lE3odUs4yAY1Em0FvpUl5eaaTFLcW/mMPmjPlhip9RVe3j&#10;Q2rAoDgdce2aqW7OCr7ufMAB9BWvtbLVGfKXrazsJw93YRqvmZ5Ee3n8qswYt02ufmrJtdSu9y/v&#10;PvTEGo73U7wzrD5ny7mH5VpzdQ5dbF+80q1uNT+3FD5m3724jFQPo+jOZPtWkW8jSDkeSCW9D9aq&#10;6teXUFoZIp2UjB+tFnqN3Ld7Wl/5Yq30rJu5XKVP+Ee0Xz9y6JDHubZIFt1Un6kCny6dp0bKbvQR&#10;IiPhWjj4FbkX7+z/AHnJZvvd6IECQbR6d6jlDmZBZGyQrAjLGu35EHy49qlTTohllJVlJOPMJzUN&#10;zZQb4XK87sVIqLLcSFh/EOlOxI7bPOdk0IVlX5ZCRnNFvZCNJAJF8w/6w9Dim3KCUhmJ+/jg1BHE&#10;ttdXCxs3/Amo2K1Ir3wx4a1C8a8n0izuJmUJI0tupYjsc4pz+GNFsSx0vQ9Pjk2Db/oq5J+uOlWo&#10;I1ZunLLywpvmMypE/wAwYBTn0pskjszqJlJvLHavAVUbK/hWrEExvJ5P8OapG2jtE8iEttX7oZs4&#10;pZgWdVDsvy7vlOM06bsJ3ZLLKIX8yRxgD1pyXiSMjMy7X5UVn7Fi1NrcDcvDfMc8mi7meORpBzyP&#10;lboKv2khcpoXMen3cflXsEckZ/gmUMD+dQWnh3QbGI29jp8MMe/cI41+UH2HQfhSSSslwV6hegPb&#10;iiK8nbbLuxz2FbRl5Cat1LqukTbEZVVR07U9igxMG3BqzdTYtBGX+bMwHNSWbNHhFbj0rRzcSbGk&#10;Zo2TbVVysZ+0eZIcDiPPWs+7uJo79bdJDtYcrThdysxJC/K3y0OY4xLsV2GUHytpPZzTg0Aykarz&#10;UE6RsI5WjXdkHNUb+aS0vFkhP3hk5qYyYGkbm385YG3fL+QqaaWCWH5vl9D3rA17Vrm22SRKgZ+G&#10;O2l06+uJ0W1lO5VXIznNHOVymtHbbTtNyenG9uTU0SBI8MM7e+etU4lEsKl/7v8AWmszPD5JY7aE&#10;yS49zbEiJdqs3Zsc02URxr5IT5m67aq6hFGLDzDGpZcbSy5qGaSW3tYbuGVleRQG9KiUgJmu7eym&#10;8iWdgzcjPQc9KgtPE9leSyRRttKyEcL1qFgtzc+VcKHUnkNVuHTbGK1+S2XqayNCS31KKSby3jbf&#10;jt0qR9SRE4X94gyy7eo+tZ8GY5GkRjkHA9qtmKO4by5owwbrRqBRfV4DJ5jFVGQGbaelatrPE8Z2&#10;su1RtH4VVjsraGRkij2qo+Vewp0MzfZhJhc+ZjpQBM7W0ZWV2OR3WhZ4D89uRjHHvTJRvjKZ/KqI&#10;tIwzTK7Ls+6obijnZPKT3mpJc+XG9tGZN2dsi8DB61YuJr4L+4ZS2MsSflrPinkuEZpTkqcDirGW&#10;miZHc48o/wAqnmY+VBHNd3EHz7eeDsOTmpGcwsiQyFyP9YKrQgRxwxxjaGXLY70mqsbWOS4h4bBP&#10;6GjmY9C9HqW2Rty7QFB3ZpzXE0yfOq7S3ysrdvWso4fSfMI+aRfmb8KnsUP2Z42kZgg+XcfajnkT&#10;ylmW7t1AO9o2HCvIOKS81i00u0Fxq13BHGv35ppVRR+JOKgWXz7YmWNW3AHkd81RfTLHVZk/tG2j&#10;mV8q0ciBlI+hFPm6krU0dPuNJ1RTfWV1C8LqRvhlBU+4KnFVZdAhMjXEGpSRp/10yBUMelaZ4ftW&#10;stF0+G1h2FzFDGFUnPtSJIbOONIB8sn3lbkUo6mhMLA2twl5NqmQF2rxyy//AK6sW81jKW8yRl+b&#10;5GZPu/SmW7l9ikDG0/LinXzK6wwPGu2RsMuPehbgWQ6tAY47nziveojKMM00fRs5ZulQtAlpeG3t&#10;S0a7c4U03VrqeFZPLfGxgBx14o5RIsSaZZzxrIpZWY53R9/rTjYxPM00sfRf9X2+tNtSZTFO5+Zs&#10;bvSqj74tRmjjlYKOdu6l1sMlu7eylJW7jG33j/Sq9ta2E+Uht5GQNwFbhqme6kkCRMF27j29qjVj&#10;E8MKfdYnd70+UCW5R44mZrpVbHyqeSB6VV0q51FWkluLX5eile49asoXuIVkkkP32XGB0/Km6dIx&#10;ufKIBG4CjlADDJEzXcKuW7IOwpIyiM7vDIWmwWxxtq9qTtB8kRwNmaitzjT5JiMsc9aOUnmM9red&#10;3ae2uPmVsfPzu9qtOZWCzLIVZV/eR44NWLWJBaCVR8zLmnQ3EksUytj9393j2oSDmK0s08kX2qWG&#10;RBwcLgNStq37tRZzr8wwzSfeB+lFtLJd2jGZySsnBpDa21xGvmQL949OKGw31LFvdSRW6pcXSyNz&#10;ukXpSytdT25Cbf8Aeb0qnBaQee0bJuXOdpPStJhtt2UdNtUSRs7RWyzMjdMfu+aja3a6+QqR/ErK&#10;5yPrWdFLMl80SzNt67d1SzX1zFAzxyYK/r7UAaDGBGVmbftOBux8tTSz+RgxpuPZV7Vl3t9cW8Uc&#10;sZX9595SvFaGnOZdO89wNxz/ADqoycQOP+KX7N/wG+N8tvqHxZ+E+k61eW4xDfzW+y5Vefk85Csm&#10;znJTdtJAOMgEFdrbuzEgntRVe0kGp//ZUEsDBAoAAAAAAAAAIQCTgPG8VjMAAFYzAAAUAAAAZHJz&#10;L21lZGlhL2ltYWdlNC5wbmeJUE5HDQoaCgAAAA1JSERSAAABhwAAAJUIAgAAADwVoQ0AAAABc1JH&#10;QgCuzhzpAAAzEElEQVR4Xu1dCWAURdbOnJlJZpKQg5BAIBAQ5b5RBDl0F2G5VlA5VmXx/HVlRXb1&#10;110R1NVFBe9fxRNBQEVFQBEFwn3fZxIISThy3/fc/9fzQtnOnZnMMAnVDmOn59Wr975X9XVVdVW1&#10;xGKxhPCDI8AR4AgEDQLSoLGEG8IR4AhwBAQEOCvxcsAR4AgEFwKclYIrHtwajgBHgLMSLwMcAY5A&#10;cCHAWSm44sGt4QhwBDgr8TLAEeAIBBcCnJWCKx7cGo4AR4CzEi8DHAGOQHAhwFkpuOLBreEIcAQ4&#10;K/EywBHgCAQXApyVgise3BqOAEdAwtfBXWuF4Ny5c8eOHcvPz8eJje+dO3dOSUnBN45rDRbub/Ag&#10;wFkpeGLhX0t27ty5a9cufEeEhw+9eUhS+w433HCDOMv6+vpjx4+lnUk/efpUqEo1dOjQ0aNHc3ry&#10;b1S4dkcIcFZq+eXi559/Xrp0qdRimTXrrwMGD46MjHLrc0Fe7nerV/+6JbVDcvJ9993Xp08ft0m4&#10;AEegqRDgrNRUSAajnqNHjy5cuFCjUs2e80TPXr29MHF7auqbb78Nbnr66afbtGnjhQaehCPQWAQ4&#10;KzUWsWYj/957723etOn5557r3a+fj0avWL7s408/e+yxxyZPnuyjKp6cI+AWAc5KbiFqfgLV1dVz&#10;5sxpG9/6X/PmKZShTeIA+nRPznmyV9++4CaNRtMkOrkSjoBDBDgrtbSCQZR028iRd0+f3rS+mYzG&#10;Z556qqyq6o033uDE1LTYcm1iBDgrtajyQJQ04U9/Gj9pkp8cm//vf10uKOTE5Cd4uVogwGdRtpxi&#10;EABKAljzX/pPK60Wg1YtBzjuSZAhwFkpyALigzlgCowl+a+VxEx75dVXjx858u233/pgbJMlvXDh&#10;QpPp4oqCAwHOSsERB5+twPRIMAUaMj5rcqXgxIa01Hd3yOTyxW8sBgnazw73a+72yo8cPfrAI4/+&#10;8fYxnJsCjLxfs+Os5Fd4A6QcfTdwxCuv/Nff+Z356fTIvw1DLvEJiQ/M+uvV7cdhMvqyZcsVCmVV&#10;dfWYceMn/vkOzk3+LgCB0c9ZKTA4+zcXdKa6pnRq3zHZl2x2f37AbfIbxnZbMvaTrIOXIDn9L/fk&#10;ZGejjeY2lZ8E3n33/4qKyyUhUqPJYjKZjh452n/AgIqKCj9lx9UGDAHOSgGD2l8ZoaG0evXqx+fM&#10;8TGD02tOudXQc8z1Nz1+86GXN217TyCjJ2bPxloWt6n8JLB569byivLS0qK6mpqKsrLq6spePXtG&#10;Rkb6KTuuNmAIcFYKGNT+ygitlf69e8XExHqdweVTBR9P+nzwwzd6ogHENOqtP1fvyYbwLSNHlhQX&#10;Y12LJwmbVubxJ+YYTaay0pK6+rr6+rqa6qrampqXXnyxaXPh2q4KApyVrgrsTZkpum+z7n/Qa43o&#10;jv364i93vPNn0I0nSnIvX45OiqxWyvctOwT58WPHbty40ZOETSiz78DhyipdHeiovlZfX4/pnSpV&#10;2MCBA28aMqQJc+GqrhYCnJWuFvJNky+2SUJrxZcRpYpzRT0n9wLRMIOKs8vSUjMd2nffw4/c//jf&#10;ci5dVLfRksCESRMDPLR05Ojxjz9dVldbqw7TSGRKjCgZ9DqVOnT79u1NgynXcrUR4Kx0tSPgW/7o&#10;PfXq3s0XHeGJkUWbM75/dPXnd37x+dRlKx76esui1F1v7/hs6vItb/6unq9Zvx58hAdeC19flHc4&#10;r1dvXcGSl8MyDivk8oBNEcjLzTXp6qMjNbV1tWgp6fV6k9GiMxgefOABX0DgaYMKAdn8+fODyiBu&#10;TKMQQPftphsHd0rxfuvImA6tOo/rrogO73hLysjZw3qO7/7SN69qBkXd/9w9B7442GtiD2bP9ddd&#10;l55xVoJeW/iYtj1jVb9+LT2rL9+3q/C6LmaptFs3n8jRE6+NRmNtXV1CYkKP67uYjaa0jIyqiora&#10;2hpJiHntDz94ooHLNAsEeFupWYTJqZHowSUnd/Tdh843deg4oB30PPrEE1X1ul379/+yc3NolNpG&#10;8ysL5n/56ael58v6xJ9W1oQramQSs2RQx6TAtJUuXboUHh6uCFVExcYNHjxg3B/H9uvTVyoNGXv7&#10;GN8R4BqCBwHOSsETC28sAR2kXHedNynt0tQe3mq4kP70P+aajQaZyXBL72EKpYykSr75AJ21go/+&#10;aywSZiqZ6o2W0NDasLwy2UV5krZDly4gxyaxwYWSmupqbFSgUqkM6LQZjYlJbceN+8M/5s7Z9MvG&#10;GTOaeHcEf/vC9btGgLNS8y4hNTU1TeJA3pvP1W3fmv/pu9Endv30zTc/fP3Nplc395rSB8rL1i81&#10;Z1zQH7pgzMzNfOZxXInpEq1ok6DtmBwmjZdZlOrq4iaxwbWS4tJidZjaYMR8AJASvk1RMdGdu6ZE&#10;tYoaOkyYbs6PFoMAZ6UWE8rfOYLH9s6eozE5Y0l+7uJni95/uWTZWzKDyXLSZNhfWnFoLwnoC2uo&#10;T6fPyLCcN4cVaiXVlvDI6KrU70OKa/TZmeY8zKK2WKrrQwvz/N1Wgn6tJlIuV5oMBoGUTEaJRBIa&#10;GqqQKzPPZioUipYZxWvVK85KLTPyXUZ03vnWjtMb0498exyP0ra8nlqSU2bjatHSd7WqeGNakel8&#10;lkSn15eWQkCtaZgiEBkuJ3lzXb1FpatTlaviwgvj4taHJUuUssM3Tn5nzNTvH5m2fMq9n7bp61cQ&#10;haaR0RAWHmYw6kFIoCUQU6gytKyk9I4J42/7w204Hzhg4Nq1a/1qBlceMAQ4KwUM6oBmhPlHt/77&#10;tszdWZm7slSaUF2t/sTHe2wsUErlpRuOm89UWyotOlBSZ7O8m6q2rKQ+TVgQV1Wmo9aWUa87dX3C&#10;ujvHvjVs8uqRszZLo/Qa+YasopA2HWrbdKxP6JSt0Pj1RQNFhYUarcCVoCMTnr0ZDXK5vLysbPz4&#10;cbv37R8xbNg9M6YXFhfeOeVOTkwBLWR+y4yzkt+gvdqK0f8av+D2KYsnDnlgcEK/pIsXKzDhaMF/&#10;XmZ21VeWK9trjRK9MkIljYmSt46OSu4am9y1eOknGNXuMrW3sbYewkkL3v1L+5tyUwZq2iS10kYo&#10;pFJ9lCopo/LXyurzdboj1XUhZpP/fMWkpBCZNAwjSgaMKRmtXyb03ZZ8+OG5c5lvLV68fNWq5xbM&#10;xxTKzimd5j4513+WcM0BQ4CzUsCg9ktGeNXt5UsXPVFtVpi++mnDzoP7F731FsmHdkqxRNarB0VU&#10;lubJlKGSspCabZfy1+2PapNUc2jnwLv7WnTGvBO5hRmFIyMjwEFFOgM+Z+rqS1OiHps6qN4Ssqem&#10;LktviK+r9N823sXFRZpwDRpIGN5GKwn/lMpQfLbv2I4X/d49YwYGtbb+ujkhIXHwoMF8JxNPSkLw&#10;y3BWCv4YubIQXae8S8LTeteHrqyuy+AuWJ1RU1I6bcoUEo79y+MJ/34t/NY/xP/P4xJLiC6vONSs&#10;lhqkFn39++a4eXtOYiw7POsL7aXVj5tDL9dW/1JV821xUWZ5aX24VBIqU5+/HJ6dG1FQXpmd66dX&#10;7FZWlKvUanCQ8Uo7yWIxq/BiX5UKI9/YLKGysjxMG9a7b9+mehbpDkj+eyAQ4HO7A4Gy//IoKys7&#10;eezYjTff7DoLg8G8Y9GOPgm9bh845vT3aceXHz6/7mTuhbJOw65TJneVx7at2blJoQmvM5dJBqW8&#10;1fkmc/uuy4pKpluU0fkvqcJ+Ukj6/lSkkOSVRKflTriUm5RzJi79UMyl3P7FuX3zc0rOH/7jhAle&#10;Dy2hS5aenhEX52DPg8LCgoioVmYLZlAJh9GoVypV6nB1XV3d2dNntm7foZTLbhk+snWb+HMZaa/8&#10;d2G/fv3vvfde/6HNNQcGAf6Ok8Dg7K9cMIvy+X//+8tVqzzJAA/jIttG9r9TeIlubXnd6fUno5Nj&#10;IttoZXKp8XJ6/ZrPJG07fNR1aHgHYfOAzwtLHqytvav46zjpV9m1wxemDXlUm99FY8FPitYHQgxZ&#10;xsphFlNCSFj4xG83btmyxRMDHMocPnxk+VdrlXLJPTPu6t7td/sW7Nq+44aePWQyGda76XT1FotF&#10;o9Gq1eF7d+/s2LnLnydMOHXqFPpxmMeUmXlerzekbtk8aPBgry3hCYMEAd5WCpJAeGlGdHT06m+/&#10;vfXWUWq17eoQe40db+ygKdpbsf7ritQfJVX5KXePu3z0UqzpqOzoE8aqml939ls/7sbIpBQkxDB2&#10;jl6/pbpi3WFFWF3H/PJ2s2NKY5QhEoVCqlLLNfvkYZXm6nCLOSFPG10WET1q1CgvHQgJadWqVV5e&#10;/snTp37csHHZ8mUrvlw+dOjQqKioM2npz7/4yqXsHOw2GRGhtYRY4KM6LKysrFSvN8qlkjsm31Fb&#10;XXM597JOp4uNjp04btwN3bq179DBa0t4wiBBgLeVgiQQ3puB3SCxGeMjjz7qVkXl1jX1e/absuvN&#10;hrrwPu2k3buWhPZV53zdyrBEFiE/XbZgUXTHxI7tas2WjeXlltyCoaey34xuGEqXqNQyrTZEJkxi&#10;kip+Dak6aDRPlkjbPbfneK/hI++77z63ubsQ+OXnX8sqqzZs2JhxPrO4IL+mqnzmzPsu5hadzcws&#10;LykOU4eOHzvunvvuiYmNUSgV59IzOqZ0itBq0XTKOn/eYDIrQ0MNOn32+bNlZeV3T5vmiyU8bTAg&#10;wNtKwRAFn2zAgM6rry6cMmUKZvG4VlR3ZI+8Ui/JkekrSjSd42qKLre7Y1JWVmRttSbMkHXhctdy&#10;XeS6Vur02hrj5bwZJ868ECusbpNIpbKoVlKNNgQLYa2HJaQd1sJJ5P0McfFv/px67NgxDDxjzwCl&#10;UumFJxgzkoYYcy7kd+95Q4jZUlpaWlNbu3vXroy005gtia5bdlbmjh3bMtLPYL9Ni8ncu09vzAwQ&#10;DJNIIiIjS8vKpFKpXCFPTGrfvUcPPJ/zwgaeJKgQ4KwUVOHwxhg8lb90+fKZ06cHDByIGUkz73+g&#10;bUJ8ly5d7HXVHdiO51lVZzNlSeq68nxU5uoDqcmTbstSdFu9t0tNlSY/1JLWNiokv7j3vrMLEwqF&#10;mq9QyKJjJAqlsV5XefxcxclzxopqVZs2IbLOIVLZewdOZeblQezMmTP79+8HMaFH2VgfivLzjp/M&#10;0GojIiO0twwbmp6VnRATk52TVVVZJZdJqirLQVvQef58Vtfru951911i/YIL1TVoNEmk4ChJmFol&#10;k8pwsbE2cPmgQoD34IIqHF4ag2Vis/4687vv18x89H/QFVJJJVheK9aFJW/FKz+wVFQYikuVqjBD&#10;fZ0moZ2qNchFXlGR/9wN404oNZh/hKOquLDDwQs/tMpglITGUsmuo5LL8rCYtiGSEH1JYVXJxajR&#10;N1j6dJ/10Zc2j+Qfe+yxyZMne+4GtpTMu3hhzbotU+4ebzFbLl26vHfvgXHjx36/5oedO1I3/rQB&#10;qsBX4B2MNGVlZ9lrLiwqAjGhQSeRhCS1bWsym5V8WZznAQhKSX5XCcqwNNIodOLunjpt3rPPLnzh&#10;heiIiLcXL7ZRUPDx4rAQrSXPIFerdYa6yHYpdemVhd8IG2+bVNo4TUTfMGGwvKSuOiqr4nXFWTEl&#10;VZ/LVhZoNR27SyOipNooVfvO0W1Sanbk/GvlmqeffnrFihWgIWx7RDniDXFz5szxfLGu2Wzae/DY&#10;iJE35+cWtG4dd/zY8aE3Dzhy6FhKp5T169aPn3xX2+RkEF9tbS3mizpERS6TQYnFbJbLFaCkRiLH&#10;xYMRAd6DC8aoeGFTnz59vl69OlKlGaIdcvTjoxeP50XER2jjBLKwVJXX7dphOlIbUqiXRkpD5CH6&#10;M7WhFaFSk8SgqK1SS3Ouv8lotmTqDcaS0tFpGVOia6jjhlYSkpduO6Vt2wOjOA1W4cRi3t9ZbeqU&#10;PH36dPQfBw0aNGHCBAwqYZoCZhUVFBT8/PPP7a2HW0fQo4yLi9OEhyW2TdizZ39UhCY9PecPt4/q&#10;26fXhZwLBYWFY0ePT2rbBjvz4hUms2fPtleIjlsV2koStJaEA9wEnnKbLxcIZgR4WymYo9M42158&#10;8cWPln6iN+pmrrqnx4Qe+17bnPaL0BEzVZXj22wwGiprTDV6k15n0QhtCrPRWH+xuAa9spAQzAOo&#10;N+pjcsrnthKGk2SRUURJdGBGtdiUyhT1urIidNbYRXATHsOtXLnyqaeeio+PR+tm3rx5zz33HEbB&#10;3frQJiE+oW0CZm9nZ2XjyX9sbKxM2KVE+cvGX+prdbfeesvMWbMy0tPPnhNacPaHzPpYEJyEbyya&#10;Y+TpNl8uELQIcFYK2tA02jD04954442Pd76P5+VYmvvHNyalfbYv93ShPDHZpK81R9fKUkI1HeMw&#10;lhTaWl0lK5D2C1f1anPyemFeeI7eoK8sH1yYFxkqkarDQuS/7VikiFSbSgWqosMYY/7bgVQwoP3a&#10;N1y5/fbbiZvQ4dq1a9eDDz7o4dviomOix4y+9cDBEyP/cEt8m/g9e/Zezi8Y0L8fZif16NGd9RDt&#10;QQENmc2Y/i3wJkbG4AcWzDUaO54gmBDgPbhgiobPtuARWERE5KsL/4v9hlontDZpVXsWpra7uaO0&#10;+rKlvkwSZtGFymPGTqxKO6FuE24O0V2Ib3eq+6hSvSFNZ1AVlv+tIj0p1IypSRLR83VlbFTpwRNy&#10;gxlPRmoSzQ8c2gzuc907w7I49Ol69+6dmZn5xRdfoMWEXp5b5yKiogYN7icRnvsp9u7Zf+lS/r0z&#10;p5eVlCW1T3KRFkNOeDEcBDAFHP04rJtDD44/hnOLdjAL8GdwwRwdL23D+A6GnB+6//7xkyZtWrT1&#10;/OZzXcZ27T1ReOlbbWVdYWZJTLuokJO/qnsMXJRVLdVEYSb39qpq9aGzqebDQvWOjhWzktA+qqor&#10;3XHiQtvYLyrKMMLdqLW4aCvhNZYwqVEJ0RfLzrqAYexu3W9wjUJxSUllZRVkwGVoN2GmpVKuAEN5&#10;iR1PFgQIcFYKgiD4wQQ8BcOwTiut9oWXX07bdP7sL2mqVurELrFxyWFxuk1bV2fXq0f8efHEBXtP&#10;h0VEH6yq2V1eNnznmfcjhLEbWUSkJKzhmRqZpo+MfGHtprCERDCLd5uWwB7MQQedNWregCfA5OcX&#10;oLEESWGYWyrDTEuFXMpZyRPoglaGs1LQhqYJDAMRfLVq5V1T7pxx771oSuSfzDMd+TIu5F2Mdh/c&#10;NqlE9cet45ITomOx3ONcUf7M0zlzrHMCxMRkVqs3XCxcumX7zJkzfScUGvwGr2G1rXcTwe1Byc7K&#10;MmOwW5g9KQsP1yhD5ZrfU2oT4MhVBBYBPtodWLwDmxuei3362ecFxcUTJ4x/87XXZK1kZarbzpY/&#10;tHHF9XsOaQwYhVEI6zMKTea2CnVheS2zzlRZUW8w/JhXOnXp6pro1hjA9p2SiI9wfPLp0s+Wrjh5&#10;6gx2cvMdjzpsVik8JcRQtyVUFXpl/oLvirmGq4YAbytdNegDmTE6UHjL7s6dO6UWy9D+QztoO/Wf&#10;2Cc+IfHZfRnY9PbL4vL6vNyb96Uv6m6olMj2FZT8fOxUrUSKtXWjR4/2rsvmwrt/Pf9fzENol5gw&#10;5KZB13VJiYyM8BqKqqqqixcuqMPDMbytUCgx9Qmaw3lbyWtAgyMhZ6XgiEOgrMCoMx7Y4xsHpjva&#10;ZIvH+ZhegAmZeHzWqCHtRplfWlq24uvv9u7dFxcTc9uoEfFtWrdvn9Ta0a5vbtXmXr5cr0ebL0SB&#10;bXMVSm2EMBymDlW5TcgFghkBzkrBHJ2WbNup02kffvTpqTNnunXp0n/AgNbxcUOH3Ih9lDz3GfOS&#10;zp49qwxVCU/fpNIw7L0UpsKKObWKs5LnKAajJGelYIzKtWPTN9+ueX/JR9i8rdv1XQcNvrFPn559&#10;e/fCxG5PECgvLy+rqKT1JQqlUqvV4hztJr461xP0glmGz6IM5ui0fNuwJe4dkyZWVVX+sHbtiRPH&#10;0bkrLq0AK2Eb78KCInTLnD3jR0MpPzcPq/OskydDsJWJShWK6ZOcklpAoeFtpRYQxJbgAvYw+fsT&#10;czZv3oSdocaMGTfs5iHFRaVDbh7cIdnxEt/c3Nx6nV5oJWHTXpk0RCKLi2mFud0Kd1vftQSwWroP&#10;nJVaeoSblX87duyY9ddZeK3bbaNHjxp5W/fu3W4ffZu9B+i7YZxbFRaOmZNYoQJWCgsL12A3FYsZ&#10;JNWsPObGOkCA9+B4sfAvAk89/cyJU+eio1vFxrjfprJDhw7YrgQP1DIyMr5etaKisvKmIUNshsAx&#10;GwB9t1B1GCgJpoOV0I9rFRVp0Ovwnjj/OsO1BwQBPosyIDBfq5ls375j9epvli3/ZMFLr7zz3gcF&#10;Bb/tPeAMkqLiEnV45Dtvvzt1+jSDrh6rSMSSFRUV6LvRzpPsCFOp8ZqTpposfq3GKoj85j24IApG&#10;yzPl+InTb737f0cOH7yUk9W+Y8fWbdpNHD92+t134nmZM2dXf7+2vq7++q5dBvTvSzIVlRVGo0mr&#10;1ZSVlpUUF4OSQrGrgdBzEw7MmVSHqTCzO8yDd0+1PIRbpEe8B9ciwxosTsXHx902ajie32dmZhfk&#10;Xsq9eOHwoaM//rgBTNK9e3d7KzPPZx86fLRPrx69evaQy4VH/jV1daWlJQtf+s+YP/0Jc5HwtE4m&#10;V2i0GqPJjIdukRER1laTBHOUMNQdLG5zO3xDgPfgfMOPp3aHADZsm/fs/67+ZmXv3n0qyssryopb&#10;x8d+teqre+65B69sEqfW6fTbduzu0e36CHCNVILNTPC+8nC1es233/24afOjDz+M67Gt4zFZErMB&#10;wtUq/CeMK6HppFTyDZXcxaE5/c57cM0pWs3d1rVr1859cm73nj3bJiZOufPurVs2/e8zz6jVDUPU&#10;+w8cKsgvHDioH+08mZebpwrDFm5yg0G3Ytny6ff8BReT2iWVlVcolQpsPkm74mIqAB/kbu4Fw8Z+&#10;zkotLKDB7g4e6r/73ntpaenPPP1MWUV5zsXLcbExw4fdjJaR0WjEtMmC/Hzs4S28FUCpjIqMrKws&#10;t3EpISFRr9NZXxPFKSnYw+2dfZyVvMONp/IJgZycnK9WrbpxyNDjJ86YzKZB/fts2/Jr/0GD2rVL&#10;ss4/wtgRpgeECo0gi7mm5nevJIiJxb5uSrxTl7eSfIpBECfmrBTEwbkGTDt9Jn37jt0qpfSZZ57F&#10;3ibLli+H06FqLLINQc9OqVTV1lbhZQE2SIC88MYWlVJ4rzc/Wh4CnJVaXkybmUcY5D527MTK5cuG&#10;3jIMD+aEd7oJewA0vBegvr7OnpXgYWJiO0xl4s/dmlmwPTOXs5JnOHEpPyNw/nyW0WBAEwmvocMj&#10;NgVW2SpD0Uer19WbjEb7zIX+XaiqVVSUn+3i6q8CAnxmwFUAnWdpj0CnTh0jIiPQRMKYElgJLSal&#10;XI4X4jprDWHAG6PjmLXEwWx5CHBWankxba4eYRtM7JZrCWl45B+mCVeqlPT6SYdHbW1Nnc5x/665&#10;QsDttiLAe3C8IAQXApcuXjKHmLXaiOrqKvTS6up+e8eBQ0OjolphZ3E0roLLDW6NDwhwVvIBPJ7U&#10;DwjU63TovhUWFbL3dLvNBNuYREZFocfnVpILNAsEOCs1izC1ZCPBPljxj7lJ2F7SbLZgdhI+Dp+7&#10;uUABY+PRrVrxSd4to6BwVmoZcQwuL6ilg/mQGLe2HhjAlsqw3FYqLLjFi9uEdpDFAhrCN87N1hPh&#10;lP5ZzMLUbZyECIJCKoyCS+lNlNbpAFhsgv8LqgRdAplZLNgmNzIyis8VCK6i4JU1vDfuFWw8kUsE&#10;amtrsYIED/V1ep3BYBCelVkbQgLpWGkI55jSLfCR9RDeMWn9yUpXwj/MBjAK/6yHyQjaIjmBrwRS&#10;EvafxJoUOZ7TCewkwY94Hy9+55FpAQhwVmoBQeQucARaFAKclVpUOLkzHIEWgABnpRYQxKvpAg0P&#10;oZuGaY3otKHvVlNT4x+D3G/qhskE1dXVQv+xrg4j6LAKvcDGDpz7x3iutREI8NHuRoDFRQmBhiFq&#10;Nixkd6LX1Vu5QBiVxg6ReNJPoz/4QxjBtg5QC2NI1mFq4UeZjIaUrEPfNISNqXQmjCHhHCPb1jnf&#10;1qFu/IGxc+Fb+BOmUObWYSejBK+Fc30IL49zz2480FcXAc5KVxf/Zpw7cZMwjE0D2WJuYsPWoouM&#10;yxoGtRueuVkHuWm420p4vyEiPGv77RAevQkc18A77ESgvCsXrfRnewgvjLuSthnDfS2ZzlnpWoq2&#10;/30V84vw4N/asCLGQQfPyj+ig9pdV8jI9gnalVaN8H/recOJlamEXXGt7/Im3iIqEv607pnrf0d5&#10;Dn5EgLOSH8HlqjkCHAEvEOB3FS9A40k4AhwBPyLAWcmP4HLVHAGOgBcIcFbyAjSehCPAEfAjApyV&#10;/AguV80R4Ah4gQBnJS9A40k4AhwBPyLAWcmP4HLVHAGOgBcIcFbyAjSehCPAEfAjApyV/AguV80R&#10;4Ah4gQBnJS9A40k4AhwBPyLAWcmP4HLVHAGOgBcIcFbyAjSehCPAEfAjApyV/AguV80R4Ah4gQBn&#10;JS9A40k4AhwBPyLAWcmP4HLVHAGOgBcIcFbyAjSehCPAEfAjApyV/AguV80R4Ah4gQBnJS9A40k4&#10;AhwBPyLAWcmP4HLVHAGOgDcI2G6l3Ji/f1i59P6Jo4amxOAzpl/K8g/eotRP3HsHXRR/IHxg51ab&#10;i0iF65Qq7cRRm4TP/W0Wrm/5aQ3LxSYjzw2A5ssXsimjyvKyV/81R2wJzLC5wn6FzfjV3h1chyro&#10;tLEZIOAD+fdfXcCwJPspCQ6x2aSZQScGEI6TMAQIChxkDFygfEkGB2GLX+2RhGuQZ8YgL7FHlMQZ&#10;LCyVOHf7INr7JS4PYiUOwQSMBBrDgf7Eh4qHTdnw0CNnxYMpZ44ATMKTxYiFlYoN8LfxGgJivwh/&#10;dpEVdZgqFnPhJrPqrhH9WEQYXPAF18URZ1axgLIoo1SIjRFHHEWR1ThocFiA7QsD/EIIWDGzqTuu&#10;fYcxZLn4w3C2KWD0p/dtpbWrvnjt30+mnzxGXFhVUf7Bay/gCp07JMiqStvrkESS1A0/4GTe47MO&#10;7tpmkxD65z1+P8uFZQTJRhkAeegn5fNm34+0HlI4bHbmDjTMufcOG5sFeTs3GyCyXoe8GDfHQIkA&#10;FOeOc/anjVUAH6omTL0392LOnPsmi62Cs7hCGX354duQdKjTLSzi3MVm03UX4WDCzjQIYbWC0/Bd&#10;Uf7lkrdZufLOI1fFw1GACBMyAAWSAUgFG1dsImWDP7OcxCgcgsKKit9h5dxNVmzgL+WeumGtONwT&#10;pt5HESSFECOrBtw83GERpYsobOKIoyrhCiv/DgswUqHAiOsI7MEV5OiwbLvw3VrB5yKhLXpO6giJ&#10;ec9KX374FtI/8s95O84V4/PCO59oI6PgiT2zQGzkmImoMJRl1x69KQk+ABRXgBQCANMTkzp8lXoI&#10;16GWhImPIMaSIDldd2sATKJUH6/ZTFGkb7KQfqWfcPzzpcUkTPpZ2gFDBAtx/HToHLOBLIezYpvh&#10;ow30Dv9kJYm0eZjKtWYUOwAC9IDbB68KpMMQA57wyAqXUJrXrlqK7xkPzxb77gIWh/kyKHDCBNyG&#10;w5kLsBmWi38FJcEFFCe66J1Hbu0hEOjzxtJvf2fAh28jd2YA1U9WJHDiOhwIMQBnyZ0J27hJYgQF&#10;FRL6ZuCgBkEnC2XqT8KvCK4NeuLsIAzjkYoZTzWLSNNZAUZRQUJopspIpZ0aEKRcXIXFZYBsFvuO&#10;LJBQLE/1y/XhJSshY1RIeIvQUgaoXSPHTMCJuF3D8oat7O4hNojqfO6FnPSTR3EC520gRiSo0ACR&#10;YZ1j8SGfIenWADSyKMkDk261WiiYR5SEXBpLB2P7dyZt+FB4nNlMDiK0TF6MCRnQ2NydRZF8RF7A&#10;5JGnhAJ3cLegn9E6PKV7LK4DMaJmuiI+vIaFlJBmz8uDOGublgjVOpRddj/wwiNf7KE6yW6izpB3&#10;cR00KkDxUEPVcChp7yaJjRw7EWkRDrp9Inxde/Shn3CdrAJiCDpVKHFBYkUUpYKSUFiBJBNDhYVO&#10;MAV+claAqbgiCauMuGfjisOqbeOdJ767hdRLVnKrFwI29xaidpuDClxi+w4EH5iVarJDCmNpCVNP&#10;bBDLUBKKBEIuJqzGqhKHnBUaT5QwXmAka9818ESPvYzQuIiIcp2WUY/93bUJYfHEftbaoruaOJrU&#10;pmOs6rVHnpjhUAbNSeAj5hTiR3aTY3XeYXLYjyi7piQkdOEmsoMGuvOBpMS5ABbWDqDrNgKN8ppg&#10;b1QBdq3f3nfWGXJ4h3amzUtWonYjagLr5aJ2oRdmddJNCw2My0wkXFCd7HueZDG1OBAh1sMi1kdX&#10;1q0BjBbR2sJ9hvrhXtAZWSLuwcEYxi+Eu/0h7iAwTLzO3Vn8yEcqqRgYEvpu1irEaB12Uq8N19m9&#10;0V6bj4YhFm7D4UmFsfblf0CIxah64ZHX9lCnBm1Jcf8LIDuLso1T1vE1K6ld6UM49Nqhm0yS8nLW&#10;pqYxE9Jv031jRZT1MRtU7d7Gbn5EHPAusX0yVTp716i4IgmrlUSRrqu2Q9+RhMZ2PIk+k/GSlZB+&#10;xsN/p9JPFIMbCMxCC5M5aXNvcUjqMJcah4QO6+f/1gFpL3SzWRsKGV3pbCd7bgBS0chfYpIQCWTK&#10;MmLjSm5RE/fgoLChbWzX5XSth1KxwTjX40oEIPELvMY5bHCoHwoRfhqXRT+OugAUl7tH9qcxApRj&#10;ZwWd9Xe8gIXZ4zYcYssZmHRXY2WGLLSp0l545En5dIgkdZpsDACwuReyWeBcjCsRkvYdZJu8HLrJ&#10;ZGj8yFpc0X373T2eigH12SHgNiMkhzbYzyojFScUGBcFGO7TWCQKD2UHYXFVdQidM98xPkNDS0Sa&#10;blstUO49K8FbEArLQxjX+Oc8ohh7asTdD79SF8NmqAx6Goa0r4wrizUgIXTa9DiAGlI1ygBogJ4r&#10;TdbfIm1vqs0V8ainOBg0mMrGPqw2RwrfEVHOelK4Tj1WcWAolc3hyb3FRuaFdz6lpw0oARiGE98A&#10;ARSuMOphP5EGojA7q4Sf7K1yaBhB5CIcTI9DMFEwEGUGGvQQPg144q6e1KGxHrm2x2GAmGtEr9ZQ&#10;WgMaGUWPn2CYmK1sy8mV7jPdAFgZtomvCzfpJ/qmciUmnYZgiTrpwI2GmZwVUUqCYi9UvSutFZiH&#10;K9ZKd5Rl1ODvlQKMPwG4eGQNZQZXEAjH0Dn3nQaUkTuVz99KgsvRBv5Gb/vax69wBDgCVxMB79tK&#10;V9NqnjdHgCPQchHgrNRyY8s94wg0TwQ4KzXPuHGrOQItFwE+rtRyY8s9u1YRWL9+fXp6Rteu140b&#10;N645YuD3ttKSJR/l5eUxaDIyMnClOSLli83weuXKlYsWLRZD4YtCnpYj4AwB1C98qqur6KQ5AuV3&#10;VkJtPHToEEGDOvmPf/wTVxqLlLgyV1VVseTi6zYVnol5QgQQ9lzeE4ViB3HjevjhR7Zu3YaEGo2G&#10;QeHQi8Yiw7Q5g8JDa10g6Q+DvXOzqZz1JffAp0VoWHTEJ+KKILYK9euhhx58/vnn0VBC2WsqgxtV&#10;R3zN1OFOAk14ccSIkevWrRP2RqisnDZtOv7EB3/iIq5QRuwcV+bO/QcExo+fkJq69eDBgzhhqT78&#10;cAklf/31RZSKVInPKQk+JPbQQw9TEmhLtx7MNUgiO/xEOdrL24BgYwz+JKfmz59PyaGHecTSUhbI&#10;XfyTQ8udqYILLK1DGWYAgMrNzXWoHI5DjB02rjlMIpZxKADDxDKIDsQAC2xo2IijspJQEseXFQaH&#10;uK2wHiy5vYzvzgJDsoHCx85JM0oOHMG3w+izosJiDWCpjOEKTuAvrlCJhRLmPnSKFRJ0DquAODkV&#10;V7JHHFkUJ+invGxyhzyVZLiDVPimfB1K2seFJFn1obSu64i9wTbQefGn39tKjDUXLBAmlc6d27Ds&#10;GN2Zbdsa1rKxc5L58MMPQPMLFixAxwcMPX36tNTULbiCm8Drr7+GD+4AzpoAuI4kTz75JJRA7Lrr&#10;rkPaadOmLV68GNrQZqE7DH6ivHBotRrIwDAbeRu+J83jx48jY2AzBKAWHXiyCuUGf9qkQqa4smTJ&#10;kgkTJo4cOQotJme3EYeqkBwHu+PZy8AkjUYLZ9eu/aG6unrdOsf3RjRRq6qqgQaEXdjQqFscDEOM&#10;KAkspCYwTlA/6SK6DytXrsIJiy8i7ho3yFMSh9g2ibPMBmTBzmEVxRGtDLhg3wyh6KOoAOcVK77E&#10;OZWf+fMXJCYmAH+cAxCIAV6tVguZ/v37kbM4AA4LIhVsMSzic0QK40FQOHz4cJzjJ5iUkJCAjEgV&#10;skAxQJHu37+/fe4sHLm5wrAJjKG8HErax4UkYTmgADjMZhd1xN5gssGXI0CsBP/Rj5s//3kXtiLS&#10;kBkxYjgqDzVBSZhG7BAqfCMSOHDCeoUOFZISlgrlBsqhB8WFgEbtpT9Jp00uJO9QM0oDqSVaRNRB&#10;mmQVTuwrPIkRl8EplEhnfOpQFVV1xjX2MnABWaP+E+GiPDk0Gz8BExhPMDbVAXuQNWLBqh+ygIO4&#10;ghwBtbPRVmfOUjeBvA6kszAVMQKSMHjatKnO8MHdDoCDI+AmfCQaeuihh6jEUiqcoEoTgYr1ACKC&#10;y8VdgXBjCqlGQAkUIqMVKwRYwBowALk4zJ1yRKzpRgVrUXhcSNp4iuyQEVUN5MJMdVZHnBnsYwEL&#10;BCvBN0QdLENMwQ7ECc0HfOgKbvX4Bhb0JyoYsYYnh00JcJbE2uBaReXJReHzJEcm44y/SIDcIS6j&#10;bzSpxPrFltuoshbKw2jE0R2YUtnI4CcwHW5lI0aMQNml0sMOphyFmNBm9OHMR7dIigWoAYu7JbmG&#10;AyHGYW06rYLvqB503T53e9yQxEoK01hzyX/OUsETo5GQkHglZA0n9hBREcWBsWQWCwqxuGxDDDcJ&#10;gCAOB/xCpACXmKltqoA4R5YXLqIioOlE9zMUXRCoi9zFxqASwVSC0d5O+7hQFggo7KeeirNy4gIc&#10;z5M4kwwEK4EFUCtYAWWmoL6hBYHPldIA3BJQIqnPgi6Pa1AQJyREmMV9HNeIIJzU9mYNJR8RhB7c&#10;i3CANXArs/cRhRVFCoWPHj7iHFccWm6vipp1uA617NwmO+K44cNHoPwBOog5gwVZ4+bJetBix90i&#10;6UwALS8oRN1jLQWoRfWj+xAajzaxZrk7dBahQRLcLVg7yx/OkklU8Jg9cAEGo6DicPE0hpr8OCjW&#10;FFyEFcEVd9a2bt1KoxDiwWaqAvgWN1dtqgDMQBVAfx9Z4BvnxGvU1SKQkYSaXQ5zJ0rCzYzsxAnY&#10;1pkkabPBgS6iB0p3CNcVxJnBPlarQLAS9R0Y9TCLWbOIEfmiRa/jHDyNSNu0rcTCJI8CARlURcjT&#10;n0yPTRYsLd29UejpbuPMJJu8XFhOdRKlBLdBlDa08G3iAavQhKEhLRTW55+fhysOLbdXRW0HIiZq&#10;WtvLUKcDueP+hlyo/NnDAlWo7dQsty8xDpOIxZwJQBtyh4NiiIAwxULcKKB8We72jiDikKc44gR/&#10;+slZ+1IHwxAXfAND3LEIQ4f1CmkhQyMp1JtDQoQVwUV0kBAC+AZl4Ap4hFiP5Yi4oCI4NEBcBTAk&#10;hCzwTSMeOIcq0Bw1xwhwRBwX7XOHAEsFX3A7AZc5tFMcMnEFgZHg3OnTZ8AjNiBgbzO7gjprY7CP&#10;lITk19wsSpo0xCqS7wgGgwbwLBr8DhnnqpiHMg3ed3un9c62q+IsWj0oOaxd753lPJWHCASireSh&#10;KQEQo55FU40oBcBgD7Nw1gjyMHnTilmn8FU7G+f2Pa+gctZ3d7gGewSurbbSVbnNXmvFDh1J1qFu&#10;Mb6jB42eFG8rBSag1xYrBQZTngtHgCPgCwKclXxBz79pA9CyQxOADe7inB4R+tUrGrZnWWA41vP5&#10;H341DMrp2R/GbpvvulZ/QxQY/TLMSQ9MTjwXFwhg7kxoqHL27L/HxsYwXvjuu+92794zZMhN/oNu&#10;xoy/JCYKT45psjue6CUnJ/svO2hGjnv27Dl58qT16fVhsb9+zdcT5cD/xImTERGYavsjnh/QdAE8&#10;TVu6dGlQ2emJL81a5toa7Q7mUNk0GaxTnIX5R87mgrv2Rbyk063XEKYH8zTfSpyj69w9lxTbgOfl&#10;mDlFH68HxdlcNu/wsceE5tbiObf1+f3UJlzX6hZ/LmCDAGeloCgSNM+FvskgthpLvLSNJvjjV6pC&#10;OKGZUGhq0XxcEsAJns3TB5NRadWCi4MWMbAphUjF6iQ7RxaYI0NToq2r6gQzHEriOiYiupiLiC4S&#10;rYFgJomVQye5hoNyhAsgTXyT4zihDx7Vk6fiBYb2SahfZoMqsqCE0EPZkT3Qb52BvYqm6tAsQXFc&#10;gqK4tHQjOCsFRYQxlRZ8RN9kkLViCDMkUb1Zu4Am1NEiD7pov+oSHTH8RMugMD6Cc9etCUyZg4Dr&#10;JYpkEtgEForXpjrDTrzI1l4G9hObMEZgymEzvKZVqQ5XzMJUeORw9bWzJOLluGw9qrM1pRAQr2sF&#10;H5HL/h5uC4pSGDRGcFYKmlCIDKGGEmoC1gkTQ7Ef0XRCw4GWvDlcdYm7PWYw0hi2/Vxze29Rz7Hr&#10;E9v4yQUcNC8ZB61NdU5JAo1ae6CON9JCcpAmTVZmS+FJOWzGXGSkhX4XK2Ydrr6GPR4usqUWpf0i&#10;WGhAg1G8rjUYC8c1YBNnpWAMMq0OR62mvQTFe2uAiVAnaXmUi1WXnntFHTfW+BIntFmHSEtScbAT&#10;JiyWtF9ka2MMqJYW8aIlyNpxIuUNK2CRypMVszbKnSURrwMXJxEvgsV11ibCib2bnqPKJX1BgLOS&#10;L+j5JS09O0driFaQ4tYtHhmxtlMO01pQh6suwVloT9HSTLaHFIRpSadDizHEiyyo32TlggQat7LZ&#10;XxVcSWrZOmR7SSJQ8SJb+xzRRRIWNFsPxgJMOeyEWtocxpMVs2L9LpKI14E7XFNKK5Bp3w9ynxGc&#10;X8LMlTpHgLNS0JUOcAHVSbKM2hSMIGhHLuuDfGxg4mB1KHptGE6iRaTY4YS5h+EVNoos9pk6ZSAm&#10;UCERE8aYsAWaeMUpyWMOAWiOrU11KGm/yNYeX9rCHB/wFxvPYspxkRZpO1wxa7PWj/4ULX91sMjW&#10;YRL7NaXiddRsXWvQFY5rwyA+i7KlxZlaK7QyltZJYLDW94W76AGhr+f1g3zXKPtVeUsL8DXgD28r&#10;tcAgo8GClpR1f5UX0KHznZJaIEbcpSBGgLNSEAfHK9PQnME8QExNRo8MswHZRsNeKftdIr+ym1+V&#10;++471xBIBHgPLpBo87w4AhwB9wjwtpJ7jLgER4AjEEgEOCsFEm2eF0eAI+AeAc5K7jHiEhwBjkAg&#10;EeCsFEi0eV4cAY6AewQ4K7nHiEtwBDgCgUTg/wFUfnbpo3OK6QAAAABJRU5ErkJgglBLAwQUAAYA&#10;CAAAACEAK57MqeIAAAALAQAADwAAAGRycy9kb3ducmV2LnhtbEyPwW7CMBBE75X6D9ZW6g1sN9DS&#10;NA5CqO0JIRUqIW4mXpKIeB3FJgl/X/fUHlfzNPM2W462YT12vnakQE4FMKTCmZpKBd/7j8kCmA+a&#10;jG4coYIbeljm93eZTo0b6Av7XShZLCGfagVVCG3KuS8qtNpPXYsUs7PrrA7x7EpuOj3EctvwJyGe&#10;udU1xYVKt7iusLjsrlbB56CHVSLf+83lvL4d9/PtYSNRqceHcfUGLOAY/mD41Y/qkEenk7uS8axR&#10;MEkW84gqSGYSWAReZ8kLsFMkhRASeJ7x/z/kPwAAAP//AwBQSwMEFAAGAAgAAAAhAB/T9bzZAAAA&#10;rwIAABkAAABkcnMvX3JlbHMvZTJvRG9jLnhtbC5yZWxzvJLBasMwDIbvg72D0X1xkpYxRp1exqDX&#10;0T2AsBXHWywb2y3r289slxba7ZajJPT9H0Kb7ZefxZFSdoEVdE0LglgH49gqeN+/PjyByAXZ4ByY&#10;FJwow3a4v9u80YylLuXJxSwqhbOCqZT4LGXWE3nMTYjEdTKG5LHUMlkZUX+iJdm37aNM5wwYLphi&#10;ZxSknVmB2J9iTf6fHcbRaXoJ+uCJy5UI6XzNrkBMlooCT8bhb3PVfESyIK9L9MtI9H9KdMtIdFXi&#10;5iHWyzism8g/DvLizYZvAAAA//8DAFBLAQItABQABgAIAAAAIQDiJIF2FwEAAHoCAAATAAAAAAAA&#10;AAAAAAAAAAAAAABbQ29udGVudF9UeXBlc10ueG1sUEsBAi0AFAAGAAgAAAAhADj9If/WAAAAlAEA&#10;AAsAAAAAAAAAAAAAAAAASAEAAF9yZWxzLy5yZWxzUEsBAi0AFAAGAAgAAAAhAMh8dyU0AwAAlQwA&#10;AA4AAAAAAAAAAAAAAAAARwIAAGRycy9lMm9Eb2MueG1sUEsBAi0ACgAAAAAAAAAhAE0ME6VHsgIA&#10;R7ICABQAAAAAAAAAAAAAAAAApwUAAGRycy9tZWRpYS9pbWFnZTEuanBnUEsBAi0ACgAAAAAAAAAh&#10;AD4sA3jRJgIA0SYCABUAAAAAAAAAAAAAAAAAILgCAGRycy9tZWRpYS9pbWFnZTIuanBlZ1BLAQIt&#10;AAoAAAAAAAAAIQC69QUoyx8KAMsfCgAVAAAAAAAAAAAAAAAAACTfBABkcnMvbWVkaWEvaW1hZ2Uz&#10;LmpwZWdQSwECLQAKAAAAAAAAACEAk4DxvFYzAABWMwAAFAAAAAAAAAAAAAAAAAAi/w4AZHJzL21l&#10;ZGlhL2ltYWdlNC5wbmdQSwECLQAUAAYACAAAACEAK57MqeIAAAALAQAADwAAAAAAAAAAAAAAAACq&#10;Mg8AZHJzL2Rvd25yZXYueG1sUEsBAi0AFAAGAAgAAAAhAB/T9bzZAAAArwIAABkAAAAAAAAAAAAA&#10;AAAAuTMPAGRycy9fcmVscy9lMm9Eb2MueG1sLnJlbHNQSwUGAAAAAAkACQBEAgAAyTQ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73;top:15435;width:33540;height:25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nWSwAAAANsAAAAPAAAAZHJzL2Rvd25yZXYueG1sRI9Bi8Iw&#10;FITvwv6H8Ba8aapglWoUWax6VXfvz+bZFpOXbhO1++83guBxmJlvmMWqs0bcqfW1YwWjYQKCuHC6&#10;5lLB9ykfzED4gKzROCYFf+RhtfzoLTDT7sEHuh9DKSKEfYYKqhCaTEpfVGTRD11DHL2Lay2GKNtS&#10;6hYfEW6NHCdJKi3WHBcqbOirouJ6vFkFe2tuv2G2O6RSn6c/bPLtxuVK9T+79RxEoC68w6/2XiuY&#10;pPD8En+AXP4DAAD//wMAUEsBAi0AFAAGAAgAAAAhANvh9svuAAAAhQEAABMAAAAAAAAAAAAAAAAA&#10;AAAAAFtDb250ZW50X1R5cGVzXS54bWxQSwECLQAUAAYACAAAACEAWvQsW78AAAAVAQAACwAAAAAA&#10;AAAAAAAAAAAfAQAAX3JlbHMvLnJlbHNQSwECLQAUAAYACAAAACEA+H51ksAAAADbAAAADwAAAAAA&#10;AAAAAAAAAAAHAgAAZHJzL2Rvd25yZXYueG1sUEsFBgAAAAADAAMAtwAAAPQCAAAAAA==&#10;">
                  <v:imagedata r:id="rId13" o:title=""/>
                </v:shape>
                <v:shape id="Picture 59" o:spid="_x0000_s1028" type="#_x0000_t75" style="position:absolute;left:33869;top:15361;width:32474;height:25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B8JwwAAANsAAAAPAAAAZHJzL2Rvd25yZXYueG1sRI9Pi8Iw&#10;FMTvgt8hPMGbpqsoa9coIohCvfjn4u1t87atNi+libZ+eyMIexxm5jfMfNmaUjyodoVlBV/DCARx&#10;anXBmYLzaTP4BuE8ssbSMil4koPlotuZY6xtwwd6HH0mAoRdjApy76tYSpfmZNANbUUcvD9bG/RB&#10;1pnUNTYBbko5iqKpNFhwWMixonVO6e14NwpO2+RS2EvSjJPNng/73yu721Wpfq9d/YDw1Pr/8Ke9&#10;0womM3h/CT9ALl4AAAD//wMAUEsBAi0AFAAGAAgAAAAhANvh9svuAAAAhQEAABMAAAAAAAAAAAAA&#10;AAAAAAAAAFtDb250ZW50X1R5cGVzXS54bWxQSwECLQAUAAYACAAAACEAWvQsW78AAAAVAQAACwAA&#10;AAAAAAAAAAAAAAAfAQAAX3JlbHMvLnJlbHNQSwECLQAUAAYACAAAACEAXUQfCcMAAADbAAAADwAA&#10;AAAAAAAAAAAAAAAHAgAAZHJzL2Rvd25yZXYueG1sUEsFBgAAAAADAAMAtwAAAPcCAAAAAA==&#10;">
                  <v:imagedata r:id="rId14" o:title=""/>
                </v:shape>
                <v:shape id="Picture 58" o:spid="_x0000_s1029" type="#_x0000_t75" style="position:absolute;top:41550;width:66579;height:24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wwAAAANsAAAAPAAAAZHJzL2Rvd25yZXYueG1sRE/LisIw&#10;FN0P+A/hCu7G1JERqUYRYRi7Gx8Ll5fm2lSbm5Jk2vr3k8WAy8N5r7eDbURHPtSOFcymGQji0uma&#10;KwWX89f7EkSIyBobx6TgSQG2m9HbGnPtej5Sd4qVSCEcclRgYmxzKUNpyGKYupY4cTfnLcYEfSW1&#10;xz6F20Z+ZNlCWqw5NRhsaW+ofJx+rQL/7O28mHfF8fta7GZLb37ug1FqMh52KxCRhvgS/7sPWsFn&#10;Gpu+pB8gN38AAAD//wMAUEsBAi0AFAAGAAgAAAAhANvh9svuAAAAhQEAABMAAAAAAAAAAAAAAAAA&#10;AAAAAFtDb250ZW50X1R5cGVzXS54bWxQSwECLQAUAAYACAAAACEAWvQsW78AAAAVAQAACwAAAAAA&#10;AAAAAAAAAAAfAQAAX3JlbHMvLnJlbHNQSwECLQAUAAYACAAAACEAviSHMMAAAADbAAAADwAAAAAA&#10;AAAAAAAAAAAHAgAAZHJzL2Rvd25yZXYueG1sUEsFBgAAAAADAAMAtwAAAPQCAAAAAA==&#10;">
                  <v:imagedata r:id="rId15" o:title="" croptop="13093f" cropbottom="16931f"/>
                </v:shape>
                <v:shape id="Picture 4" o:spid="_x0000_s1030" type="#_x0000_t75" style="position:absolute;left:73;width:33204;height:1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WOXwgAAANoAAAAPAAAAZHJzL2Rvd25yZXYueG1sRI9Ba8JA&#10;FITvQv/D8gq96aYWpY2uUiKBXHowtvdn9jVJm30bdrdJ/PddQfA4zMw3zHY/mU4M5HxrWcHzIgFB&#10;XFndcq3g85TPX0H4gKyxs0wKLuRhv3uYbTHVduQjDWWoRYSwT1FBE0KfSumrhgz6he2Jo/dtncEQ&#10;pauldjhGuOnkMknW0mDLcaHBnrKGqt/yzyg4HFbUFtlXVi/P5fSDlw/r8jelnh6n9w2IQFO4h2/t&#10;Qit4geuVeAPk7h8AAP//AwBQSwECLQAUAAYACAAAACEA2+H2y+4AAACFAQAAEwAAAAAAAAAAAAAA&#10;AAAAAAAAW0NvbnRlbnRfVHlwZXNdLnhtbFBLAQItABQABgAIAAAAIQBa9CxbvwAAABUBAAALAAAA&#10;AAAAAAAAAAAAAB8BAABfcmVscy8ucmVsc1BLAQItABQABgAIAAAAIQCLgWOXwgAAANoAAAAPAAAA&#10;AAAAAAAAAAAAAAcCAABkcnMvZG93bnJldi54bWxQSwUGAAAAAAMAAwC3AAAA9gIAAAAA&#10;">
                  <v:imagedata r:id="rId16" o:title=""/>
                </v:shape>
                <w10:wrap anchorx="margin"/>
              </v:group>
            </w:pict>
          </mc:Fallback>
        </mc:AlternateContent>
      </w:r>
      <w:r w:rsidR="008470AC">
        <w:t>-</w:t>
      </w:r>
      <w:r w:rsidR="008470AC">
        <w:tab/>
        <w:t>Бюджет: 15 000 лв.</w:t>
      </w:r>
    </w:p>
    <w:p w14:paraId="5FBE76B5" w14:textId="65A6E3E0" w:rsidR="00BB65D1" w:rsidRDefault="00BB65D1" w:rsidP="00BB65D1">
      <w:pPr>
        <w:jc w:val="both"/>
        <w:rPr>
          <w:highlight w:val="yellow"/>
        </w:rPr>
      </w:pPr>
    </w:p>
    <w:p w14:paraId="3D52DC5B" w14:textId="041C7CBF" w:rsidR="00BB65D1" w:rsidRDefault="00BB65D1" w:rsidP="00BB65D1">
      <w:pPr>
        <w:jc w:val="both"/>
        <w:rPr>
          <w:highlight w:val="yellow"/>
        </w:rPr>
      </w:pPr>
    </w:p>
    <w:p w14:paraId="6EB2D272" w14:textId="0A36A744" w:rsidR="00BB65D1" w:rsidRDefault="00D228E9" w:rsidP="00BB65D1">
      <w:pPr>
        <w:jc w:val="both"/>
        <w:rPr>
          <w:highlight w:val="yellow"/>
        </w:rPr>
      </w:pPr>
      <w:r>
        <w:rPr>
          <w:noProof/>
        </w:rPr>
        <w:lastRenderedPageBreak/>
        <w:drawing>
          <wp:anchor distT="0" distB="0" distL="114300" distR="114300" simplePos="0" relativeHeight="251662336" behindDoc="0" locked="0" layoutInCell="1" allowOverlap="1" wp14:anchorId="4C0B9DDC" wp14:editId="7C5A4449">
            <wp:simplePos x="0" y="0"/>
            <wp:positionH relativeFrom="page">
              <wp:posOffset>3641510</wp:posOffset>
            </wp:positionH>
            <wp:positionV relativeFrom="paragraph">
              <wp:posOffset>5715</wp:posOffset>
            </wp:positionV>
            <wp:extent cx="3162300" cy="1023620"/>
            <wp:effectExtent l="0" t="0" r="0" b="508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8128_n.png"/>
                    <pic:cNvPicPr/>
                  </pic:nvPicPr>
                  <pic:blipFill>
                    <a:blip r:embed="rId17">
                      <a:extLst>
                        <a:ext uri="{28A0092B-C50C-407E-A947-70E740481C1C}">
                          <a14:useLocalDpi xmlns:a14="http://schemas.microsoft.com/office/drawing/2010/main" val="0"/>
                        </a:ext>
                      </a:extLst>
                    </a:blip>
                    <a:stretch>
                      <a:fillRect/>
                    </a:stretch>
                  </pic:blipFill>
                  <pic:spPr>
                    <a:xfrm>
                      <a:off x="0" y="0"/>
                      <a:ext cx="3162300" cy="1023620"/>
                    </a:xfrm>
                    <a:prstGeom prst="rect">
                      <a:avLst/>
                    </a:prstGeom>
                  </pic:spPr>
                </pic:pic>
              </a:graphicData>
            </a:graphic>
            <wp14:sizeRelH relativeFrom="page">
              <wp14:pctWidth>0</wp14:pctWidth>
            </wp14:sizeRelH>
            <wp14:sizeRelV relativeFrom="page">
              <wp14:pctHeight>0</wp14:pctHeight>
            </wp14:sizeRelV>
          </wp:anchor>
        </w:drawing>
      </w:r>
    </w:p>
    <w:p w14:paraId="5FEE621C" w14:textId="5C5CCA03" w:rsidR="00BB65D1" w:rsidRDefault="00BB65D1" w:rsidP="00BB65D1">
      <w:pPr>
        <w:jc w:val="both"/>
        <w:rPr>
          <w:highlight w:val="yellow"/>
        </w:rPr>
      </w:pPr>
    </w:p>
    <w:p w14:paraId="6982709E" w14:textId="4C274F5D" w:rsidR="00BB65D1" w:rsidRDefault="00BB65D1" w:rsidP="00BB65D1">
      <w:pPr>
        <w:jc w:val="both"/>
        <w:rPr>
          <w:highlight w:val="yellow"/>
        </w:rPr>
      </w:pPr>
    </w:p>
    <w:p w14:paraId="1B1C8731" w14:textId="625E1782" w:rsidR="00BB65D1" w:rsidRDefault="00BB65D1" w:rsidP="00BB65D1">
      <w:pPr>
        <w:jc w:val="both"/>
        <w:rPr>
          <w:highlight w:val="yellow"/>
        </w:rPr>
      </w:pPr>
    </w:p>
    <w:p w14:paraId="7F5CD914" w14:textId="2800D751" w:rsidR="00BB65D1" w:rsidRDefault="00BB65D1" w:rsidP="00BB65D1">
      <w:pPr>
        <w:jc w:val="both"/>
        <w:rPr>
          <w:highlight w:val="yellow"/>
        </w:rPr>
      </w:pPr>
    </w:p>
    <w:p w14:paraId="43510C6D" w14:textId="089FAA5C" w:rsidR="00BB65D1" w:rsidRDefault="00BB65D1" w:rsidP="00BB65D1">
      <w:pPr>
        <w:jc w:val="both"/>
        <w:rPr>
          <w:highlight w:val="yellow"/>
        </w:rPr>
      </w:pPr>
    </w:p>
    <w:p w14:paraId="6EB1738A" w14:textId="1800CB06" w:rsidR="00BB65D1" w:rsidRDefault="00BB65D1" w:rsidP="00BB65D1">
      <w:pPr>
        <w:jc w:val="both"/>
        <w:rPr>
          <w:highlight w:val="yellow"/>
        </w:rPr>
      </w:pPr>
    </w:p>
    <w:p w14:paraId="7179555B" w14:textId="78F9178C" w:rsidR="00BB65D1" w:rsidRDefault="00BB65D1" w:rsidP="00BB65D1">
      <w:pPr>
        <w:jc w:val="both"/>
        <w:rPr>
          <w:highlight w:val="yellow"/>
        </w:rPr>
      </w:pPr>
    </w:p>
    <w:p w14:paraId="070948CE" w14:textId="0A3AAC87" w:rsidR="00BB65D1" w:rsidRDefault="00BB65D1" w:rsidP="00BB65D1">
      <w:pPr>
        <w:jc w:val="both"/>
        <w:rPr>
          <w:highlight w:val="yellow"/>
        </w:rPr>
      </w:pPr>
    </w:p>
    <w:p w14:paraId="07F97889" w14:textId="0891C9CF" w:rsidR="00BB65D1" w:rsidRDefault="00BB65D1" w:rsidP="00BB65D1">
      <w:pPr>
        <w:jc w:val="both"/>
        <w:rPr>
          <w:highlight w:val="yellow"/>
        </w:rPr>
      </w:pPr>
    </w:p>
    <w:p w14:paraId="5BF7B9DA" w14:textId="49A1CE1D" w:rsidR="00BB65D1" w:rsidRDefault="00BB65D1" w:rsidP="00BB65D1">
      <w:pPr>
        <w:jc w:val="both"/>
        <w:rPr>
          <w:highlight w:val="yellow"/>
        </w:rPr>
      </w:pPr>
    </w:p>
    <w:p w14:paraId="5F6D1A48" w14:textId="77961DA3" w:rsidR="00BB65D1" w:rsidRDefault="00BB65D1" w:rsidP="00BB65D1">
      <w:pPr>
        <w:jc w:val="both"/>
        <w:rPr>
          <w:highlight w:val="yellow"/>
        </w:rPr>
      </w:pPr>
    </w:p>
    <w:p w14:paraId="54FBDC1E" w14:textId="5D3845EF" w:rsidR="00BB65D1" w:rsidRDefault="00BB65D1" w:rsidP="00BB65D1">
      <w:pPr>
        <w:jc w:val="both"/>
        <w:rPr>
          <w:highlight w:val="yellow"/>
        </w:rPr>
      </w:pPr>
    </w:p>
    <w:p w14:paraId="52DFD643" w14:textId="702BAC84" w:rsidR="00BB65D1" w:rsidRDefault="00BB65D1" w:rsidP="00BB65D1">
      <w:pPr>
        <w:jc w:val="both"/>
        <w:rPr>
          <w:highlight w:val="yellow"/>
        </w:rPr>
      </w:pPr>
    </w:p>
    <w:p w14:paraId="56863E89" w14:textId="7719EDE6" w:rsidR="00BB65D1" w:rsidRDefault="00BB65D1" w:rsidP="00BB65D1">
      <w:pPr>
        <w:jc w:val="both"/>
        <w:rPr>
          <w:highlight w:val="yellow"/>
        </w:rPr>
      </w:pPr>
    </w:p>
    <w:p w14:paraId="38C8927B" w14:textId="01A85154" w:rsidR="00BB65D1" w:rsidRDefault="00BB65D1" w:rsidP="00BB65D1">
      <w:pPr>
        <w:jc w:val="both"/>
        <w:rPr>
          <w:highlight w:val="yellow"/>
        </w:rPr>
      </w:pPr>
    </w:p>
    <w:p w14:paraId="3144B26C" w14:textId="337DA7D6" w:rsidR="00BB65D1" w:rsidRDefault="00BB65D1" w:rsidP="00BB65D1">
      <w:pPr>
        <w:jc w:val="both"/>
        <w:rPr>
          <w:highlight w:val="yellow"/>
        </w:rPr>
      </w:pPr>
    </w:p>
    <w:p w14:paraId="769C9079" w14:textId="6F5F5E57" w:rsidR="00BB65D1" w:rsidRDefault="00BB65D1" w:rsidP="00BB65D1">
      <w:pPr>
        <w:jc w:val="both"/>
        <w:rPr>
          <w:highlight w:val="yellow"/>
        </w:rPr>
      </w:pPr>
    </w:p>
    <w:p w14:paraId="38B312E3" w14:textId="48E85BDE" w:rsidR="00BB65D1" w:rsidRDefault="00BB65D1" w:rsidP="00BB65D1">
      <w:pPr>
        <w:jc w:val="both"/>
        <w:rPr>
          <w:highlight w:val="yellow"/>
        </w:rPr>
      </w:pPr>
    </w:p>
    <w:p w14:paraId="15191F7B" w14:textId="7FD95E43" w:rsidR="00BB65D1" w:rsidRDefault="00BB65D1" w:rsidP="00BB65D1">
      <w:pPr>
        <w:jc w:val="both"/>
        <w:rPr>
          <w:highlight w:val="yellow"/>
        </w:rPr>
      </w:pPr>
    </w:p>
    <w:p w14:paraId="51023377" w14:textId="5C7D3146" w:rsidR="00BB65D1" w:rsidRDefault="00BB65D1" w:rsidP="00BB65D1">
      <w:pPr>
        <w:jc w:val="both"/>
        <w:rPr>
          <w:highlight w:val="yellow"/>
        </w:rPr>
      </w:pPr>
    </w:p>
    <w:p w14:paraId="49D82A7D" w14:textId="04E2D202" w:rsidR="00BB65D1" w:rsidRDefault="00BB65D1" w:rsidP="00BB65D1">
      <w:pPr>
        <w:jc w:val="both"/>
        <w:rPr>
          <w:highlight w:val="yellow"/>
        </w:rPr>
      </w:pPr>
    </w:p>
    <w:p w14:paraId="0C9F4CFA" w14:textId="5658D9C7" w:rsidR="00BB65D1" w:rsidRDefault="00BB65D1" w:rsidP="00BB65D1">
      <w:pPr>
        <w:jc w:val="both"/>
        <w:rPr>
          <w:highlight w:val="yellow"/>
        </w:rPr>
      </w:pPr>
    </w:p>
    <w:p w14:paraId="29A781A8" w14:textId="1A25E61F" w:rsidR="00BB65D1" w:rsidRDefault="00BB65D1" w:rsidP="00BB65D1">
      <w:pPr>
        <w:jc w:val="both"/>
        <w:rPr>
          <w:highlight w:val="yellow"/>
        </w:rPr>
      </w:pPr>
    </w:p>
    <w:p w14:paraId="3AF9EFCE" w14:textId="217182B0" w:rsidR="00BB65D1" w:rsidRDefault="00BB65D1" w:rsidP="00BB65D1">
      <w:pPr>
        <w:jc w:val="both"/>
        <w:rPr>
          <w:highlight w:val="yellow"/>
        </w:rPr>
      </w:pPr>
    </w:p>
    <w:p w14:paraId="1AAF4D0B" w14:textId="77777777" w:rsidR="00BB65D1" w:rsidRDefault="00BB65D1" w:rsidP="00BB65D1">
      <w:pPr>
        <w:jc w:val="both"/>
        <w:rPr>
          <w:highlight w:val="yellow"/>
        </w:rPr>
      </w:pPr>
    </w:p>
    <w:p w14:paraId="29878E10" w14:textId="03187160" w:rsidR="00BB65D1" w:rsidRDefault="00BB65D1" w:rsidP="00BB65D1">
      <w:pPr>
        <w:jc w:val="both"/>
        <w:rPr>
          <w:highlight w:val="yellow"/>
        </w:rPr>
      </w:pPr>
    </w:p>
    <w:p w14:paraId="5387E243" w14:textId="1F000D8B" w:rsidR="00BB65D1" w:rsidRDefault="00BB65D1" w:rsidP="00BB65D1">
      <w:pPr>
        <w:jc w:val="both"/>
        <w:rPr>
          <w:highlight w:val="yellow"/>
        </w:rPr>
      </w:pPr>
    </w:p>
    <w:p w14:paraId="601441DF" w14:textId="042FE095" w:rsidR="00BB65D1" w:rsidRDefault="00BB65D1" w:rsidP="00BB65D1">
      <w:pPr>
        <w:jc w:val="both"/>
        <w:rPr>
          <w:highlight w:val="yellow"/>
        </w:rPr>
      </w:pPr>
    </w:p>
    <w:p w14:paraId="3BC75C11" w14:textId="3436964E" w:rsidR="00BB65D1" w:rsidRDefault="00BB65D1" w:rsidP="00BB65D1">
      <w:pPr>
        <w:jc w:val="both"/>
        <w:rPr>
          <w:highlight w:val="yellow"/>
        </w:rPr>
      </w:pPr>
    </w:p>
    <w:p w14:paraId="6B8F2EA0" w14:textId="1523079E" w:rsidR="00AB281D" w:rsidRDefault="000A65C3">
      <w:pPr>
        <w:pStyle w:val="ListParagraph"/>
        <w:numPr>
          <w:ilvl w:val="0"/>
          <w:numId w:val="9"/>
        </w:numPr>
        <w:spacing w:line="276" w:lineRule="auto"/>
        <w:ind w:right="23"/>
        <w:jc w:val="both"/>
      </w:pPr>
      <w:r w:rsidRPr="000834CF">
        <w:lastRenderedPageBreak/>
        <w:t xml:space="preserve">Трима изслдователи от ИБИР-БАН (проф. Красимира Тодорова, дбн, доц. Мурджева, проф. Сорен Хайрабедян, дбн) </w:t>
      </w:r>
      <w:r w:rsidR="0084521E">
        <w:t>бяха</w:t>
      </w:r>
      <w:r w:rsidRPr="000834CF">
        <w:t xml:space="preserve"> поканени от Министерство на околната среда и водите</w:t>
      </w:r>
      <w:r w:rsidR="00CA3FE7">
        <w:t xml:space="preserve"> (МОСВ)</w:t>
      </w:r>
      <w:r w:rsidRPr="000834CF">
        <w:t xml:space="preserve"> като експерти по скрийнинг на вещества с въздействие върху здравето и по-специално ендокринни дизруптори, вещества увреждащи репродуктивните способности и пр.</w:t>
      </w:r>
      <w:r w:rsidR="008470AC">
        <w:t xml:space="preserve"> През 2019 проф. Тодорова и доц. Мурджева изготвиха експертни оценки по две отделни процедури</w:t>
      </w:r>
      <w:r w:rsidR="0084521E">
        <w:t>, като част от националния екип участващ в процедури за скрийнинг на индустриални и битови химически вещества анализирани от Европесйка Агенция за химически вещества</w:t>
      </w:r>
      <w:r w:rsidR="0084521E">
        <w:rPr>
          <w:lang w:val="en-US"/>
        </w:rPr>
        <w:t xml:space="preserve"> – ECHA (</w:t>
      </w:r>
      <w:r w:rsidR="0084521E" w:rsidRPr="0084521E">
        <w:rPr>
          <w:lang w:val="en-US"/>
        </w:rPr>
        <w:t>European Chemicals Agency</w:t>
      </w:r>
      <w:r w:rsidR="0084521E">
        <w:rPr>
          <w:lang w:val="en-US"/>
        </w:rPr>
        <w:t>)</w:t>
      </w:r>
      <w:r w:rsidR="00A863D2">
        <w:t>, съгласно системата на ЕС за регистрация, оценка, оторизация и ограничение на химически вещества -</w:t>
      </w:r>
      <w:r w:rsidR="0084521E">
        <w:rPr>
          <w:lang w:val="en-US"/>
        </w:rPr>
        <w:t xml:space="preserve"> </w:t>
      </w:r>
      <w:r w:rsidR="0084521E">
        <w:rPr>
          <w:lang w:val="en-GB"/>
        </w:rPr>
        <w:t>RECH (</w:t>
      </w:r>
      <w:r w:rsidR="0084521E" w:rsidRPr="0084521E">
        <w:rPr>
          <w:lang w:val="en-GB"/>
        </w:rPr>
        <w:t>Registration, Evaluation, Authorisation and Restriction of Chemicals</w:t>
      </w:r>
      <w:r w:rsidR="0084521E">
        <w:rPr>
          <w:lang w:val="en-GB"/>
        </w:rPr>
        <w:t>)</w:t>
      </w:r>
    </w:p>
    <w:p w14:paraId="6EF9D8C7" w14:textId="77777777" w:rsidR="0096340A" w:rsidRPr="000834CF" w:rsidRDefault="00572A31">
      <w:pPr>
        <w:pStyle w:val="ListParagraph"/>
        <w:numPr>
          <w:ilvl w:val="0"/>
          <w:numId w:val="9"/>
        </w:numPr>
        <w:spacing w:line="276" w:lineRule="auto"/>
        <w:ind w:right="23"/>
        <w:jc w:val="both"/>
        <w:rPr>
          <w:b/>
          <w:bCs/>
        </w:rPr>
      </w:pPr>
      <w:r w:rsidRPr="000834CF">
        <w:rPr>
          <w:b/>
          <w:bCs/>
        </w:rPr>
        <w:t>Членове от научният колектив на ИБИР са експерти в национални правителствени институции:</w:t>
      </w:r>
    </w:p>
    <w:p w14:paraId="01FE3B37" w14:textId="77777777" w:rsidR="00C16345" w:rsidRDefault="00572A31" w:rsidP="007A586B">
      <w:pPr>
        <w:widowControl w:val="0"/>
        <w:numPr>
          <w:ilvl w:val="0"/>
          <w:numId w:val="2"/>
        </w:numPr>
        <w:spacing w:line="276" w:lineRule="auto"/>
        <w:ind w:right="23"/>
        <w:jc w:val="both"/>
      </w:pPr>
      <w:r w:rsidRPr="000834CF">
        <w:t>Член на ПНЕК на комисията за двустранно сътрудничество на МОН - Проф. С. Лолов, дмн</w:t>
      </w:r>
    </w:p>
    <w:p w14:paraId="11325645" w14:textId="03AEBBD2" w:rsidR="00537BAD" w:rsidRPr="000834CF" w:rsidRDefault="00F73209" w:rsidP="007A586B">
      <w:pPr>
        <w:widowControl w:val="0"/>
        <w:numPr>
          <w:ilvl w:val="0"/>
          <w:numId w:val="2"/>
        </w:numPr>
        <w:spacing w:line="276" w:lineRule="auto"/>
        <w:ind w:right="23"/>
        <w:jc w:val="both"/>
      </w:pPr>
      <w:r w:rsidRPr="000834CF">
        <w:t xml:space="preserve">Член на ПНЕК на комисията за двустранно сътрудничество на МОН </w:t>
      </w:r>
      <w:r>
        <w:t xml:space="preserve">- </w:t>
      </w:r>
      <w:r w:rsidR="00537BAD">
        <w:t>Кистанова ФНИ</w:t>
      </w:r>
    </w:p>
    <w:p w14:paraId="53244BC4" w14:textId="77777777" w:rsidR="0096340A" w:rsidRPr="0065152E" w:rsidRDefault="00572A31" w:rsidP="007A586B">
      <w:pPr>
        <w:widowControl w:val="0"/>
        <w:numPr>
          <w:ilvl w:val="0"/>
          <w:numId w:val="2"/>
        </w:numPr>
        <w:shd w:val="clear" w:color="auto" w:fill="FFFFFF"/>
        <w:spacing w:line="276" w:lineRule="auto"/>
        <w:jc w:val="both"/>
        <w:rPr>
          <w:bCs/>
        </w:rPr>
      </w:pPr>
      <w:r w:rsidRPr="0065152E">
        <w:t xml:space="preserve">Експерт към фонд „Асистирана репродукция“ към МЗ - </w:t>
      </w:r>
      <w:r w:rsidRPr="0065152E">
        <w:rPr>
          <w:bCs/>
        </w:rPr>
        <w:t>Доц. П. Тодоров</w:t>
      </w:r>
    </w:p>
    <w:p w14:paraId="327B7F9C" w14:textId="77777777" w:rsidR="00D54F5D" w:rsidRPr="00890634" w:rsidRDefault="00D54F5D" w:rsidP="00D54F5D">
      <w:pPr>
        <w:pStyle w:val="ListParagraph"/>
        <w:spacing w:line="276" w:lineRule="auto"/>
        <w:ind w:right="23"/>
        <w:jc w:val="both"/>
        <w:rPr>
          <w:highlight w:val="yellow"/>
        </w:rPr>
      </w:pPr>
    </w:p>
    <w:p w14:paraId="46DB629B" w14:textId="77777777" w:rsidR="00D54F5D" w:rsidRPr="000834CF" w:rsidRDefault="00572A31" w:rsidP="007A586B">
      <w:pPr>
        <w:pStyle w:val="ListParagraph"/>
        <w:numPr>
          <w:ilvl w:val="0"/>
          <w:numId w:val="9"/>
        </w:numPr>
        <w:spacing w:line="276" w:lineRule="auto"/>
        <w:ind w:right="23"/>
        <w:jc w:val="both"/>
      </w:pPr>
      <w:r w:rsidRPr="000834CF">
        <w:t xml:space="preserve">Учени от ИБИР имат договори за съвместна научно-изследователска и приложна дейност с Медицински Център „Димитров” (Ръководител доц. Пламен Тодоров), договор за провеждане на съвместна научно-изследователска и приложна дейност с фирма ГАЛБА ООД, „Централна ветеринарна клиника“, Пловдивски университет „Паисий Хилендарски“, Софийски университет  „Св. Климент Охридски“ (проф. М Иванова, доц. М. Мурджева) </w:t>
      </w:r>
    </w:p>
    <w:p w14:paraId="6962B377" w14:textId="77777777" w:rsidR="00D54F5D" w:rsidRPr="00890634" w:rsidRDefault="00D54F5D" w:rsidP="00D54F5D">
      <w:pPr>
        <w:pStyle w:val="ListParagraph"/>
        <w:spacing w:line="276" w:lineRule="auto"/>
        <w:ind w:left="1134"/>
        <w:jc w:val="both"/>
        <w:rPr>
          <w:highlight w:val="yellow"/>
        </w:rPr>
      </w:pPr>
    </w:p>
    <w:p w14:paraId="0A8BD04C" w14:textId="77777777" w:rsidR="00D60969" w:rsidRPr="000834CF" w:rsidRDefault="00572A31" w:rsidP="00D54F5D">
      <w:pPr>
        <w:spacing w:line="276" w:lineRule="auto"/>
        <w:jc w:val="both"/>
      </w:pPr>
      <w:r w:rsidRPr="000834CF">
        <w:rPr>
          <w:b/>
        </w:rPr>
        <w:t>Проекти, свързани с общонационални и оперативни дейности, обслужващи държавата и обществото, финансирани от национални институции</w:t>
      </w:r>
      <w:r w:rsidRPr="000834CF">
        <w:t xml:space="preserve"> (без Фонд „Научни изследвания“), програми, националната индустрия и пр. – до ТРИ най-значими проекти (заглавие, програма, по която се финансира, координатор, и постигнати резултати)</w:t>
      </w:r>
    </w:p>
    <w:p w14:paraId="30C2B4F3" w14:textId="623EDB28" w:rsidR="00CE07FF" w:rsidRPr="00890634" w:rsidRDefault="00CE07FF" w:rsidP="00DD6C62">
      <w:pPr>
        <w:spacing w:line="276" w:lineRule="auto"/>
        <w:ind w:right="23"/>
        <w:jc w:val="both"/>
        <w:rPr>
          <w:b/>
          <w:highlight w:val="yellow"/>
        </w:rPr>
      </w:pPr>
    </w:p>
    <w:p w14:paraId="1C5180EC" w14:textId="1142FCBC" w:rsidR="00DD6C62" w:rsidRPr="000834CF" w:rsidRDefault="00056523" w:rsidP="001240D3">
      <w:pPr>
        <w:pStyle w:val="ListParagraph"/>
        <w:numPr>
          <w:ilvl w:val="0"/>
          <w:numId w:val="27"/>
        </w:numPr>
        <w:jc w:val="both"/>
      </w:pPr>
      <w:r w:rsidRPr="000834CF">
        <w:rPr>
          <w:b/>
          <w:i/>
        </w:rPr>
        <w:t>Националната пътна карта за научна инфраструктура</w:t>
      </w:r>
      <w:r w:rsidRPr="000834CF">
        <w:t xml:space="preserve"> ИБИР участва като основен партньор в </w:t>
      </w:r>
      <w:r w:rsidRPr="000834CF">
        <w:rPr>
          <w:b/>
        </w:rPr>
        <w:t>„Научна инфраструктура по клетъчни технологии в биомедицината (НИ</w:t>
      </w:r>
      <w:r w:rsidR="00F73209" w:rsidRPr="000834CF">
        <w:rPr>
          <w:b/>
        </w:rPr>
        <w:t xml:space="preserve"> </w:t>
      </w:r>
      <w:r w:rsidRPr="000834CF">
        <w:rPr>
          <w:b/>
        </w:rPr>
        <w:t>КТБ)</w:t>
      </w:r>
      <w:r w:rsidR="00F73209" w:rsidRPr="000834CF">
        <w:rPr>
          <w:b/>
        </w:rPr>
        <w:t xml:space="preserve"> – ИБИР-БАН и ИБФМИ-БАН </w:t>
      </w:r>
      <w:r w:rsidR="00F73209" w:rsidRPr="000834CF">
        <w:rPr>
          <w:bCs/>
        </w:rPr>
        <w:t>са основни партньори на СУ „Кл. Охридски“ по тази програма, като участват в изграждането на изключително модерна научна инфраструктура за системно биологичен комплексен анализ на биологически феномени свързани с репрофуктивната и регенеративната медицина. (</w:t>
      </w:r>
      <w:bookmarkStart w:id="2" w:name="_Hlk30966142"/>
      <w:r w:rsidR="00F73209" w:rsidRPr="000834CF">
        <w:rPr>
          <w:bCs/>
        </w:rPr>
        <w:t xml:space="preserve">Подробности по-горе и на сайта </w:t>
      </w:r>
      <w:bookmarkEnd w:id="2"/>
      <w:r w:rsidR="00F73209" w:rsidRPr="000834CF">
        <w:rPr>
          <w:bCs/>
        </w:rPr>
        <w:t xml:space="preserve">на инфраструктурата - </w:t>
      </w:r>
      <w:hyperlink r:id="rId18" w:history="1">
        <w:r w:rsidR="00F73209" w:rsidRPr="000834CF">
          <w:rPr>
            <w:rStyle w:val="Hyperlink"/>
            <w:bCs/>
            <w:lang w:val="bg-BG" w:eastAsia="bg-BG"/>
          </w:rPr>
          <w:t>http://www.alliancecelltechnologies.eu/organizatzii</w:t>
        </w:r>
      </w:hyperlink>
      <w:r w:rsidR="00F73209" w:rsidRPr="000834CF">
        <w:rPr>
          <w:bCs/>
        </w:rPr>
        <w:t xml:space="preserve">; </w:t>
      </w:r>
      <w:hyperlink r:id="rId19" w:history="1">
        <w:r w:rsidR="00F73209" w:rsidRPr="000834CF">
          <w:rPr>
            <w:rStyle w:val="Hyperlink"/>
            <w:bCs/>
            <w:lang w:val="bg-BG" w:eastAsia="bg-BG"/>
          </w:rPr>
          <w:t>https://naukamon.eu/научна-инфраструктура-по-клетъчни-те/</w:t>
        </w:r>
      </w:hyperlink>
      <w:r w:rsidR="00F73209" w:rsidRPr="000834CF">
        <w:rPr>
          <w:bCs/>
        </w:rPr>
        <w:t xml:space="preserve">; </w:t>
      </w:r>
      <w:r w:rsidR="001240D3" w:rsidRPr="000834CF">
        <w:rPr>
          <w:bCs/>
        </w:rPr>
        <w:t>)</w:t>
      </w:r>
    </w:p>
    <w:p w14:paraId="58F4FA86" w14:textId="1E93636C" w:rsidR="00056523" w:rsidRPr="000834CF" w:rsidRDefault="001240D3" w:rsidP="001240D3">
      <w:pPr>
        <w:pStyle w:val="ListParagraph"/>
        <w:numPr>
          <w:ilvl w:val="0"/>
          <w:numId w:val="27"/>
        </w:numPr>
        <w:jc w:val="both"/>
      </w:pPr>
      <w:r w:rsidRPr="000834CF">
        <w:rPr>
          <w:b/>
          <w:i/>
        </w:rPr>
        <w:lastRenderedPageBreak/>
        <w:t xml:space="preserve">ННП </w:t>
      </w:r>
      <w:r w:rsidR="00056523" w:rsidRPr="000834CF">
        <w:rPr>
          <w:b/>
          <w:i/>
        </w:rPr>
        <w:t>Репробиотех</w:t>
      </w:r>
      <w:r w:rsidRPr="000834CF">
        <w:rPr>
          <w:b/>
          <w:i/>
        </w:rPr>
        <w:t xml:space="preserve"> – Национална научна програма Репробиотех – </w:t>
      </w:r>
      <w:r w:rsidRPr="000834CF">
        <w:rPr>
          <w:bCs/>
          <w:iCs/>
        </w:rPr>
        <w:t xml:space="preserve">ИБИР-БАН е основен партньор по програмата прилагане на репродуктивните биотехнологии в животновъдството в България (Подробности по-горе и на сайта - </w:t>
      </w:r>
      <w:hyperlink r:id="rId20" w:history="1">
        <w:r w:rsidRPr="000834CF">
          <w:rPr>
            <w:rStyle w:val="Hyperlink"/>
            <w:bCs/>
            <w:iCs/>
            <w:lang w:val="bg-BG" w:eastAsia="bg-BG"/>
          </w:rPr>
          <w:t>http://reprobiotech.eu/</w:t>
        </w:r>
      </w:hyperlink>
      <w:r w:rsidRPr="000834CF">
        <w:rPr>
          <w:bCs/>
          <w:iCs/>
        </w:rPr>
        <w:t xml:space="preserve"> )</w:t>
      </w:r>
    </w:p>
    <w:p w14:paraId="4775757D" w14:textId="49A8A559" w:rsidR="00056523" w:rsidRPr="000834CF" w:rsidRDefault="00056523" w:rsidP="000834CF">
      <w:pPr>
        <w:pStyle w:val="ListParagraph"/>
        <w:numPr>
          <w:ilvl w:val="0"/>
          <w:numId w:val="27"/>
        </w:numPr>
      </w:pPr>
      <w:r w:rsidRPr="000834CF">
        <w:rPr>
          <w:b/>
          <w:i/>
        </w:rPr>
        <w:t>НП Млади учени</w:t>
      </w:r>
      <w:r w:rsidR="0034557D">
        <w:rPr>
          <w:b/>
          <w:i/>
        </w:rPr>
        <w:t xml:space="preserve"> – трима млади учени от ИБИР участваха в програмата през 2019.</w:t>
      </w:r>
    </w:p>
    <w:p w14:paraId="7DCBA48A" w14:textId="77777777" w:rsidR="00A05686" w:rsidRPr="000834CF" w:rsidRDefault="00A05686">
      <w:pPr>
        <w:rPr>
          <w:highlight w:val="yellow"/>
        </w:rPr>
      </w:pPr>
    </w:p>
    <w:p w14:paraId="087434ED" w14:textId="0416AFED" w:rsidR="008C5382" w:rsidRPr="0034557D" w:rsidRDefault="00631B5B" w:rsidP="00784339">
      <w:pPr>
        <w:spacing w:line="276" w:lineRule="auto"/>
        <w:rPr>
          <w:b/>
        </w:rPr>
      </w:pPr>
      <w:r w:rsidRPr="0034557D">
        <w:rPr>
          <w:b/>
        </w:rPr>
        <w:t xml:space="preserve">РЕЗУЛТАТИ ОТ НАУЧНОИЗСЛЕДОВАТЕЛСКАТА ДЕЙНОСТ ПРЕЗ </w:t>
      </w:r>
      <w:r w:rsidR="001269A7" w:rsidRPr="0034557D">
        <w:rPr>
          <w:b/>
        </w:rPr>
        <w:t>201</w:t>
      </w:r>
      <w:r w:rsidR="001269A7">
        <w:rPr>
          <w:b/>
        </w:rPr>
        <w:t>9</w:t>
      </w:r>
      <w:r w:rsidR="001269A7" w:rsidRPr="0034557D">
        <w:rPr>
          <w:b/>
        </w:rPr>
        <w:t xml:space="preserve"> </w:t>
      </w:r>
      <w:r w:rsidRPr="0034557D">
        <w:rPr>
          <w:b/>
        </w:rPr>
        <w:t>г.</w:t>
      </w:r>
    </w:p>
    <w:p w14:paraId="6D1F2610" w14:textId="77777777" w:rsidR="00784339" w:rsidRPr="0034557D" w:rsidRDefault="00784339" w:rsidP="00784339">
      <w:pPr>
        <w:pStyle w:val="ListParagraph"/>
        <w:spacing w:line="276" w:lineRule="auto"/>
        <w:ind w:left="792"/>
        <w:rPr>
          <w:b/>
        </w:rPr>
      </w:pPr>
    </w:p>
    <w:p w14:paraId="5F0415F8" w14:textId="47CB95EB" w:rsidR="00631B5B" w:rsidRDefault="00631B5B" w:rsidP="0029472F">
      <w:pPr>
        <w:spacing w:line="276" w:lineRule="auto"/>
      </w:pPr>
      <w:r w:rsidRPr="0034557D">
        <w:rPr>
          <w:b/>
        </w:rPr>
        <w:t>ЕДНО</w:t>
      </w:r>
      <w:r w:rsidRPr="0034557D">
        <w:t xml:space="preserve"> най-значимо </w:t>
      </w:r>
      <w:r w:rsidRPr="0034557D">
        <w:rPr>
          <w:b/>
        </w:rPr>
        <w:t>научно постижение</w:t>
      </w:r>
      <w:r w:rsidRPr="0034557D">
        <w:t xml:space="preserve"> и съответната графична илюстрация към него с кратък подфигурен текст.</w:t>
      </w:r>
    </w:p>
    <w:p w14:paraId="6322E0A3" w14:textId="77777777" w:rsidR="0034557D" w:rsidRPr="0034557D" w:rsidRDefault="0034557D" w:rsidP="0029472F">
      <w:pPr>
        <w:spacing w:line="276" w:lineRule="auto"/>
      </w:pPr>
    </w:p>
    <w:p w14:paraId="37E4EB59" w14:textId="77777777" w:rsidR="0034557D" w:rsidRPr="00054703" w:rsidRDefault="0034557D" w:rsidP="00054703">
      <w:pPr>
        <w:spacing w:line="276" w:lineRule="auto"/>
        <w:jc w:val="both"/>
      </w:pPr>
      <w:r>
        <w:t xml:space="preserve">Автоимунните реакции срещу миелиновите обвивки на нервните клетки се считат за основни в развитието на заболяването мултиплена склероза (МС). Настоящите подходи за лечение водят до намаляване на честотата на възпалителни отговори, но не са в състояние да спрат процеса на невродегенерация. </w:t>
      </w:r>
    </w:p>
    <w:p w14:paraId="6425880D" w14:textId="0F681FED" w:rsidR="0034557D" w:rsidRDefault="0034557D" w:rsidP="00054703">
      <w:pPr>
        <w:spacing w:line="276" w:lineRule="auto"/>
        <w:jc w:val="both"/>
      </w:pPr>
      <w:r>
        <w:t>Международен екип от изследователи от САЩ, Швейцария, Израел и България, изследващи интензивно възможностите за транслационно терапевтично приложение на изолиран от ембриони имуномодулиращ пептид</w:t>
      </w:r>
      <w:r w:rsidR="00054703">
        <w:t>,</w:t>
      </w:r>
      <w:r>
        <w:t xml:space="preserve"> показват</w:t>
      </w:r>
      <w:r w:rsidR="00054703">
        <w:t xml:space="preserve"> на</w:t>
      </w:r>
      <w:r>
        <w:t xml:space="preserve"> експериментален миши модел на мултиплена склероза с автоимунен енцефалит, възможността този пептид да възстановява в значителна степен клиничната картина при животните, подобрявайки състоянието им два пъти повече от контролен медикамент. Механизм</w:t>
      </w:r>
      <w:r w:rsidR="00054703">
        <w:t>ът</w:t>
      </w:r>
      <w:r>
        <w:t xml:space="preserve"> на действие бе изследван с помощта на </w:t>
      </w:r>
      <w:r w:rsidRPr="00054703">
        <w:t>ин витро</w:t>
      </w:r>
      <w:r>
        <w:t xml:space="preserve"> и </w:t>
      </w:r>
      <w:r w:rsidRPr="00054703">
        <w:t>ин виво</w:t>
      </w:r>
      <w:r>
        <w:t xml:space="preserve"> методи, както и с анализ на промените на фосфопротеома на нервна тъкан</w:t>
      </w:r>
      <w:r w:rsidR="00054703">
        <w:t>,</w:t>
      </w:r>
      <w:r>
        <w:t xml:space="preserve"> изолирана от мишките. Одобреният от американската агенция по храни и лекарства пептид PreImplantationFactor</w:t>
      </w:r>
      <w:r w:rsidRPr="00054703">
        <w:t xml:space="preserve">TM, </w:t>
      </w:r>
      <w:r>
        <w:t xml:space="preserve">има способност да възстанови нормалното производство на редица протеини които се променят при експерименталния модел на мултиплена склероза, както и да доведе до корекция на профила на прибавяне на фосфо-групи към тях (т.нар. пост-транслационни модификации). </w:t>
      </w:r>
    </w:p>
    <w:p w14:paraId="3ACBA323" w14:textId="00BCB6F4" w:rsidR="00434FB6" w:rsidRPr="00AA031C" w:rsidRDefault="0034557D" w:rsidP="00054703">
      <w:pPr>
        <w:spacing w:line="276" w:lineRule="auto"/>
        <w:jc w:val="both"/>
        <w:rPr>
          <w:b/>
          <w:i/>
        </w:rPr>
      </w:pPr>
      <w:r>
        <w:t xml:space="preserve">В екипа участват двама изследователи от Института по биология и имунология на размножаването при БАН – проф. д-р Сорен Хайрабедян и проф. Красимира Тодорова, като проф. Хайрабедян е първи автор в проучването. В ИБИР-БАН преди бе извършен комплексен анализ на механизма на действие на пептида, показващ кои аминокиселинни остатъци са отговорни за свързването му с </w:t>
      </w:r>
      <w:r>
        <w:lastRenderedPageBreak/>
        <w:t xml:space="preserve">различни прицелни молекули в клетките. </w:t>
      </w:r>
      <w:r w:rsidRPr="00054703">
        <w:rPr>
          <w:noProof/>
        </w:rPr>
        <w:drawing>
          <wp:inline distT="0" distB="0" distL="0" distR="0" wp14:anchorId="106A75E2" wp14:editId="7B6DBF03">
            <wp:extent cx="5760720" cy="3240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40405"/>
                    </a:xfrm>
                    <a:prstGeom prst="rect">
                      <a:avLst/>
                    </a:prstGeom>
                  </pic:spPr>
                </pic:pic>
              </a:graphicData>
            </a:graphic>
          </wp:inline>
        </w:drawing>
      </w:r>
      <w:r w:rsidR="00054703" w:rsidRPr="00054703">
        <w:t xml:space="preserve"> </w:t>
      </w:r>
      <w:r w:rsidR="00054703" w:rsidRPr="00054703">
        <w:rPr>
          <w:b/>
          <w:i/>
        </w:rPr>
        <w:t>От международен екип с участие на проф. Хайрабедян и проф. Тодорова бе установено кои са промените в протеините, какви са профилите на допълнително модифициране, чрез фосфорилиране и кои сигнални пътища са засегнати</w:t>
      </w:r>
      <w:r w:rsidR="00AA031C">
        <w:rPr>
          <w:b/>
          <w:i/>
        </w:rPr>
        <w:t xml:space="preserve"> при миши модел на </w:t>
      </w:r>
      <w:r w:rsidR="00AA031C" w:rsidRPr="00AA031C">
        <w:rPr>
          <w:b/>
          <w:i/>
        </w:rPr>
        <w:t>мултиплена склероза с автоимунен енцефалит</w:t>
      </w:r>
      <w:r w:rsidR="00AA031C">
        <w:rPr>
          <w:b/>
          <w:i/>
        </w:rPr>
        <w:t xml:space="preserve">, третиран с </w:t>
      </w:r>
      <w:r w:rsidR="00AA031C">
        <w:rPr>
          <w:b/>
          <w:i/>
          <w:lang w:val="en-US"/>
        </w:rPr>
        <w:t>PIF</w:t>
      </w:r>
      <w:r w:rsidR="00054703" w:rsidRPr="00054703">
        <w:rPr>
          <w:b/>
          <w:i/>
        </w:rPr>
        <w:t>.</w:t>
      </w:r>
    </w:p>
    <w:p w14:paraId="0D6463C7" w14:textId="77777777" w:rsidR="00FB1BA7" w:rsidRPr="00890634" w:rsidRDefault="00FB1BA7">
      <w:pPr>
        <w:spacing w:after="160" w:line="259" w:lineRule="auto"/>
        <w:rPr>
          <w:b/>
          <w:highlight w:val="yellow"/>
        </w:rPr>
      </w:pPr>
      <w:r w:rsidRPr="00890634">
        <w:rPr>
          <w:b/>
          <w:highlight w:val="yellow"/>
        </w:rPr>
        <w:br w:type="page"/>
      </w:r>
    </w:p>
    <w:p w14:paraId="5F547AD2" w14:textId="77777777" w:rsidR="00631B5B" w:rsidRPr="00C278A6" w:rsidRDefault="00631B5B" w:rsidP="002E6AFA">
      <w:pPr>
        <w:spacing w:line="276" w:lineRule="auto"/>
        <w:jc w:val="both"/>
      </w:pPr>
      <w:r w:rsidRPr="00C278A6">
        <w:rPr>
          <w:b/>
        </w:rPr>
        <w:lastRenderedPageBreak/>
        <w:t>ЕДНО</w:t>
      </w:r>
      <w:r w:rsidRPr="00C278A6">
        <w:t xml:space="preserve"> най-значимо </w:t>
      </w:r>
      <w:r w:rsidRPr="00C278A6">
        <w:rPr>
          <w:b/>
        </w:rPr>
        <w:t>научно-приложно постижение</w:t>
      </w:r>
      <w:r w:rsidRPr="00C278A6">
        <w:t xml:space="preserve"> и съответната графична илюстрация към него с кратък подфигурен текст.</w:t>
      </w:r>
    </w:p>
    <w:p w14:paraId="46F8A69A" w14:textId="77777777" w:rsidR="00281AE4" w:rsidRPr="00890634" w:rsidRDefault="00281AE4" w:rsidP="00DD6C62">
      <w:pPr>
        <w:spacing w:line="276" w:lineRule="auto"/>
        <w:ind w:firstLine="360"/>
        <w:jc w:val="both"/>
        <w:rPr>
          <w:highlight w:val="yellow"/>
        </w:rPr>
      </w:pPr>
    </w:p>
    <w:p w14:paraId="39D0223C" w14:textId="520AFA8E" w:rsidR="000109C8" w:rsidRPr="000109C8" w:rsidRDefault="000109C8" w:rsidP="000109C8">
      <w:pPr>
        <w:jc w:val="both"/>
        <w:rPr>
          <w:bCs/>
        </w:rPr>
      </w:pPr>
      <w:r w:rsidRPr="000109C8">
        <w:rPr>
          <w:bCs/>
        </w:rPr>
        <w:t>Всяка година на смяна на тазобедрената става в България се подлагат около 3000 човека. Основната цел на проект</w:t>
      </w:r>
      <w:r>
        <w:rPr>
          <w:bCs/>
        </w:rPr>
        <w:t xml:space="preserve"> </w:t>
      </w:r>
      <w:r w:rsidRPr="000109C8">
        <w:rPr>
          <w:b/>
        </w:rPr>
        <w:t xml:space="preserve">Идентифициране на биологично активни вещества, оптимизиращи диференцирането на </w:t>
      </w:r>
      <w:proofErr w:type="spellStart"/>
      <w:r w:rsidRPr="000109C8">
        <w:rPr>
          <w:b/>
        </w:rPr>
        <w:t>мезенхимни</w:t>
      </w:r>
      <w:proofErr w:type="spellEnd"/>
      <w:r w:rsidRPr="000109C8">
        <w:rPr>
          <w:b/>
        </w:rPr>
        <w:t xml:space="preserve"> стволови клетки при ставно </w:t>
      </w:r>
      <w:proofErr w:type="spellStart"/>
      <w:r w:rsidRPr="000109C8">
        <w:rPr>
          <w:b/>
        </w:rPr>
        <w:t>протезиране</w:t>
      </w:r>
      <w:proofErr w:type="spellEnd"/>
      <w:r>
        <w:rPr>
          <w:bCs/>
        </w:rPr>
        <w:t xml:space="preserve"> (бенефициент ИБИР и партниращи експерти от </w:t>
      </w:r>
      <w:r w:rsidRPr="000109C8">
        <w:rPr>
          <w:bCs/>
        </w:rPr>
        <w:t>УМБАЛ „Царица Йоанна -</w:t>
      </w:r>
      <w:r w:rsidRPr="000109C8">
        <w:t>ИСУЛ</w:t>
      </w:r>
      <w:r w:rsidRPr="000109C8">
        <w:rPr>
          <w:bCs/>
        </w:rPr>
        <w:t>”, СУ „Св. Климент Охридски“ - БФ</w:t>
      </w:r>
      <w:r>
        <w:rPr>
          <w:bCs/>
        </w:rPr>
        <w:t xml:space="preserve"> и </w:t>
      </w:r>
      <w:r w:rsidRPr="000109C8">
        <w:rPr>
          <w:bCs/>
        </w:rPr>
        <w:t xml:space="preserve">УМБАЛ </w:t>
      </w:r>
      <w:proofErr w:type="spellStart"/>
      <w:r w:rsidRPr="000109C8">
        <w:rPr>
          <w:bCs/>
        </w:rPr>
        <w:t>Св.И.Рилски</w:t>
      </w:r>
      <w:proofErr w:type="spellEnd"/>
      <w:r>
        <w:rPr>
          <w:bCs/>
        </w:rPr>
        <w:t>)</w:t>
      </w:r>
      <w:r w:rsidRPr="000109C8">
        <w:rPr>
          <w:bCs/>
        </w:rPr>
        <w:t xml:space="preserve"> е да посочи биологично активно вещество/a, достъпно/и за ползване в клиничната практика, което да подобри показателите на клетките, култивирани върху материалите, от които се приготвят имплантите. </w:t>
      </w:r>
    </w:p>
    <w:p w14:paraId="70EC6E2C" w14:textId="0C1044A6" w:rsidR="00B63CB7" w:rsidRDefault="000109C8" w:rsidP="000109C8">
      <w:pPr>
        <w:jc w:val="both"/>
        <w:rPr>
          <w:sz w:val="26"/>
          <w:szCs w:val="26"/>
        </w:rPr>
      </w:pPr>
      <w:r w:rsidRPr="000109C8">
        <w:rPr>
          <w:bCs/>
        </w:rPr>
        <w:t xml:space="preserve">Благодарение на изследванията през </w:t>
      </w:r>
      <w:r>
        <w:rPr>
          <w:bCs/>
        </w:rPr>
        <w:t>2019 екипа разработи</w:t>
      </w:r>
      <w:r w:rsidRPr="000109C8">
        <w:rPr>
          <w:bCs/>
        </w:rPr>
        <w:t xml:space="preserve"> модели на </w:t>
      </w:r>
      <w:proofErr w:type="spellStart"/>
      <w:r w:rsidRPr="000109C8">
        <w:rPr>
          <w:bCs/>
        </w:rPr>
        <w:t>мезенхимни</w:t>
      </w:r>
      <w:proofErr w:type="spellEnd"/>
      <w:r w:rsidRPr="000109C8">
        <w:rPr>
          <w:bCs/>
        </w:rPr>
        <w:t xml:space="preserve"> стволови клетки (MSC), култивирани върху метални пластини от материала на протезите (1), керамични повърхности, идентични с тези на протезите (2) и върху класически пластмасови съдове (3). </w:t>
      </w:r>
      <w:r w:rsidRPr="00D71030">
        <w:rPr>
          <w:sz w:val="26"/>
          <w:szCs w:val="26"/>
        </w:rPr>
        <w:t xml:space="preserve">Беше проследена пролиферацията чрез МТТ и </w:t>
      </w:r>
      <w:proofErr w:type="spellStart"/>
      <w:r w:rsidRPr="00D71030">
        <w:rPr>
          <w:sz w:val="26"/>
          <w:szCs w:val="26"/>
        </w:rPr>
        <w:t>alamarBlue</w:t>
      </w:r>
      <w:proofErr w:type="spellEnd"/>
      <w:r w:rsidRPr="00D71030">
        <w:rPr>
          <w:sz w:val="26"/>
          <w:szCs w:val="26"/>
        </w:rPr>
        <w:t>® тестове.</w:t>
      </w:r>
      <w:r w:rsidRPr="00E207BF">
        <w:rPr>
          <w:sz w:val="26"/>
          <w:szCs w:val="26"/>
        </w:rPr>
        <w:t xml:space="preserve"> В резултат на тези изследвания </w:t>
      </w:r>
      <w:r w:rsidRPr="00D71030">
        <w:rPr>
          <w:sz w:val="26"/>
          <w:szCs w:val="26"/>
        </w:rPr>
        <w:t>бяха</w:t>
      </w:r>
      <w:r w:rsidRPr="00E207BF">
        <w:rPr>
          <w:sz w:val="26"/>
          <w:szCs w:val="26"/>
        </w:rPr>
        <w:t xml:space="preserve"> получени сравнителни </w:t>
      </w:r>
      <w:proofErr w:type="spellStart"/>
      <w:r w:rsidRPr="00E207BF">
        <w:rPr>
          <w:sz w:val="26"/>
          <w:szCs w:val="26"/>
        </w:rPr>
        <w:t>пролиферативни</w:t>
      </w:r>
      <w:proofErr w:type="spellEnd"/>
      <w:r w:rsidRPr="00E207BF">
        <w:rPr>
          <w:sz w:val="26"/>
          <w:szCs w:val="26"/>
        </w:rPr>
        <w:t xml:space="preserve"> криви за всеки пациент</w:t>
      </w:r>
      <w:r>
        <w:rPr>
          <w:sz w:val="26"/>
          <w:szCs w:val="26"/>
        </w:rPr>
        <w:t xml:space="preserve"> при трите условия на култивиране на клетките</w:t>
      </w:r>
      <w:r w:rsidRPr="00E207BF">
        <w:rPr>
          <w:sz w:val="26"/>
          <w:szCs w:val="26"/>
        </w:rPr>
        <w:t>. След това</w:t>
      </w:r>
      <w:r w:rsidRPr="00D71030">
        <w:rPr>
          <w:sz w:val="26"/>
          <w:szCs w:val="26"/>
        </w:rPr>
        <w:t xml:space="preserve"> клетки в</w:t>
      </w:r>
      <w:r w:rsidRPr="00E207BF">
        <w:rPr>
          <w:sz w:val="26"/>
          <w:szCs w:val="26"/>
        </w:rPr>
        <w:t xml:space="preserve"> трите експериментални условия </w:t>
      </w:r>
      <w:r w:rsidRPr="00D71030">
        <w:rPr>
          <w:sz w:val="26"/>
          <w:szCs w:val="26"/>
        </w:rPr>
        <w:t>бяха</w:t>
      </w:r>
      <w:r w:rsidRPr="00E207BF">
        <w:rPr>
          <w:sz w:val="26"/>
          <w:szCs w:val="26"/>
        </w:rPr>
        <w:t xml:space="preserve"> подложени на </w:t>
      </w:r>
      <w:proofErr w:type="spellStart"/>
      <w:r w:rsidRPr="00E207BF">
        <w:rPr>
          <w:sz w:val="26"/>
          <w:szCs w:val="26"/>
        </w:rPr>
        <w:t>остеогенна</w:t>
      </w:r>
      <w:proofErr w:type="spellEnd"/>
      <w:r w:rsidRPr="00E207BF">
        <w:rPr>
          <w:sz w:val="26"/>
          <w:szCs w:val="26"/>
        </w:rPr>
        <w:t xml:space="preserve"> диференциация</w:t>
      </w:r>
      <w:r w:rsidRPr="00D71030">
        <w:rPr>
          <w:sz w:val="26"/>
          <w:szCs w:val="26"/>
        </w:rPr>
        <w:t xml:space="preserve">, като степента й беше оценена чрез </w:t>
      </w:r>
      <w:r w:rsidRPr="00E207BF">
        <w:rPr>
          <w:sz w:val="26"/>
          <w:szCs w:val="26"/>
        </w:rPr>
        <w:t>оцветяван</w:t>
      </w:r>
      <w:r w:rsidRPr="00D71030">
        <w:rPr>
          <w:sz w:val="26"/>
          <w:szCs w:val="26"/>
        </w:rPr>
        <w:t>ия</w:t>
      </w:r>
      <w:r w:rsidRPr="00E207BF">
        <w:rPr>
          <w:sz w:val="26"/>
          <w:szCs w:val="26"/>
        </w:rPr>
        <w:t xml:space="preserve"> за алкална </w:t>
      </w:r>
      <w:proofErr w:type="spellStart"/>
      <w:r w:rsidRPr="00E207BF">
        <w:rPr>
          <w:sz w:val="26"/>
          <w:szCs w:val="26"/>
        </w:rPr>
        <w:t>фосфатаза</w:t>
      </w:r>
      <w:proofErr w:type="spellEnd"/>
      <w:r w:rsidRPr="00D71030">
        <w:rPr>
          <w:sz w:val="26"/>
          <w:szCs w:val="26"/>
        </w:rPr>
        <w:t xml:space="preserve"> и отлагане на калциеви йони</w:t>
      </w:r>
      <w:r w:rsidRPr="00E207BF">
        <w:rPr>
          <w:sz w:val="26"/>
          <w:szCs w:val="26"/>
        </w:rPr>
        <w:t>.</w:t>
      </w:r>
    </w:p>
    <w:p w14:paraId="672644DB" w14:textId="096E72AC" w:rsidR="00B6649B" w:rsidRDefault="00D228E9" w:rsidP="000109C8">
      <w:pPr>
        <w:jc w:val="both"/>
        <w:rPr>
          <w:sz w:val="26"/>
          <w:szCs w:val="26"/>
        </w:rPr>
      </w:pPr>
      <w:r w:rsidRPr="007F11FC">
        <w:rPr>
          <w:highlight w:val="yellow"/>
        </w:rPr>
        <mc:AlternateContent>
          <mc:Choice Requires="wpg">
            <w:drawing>
              <wp:anchor distT="0" distB="0" distL="114300" distR="114300" simplePos="0" relativeHeight="251664384" behindDoc="0" locked="0" layoutInCell="1" allowOverlap="1" wp14:anchorId="39B0ABE9" wp14:editId="114731FA">
                <wp:simplePos x="0" y="0"/>
                <wp:positionH relativeFrom="margin">
                  <wp:posOffset>-142710</wp:posOffset>
                </wp:positionH>
                <wp:positionV relativeFrom="paragraph">
                  <wp:posOffset>216088</wp:posOffset>
                </wp:positionV>
                <wp:extent cx="6212293" cy="4147186"/>
                <wp:effectExtent l="0" t="0" r="0" b="0"/>
                <wp:wrapNone/>
                <wp:docPr id="4" name="Group 14"/>
                <wp:cNvGraphicFramePr xmlns:a="http://schemas.openxmlformats.org/drawingml/2006/main"/>
                <a:graphic xmlns:a="http://schemas.openxmlformats.org/drawingml/2006/main">
                  <a:graphicData uri="http://schemas.microsoft.com/office/word/2010/wordprocessingGroup">
                    <wpg:wgp>
                      <wpg:cNvGrpSpPr/>
                      <wpg:grpSpPr>
                        <a:xfrm>
                          <a:off x="0" y="0"/>
                          <a:ext cx="6212293" cy="4147186"/>
                          <a:chOff x="81345" y="304537"/>
                          <a:chExt cx="11230628" cy="5878160"/>
                        </a:xfrm>
                      </wpg:grpSpPr>
                      <pic:pic xmlns:pic="http://schemas.openxmlformats.org/drawingml/2006/picture">
                        <pic:nvPicPr>
                          <pic:cNvPr id="5" name="Картина 3"/>
                          <pic:cNvPicPr/>
                        </pic:nvPicPr>
                        <pic:blipFill>
                          <a:blip r:embed="rId22"/>
                          <a:stretch>
                            <a:fillRect/>
                          </a:stretch>
                        </pic:blipFill>
                        <pic:spPr>
                          <a:xfrm>
                            <a:off x="81346" y="618914"/>
                            <a:ext cx="2326019" cy="3262963"/>
                          </a:xfrm>
                          <a:prstGeom prst="rect">
                            <a:avLst/>
                          </a:prstGeom>
                        </pic:spPr>
                      </pic:pic>
                      <wpg:grpSp>
                        <wpg:cNvPr id="6" name="Group 6"/>
                        <wpg:cNvGrpSpPr/>
                        <wpg:grpSpPr>
                          <a:xfrm>
                            <a:off x="2779975" y="714165"/>
                            <a:ext cx="4251799" cy="3262216"/>
                            <a:chOff x="2792263" y="736058"/>
                            <a:chExt cx="3746104" cy="2506475"/>
                          </a:xfrm>
                        </wpg:grpSpPr>
                        <pic:pic xmlns:pic="http://schemas.openxmlformats.org/drawingml/2006/picture">
                          <pic:nvPicPr>
                            <pic:cNvPr id="7" name="Picture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792263" y="736058"/>
                              <a:ext cx="2860040" cy="1864360"/>
                            </a:xfrm>
                            <a:prstGeom prst="rect">
                              <a:avLst/>
                            </a:prstGeom>
                          </pic:spPr>
                        </pic:pic>
                        <pic:pic xmlns:pic="http://schemas.openxmlformats.org/drawingml/2006/picture">
                          <pic:nvPicPr>
                            <pic:cNvPr id="8" name="Picture 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4949597" y="2245583"/>
                              <a:ext cx="1588770" cy="996950"/>
                            </a:xfrm>
                            <a:prstGeom prst="rect">
                              <a:avLst/>
                            </a:prstGeom>
                          </pic:spPr>
                        </pic:pic>
                      </wpg:grpSp>
                      <wpg:graphicFrame>
                        <wpg:cNvPr id="9" name="Chart 9"/>
                        <wpg:cNvFrPr/>
                        <wpg:xfrm>
                          <a:off x="7128120" y="808667"/>
                          <a:ext cx="3942826" cy="4249894"/>
                        </wpg:xfrm>
                        <a:graphic>
                          <a:graphicData uri="http://schemas.openxmlformats.org/drawingml/2006/chart">
                            <c:chart xmlns:c="http://schemas.openxmlformats.org/drawingml/2006/chart" xmlns:r="http://schemas.openxmlformats.org/officeDocument/2006/relationships" r:id="rId25"/>
                          </a:graphicData>
                        </a:graphic>
                      </wpg:graphicFrame>
                      <wps:wsp>
                        <wps:cNvPr id="10" name="TextBox 12"/>
                        <wps:cNvSpPr txBox="1"/>
                        <wps:spPr>
                          <a:xfrm>
                            <a:off x="81345" y="4179209"/>
                            <a:ext cx="11230628" cy="2003488"/>
                          </a:xfrm>
                          <a:prstGeom prst="rect">
                            <a:avLst/>
                          </a:prstGeom>
                          <a:noFill/>
                        </wps:spPr>
                        <wps:txbx>
                          <w:txbxContent>
                            <w:p w14:paraId="5B7935C6" w14:textId="77777777" w:rsidR="007F11FC" w:rsidRPr="00B6649B" w:rsidRDefault="007F11FC" w:rsidP="00B6649B">
                              <w:pPr>
                                <w:jc w:val="both"/>
                                <w:rPr>
                                  <w:b/>
                                  <w:bCs/>
                                  <w:i/>
                                  <w:iCs/>
                                  <w:color w:val="000000" w:themeColor="text1"/>
                                  <w:kern w:val="24"/>
                                </w:rPr>
                              </w:pPr>
                              <w:r w:rsidRPr="00B6649B">
                                <w:rPr>
                                  <w:b/>
                                  <w:bCs/>
                                  <w:i/>
                                  <w:iCs/>
                                  <w:color w:val="000000" w:themeColor="text1"/>
                                  <w:kern w:val="24"/>
                                </w:rPr>
                                <w:t xml:space="preserve">Модел на </w:t>
                              </w:r>
                              <w:proofErr w:type="spellStart"/>
                              <w:r w:rsidRPr="00B6649B">
                                <w:rPr>
                                  <w:b/>
                                  <w:bCs/>
                                  <w:i/>
                                  <w:iCs/>
                                  <w:color w:val="000000" w:themeColor="text1"/>
                                  <w:kern w:val="24"/>
                                </w:rPr>
                                <w:t>остеогенна</w:t>
                              </w:r>
                              <w:proofErr w:type="spellEnd"/>
                              <w:r w:rsidRPr="00B6649B">
                                <w:rPr>
                                  <w:b/>
                                  <w:bCs/>
                                  <w:i/>
                                  <w:iCs/>
                                  <w:color w:val="000000" w:themeColor="text1"/>
                                  <w:kern w:val="24"/>
                                </w:rPr>
                                <w:t xml:space="preserve"> диференциация на </w:t>
                              </w:r>
                              <w:proofErr w:type="spellStart"/>
                              <w:r w:rsidRPr="00B6649B">
                                <w:rPr>
                                  <w:b/>
                                  <w:bCs/>
                                  <w:i/>
                                  <w:iCs/>
                                  <w:color w:val="000000" w:themeColor="text1"/>
                                  <w:kern w:val="24"/>
                                </w:rPr>
                                <w:t>мезенхимни</w:t>
                              </w:r>
                              <w:proofErr w:type="spellEnd"/>
                              <w:r w:rsidRPr="00B6649B">
                                <w:rPr>
                                  <w:b/>
                                  <w:bCs/>
                                  <w:i/>
                                  <w:iCs/>
                                  <w:color w:val="000000" w:themeColor="text1"/>
                                  <w:kern w:val="24"/>
                                </w:rPr>
                                <w:t xml:space="preserve"> стволови клетки (MSC), култивирани върху метални пластини от материала на протезите (1), керамични повърхности, идентични с тези на протезите (2) и върху класически пластмасови съдове (3). </w:t>
                              </w:r>
                              <w:proofErr w:type="spellStart"/>
                              <w:r w:rsidRPr="00B6649B">
                                <w:rPr>
                                  <w:b/>
                                  <w:bCs/>
                                  <w:i/>
                                  <w:iCs/>
                                  <w:color w:val="000000" w:themeColor="text1"/>
                                  <w:kern w:val="24"/>
                                </w:rPr>
                                <w:t>Ivan</w:t>
                              </w:r>
                              <w:proofErr w:type="spellEnd"/>
                              <w:r w:rsidRPr="00B6649B">
                                <w:rPr>
                                  <w:b/>
                                  <w:bCs/>
                                  <w:i/>
                                  <w:iCs/>
                                  <w:color w:val="000000" w:themeColor="text1"/>
                                  <w:kern w:val="24"/>
                                </w:rPr>
                                <w:t xml:space="preserve"> </w:t>
                              </w:r>
                              <w:proofErr w:type="spellStart"/>
                              <w:r w:rsidRPr="00B6649B">
                                <w:rPr>
                                  <w:b/>
                                  <w:bCs/>
                                  <w:i/>
                                  <w:iCs/>
                                  <w:color w:val="000000" w:themeColor="text1"/>
                                  <w:kern w:val="24"/>
                                </w:rPr>
                                <w:t>Bochev</w:t>
                              </w:r>
                              <w:proofErr w:type="spellEnd"/>
                              <w:r w:rsidRPr="00B6649B">
                                <w:rPr>
                                  <w:b/>
                                  <w:bCs/>
                                  <w:i/>
                                  <w:iCs/>
                                  <w:color w:val="000000" w:themeColor="text1"/>
                                  <w:kern w:val="24"/>
                                </w:rPr>
                                <w:t xml:space="preserve">, </w:t>
                              </w:r>
                              <w:proofErr w:type="spellStart"/>
                              <w:r w:rsidRPr="00B6649B">
                                <w:rPr>
                                  <w:b/>
                                  <w:bCs/>
                                  <w:i/>
                                  <w:iCs/>
                                  <w:color w:val="000000" w:themeColor="text1"/>
                                  <w:kern w:val="24"/>
                                </w:rPr>
                                <w:t>Milena</w:t>
                              </w:r>
                              <w:proofErr w:type="spellEnd"/>
                              <w:r w:rsidRPr="00B6649B">
                                <w:rPr>
                                  <w:b/>
                                  <w:bCs/>
                                  <w:i/>
                                  <w:iCs/>
                                  <w:color w:val="000000" w:themeColor="text1"/>
                                  <w:kern w:val="24"/>
                                </w:rPr>
                                <w:t xml:space="preserve"> </w:t>
                              </w:r>
                              <w:proofErr w:type="spellStart"/>
                              <w:r w:rsidRPr="00B6649B">
                                <w:rPr>
                                  <w:b/>
                                  <w:bCs/>
                                  <w:i/>
                                  <w:iCs/>
                                  <w:color w:val="000000" w:themeColor="text1"/>
                                  <w:kern w:val="24"/>
                                </w:rPr>
                                <w:t>Kostadinova</w:t>
                              </w:r>
                              <w:proofErr w:type="spellEnd"/>
                              <w:r w:rsidRPr="00B6649B">
                                <w:rPr>
                                  <w:b/>
                                  <w:bCs/>
                                  <w:i/>
                                  <w:iCs/>
                                  <w:color w:val="000000" w:themeColor="text1"/>
                                  <w:kern w:val="24"/>
                                </w:rPr>
                                <w:t xml:space="preserve">, </w:t>
                              </w:r>
                              <w:proofErr w:type="spellStart"/>
                              <w:r w:rsidRPr="00B6649B">
                                <w:rPr>
                                  <w:b/>
                                  <w:bCs/>
                                  <w:i/>
                                  <w:iCs/>
                                  <w:color w:val="000000" w:themeColor="text1"/>
                                  <w:kern w:val="24"/>
                                </w:rPr>
                                <w:t>Boris</w:t>
                              </w:r>
                              <w:proofErr w:type="spellEnd"/>
                              <w:r w:rsidRPr="00B6649B">
                                <w:rPr>
                                  <w:b/>
                                  <w:bCs/>
                                  <w:i/>
                                  <w:iCs/>
                                  <w:color w:val="000000" w:themeColor="text1"/>
                                  <w:kern w:val="24"/>
                                </w:rPr>
                                <w:t xml:space="preserve"> </w:t>
                              </w:r>
                              <w:proofErr w:type="spellStart"/>
                              <w:r w:rsidRPr="00B6649B">
                                <w:rPr>
                                  <w:b/>
                                  <w:bCs/>
                                  <w:i/>
                                  <w:iCs/>
                                  <w:color w:val="000000" w:themeColor="text1"/>
                                  <w:kern w:val="24"/>
                                </w:rPr>
                                <w:t>Antonov</w:t>
                              </w:r>
                              <w:proofErr w:type="spellEnd"/>
                              <w:r w:rsidRPr="00B6649B">
                                <w:rPr>
                                  <w:b/>
                                  <w:bCs/>
                                  <w:i/>
                                  <w:iCs/>
                                  <w:color w:val="000000" w:themeColor="text1"/>
                                  <w:kern w:val="24"/>
                                </w:rPr>
                                <w:t xml:space="preserve">, </w:t>
                              </w:r>
                              <w:proofErr w:type="spellStart"/>
                              <w:r w:rsidRPr="00B6649B">
                                <w:rPr>
                                  <w:b/>
                                  <w:bCs/>
                                  <w:i/>
                                  <w:iCs/>
                                  <w:color w:val="000000" w:themeColor="text1"/>
                                  <w:kern w:val="24"/>
                                </w:rPr>
                                <w:t>Tsvetelina</w:t>
                              </w:r>
                              <w:proofErr w:type="spellEnd"/>
                              <w:r w:rsidRPr="00B6649B">
                                <w:rPr>
                                  <w:b/>
                                  <w:bCs/>
                                  <w:i/>
                                  <w:iCs/>
                                  <w:color w:val="000000" w:themeColor="text1"/>
                                  <w:kern w:val="24"/>
                                </w:rPr>
                                <w:t xml:space="preserve"> </w:t>
                              </w:r>
                              <w:proofErr w:type="spellStart"/>
                              <w:r w:rsidRPr="00B6649B">
                                <w:rPr>
                                  <w:b/>
                                  <w:bCs/>
                                  <w:i/>
                                  <w:iCs/>
                                  <w:color w:val="000000" w:themeColor="text1"/>
                                  <w:kern w:val="24"/>
                                </w:rPr>
                                <w:t>Oreshkova</w:t>
                              </w:r>
                              <w:proofErr w:type="spellEnd"/>
                              <w:r w:rsidRPr="00B6649B">
                                <w:rPr>
                                  <w:b/>
                                  <w:bCs/>
                                  <w:i/>
                                  <w:iCs/>
                                  <w:color w:val="000000" w:themeColor="text1"/>
                                  <w:kern w:val="24"/>
                                </w:rPr>
                                <w:t xml:space="preserve">, </w:t>
                              </w:r>
                              <w:proofErr w:type="spellStart"/>
                              <w:r w:rsidRPr="00B6649B">
                                <w:rPr>
                                  <w:b/>
                                  <w:bCs/>
                                  <w:i/>
                                  <w:iCs/>
                                  <w:color w:val="000000" w:themeColor="text1"/>
                                  <w:kern w:val="24"/>
                                </w:rPr>
                                <w:t>Plamen</w:t>
                              </w:r>
                              <w:proofErr w:type="spellEnd"/>
                              <w:r w:rsidRPr="00B6649B">
                                <w:rPr>
                                  <w:b/>
                                  <w:bCs/>
                                  <w:i/>
                                  <w:iCs/>
                                  <w:color w:val="000000" w:themeColor="text1"/>
                                  <w:kern w:val="24"/>
                                </w:rPr>
                                <w:t xml:space="preserve"> </w:t>
                              </w:r>
                              <w:proofErr w:type="spellStart"/>
                              <w:r w:rsidRPr="00B6649B">
                                <w:rPr>
                                  <w:b/>
                                  <w:bCs/>
                                  <w:i/>
                                  <w:iCs/>
                                  <w:color w:val="000000" w:themeColor="text1"/>
                                  <w:kern w:val="24"/>
                                </w:rPr>
                                <w:t>Kinov</w:t>
                              </w:r>
                              <w:proofErr w:type="spellEnd"/>
                              <w:r w:rsidRPr="00B6649B">
                                <w:rPr>
                                  <w:b/>
                                  <w:bCs/>
                                  <w:i/>
                                  <w:iCs/>
                                  <w:color w:val="000000" w:themeColor="text1"/>
                                  <w:kern w:val="24"/>
                                </w:rPr>
                                <w:t xml:space="preserve">, </w:t>
                              </w:r>
                              <w:proofErr w:type="spellStart"/>
                              <w:r w:rsidRPr="00B6649B">
                                <w:rPr>
                                  <w:b/>
                                  <w:bCs/>
                                  <w:i/>
                                  <w:iCs/>
                                  <w:color w:val="000000" w:themeColor="text1"/>
                                  <w:kern w:val="24"/>
                                </w:rPr>
                                <w:t>Milena</w:t>
                              </w:r>
                              <w:proofErr w:type="spellEnd"/>
                              <w:r w:rsidRPr="00B6649B">
                                <w:rPr>
                                  <w:b/>
                                  <w:bCs/>
                                  <w:i/>
                                  <w:iCs/>
                                  <w:color w:val="000000" w:themeColor="text1"/>
                                  <w:kern w:val="24"/>
                                </w:rPr>
                                <w:t xml:space="preserve"> </w:t>
                              </w:r>
                              <w:proofErr w:type="spellStart"/>
                              <w:r w:rsidRPr="00B6649B">
                                <w:rPr>
                                  <w:b/>
                                  <w:bCs/>
                                  <w:i/>
                                  <w:iCs/>
                                  <w:color w:val="000000" w:themeColor="text1"/>
                                  <w:kern w:val="24"/>
                                </w:rPr>
                                <w:t>Mourdjeva</w:t>
                              </w:r>
                              <w:proofErr w:type="spellEnd"/>
                              <w:r w:rsidRPr="00B6649B">
                                <w:rPr>
                                  <w:b/>
                                  <w:bCs/>
                                  <w:i/>
                                  <w:iCs/>
                                  <w:color w:val="000000" w:themeColor="text1"/>
                                  <w:kern w:val="24"/>
                                </w:rPr>
                                <w:t xml:space="preserve">. TI6AL4V </w:t>
                              </w:r>
                              <w:proofErr w:type="spellStart"/>
                              <w:r w:rsidRPr="00B6649B">
                                <w:rPr>
                                  <w:b/>
                                  <w:bCs/>
                                  <w:i/>
                                  <w:iCs/>
                                  <w:color w:val="000000" w:themeColor="text1"/>
                                  <w:kern w:val="24"/>
                                </w:rPr>
                                <w:t>alloy</w:t>
                              </w:r>
                              <w:proofErr w:type="spellEnd"/>
                              <w:r w:rsidRPr="00B6649B">
                                <w:rPr>
                                  <w:b/>
                                  <w:bCs/>
                                  <w:i/>
                                  <w:iCs/>
                                  <w:color w:val="000000" w:themeColor="text1"/>
                                  <w:kern w:val="24"/>
                                </w:rPr>
                                <w:t xml:space="preserve"> </w:t>
                              </w:r>
                              <w:proofErr w:type="spellStart"/>
                              <w:r w:rsidRPr="00B6649B">
                                <w:rPr>
                                  <w:b/>
                                  <w:bCs/>
                                  <w:i/>
                                  <w:iCs/>
                                  <w:color w:val="000000" w:themeColor="text1"/>
                                  <w:kern w:val="24"/>
                                </w:rPr>
                                <w:t>and</w:t>
                              </w:r>
                              <w:proofErr w:type="spellEnd"/>
                              <w:r w:rsidRPr="00B6649B">
                                <w:rPr>
                                  <w:b/>
                                  <w:bCs/>
                                  <w:i/>
                                  <w:iCs/>
                                  <w:color w:val="000000" w:themeColor="text1"/>
                                  <w:kern w:val="24"/>
                                </w:rPr>
                                <w:t xml:space="preserve"> β-</w:t>
                              </w:r>
                              <w:proofErr w:type="spellStart"/>
                              <w:r w:rsidRPr="00B6649B">
                                <w:rPr>
                                  <w:b/>
                                  <w:bCs/>
                                  <w:i/>
                                  <w:iCs/>
                                  <w:color w:val="000000" w:themeColor="text1"/>
                                  <w:kern w:val="24"/>
                                </w:rPr>
                                <w:t>Tricalcium</w:t>
                              </w:r>
                              <w:proofErr w:type="spellEnd"/>
                              <w:r w:rsidRPr="00B6649B">
                                <w:rPr>
                                  <w:b/>
                                  <w:bCs/>
                                  <w:i/>
                                  <w:iCs/>
                                  <w:color w:val="000000" w:themeColor="text1"/>
                                  <w:kern w:val="24"/>
                                </w:rPr>
                                <w:t xml:space="preserve"> </w:t>
                              </w:r>
                              <w:proofErr w:type="spellStart"/>
                              <w:r w:rsidRPr="00B6649B">
                                <w:rPr>
                                  <w:b/>
                                  <w:bCs/>
                                  <w:i/>
                                  <w:iCs/>
                                  <w:color w:val="000000" w:themeColor="text1"/>
                                  <w:kern w:val="24"/>
                                </w:rPr>
                                <w:t>Phosphate</w:t>
                              </w:r>
                              <w:proofErr w:type="spellEnd"/>
                              <w:r w:rsidRPr="00B6649B">
                                <w:rPr>
                                  <w:b/>
                                  <w:bCs/>
                                  <w:i/>
                                  <w:iCs/>
                                  <w:color w:val="000000" w:themeColor="text1"/>
                                  <w:kern w:val="24"/>
                                </w:rPr>
                                <w:t xml:space="preserve"> </w:t>
                              </w:r>
                              <w:proofErr w:type="spellStart"/>
                              <w:r w:rsidRPr="00B6649B">
                                <w:rPr>
                                  <w:b/>
                                  <w:bCs/>
                                  <w:i/>
                                  <w:iCs/>
                                  <w:color w:val="000000" w:themeColor="text1"/>
                                  <w:kern w:val="24"/>
                                </w:rPr>
                                <w:t>based</w:t>
                              </w:r>
                              <w:proofErr w:type="spellEnd"/>
                              <w:r w:rsidRPr="00B6649B">
                                <w:rPr>
                                  <w:b/>
                                  <w:bCs/>
                                  <w:i/>
                                  <w:iCs/>
                                  <w:color w:val="000000" w:themeColor="text1"/>
                                  <w:kern w:val="24"/>
                                </w:rPr>
                                <w:t xml:space="preserve"> </w:t>
                              </w:r>
                              <w:proofErr w:type="spellStart"/>
                              <w:r w:rsidRPr="00B6649B">
                                <w:rPr>
                                  <w:b/>
                                  <w:bCs/>
                                  <w:i/>
                                  <w:iCs/>
                                  <w:color w:val="000000" w:themeColor="text1"/>
                                  <w:kern w:val="24"/>
                                </w:rPr>
                                <w:t>systems</w:t>
                              </w:r>
                              <w:proofErr w:type="spellEnd"/>
                              <w:r w:rsidRPr="00B6649B">
                                <w:rPr>
                                  <w:b/>
                                  <w:bCs/>
                                  <w:i/>
                                  <w:iCs/>
                                  <w:color w:val="000000" w:themeColor="text1"/>
                                  <w:kern w:val="24"/>
                                </w:rPr>
                                <w:t xml:space="preserve"> </w:t>
                              </w:r>
                              <w:proofErr w:type="spellStart"/>
                              <w:r w:rsidRPr="00B6649B">
                                <w:rPr>
                                  <w:b/>
                                  <w:bCs/>
                                  <w:i/>
                                  <w:iCs/>
                                  <w:color w:val="000000" w:themeColor="text1"/>
                                  <w:kern w:val="24"/>
                                </w:rPr>
                                <w:t>for</w:t>
                              </w:r>
                              <w:proofErr w:type="spellEnd"/>
                              <w:r w:rsidRPr="00B6649B">
                                <w:rPr>
                                  <w:b/>
                                  <w:bCs/>
                                  <w:i/>
                                  <w:iCs/>
                                  <w:color w:val="000000" w:themeColor="text1"/>
                                  <w:kern w:val="24"/>
                                </w:rPr>
                                <w:t xml:space="preserve"> </w:t>
                              </w:r>
                              <w:proofErr w:type="spellStart"/>
                              <w:r w:rsidRPr="00B6649B">
                                <w:rPr>
                                  <w:b/>
                                  <w:bCs/>
                                  <w:i/>
                                  <w:iCs/>
                                  <w:color w:val="000000" w:themeColor="text1"/>
                                  <w:kern w:val="24"/>
                                </w:rPr>
                                <w:t>in</w:t>
                              </w:r>
                              <w:proofErr w:type="spellEnd"/>
                              <w:r w:rsidRPr="00B6649B">
                                <w:rPr>
                                  <w:b/>
                                  <w:bCs/>
                                  <w:i/>
                                  <w:iCs/>
                                  <w:color w:val="000000" w:themeColor="text1"/>
                                  <w:kern w:val="24"/>
                                </w:rPr>
                                <w:t xml:space="preserve"> </w:t>
                              </w:r>
                              <w:proofErr w:type="spellStart"/>
                              <w:r w:rsidRPr="00B6649B">
                                <w:rPr>
                                  <w:b/>
                                  <w:bCs/>
                                  <w:i/>
                                  <w:iCs/>
                                  <w:color w:val="000000" w:themeColor="text1"/>
                                  <w:kern w:val="24"/>
                                </w:rPr>
                                <w:t>vitro</w:t>
                              </w:r>
                              <w:proofErr w:type="spellEnd"/>
                              <w:r w:rsidRPr="00B6649B">
                                <w:rPr>
                                  <w:b/>
                                  <w:bCs/>
                                  <w:i/>
                                  <w:iCs/>
                                  <w:color w:val="000000" w:themeColor="text1"/>
                                  <w:kern w:val="24"/>
                                </w:rPr>
                                <w:t xml:space="preserve"> </w:t>
                              </w:r>
                              <w:proofErr w:type="spellStart"/>
                              <w:r w:rsidRPr="00B6649B">
                                <w:rPr>
                                  <w:b/>
                                  <w:bCs/>
                                  <w:i/>
                                  <w:iCs/>
                                  <w:color w:val="000000" w:themeColor="text1"/>
                                  <w:kern w:val="24"/>
                                </w:rPr>
                                <w:t>studying</w:t>
                              </w:r>
                              <w:proofErr w:type="spellEnd"/>
                              <w:r w:rsidRPr="00B6649B">
                                <w:rPr>
                                  <w:b/>
                                  <w:bCs/>
                                  <w:i/>
                                  <w:iCs/>
                                  <w:color w:val="000000" w:themeColor="text1"/>
                                  <w:kern w:val="24"/>
                                </w:rPr>
                                <w:t xml:space="preserve"> </w:t>
                              </w:r>
                              <w:proofErr w:type="spellStart"/>
                              <w:r w:rsidRPr="00B6649B">
                                <w:rPr>
                                  <w:b/>
                                  <w:bCs/>
                                  <w:i/>
                                  <w:iCs/>
                                  <w:color w:val="000000" w:themeColor="text1"/>
                                  <w:kern w:val="24"/>
                                </w:rPr>
                                <w:t>of</w:t>
                              </w:r>
                              <w:proofErr w:type="spellEnd"/>
                              <w:r w:rsidRPr="00B6649B">
                                <w:rPr>
                                  <w:b/>
                                  <w:bCs/>
                                  <w:i/>
                                  <w:iCs/>
                                  <w:color w:val="000000" w:themeColor="text1"/>
                                  <w:kern w:val="24"/>
                                </w:rPr>
                                <w:t xml:space="preserve"> </w:t>
                              </w:r>
                              <w:proofErr w:type="spellStart"/>
                              <w:r w:rsidRPr="00B6649B">
                                <w:rPr>
                                  <w:b/>
                                  <w:bCs/>
                                  <w:i/>
                                  <w:iCs/>
                                  <w:color w:val="000000" w:themeColor="text1"/>
                                  <w:kern w:val="24"/>
                                </w:rPr>
                                <w:t>mesenchymal</w:t>
                              </w:r>
                              <w:proofErr w:type="spellEnd"/>
                              <w:r w:rsidRPr="00B6649B">
                                <w:rPr>
                                  <w:b/>
                                  <w:bCs/>
                                  <w:i/>
                                  <w:iCs/>
                                  <w:color w:val="000000" w:themeColor="text1"/>
                                  <w:kern w:val="24"/>
                                </w:rPr>
                                <w:t xml:space="preserve"> </w:t>
                              </w:r>
                              <w:proofErr w:type="spellStart"/>
                              <w:r w:rsidRPr="00B6649B">
                                <w:rPr>
                                  <w:b/>
                                  <w:bCs/>
                                  <w:i/>
                                  <w:iCs/>
                                  <w:color w:val="000000" w:themeColor="text1"/>
                                  <w:kern w:val="24"/>
                                </w:rPr>
                                <w:t>stem</w:t>
                              </w:r>
                              <w:proofErr w:type="spellEnd"/>
                              <w:r w:rsidRPr="00B6649B">
                                <w:rPr>
                                  <w:b/>
                                  <w:bCs/>
                                  <w:i/>
                                  <w:iCs/>
                                  <w:color w:val="000000" w:themeColor="text1"/>
                                  <w:kern w:val="24"/>
                                </w:rPr>
                                <w:t xml:space="preserve"> </w:t>
                              </w:r>
                              <w:proofErr w:type="spellStart"/>
                              <w:r w:rsidRPr="00B6649B">
                                <w:rPr>
                                  <w:b/>
                                  <w:bCs/>
                                  <w:i/>
                                  <w:iCs/>
                                  <w:color w:val="000000" w:themeColor="text1"/>
                                  <w:kern w:val="24"/>
                                </w:rPr>
                                <w:t>cell</w:t>
                              </w:r>
                              <w:proofErr w:type="spellEnd"/>
                              <w:r w:rsidRPr="00B6649B">
                                <w:rPr>
                                  <w:b/>
                                  <w:bCs/>
                                  <w:i/>
                                  <w:iCs/>
                                  <w:color w:val="000000" w:themeColor="text1"/>
                                  <w:kern w:val="24"/>
                                </w:rPr>
                                <w:t xml:space="preserve"> </w:t>
                              </w:r>
                              <w:proofErr w:type="spellStart"/>
                              <w:r w:rsidRPr="00B6649B">
                                <w:rPr>
                                  <w:b/>
                                  <w:bCs/>
                                  <w:i/>
                                  <w:iCs/>
                                  <w:color w:val="000000" w:themeColor="text1"/>
                                  <w:kern w:val="24"/>
                                </w:rPr>
                                <w:t>functions</w:t>
                              </w:r>
                              <w:proofErr w:type="spellEnd"/>
                              <w:r w:rsidRPr="00B6649B">
                                <w:rPr>
                                  <w:b/>
                                  <w:bCs/>
                                  <w:i/>
                                  <w:iCs/>
                                  <w:color w:val="000000" w:themeColor="text1"/>
                                  <w:kern w:val="24"/>
                                </w:rPr>
                                <w:t xml:space="preserve"> </w:t>
                              </w:r>
                              <w:proofErr w:type="spellStart"/>
                              <w:r w:rsidRPr="00B6649B">
                                <w:rPr>
                                  <w:b/>
                                  <w:bCs/>
                                  <w:i/>
                                  <w:iCs/>
                                  <w:color w:val="000000" w:themeColor="text1"/>
                                  <w:kern w:val="24"/>
                                </w:rPr>
                                <w:t>at</w:t>
                              </w:r>
                              <w:proofErr w:type="spellEnd"/>
                              <w:r w:rsidRPr="00B6649B">
                                <w:rPr>
                                  <w:b/>
                                  <w:bCs/>
                                  <w:i/>
                                  <w:iCs/>
                                  <w:color w:val="000000" w:themeColor="text1"/>
                                  <w:kern w:val="24"/>
                                </w:rPr>
                                <w:t xml:space="preserve"> </w:t>
                              </w:r>
                              <w:proofErr w:type="spellStart"/>
                              <w:r w:rsidRPr="00B6649B">
                                <w:rPr>
                                  <w:b/>
                                  <w:bCs/>
                                  <w:i/>
                                  <w:iCs/>
                                  <w:color w:val="000000" w:themeColor="text1"/>
                                  <w:kern w:val="24"/>
                                </w:rPr>
                                <w:t>implant</w:t>
                              </w:r>
                              <w:proofErr w:type="spellEnd"/>
                              <w:r w:rsidRPr="00B6649B">
                                <w:rPr>
                                  <w:b/>
                                  <w:bCs/>
                                  <w:i/>
                                  <w:iCs/>
                                  <w:color w:val="000000" w:themeColor="text1"/>
                                  <w:kern w:val="24"/>
                                </w:rPr>
                                <w:t>–</w:t>
                              </w:r>
                              <w:proofErr w:type="spellStart"/>
                              <w:r w:rsidRPr="00B6649B">
                                <w:rPr>
                                  <w:b/>
                                  <w:bCs/>
                                  <w:i/>
                                  <w:iCs/>
                                  <w:color w:val="000000" w:themeColor="text1"/>
                                  <w:kern w:val="24"/>
                                </w:rPr>
                                <w:t>tissue</w:t>
                              </w:r>
                              <w:proofErr w:type="spellEnd"/>
                              <w:r w:rsidRPr="00B6649B">
                                <w:rPr>
                                  <w:b/>
                                  <w:bCs/>
                                  <w:i/>
                                  <w:iCs/>
                                  <w:color w:val="000000" w:themeColor="text1"/>
                                  <w:kern w:val="24"/>
                                </w:rPr>
                                <w:t xml:space="preserve"> </w:t>
                              </w:r>
                              <w:proofErr w:type="spellStart"/>
                              <w:r w:rsidRPr="00B6649B">
                                <w:rPr>
                                  <w:b/>
                                  <w:bCs/>
                                  <w:i/>
                                  <w:iCs/>
                                  <w:color w:val="000000" w:themeColor="text1"/>
                                  <w:kern w:val="24"/>
                                </w:rPr>
                                <w:t>interface</w:t>
                              </w:r>
                              <w:proofErr w:type="spellEnd"/>
                              <w:r w:rsidRPr="00B6649B">
                                <w:rPr>
                                  <w:b/>
                                  <w:bCs/>
                                  <w:i/>
                                  <w:iCs/>
                                  <w:color w:val="000000" w:themeColor="text1"/>
                                  <w:kern w:val="24"/>
                                </w:rPr>
                                <w:t xml:space="preserve">. </w:t>
                              </w:r>
                              <w:proofErr w:type="spellStart"/>
                              <w:r w:rsidRPr="00B6649B">
                                <w:rPr>
                                  <w:b/>
                                  <w:bCs/>
                                  <w:i/>
                                  <w:iCs/>
                                  <w:color w:val="000000" w:themeColor="text1"/>
                                  <w:kern w:val="24"/>
                                </w:rPr>
                                <w:t>Biotechnology</w:t>
                              </w:r>
                              <w:proofErr w:type="spellEnd"/>
                              <w:r w:rsidRPr="00B6649B">
                                <w:rPr>
                                  <w:b/>
                                  <w:bCs/>
                                  <w:i/>
                                  <w:iCs/>
                                  <w:color w:val="000000" w:themeColor="text1"/>
                                  <w:kern w:val="24"/>
                                </w:rPr>
                                <w:t xml:space="preserve"> &amp; </w:t>
                              </w:r>
                              <w:proofErr w:type="spellStart"/>
                              <w:r w:rsidRPr="00B6649B">
                                <w:rPr>
                                  <w:b/>
                                  <w:bCs/>
                                  <w:i/>
                                  <w:iCs/>
                                  <w:color w:val="000000" w:themeColor="text1"/>
                                  <w:kern w:val="24"/>
                                </w:rPr>
                                <w:t>Biotechnological</w:t>
                              </w:r>
                              <w:proofErr w:type="spellEnd"/>
                              <w:r w:rsidRPr="00B6649B">
                                <w:rPr>
                                  <w:b/>
                                  <w:bCs/>
                                  <w:i/>
                                  <w:iCs/>
                                  <w:color w:val="000000" w:themeColor="text1"/>
                                  <w:kern w:val="24"/>
                                </w:rPr>
                                <w:t xml:space="preserve"> Equipment (submitted).</w:t>
                              </w:r>
                            </w:p>
                          </w:txbxContent>
                        </wps:txbx>
                        <wps:bodyPr wrap="square" rtlCol="0">
                          <a:noAutofit/>
                        </wps:bodyPr>
                      </wps:wsp>
                      <wps:wsp>
                        <wps:cNvPr id="11" name="TextBox 13"/>
                        <wps:cNvSpPr txBox="1"/>
                        <wps:spPr>
                          <a:xfrm>
                            <a:off x="1549288" y="304537"/>
                            <a:ext cx="155259" cy="64795"/>
                          </a:xfrm>
                          <a:prstGeom prst="rect">
                            <a:avLst/>
                          </a:prstGeom>
                          <a:noFill/>
                        </wps:spPr>
                        <wps:txbx>
                          <w:txbxContent>
                            <w:p w14:paraId="22DFC2A7" w14:textId="7722ACD8" w:rsidR="007F11FC" w:rsidRDefault="007F11FC" w:rsidP="007F11FC"/>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9B0ABE9" id="Group 14" o:spid="_x0000_s1026" style="position:absolute;left:0;text-align:left;margin-left:-11.25pt;margin-top:17pt;width:489.15pt;height:326.55pt;z-index:251664384;mso-position-horizontal-relative:margin;mso-width-relative:margin;mso-height-relative:margin" coordorigin="813,3045" coordsize="112306,58781" o:gfxdata="UEsDBBQABgAIAAAAIQA0ygRuawEAAP0DAAATAAAAW0NvbnRlbnRfVHlwZXNdLnhtbJyTy07DMBBF&#10;90j8Q+QtStx2gRBq2gUpS0CofIBlTxILv+Rx0/TvcZKW0qqFiJXlx51z59qeL1utkgY8SmtyMs0m&#10;JAHDrZCmysnH+jl9IAkGZgRT1kBOdoBkubi9ma93DjCJaoM5qUNwj5Qir0EzzKwDE3dK6zULceor&#10;6hj/ZBXQ2WRyT7k1AUxIQ1eDLOYFlGyjQrJq4/LgxJmKJE/DuQ6VE6k7fbdOLyo8KDyTMOeU5CzE&#10;3mhjxJmvdO8pi8r+DNbS4V00foUQZFmeEQZT/cZlV63C9kzzhytblpKDsHyjY0YZOg9MYA0QtMr6&#10;8Yq9zvhpZD9J+7Ze4117KSB5Yz68MB2DpcIjhZktLM9+r9FlqDEdHGaFx1WvOkR2rTavIwtpP0xH&#10;IE6fzx73HYjwbBtfZwyjLzgSjmGnYAz82N9gu9ONZHCrrMd/QAbhGJKwW+OhGRHisY94T0WUvUNz&#10;6IP2n3fxBQAA//8DAFBLAwQUAAYACAAAACEAOP0h/9YAAACUAQAACwAAAF9yZWxzLy5yZWxzpJDB&#10;asMwDIbvg72D0X1xmsMYo04vo9Br6R7A2IpjGltGMtn69jODwTJ621G/0PeJf3/4TItakSVSNrDr&#10;elCYHfmYg4H3y/HpBZRUm71dKKOBGwocxseH/RkXW9uRzLGIapQsBuZay6vW4mZMVjoqmNtmIk62&#10;tpGDLtZdbUA99P2z5t8MGDdMdfIG+OQHUJdbaeY/7BQdk9BUO0dJ0zRFd4+qPX3kM66NYjlgNeBZ&#10;vkPGtWvPgb7v3f3TG9iWOboj24Rv5LZ+HKhlP3q96XL8AgAA//8DAFBLAwQUAAYACAAAACEADipH&#10;uYoEAAChDwAADgAAAGRycy9lMm9Eb2MueG1s1FfNcts2EL53pu+A4T0WAf5zLGfSuPZ0JtNqmvQB&#10;IAqUOCEJFIAs+dbJY/Qpcuyl7+C8UXcBUrJkJ41dZzo+iOIflrv7fbv74fTltmvJldCmkf00oCdh&#10;QERfyUXTL6fBb+8uXuQBMZb3C97KXkyDa2GCl2fff3e6UaVgciXbhdAEjPSm3KhpsLJWlZOJqVai&#10;4+ZEKtHDw1rqjlu41MvJQvMNWO/aCQvDdLKReqG0rIQxcPfcPwzOnP26FpX9pa6NsKSdBuCbdUft&#10;jnM8Ts5OebnUXK2aanCDP8KLjjc9fHRn6pxbTta6uWOqayotjaztSSW7iazrphIuBoiGhkfRXGq5&#10;Vi6WZblZql2aILVHeXq02ernq5kmzWIaxAHpeQcQua8SGmNuNmpZwiuXWr1VMz3cWPorDHdb6w7/&#10;IRCydVm93mVVbC2p4GbKKGNFFJAKnsU0zmie+rxXKwAH1+U0ipOAwPMojJMoGx//OJiglEVhyoBL&#10;aCPJs5ymDrvJ6MIEPd05ppqqhN+QMDi7k7B/JxassmstgsFI91U2Oq7fr9ULwFZx28ybtrHXjqeA&#10;IjrVX82aaqb9xT73ELvP/c2fNx8//fHpw81fN3/ffCQRJgLX4au4EC4nd+zM20ZdNG2LQOD54DGw&#10;/Igl9wTtGXguq3UneutLSosWnJe9WTXKBESXopsLYIj+aUE9MsZqYasVfrCGD/8KZYae8XL3wHm5&#10;dwx9NsCgeziD2KcO+5TmhacdL0fysIilIS088HDOitQlZQc8L5U29lLIjuAJeAnOQLZ5ya/emMGt&#10;8ZUhe94T5yI45lnuuLMj/FAT4NftmnC0fWBJsCwrisyTO6MxTROfwjHAmCUU3tgHyOhxdbCsYAzC&#10;xvrIojRMcm+iWo31EWVxSkOoYCwPloRpDF/0iPgKfd7lkY0wQA1gTRLXIJBTY10g3nD9RlbvDenl&#10;6xXvl+KVUcAFmEouFYev/69VxAAoGIoWmq3STW89nLvaeYKi+hxlRtaxPA3DGAYiEgb6cQy0OiDM&#10;U5QVZhx+z6YLw3jx1T4baObq7JA3z4lmOHK/Lc3iIi6SAsoT2w6LkyR3zXnfvmmS51k28Kwo0iJ5&#10;eprte9vYyZ2au9CgZo4bOvRZDzF0CG1JgZwfGvqF3gmcI1WTUZZTBkFAlHmYp+mgT8ZiioqY5Qxm&#10;hRM4LC7ywokn59hoa9CY2KiG089qxHvG9JHordB7GHLQAF0cXj9/lUK519KTKwYUlCAXfBoOInYy&#10;YZeMAbtDwGAnYEYRs1Hmjox5kNh9u+JKQKrAkJsWXuxSQNMT4R2g+IPcEso8F9xbKHaJ3cL9YXrg&#10;6i/oFz/eYxjkLHSculUBB9IVtixRnLu+8lgFw8teotrD8b53C8/sdr51fDblXC6uIYQNbGymgfl9&#10;zVHIatu+lm4fhCzs5au1lXXjJBIu92sGq4CAz9m3h4LegcI1EXQJxvtDoKBJXDDI7vFGYixUmiQs&#10;GaQWSKTiUCM9cOR9GQe3pXLCY5/a/wqHKxbYB94uIWwit68dfPud9dk/AAAA//8DAFBLAwQKAAAA&#10;AAAAACEAUHsRLn76AAB++gAAFAAAAGRycy9tZWRpYS9pbWFnZTEucG5niVBORw0KGgoAAAANSUhE&#10;UgAAAUAAAAHWCAIAAACJzcejAAAAAXNSR0IArs4c6QAA+jhJREFUeF7sXQVgFNfWnnVPNu5KEgIE&#10;dyhQSgVKBafu3ld3b99ffVXqLtQopcXd3V0jxF3XfXb/797ZhODJZkOEmVLYbGbu3Dlzv3v8HIHH&#10;42H4g6cAT4GOSQFhx5w2P2ueAjwFCAV4ALevdeBysbxM1L5eSfueDQ/g9vV+BAJB+5pQu5mNw+Fw&#10;u93tZjrtZSICfr9vL6/iop+Hy+Wy2+0gg1wux7LEZ5FI5HQ6lUql2WzGh+DgYH6DO2WZ8AC+6HHT&#10;bggABgsMYzpisRh/A7FCoZBlWalUir8BZvzYbibbXibCA7i9vAl+HjwFfKAAv6X5QLTOdgmvW3bc&#10;N8oD2P/vzuNxu9kOZm7hTSH+XwcXZERehG4dMiM6pkOZk6F8QslslokIfLu0tPR08ikUipCQkNYh&#10;Kz/qqRTgAcyvCUIBWIyAXs56dN4D7PqNN95Yv379unXrTj8ZtuIJEybg+zvvvDM6Ojo5Ofm8A/In&#10;+EwBHsBNJR2WOA5YRLHKYRQF/5FIJE29uCOcB1g2hQNv27bthRdeAHS7dOny8MMPBwUFnfJwJSUl&#10;3333Hb4sLCzEmFdffXVERMRDDz2UlpYWEBDQESjRkebIA7ipbwtrEaCFJwOrnNMYm7Lcmzp6OzgP&#10;29N5t6StW7eOGzdOo9F88sknkydPPvesV61aVVNT8+mnnx46dMhgMKSkpHTv3h3MediwYV27dm0H&#10;T9wZpsADuDO8xQvzDMXFxb179+7Tp88///yj1WqbftOCggJgeMWKFStXrjx69CiU7dGjR99xxx0D&#10;Bgzgkdx0Mp7xTB7ALSTg+S8HF9q3b9/p5/Xt2xfq4vmvbzdnQHL+6KOPduzYARj7NimoHhs3bpwz&#10;Zw4k8MOHD8tksoEDB0IO79+/f2pqqm9jXuxXQRrkj1aiANTFiRMnxsbGnnGRwcDTr1+/zz77DJBo&#10;pQn4cViwX2iwM2bM8MuYCJPcsmXLfffdB6EaxEGwJJTkZcuWAeF+Gf/iGYTnwK2ygxuNRoiI//77&#10;L3js/fffP3Xq1FNuU11d/dVXX1VWVm7evBmaJ0y1jzzyyNChQwHpVplQiwd99tlnf/7559zcXLVa&#10;3eLBTgxgtVohVH/55ZebNm3KzMyEnnzttddeccUVY8eO7WQmBj8S7aShLp696oI96YYNGy6//HIs&#10;9Jdffhkm2XPcF1axI0eOzJs374YbbkAEPyxkN9544x9//IFlfcFm25QbVVVV4XGmT5/elJN9Owdb&#10;3u7du+F54txOiYmJL7744pIlS3wb7eK5irl4HvXCPGlRURH8TLDTgrU2645wuoDLwa6D5ZuUlPTx&#10;xx8fOHCgWSO03skLFizArKC7tt4tGkbW6XTQKSZNmsTxGZisoWUgYuQC3Loj3oIHsD/fGpwl4L0Q&#10;m6Hg+TYulMO///777rvvBjeGtRYfDh486NtQ/roKYgLUATyUyWTy15hNGQdaN1Tu66+/HqSA+v3r&#10;r7+efhXnkG/KaJ31HB7AfnuziEa86qqr4F9pLu894wyOHz/+n//8hwuNuv3229sQxlDUVSrVrbfe&#10;6jdKNXMgTODdd9+dPXv26ddZLBa4r5s5Xqc6nQew314ndFeA7euvv/bbiB5PTk7OO++8k5GRAUMX&#10;IARvqh8Hb+JQcIPhub755psmns+fdiEpwAPYP9QuKytDED80N8jA/hmx0ShgMn/++SdgDIYMGMOD&#10;6vdbnGPA33//HW4euLIv5E35ezWRAnw6oX/M+zC0wHT80ksvIVjaPyM2GgW4hZl6//79v/322549&#10;e3r16gWhGt4Xv9/ojAPijngobB8X5nb8XZpFAR7AzSLXmU+uqKhAxC8iihBc5YfhzjIEbDlw5HAw&#10;hselZ8+eMHHBd3reO8L4BD/QeU874wmwEkGEjoqKwgfuBKj6XOEb/mgXFGgip+ZPOwcFLr30Uizx&#10;C2mkhVANlRvOKs5SDWfyOaZns9nghvHNWltbWwv+jwjKhvF9G4dfP61EAZ4Dt3QbXb16NSJ7n3vu&#10;OZhqWzpWk68HqBDysWvXrgceeAA6KoTqe+65B7rxGQdAyHFYWJhvgU24ES5szHJ9G6fJT8af2DwK&#10;8ABuHr1OPxtJc8h3hVLa0oGafz0ybD///HMI1QgqhlwNAf7ee+8Fvz19pCZm6p9+IbxZEN0RF9X8&#10;2fFXXBAKtBJnv0iGLS8vhxz74YcftvnzZmdnIx8AzDY9Pf2XX34BjP0ypVdeeQWSRXsL7fTLo3WO&#10;QXgO3KJtEnntKEmBCN4WjeKPi5EG8MUXX0AZjo+PhziAjL+ZM2eim0ELx4b/GQudt1q1kIytdzkP&#10;YN9pC98vwhsQO3l6WRnfB/X1Sq6nATIB5s+f/9dff0Eu4GCMCMTzDgmInq2yLKDrs/h93vvyJ/iB&#10;Ap1DkGiTp0CyEV7ABcvmbZb5FyI0Yj+QKI8ZAsm+5UXArh4ZGfn0008369Zt8i4u2pvyHNjHTRDJ&#10;Q0joRegVB5ILcDTL/AtlGLEfiMoGjLkaGvA2IRKzWfMEKvR6fWBgYLNu3axb8Ce3kAI8gH0kIOKT&#10;sLhRZaY9N+zhYLxmzRrkRcBMjdgPqOuoUHX6M4PHNoRqNPwWj4aDV4B9XCIX5DIewL6QGWv6/fff&#10;Hzx48AVjv77Msv4aiMEIFIN967HHHps1axbCTqC6Qzw+75jIjgQTBgc+75n8CW1GgYtWeWjJg6NS&#10;BF4Y4p9bMkibXIv0JtTuQXotvE2o3ow6GOeYBooKwAqNMMw2mSp/06ZQgOfAvmydcNgkJCQgMciX&#10;i9v0GlRjBzfevn07SuQg6mPQoEEQrc82I06o5q3QbfrGznNzvqhds98OKkUg5um1116DYtnsi9vN&#10;BdjdUYvrrbfeQl4EdiKEgvbo0eOU2QHqTzzxBDhwS8rfuq26nXsPeURSkZBx2O1uDxMen9I1IYq7&#10;V3ne4ZxSvUwqEWlC+6QnNfCTmuLs3DIdGgZ7xKrwAFFppUEmFbtZl93hxFUCkSgsLjU9Vntgzy4z&#10;KxILhaHxXZMi6ts+eJzZhw7obG6X0x4Q2aVHsvde56C9qbrSLtGEBCrqz3Ee2rWtjgka3D9DWt/j&#10;qqYs92huVbe+/UOU9Q1oPLasrNKktGTJyX2wKvKPZBXrZDIJw7psdMJoAqAOjI4LFx3LKZHJpIzb&#10;ZbM7BUJZRExcWlJ0w8SOZ+4uqTBrI1MzukTaXTaFrGE+Z507z4GbDakPPvgAIf4jR45s9pXt6QIY&#10;llHyFgZqVGlHPVdUw4S9uvEEYdZCDUqEhUCKhs7ve0yIh9WX7LvtiiGDBo1auKugLH/nf24aN/7+&#10;5w5VkJBPh93676evQRDoP/TqTblG7wTc5g8fvwlfjrvx4QKdxW6z/vMdOeemJ9+tMRhMprJZ7zz5&#10;6H9/hvfaUlX48KQr8avJD79jId0yGMgMxtyNE0YNxpcvfjHbZPeGsrBW3aGjxxynNo30lB4/9P1b&#10;T48YOubfHYXeuzsMbz9175drDm+f+/FN/3lNRwfI2zt74s23/fvn99dff0dOLcUkw2yd89lnszbQ&#10;Lh0nHU67des/MzCDcfe8WKYzGI2mLSt+ven2V8oc9t0rfwIhrrn95Yo6w+Iv/u+SoYPv//g3G2bl&#10;Mnzx/IOfzFoPu8Ouhb9edfk183cXNWm9NEXO5s9pTIHFixdDjewcNAFKEQECDKOSK4raInOw4bkg&#10;P8N8hdKQ+AaqMurgtuCRq6b2CmBEQf/sq8UgR5d+hsq0aSPvKzCRajgHV/9zZa8YLNYHP1nA3aLi&#10;2NYnbr4W3/Qc84yDfrPzj/8Dkxt043P4zLpYd1X2lz/MAjf3eJzfP/9oYrBUFJS2JltHz2XX/vrV&#10;ZYNRJl746i/bGuZsPLbiyglTi0+u9mm3VP7w6YsZUXKG0Xy7Oos7+eCCD1TipM1VHsvBOTJG9M4c&#10;VDJwvzGpT0j3CQf2Lo8UMC/+RoatObp66o0P5Na5zkiWvHXfaRgmYcxd9IZOq8Ox7Pe/UaC05sC/&#10;EQzTZcQ9ZnxtzR4RDR4buTLXVr71J606aGk2N5rj02cf/W5pk6qv8By4Sdtc45PQrQuyZbMva5cX&#10;gA+jMMB7772HjR9yMgriIrcZOgJ6IEE3xlKC65jLVYQmDLSDFeNzsx+FSs4M43HaCddNv3zaVQOj&#10;szb8+MfyA4QJS4LvvecejYj565efy6z4wp2ZnZMxkDR/8LhZEl+Gc5w0A1lAluvsefMMysRbp19L&#10;BVljVJ8rb79uGFuX9cOs5fjZZamoFsq6JQImbo/7RN4y6qXI5TIloNrokCrC7nrkrVtHwZN/4qFW&#10;LPnX7FKIGFakCY4QsP8uXoahamotErFSIpFKZIzOYGXcpvfe//za+55N0orOSA1O1MeMMcncbXOX&#10;7ym7YvI14QxjtTu4O2E/Yi1Gu51lNBqVVKirLtOZ6p647+7FWw6xjOS+J54dntYk4z8P4Gavxs5x&#10;AcrBQblFOAq4LvxMqJgDfALPWVlZqIyLBEmYoJFlBWUBqEamBFRlVCwAl/7hhx9Q7BqF5jCCj6QQ&#10;B/frkgSsrduyGyM47c6MMZPH9Y6q3bvsn3VZbktpkS20Z/ypTQ+xUmsLj332/ssz/lwjkInVKqWQ&#10;aJ4ep0cx9Y47g6XMkpk/FlrdhQd3h3YZpJXR8gMAvNu8eM7M77///utf5+bnZP3wFT5+//eyTc4T&#10;gPWoQ8AGG2Rr8/HsfAb6uodUmxIKmcKc41ZGdPWkyzzGnH179nuUyZOu6rv+1/d0sRNvHRm5Yv7v&#10;sxatsXiLHZxED8zOXJn3yzef3nn/CzonI5TJAWaub7Sp6vivv/968w13FkUN/2PJ/KExki4jbrpr&#10;TNqxtb9cM3ro1Tfev7HG3i35zA09TqE5D2AfF2HHvYyIfzU1e/fuRToxkAnWBJkCLcsuueQS1KNG&#10;Ixg0HEOEGWroIJcQjm4EeyOcAxx4/PjxiB6Ni4sDyNE1BuGZgLcvDJkRKRSkM6vdSvmrxyUOTL77&#10;LvQ6tPwxe87hwwdj0vuqxKdpqwyj0ASldcvQBKk8jX7pcjrTh15z3cDYuuxVc1buyiw39uuRzLrI&#10;GSSAzG3bu209ydneure6omLTOnxcvXVfZiPECcTSxihARMvJIgZLpICrHvzfFy9O33ek+rO5CwcI&#10;9n26qOKVZ6d98uDUj2dvW/XDm7c9/TUnKZxySBUBcd26xyfHCBvPmGEk8oCUrhnDBw0VWAr+nDkr&#10;u9IuDkz46t9lM164P03lWjHr27Fjxv6wMbtJa+yMEjz/ZSemAMKkYbVC9WkAGNIynhRZGRCYIUs3&#10;jnlGeU0EYMJSzZGioWsRdGaw6J07d6LOOxoONqkOia14ck/owNpZ27n67JZnxvbB6nzqu7X4YeuK&#10;JYfzjPbynRnhEklQ/H/e/LyO9Rz4912ckDH6Sc5PvfmX18C4BlIdePXatQYz63BajSYoyDVzflmM&#10;fkrrfngGW0La4Cu+WYSK3O5nbxiEy1/5aVPDe3QXbb7uxls5LfmU45vHr0R7pnodmH39pp6MoMe2&#10;Spctb3WCgEmf8sLJdWtNz9016df1BZ6K7bEi4QMfLfjj5RvE6vS9VSeVpz624kuqA9+JrM7qrPUr&#10;9hRxNy3aOQuCdJdL7iYhMh7HA5dT5f+j5Tm7N+Xoib5ck3/gvftvVDJM/8lvNKVeLs+Bm7TNdaaT&#10;AEWkMdfV1UEG5hoCQ1QGy0VCYuOYZ/BkpDFAZuaevSFiFAXuEKEJZRiWLSD/jPUDTiWXGI4eIu+K&#10;RURvdVUeW717vzp25I1XkzYUUCxFAo80ov9dE0c46woFgalaofd2AjB+OpZERFRN+DzBOS+79FKN&#10;Urh7w5wdhQgmk0olEnDbYdffNiBKmnW4MD2DbA3c7USiEx3YsdGY8f8Zih1gcIICsZg7WXjpmKvE&#10;Hjs8VRKRwOYRXDl6dL3XiPx6xfdv1UVdc9PIeIfV6nR7BBC0ia7uRFe2xk8tFoswA9SchyockjL8&#10;0p5eX5EEFU7IkwioDCGSS8nYrNtTUbDpx9+W4nNwQs9nv/5hUp9Yj0DUFGMDD+DOhM0mPQtXIge8&#10;FwIwqvDAqL58+fL169eDIUNmhlYMWILNwrEE0Rpox5n4HmYt8G30WFm6dCnMWkAvzF2oyHXenuAw&#10;weYd2pddqGdY/YGszOMHtsDnrIsdNXP2r/2j1cbaotVrFq3Zscdoc0++9ea4yPQbJ42y6Kv2Zh3D&#10;w5QW7T6cV1pTVb710BGs5uzj2buzc/Pyjvz91SsPPvW1NlhZlLlt4doV+3PLRCEZN08cMeDyiUMS&#10;FFWlB7KKSnH5kcNby2sMHFFk4an33H5rQGMsAmBOa9Hxw+v250B637x9fWm1HmcOn/jg5Csjl6za&#10;sGrlmshLr//PtEsbyFqyf9FXSyqfffpWwEYa2/eeScMKDu7YlVVx2bT7uoefgJKxtmLfvsO4cVHm&#10;sa17ih0ekURMfmsz1u7Yu7+CYcqKMo9kZq/8+b+/b6pJHzrl4ZtGSW36X95/7ZOZy+C627ri70pN&#10;z/++eueJ7efsL5YP5GjSou9MJ4Fnzp07F2XuEIyFgs9IZsYHoBqstaHLAc7BAfUYB/fswCrADG8w&#10;+DbaF5nNZpwMhRkaMgIzz0Ef1lD21z/zK+rgphVIFEq5iNUkpV91yaggGHoZ5tjO5cs3HxZI1eMm&#10;35Ia4lix/uBlY0aUH94wf90+u93FCJnQuPSu4eId+446naxHKFIplSKB22zQSbQZd946au28WcdK&#10;jOEJ3aZOGmvI3ZdlDLykd/z6Rb/tO14LlojdJX3Q5VcN7na26TmMJfP/WlRkNMO4JJBI0vqOHn8J&#10;qZ5rqy2at2hRDau95trrE0Ihz3qPY9uWlMszLu0Tz/3MGqtm/z3fJtJOmDYlqFHMRdauVau2HbE5&#10;XIg4UWuTJt90TYiMALg8a8e/K7dbEcIhEKpUSofFHp0y4LIrhwZJmar8TJNEU75/T2ZJmVOtuezy&#10;8V3CIIOf/+ABfH4adbIzgEz0PT127BhK4YWGhoIP4wCGAUhYqvANsIpv4FgCMkNCQqAYA7H4Ed8D&#10;5zgTDiewZRjAunXrBi6N4gGdjEQd6HF4EboDvSz/TJWzpgCE4Kj5+flwCKGfU3h4OBqOo3glZ6/C&#10;b1HcA39zuYT4HsZnqMqoj4UkShixcA5wC8UY5/tnWvwoPlGAB7BPZOvIF4GL4gBHhR6LctYcy4VI&#10;jGfCl8AzTFzw9AKl+BuKLr4BaAFUgBlngicDz7gWJ3dkMnSSufMA7iQvsumPAShyNSshMEOhBRRh&#10;nQVHBTgROwlOiyKyyLXiDsRCx8TEQGzmAIzylLgEaAcrxsnnKGYAy2rTp8Sf6TMFeAD7TLqOeiFQ&#10;B+m3IUkQRixAF7BEtDOMz/gtDMsNBzxGYNdALLRinAMYc9/gcoAZkD5btR14RfGno9Ko48ybB/CJ&#10;dwUf4cWw4gA5KL3ALUzK8AYDvRCkIRgDtPiGs2k1HEA1LFjgzzBHQyWGGgybFmRsjg9z0vgZVztV&#10;tNspDhACeqbYx3Y623NPiwfwCfog0P3Mi7FDvtmzThqQA7YAQkARhitwXTh+AVQ4lvABcMU3QHLD&#10;3wAzfgVlGH9DH8a1iLgE74XgDf0ZDPnMd2qv6MVsOxOAeTdS50JnE54G4ETYBkrbwfEL6xQOsF90&#10;aeFM0IBr49RfoB0QhT8JHwByVOTBCZDAoQAjF2LYsGEDBgw4YyyH3QmlWoAIrCbMiD/FdwrwAPad&#10;dh30Svh7AWAkM0CJhZkKxbEgIXMGZ3zAAaxy/iF84Aq+cxFXnAgNgxZ6miIYC99ceeWVAPAZWyJD&#10;AYY4w9ejbe1F0nEB7DHUVlvdQrkE0XFCdYCGxJ7WHy672WxzIUTVarUFhIQrpWdO2vQLcZ02s9Hi&#10;RFkXhVItpRFzfj48bC3RVCUisQThOy0X8sFg165di5BJcF2wU6QWcTkMYKrIK+TMy2C5+AYwhkSN&#10;A5iH8MzlHsnlchTfwWnIZ0C4JUpztkZPcz/TEBlPDptYev4KNf6+b6uP1woLrtXnzN3AfWjHmjfu&#10;mg59LCWl2wf/7DxxW2ftE1NHpKakdO055ouf5hVW+5q22rQHMZQfuuPKfikp3f/YcoZ6y00b45xn&#10;uSzzPnsjIzXl0pseq/NTY20ucBL5gFB0IQYjT/D6668fOHAgjFvAJ7CKHGCAHFnBkJMBZkRcdu/e&#10;Hach7gqgBaRRFg+GaE609sMznn0Im6nOcaZ+i826qZNxmXVlzbqko5zccQEsGjZ2+gN3jQ5TiKqr&#10;S777+hdjvdWk+MimClZlgPk0NPGJZx9Mj27dQL+QxIFdo13VVWVWR+uYNiWaqTdMEOiry6v1fjEM&#10;cYn7SDaaNm0a0n3hB0ZKAw5kLMAuBesUVFwUr0RWMPKT8Bkgh8EZHBtiM8rZI34DUJ8+fToiMSFa&#10;t7atWVeaY9LpWggnKyMJDE9u4SDt8/KOK0ITeh5Y/d3qrcdeff0jkyRq9sbdUweg/qDzz+8/q6up&#10;fPb59zwDp+St/zvcKzdZM48eFwSEpsVEcm+iqiir2iZNTogVioRcQlldVV5JpSUmNT1IKnJadIUl&#10;NUKxMCw6zlFXrnNJEmMjGna7urKi0jpzWERMeAh2B9czE1I/mF/63dojk1PFBqEqISrUYa7NL66R&#10;SMWsi4mIi7XVFNSaWZUmiLEbHR6hKig8TOrJL6sIiIgLVUstdZVldZaw2PiA+szy2vK8slp7SER0&#10;ZAjJE9BlrurX7wq23/Q9a2eFnJxP48OqQhQHGCzCM8BUAT+Ak3Pn4oB0DXxyCOdYK/cZnBkcG59x&#10;4APkZ6jKyF4CZ4YK3RFEaB/o1DEu6bgcmNDXYXcOuu72SUMTGVvZl1//TisS7iljUvomab2FA+lb&#10;sFQceujmKd/NW/nuw7e98vm/4GPr/nz7vjc+3bdr48sPPr45lySRrf71zVsef2PNvN+nTrzhQL7e&#10;aal59fYxaWnd7n78uXumje3Ws+/rP6+hg7nnffHiA299Me/nt3v3GvDpvxDdqYItFO1e8fO911/W&#10;vffgH1YedpoqX73z2i6paVff9Gqdw1VxdMND0x/akVe5atar3bqmXXvHg/975dHR/fsNGH/rvMWL&#10;n3/41gE9e4y48elyZOygOuErT/z3u4Xzvn2j76DhXy/Z10rriCtwxQV1wCcMiEL1hVsIYVjQShqC&#10;sfAZB76HtIxzYMfiUpd8LI7VSg9zMQ97anmCDvXzjoUzNuXpNv/4AjInpaG9dpWaN8z+YvmRyj2z&#10;3sQ3yoFTKlDkwG19/bYBAd0mIIxo589PM4Lw1Zm59wyISrzk5gNlhqPr5m3N0VcfXBCmELz4224U&#10;YBydLBt0yzso8vDhPf2wMKa+NvP4hpkqhom58iEUdMvf+GOAiHlv4RFX5eGJg/s98clC3OCZ61Hh&#10;Sfzyz6sPLvoQl2Tc9AaoWHFgUZdAYWDK6KN1bnfFgd9/X4Ev89Z9g4lFDZl6vKzmpyevwcnXPP5p&#10;ma7qvpHIUAtbeMxoOr4SxaCuf3XWkeWf4bddJ76Im+qOrUxSMvGXTK9uSo2G871BGJ+RAAwFGPz2&#10;fOee9fcYZMuWLfv374eA7fMg/IUtp0DH5sBY4k67e+jkOy9JVDqqD3/+zY/ZjpCR6WHIHeU2ZaGI&#10;cRsLVq3c7bFXfvDO2/P2G4YO6lJUbBhx5aj8Tb/DibmoRNi/S8COFQurrMyBVb+9/fYnEd1GBLPl&#10;BjepaYYR+vcflBQXg8IJDpYFsTYtnmdg1ZFahSis+7/bdn/0GECIWgykVlmX1B7x0dFgxw4XYf/h&#10;Pcc+cdsYfc7aT35asG1PdvpwUn3C5SIhwsk9ByRHBgeGkUTT7r36RAaGBmoQReK2WSyq5FFL1sxL&#10;Nx+Y+c8uDCV0OuHGaV0z0cXMvjr+s3d4ALtZpyAg9YG7JwBIv874RJQ0UI5KZg0vRsCwdoOxDrnd&#10;IXc+9eL/ffTNlm1bbr+s921vfPvt6/fJdcefue2GTxbtsJhJ9e7uw6998YWX/ly0cukfn6Cqi4sr&#10;FI76aBTJcI4CSLoaFD417zuaf/qrx5lc8GC9YVY09e6Ho+TCvz57afEBV3rsiTKLKG1MZHEa7o+m&#10;gORvciX1vloNf305Y/Fh3eRJl3J12Tr+GuOfoBUp0LEBLEGRJakU5Bl78/2pWlFI8sCx/SDNoswS&#10;V09ICM4pCUkbekkXXeayGT8ug2B8fM+urOLMuX+tu/21b7avmhnmthzcV973iktVjOfXTz4+UGV2&#10;mqq2bdoFhEm4Mk4SiYDrX0+LEl826VoFOfO9g0U6u6l0z+YDblRTIr/xiCVomcES1IHv0yO811X3&#10;TuqvyytIHDxASb+D64UilfwgopYzES0TRW/FwJOcu/7nT+asDUpIFNqraLElAnOUfaI8Xkh83vzB&#10;U6ARBTougN0Htq349Mt5X3367Z6s0oCkobddPXrqbbdGyAUHt6z4efE68DVH5sHvv52TXyt7+X9f&#10;XpkR/fHj064YO3lVrik+IurgmtlffP/79qNl3S+ddNfU4clDbpzx/J2e44uvGDT4gRc/VsanOmrz&#10;9hyuAqE2bFr775I5VjdjzT+0Oauy25X3fP7e3eK81ZcPH3T7Cx9bAoNM5YcPZCEzll21buHc5fMB&#10;tOqje3cX1xEiC+R33f/QJVdcd+1Q6sNgLWs3rcLEcnZv35+VuX7ZUXy3e+ParKNbth2phhV8w8q1&#10;8qiuiaHq7M0rt9fJ+4SqKjJ37M8pWzZ/SY2dKcs7snBDFr96eQo0pkDHdSN5inKOVBmdAo8rODol&#10;IVJr0dU6pZpApaQ451ClkSWtpdwuq92VmJYRqpE69JXHiypEcm1qShwqCTrsDrOpJCevLiEtIzyA&#10;C8d3lx3PrjLZYxLTQgLlDlNNdl6ZQCREISapCKqrEI2qAiIS48KJX6c0N7vaZI1I7hqhlln1FccL&#10;q4QiAesRS0UO1i1yu9iQuC5RpEqSQJ+1ZW4mc8e1w+gdHLmZmVaPyMN6gsKCjVXVbpHIyYgitMrq&#10;Gj1G8EhU3VITywqOu8TahJiQqvycOoEqNTY0OwtNfVAKyiXVRKSSngMtOjg3EjKQ4AE6b0m6s90J&#10;gyAYE/4k3o3UopfR4os7LoBb/OitOoCz9plbx1V3vfuKWGvy5XcMSWpSm4xWnVHD4J0ewBCCoHiI&#10;OLWk/jDZnGp5U8o8XpiX4Le7dFwR2m8kaJWBPAKZKGDxd+/my7sOak/obZWHbWeDArinoBcTVNAK&#10;zJ3v4AHcOu9UGvTmz4uO7N/xwq1jeRK3DombN+rpkG7e9e31bH51tdqbkchCw0J5L1Cr0ZcfmFCA&#10;BzC/DvxJAb6WnT+p2YSxOqERq+r43tn/rjF7WFlEZN+ktMDQqN7dEzhSmK02pQKBHn4+WJtu2+pV&#10;C3ccDVLJ1Oro6NSw6AB1VHL/+LCT29Ey7k3zfvlz4WZXYPhLL724d943S7YcVcV1e+nFp0KIM/sC&#10;HQ3JDMg3aiht19x7n80KbbA6NHIpH37SXHr6fn7LozHb1Qg1Wesv6Zvxy/K9yJI7enDD5Et7Pvol&#10;CULGUbj9r5c/+OOkHnL+mHrFoU03Dk1LGHrdvM0H6ozGqrL8z1+6RRWVsuE4qeF4ymEtOzoKGVOy&#10;8M0lbt2B5fFiRt5leB7p1n7hDoQxo78RcolaEsaMQdAtCbHQXIXahoM0+eKPC0iBziZCr5vz7dbj&#10;9rDYBCTNpGeM+Pybr4ZEkZDjokNrbr/lgX2VFv+yX2fl4RunT/hzp/2z73+4flhPrVodGpnw8Jvf&#10;v3bnZU4nCc885ZCHhEXEKhi5QsAIAqMiQ0MY9I3375TOu5eD68IJDAQ2qbHg2Yfjiu+cktDfSkWw&#10;/JIIfV7KdMQTOhuAlYHBrCH7xiuGv/rRz3nlhsi04ROv7GOuyHz10YfXZtfl7Vj6yXe/oV26y1T5&#10;7acvPfvCC4+//m5JrYWx1Xzy8h1XXXXVa1//gfIXl4+58skv/qmuKPromfsuv+K6d/5ey8VFn34s&#10;/u3jNYeru14xfkz30Ea/lU2/7e4YNfFb5O1e+uxLjz/z+CPfzltPQ5/dDa2eESbJxU4jpLI6f+vr&#10;rzz5/ozPf/tpVmYVaZLQegeXQogYTSDQ57uAe6NYB8bxORTE51vzF55EgQvI7S/ErSzVmXdf3pd7&#10;wvCEHq99+rcJKQYez9JP78Y3k178iQQXO02v3j6kx1WP2hyOJ65KHzz9ZWTEbf7jOZwQ0ffy2f/+&#10;c/vgZJTZuvnpd2f/81P/cBGj7rub5CWefpifuCoVV137wJdnfLbS/UvSw4M/WZZj2Dc3PDDo5/X5&#10;Hnfd1P4KJjBhS4nHXbG3bzgT3OOKcrvzqbHpg+9822gzffPS00sOkNKtrXcAt6iDhXI5KArt811Q&#10;oXLWrFkohefzCPyFfqFAZ+PAipC0b+av/PXjF/qlRlQWHH7j0WkPvzuLJAJwmKYiX23W+m/+2KZU&#10;i5YsWuRQBG6f++ueCneQOgS/7zlywtSJk0ZflsK4TSn9r5g66bb+XcMZc02N/gzyMKKtTeDmhK2e&#10;3N25fodc+NP7x2ok5qLdqw7lSx26X377B4kJpxt4PB6nx+7e/tMbNzz61oh7HhrVNbj9M5mGypXt&#10;f6qde4adDMCeo7u3GhUhtzz+9oatu35687FwCfPHFz+UerzpPty7LC/M1TsZiVgeGxtz56tfH9q3&#10;rIdW4KBt+GQ0scjpIjlF9LON+EXQ7/3Memrg8Mv748z84qNIMjztsGYdKMeeodYGR6cOX7z9wA+v&#10;3sw4wMlPloCQwSRQPP/l11f2jVj87Tujrr1lw3G0gOYPngJNokAnA7Bg1+pZfyw/hEdXhcTe8dIn&#10;j0waoA4LCRAwElpSVChGNKw7KCI2UMLkHzka2XtQ/759EkOChBKUUCUpfkj6JafRErVIz8VHgJfL&#10;1D0TOQXX3vFw7xDZ4VWL1h6paXSCJ/dwpp2RJaZFM2xFfrl78KCBvXpmqMToKURHEghEIjR/Rrtd&#10;8tHtdFjlGYvXbvrg2VtqD2359c9NTXp1/Ek8BTpfIIfbUPDWs/fMWbYGZcqz96zdq1e+9PoTKDwX&#10;kdAVCN606LfPfvpTmT7q6dvGlh6cN3bs1A8/eH/BlqNCD1tYehzroSCvwGQx5R8G52RK8gvN+rK8&#10;ohqGLS8rqjijGSs4ZfQfc34a3cX98iMPLtm0HTctzMv87bsvVh04LmSEU//zdL8ozcePT7/vmf9+&#10;9vkXxRbGUFpYlGdFWYBjBaVlx/MqKpnayoq88oIZzzy0cJ/lxjtvSwqLGzCwK78yeQo0kQKi119/&#10;vYmndojTNBFxt9x4k7nqyIZNuwuKdNMefG7KiO6YeWhSrwFdIwM1QWOuuzElMmToVeP7J0VJRZ6I&#10;xL5TJo9VuQ0792Sm9xnaLS4iOEhRqxP2u+SSkJBArdBuVUQPv2SIWhvSu3vSGblwWGLPm2+7pVus&#10;YP/BA8eOZJdWujJGXHb1qP6wQavDU64bOyI6SIMcwxHjpw7pFrt3y1o2pOslI4bIHc5qQ1VU116X&#10;DOgmEoaMm3CZ0Jq1akPm5IdfuGNs31Z1LMF2AvMV/OQo444q0L69Vnih8vLy0IsUxe58G4G/yi8U&#10;6ISRWH6hSyceBHZ4lIBGp7LevXuj0KRvT4otYM2aNUOHDkV7NN9G4K/yCwU6mQ7sF5rwgzSJAuDk&#10;TTqPP6k1KcADuDWp2xnHRggHxG+0KSwuLkZ16NZ4xBYGmbTGlNrtmDyA2+2raY8TA9fNzs5GFPTB&#10;gwcRy9GSWK72+HgdcE48gDvgS2u7KQPAAC2iqdHiDL2RFIpW6feHu7R2z7S2I6Gf78wD2M8E7dzD&#10;wYudkZExYsQI9F7B51biwK0kmXfKV8MDuFO+1lZ8KK7ZNxfH20q3wfg8B24ibXkAN5FQ/GknUaD1&#10;0IvbkPA3viZA01YcD+Cm0Yk/i6dAu6QAD+B2+Vr4SfEUaBoFeAA3jU78WTwF2iUFeAC3y9fCT4qn&#10;QNMowAO4aXTqdGfxVqLO8Up5AHeO99iMp+AMyKfXo2vGENRQjHAOfhdoFtFa42QewK1B1XY9JrCn&#10;VCrNZjOimn2eqNPpLCoqQlKhzyPwF/qFAjyA/ULGjjQI2CaqSZpMJt/KygL2Gzdu/PnnnwsKCngO&#10;3OYvngdwm7+CNpgAmLBvoVQWiwW9hWtra1NSUlJTU32uB9AGz9xJb8kDuJO+2NZ5LMRRJiQkDB8+&#10;/IorroiIaGmr8daZ48U1Kg/gi+t9t/BpZTJZWlpaaGgodGCkHLRqQGULp3qRXM4D+CJ50X5+TB66&#10;fiaor8PxAPaVcvx1PAXaAQV4ALeDl8BPgaeArxTgAewr5fjreAq0AwrwAG4HL6F9TqG10vXb59N2&#10;1FnxAO6ob67l824oH4/+T2jMbXexNqfL6nRaXS6Tw2Gw2S12h9WFH534Hr2jcA66d3P3PVu3qJbP&#10;ih+hWRTgC7s3i1yd5GSEYS1btqz/gAGRsbF2J+DqBG5tLOtwAaJuxFdRnHpDpmFwFgmEMpFIJhIq&#10;pBKNTCYViy0Gw9o1q4cNG8YXdm/bNcFz4Lalf5vd3eV2lxlNR6tqjlTWFOgMlWaL3mYHjMGHAWm7&#10;CyyX4Bm8F99YnE6d3V5hseLMw5U1x6pry0xmp9vNtFpZrDajS0e7MQ/gjvbG/DFfMFWT1VphMFqd&#10;LEUhZba0C6MIYZb1f3MfuD/kt5Qzo+p6ZWXF1j17ikrLcK0/psOP4TsFeAD7TruOeyW6mgpRW1Ik&#10;hlSMnMATi8DjcQPcwCg98IH7jK84hKMsdGlBfuaePXlHDrNOB4DdcYnQOWbOv4DO8R6b+xQeAeNR&#10;SsUq/JGIFWKRUiJRSyVK8lksFYmkYpEYcc/0kNA/UpFQhl8JBC6jLj4u7tqJk2Lj43gJurl09/v5&#10;PID9TtIOMyBEYmBVLgGMJYEyabBSEaxQhCgVISpFsFyuoZD2/pFIVVKpSiwMVqsHDxvee0B/uVzm&#10;dsImzYvQbfy6eQC38Qto29s34A86rlQoAo+Vi8GTpQqJRCYmZmf8Ae+ViAQSoYAKzETGJs3HkMnQ&#10;tlPn704pwAOYXwheCnCmLBzUheQ9zkAdYvPiwdtelg0P4PbyJtp2HkQnbtsZ8Hf3iQI8gH0iW2e6&#10;iBiXIRnzbLVDvlQewB3ytfGT5inAUYAH8EW6ElpsQIYvuSGY+iKlYXt4bB7A7eEtXOg5QN2FIdmL&#10;4fqw5+ZOArbo5l7Cn+93CvAA9jtJO8CA8ABLxGKhV/4ijLR5lmUEb4nhU2reRR2ALh1wijyAO+BL&#10;88eUEVxF3brNsz2T2A+pFA24KxAI7WIRreWPufBj+E4BHsC+064jX0nFZw69TdZkgV6r2bxz69YV&#10;ixcfO3wEAR0ItOzIROgMc+cB3Bne4gV6BoEAhd0BfXRmSUhKlCnkLK8GXyDSn/U2PIDb+g10oPt7&#10;PCqNpkfv3gOHDk1M7iISiZGs1IGm3ymnygO4U77W5jwUTFE0UfC8VmXwXhR2xyESi+kFDcGXzbkd&#10;f65fKcAD2K/k7ICDcSowUYebJg9zqcId8EE755R5AHfO98o/1UVCAR7AF8mL5h+zc1KAB3DnfK9N&#10;fyqqAguIU4mPq2061drNmTyA282raNOJ0KCq5gV1tOl8+Zt7KcADmF8KDRTgAdzxFgMP4I73zlpr&#10;xk0OycIEEJXFJyO11otozrg8gJtDrc59blMA7PGgRDTCoWn5WQ+fUdjmK4IHcJu/gnYzAff5++wI&#10;RCKX01VwPHfPzh02i4VPZmjzl8cDuM1fQXuZgJs5T3gGGjUY9PojBw6sXLzoeFYmwjl4MbrNXx4P&#10;4DZ/BR1jApyBq66mxmq3Xzt16o2336kOCHA6nR1j9p13ljyAO++79euTQUEGy01MTh48bFhoWBjr&#10;RiYSb7X2K4l9GowHsE9k66QXnReRXCA0wW4zKwF0UoK1/WPxAG77d9BOZkCDsfijg1GAB3AHe2F+&#10;mi6iJ4kz1zsaVxq6MXxR9aopXiU/zYYfxmcK8AD2mXQd+EJAlWVZZACf3ZEL+J5rbcAiTdsk8Ty7&#10;jZcBD+A2fgFtc3uPR9SCWCrgtramRqlUIbm/bebP37WeAjyAL8a1APDKpDKhUMSxUCos0yJ3TeCo&#10;uBasu6a6OiQ0WKVSXYzka0/PzAO4Pb2NCzgXVMRpZLSiKnETxWGcJmDE5JBcwPnytzozBXgA8yuD&#10;8l90J2wagEn+sECIinZNRjxP4VakAA/gViRu5xsawJXKZGaTqaSwwOFwCkhteP5oSwrwL6Atqd+R&#10;7k3ykITlZWW7tm7ds317eUmxh2WFfEphW79CHsBt/Qbax/3rleCzitHcL9wul81qVanVCSkpcoWC&#10;L0/Z5m+PB3Cbv4J2MgGUxTqXERrGZ8A1LDy8d//+GX37hoSG0fP5+rJt/Pp4ALfxC2hXtz8vHsUS&#10;iUKplCGhn4sDaXpjpXb1nJ1oMjyAO9HLbP1HITwXB+W8fKhl69P7/HfgAXx+GvFnNKYA1Zb5o71Q&#10;gAdwe3kT7WIewqb5gv00V46f+2mwi3QYHsAX6Ys/5bE5ropug02JpvQXyfg2Sy2nJA/gltOwk4zQ&#10;0PG7kzzPxfEYPIAvjvfc1Ke80PotXxavqW/mLOfxAG4hATvZ5RcUwAjtInnF/NECCvDkawHxOuGl&#10;vEmpg71UHsAd7IW14nQveIMzWlPggvL8VqReGw3NA7iNCM/flqeAPyjAA9gfVOyoY4D9+cIAaT08&#10;XNr0IgAdlUDtf948gNv/O/L/DDkEUpfvSZEbTUIzSf0nERik6p2AXz/+fzvNGpF/Ac0iVyc5GXn5&#10;arXabDSgNmUjLfQ0QJ/lcYFfo16vVMglEr6qThsvCR7AbfwC2uT2SCpCYqBeV+dEVY16M1LTq+og&#10;ggpVKZGWJBKJ2mT+/E0bKMAD+GJcDGgLGhYaajIYnS6fupNBinazFzLo8mJ8SU17Zh7ATaNT5zoL&#10;XFelUht0OtZ5ggM39RGp1swX02kquVr5PB7ArUzg9ju8B/WdPbBCn6hGydWHPl9CkoARCUVihFDx&#10;Ltx28HJ5ALeDl9BGUwAOGwcyUqfQ+VuGgnvramsDNGqlQtFGE+dve4ICPIAv0tUADioRCR02O6o8&#10;N48EAkF+Xl6wNkij0TTvQv7sVqAAD+BWIGpHGFIhl6ekppaXlbpcrqaXd+aCH4sKCkJDQtQ8gNvB&#10;i+YB3JYvAfombZbdBnOQy+VdkpNys7MdDkeztFmcbNbrpFIpn0jUBq/ttFvyAG7bt8D5YtoCwQKB&#10;VCrT19YwjZqMYjJNcQ5JxWLf1g0J4WqT7aptX3Jr3t23F9GaM7qYxoY4KhaBpTVTC/UTiXBXEWIh&#10;T747ySf0IKbjLIdAYLPZZFKEYPkYg8UD2E9vzzsMD2Af6Wlzskab08l24ARa7BxSkdjloLEcp0oC&#10;p4ZJc2TCJUWFhaHBIUFBWh8Ix1ex84Fo576EB7CPJCUd7NuIc/o449MuQ3fftNQUtDtiYcdq9Cy0&#10;ZTA6EJ5hbeDLzCNH4mJjw8MjfJsGz4F9o9vZrrqIAOxi3Q6X3ximTCJSycTwxPj3fVzI0QDglJSU&#10;nMxjpxuiz5xpD1ALBDUVFTKJBNHUPkyVR68PROM5cL22IBBA3/Q7BTvugMhJgi+3tLAQyQn1HPhc&#10;7Y4I7RB/Rfmzb0/dVtq+b7PtEFd1YAbSXPpi7fEAPoVocAWJODR6/z57JCUsW0KhQa/XBqjVKlVz&#10;id9wPu988pl0Z7zwIgKwfwnXrNFIM6F26T5BOEd0RERdTc35+wxS+fnIwYOJsfHx8XHNevzG6OUz&#10;EH0jHa8D+5duzRvN7mRhtW7eNRfk7KCgoN69eh09dIh1oVu38NwOaYjcZcVFISHBgYFa32bH68C+&#10;0e0cV/Ec2O8kPcOACqlYKRVfiDs18x4IqIqKiqiprCDQPZ+BAPCTikToLdrMm3hP56M4fKPbua/i&#10;AdwaVO1IY4pFYpTGYd2orYNpnzVUCqJvdUWlWq4IDAjoSI/X2efKA7izv+HzPZ9KqYwMCystLqbZ&#10;wWctNAnj0/Gc7OCgoKjIyPMNeebf8xzYN7rxHLg16NZ5xgwMDExISDienQWAnaPKLBRgVPBQyGXK&#10;FpigOw/V2s2T8By43byKNpoIQjJUCqXFaISX6GzuXfhvHXY7chiUMnlHjz9rIzK31m15ALcWZTvQ&#10;uAqZVKNQ2qxWz1kgjModCIFWSqUx0VEtieLgAzn8vip4APudpB1vwNCwsPCw0NycHFJT50zJjUKx&#10;uLqyUioRw+3k8+PR8Gp+vflMvzNfyBPUzwTtiMPBjoXwquqKCpLZeKYwSdKHwe2GCC0St0dnWEek&#10;ub/mzAPYX5TswOMAtHKJFIUm3R436bpy8qOAbRoMBjRiQQ6hhAdwO3vPPIDb2Qtpi+mArwYHB8vE&#10;oqqKytNVXNifqyorWYczIjxC4msUBx6LD8NqjXfLA7g1qNrBxgSPRYAkshpKioogQZ+GNIHNYhG4&#10;XXKZrIM92EUwXR7AF8FLbsIjisU0HsuJ6hyCxhW6iAPJYXfYrSo5Yih9yQFuuDlvgm7Ce2j2KTyA&#10;m02yTnkB0BkWEooSWWaT6US7M8YD+Rll3M1GY0RkFF8Iuh2+eh7A7fCltMGUpDJZZFSk026rrKw8&#10;EdBBYitJFTsowAEBAb5V4WiDh7mYbskD+GJ622d/VgAVucEMy9qt1gY7NL5EsQ74kJRg0Lz9uV2u&#10;FB7A7fK1tMWkoAaj35HDZrPbnV5PkkBgt9kMdbVwIIUEB7fFpPh7nocCPID5JeKlQIBGg3KTVqPR&#10;YkZcNIEwIigRAm3U6wPQRoXPImyXK4UHcLt8LW0xKai4wDDsVVarlUQ9ClDBTgQBmnGzaAjeFjPi&#10;73l+CvAAPj+NLp4z0DEULY/KCotcTqdIJLE7HfnHcwWsOyw09OIhQsd6UkTItUVjno5FpItmtk6n&#10;83hOzvGiIm14ZFVVdV7ecbVMNqhvnx7du0NDvmjI0JEelAdwR3pbF2CuKPJep9fbHa66Op3eUBcT&#10;GREbEyOR+FgH6wJM+CK/BQ/gi3wBnPnxUV6Htj31IAGJJ1B7pgAP4Pb8dvi58RTg3Uj8GuAp0Hkp&#10;wFuhO++7bcdPxvcZ9dfL4UVof1GSH4enQBtQgOfAbUB0/pY8BfxFAR7A/qIkPw5PgTagAA/gNiA6&#10;f0ueAv6iAA9gf1GSH4enQBtQgAdwGxCdvyVPAX9RgAewvyjJj8NToA0owLuR2oDoF+aWCITk6tOh&#10;MI4HsZGNs1bqa0/ie98ng15opBI8Rj/R05C0RyNfeYtL84XsfCdv067kAdw0OrW/s0i3Tm5W5B/v&#10;/wRJXtB6nCwrYD2MkEHbUCdyFFwsiW7mAC1k8KPdia/c9FJfDoBUIhZJJCLk/XNjkNhpgRDF34Vi&#10;ESfakd8JRByaG1o+kB4rZ+r/4MskLvpreAC33yUAVBAWikLN3ipV9Au0L3KzAB7wCQR6WDdQ6MQP&#10;+BZfulgXy+ICoUgoAYgIFwabJKn55Cf8WA9gNOwmbJhg+mw9Cc9DGVwmEiJZ2I29oB6dHmDTzdJU&#10;CDc+EwbswJxYFogVicQSMZmHXC4LVCmwowDccpmcu03jSnreNqfcdsND/ZzvgQdwOwUw6/FQrolS&#10;zcCIh3W58R/hmOjiSwRUAjzCgykjpplDADvBDfnsIVlEMokEGAOHBReUIZ1XIuLwS0DhEUgkqMDh&#10;5Y2+k8AjAD6dTscJmHk8DieZOVAspFOyI8nYCaxiS8H/hPvKpLJjx47m5eekdElJSUnDNyzrolAV&#10;gHeDeYOFY2sgjZgkIjB4Xg4/xwviAez76m3hlfUyMPgVqtYQ5LnwD/6HYkoZLMGt2wMM4yURAAPS&#10;bhcwScGI1Y1S7CKsdCx0/IuqNxQiZ24QSrXSE0owAZZfmJuXoTeiBB33TB0OyTlOtxusGH/0ej1q&#10;56lUKp3Jhoe1UzYNyV4MgZtKCwTMeCDuAw7yZESOoCycbgTcnkH+8VGCaOHrayeX8wC+cC+CQyzW&#10;K9gm2CSRLAluAUvW5aQCsNtF1FLWg19gYaKdpwxsUiqSSiSEhSI1l6x+umpJxWZ8pML1CQ2z4y1l&#10;r8BAIc+JEk7WBTijogDo43A67Q4HnhF6NQG2EHoBdi6AWEQ2LHBp+g/XVJHuXRcdnHkAtzqAsSix&#10;PAliiYIKlZWlJiUXRGPwVYiasDJhRQKuWKYQayWEzQhhZ+KYFWfxOVvjz1af/YW+AdUISLIStY/T&#10;sgL4BoSCHO5wgXROQBuU5CQO0vBUQJgy0Qgoqk8A+uLgzDyAW2WFUmmVLD2Xyw0lEGuOcBQXpGSW&#10;8F9asZVgFZgFXknja8JA0NmE0xV9tSu1yrO0h0FBSWJDJ4Y6fCByC/nAEnZNVWyWWtQI8SQSmMHx&#10;twQmAOCZk7M7MZZ5APt/fWK12dAOzOaEBOhmGUjEWHvEDIvlRSwzlEtA36P8QsLD1ac3QCFN9kPq&#10;H6OiDSwE0Emox5tTNUBgmVSikOIgSrRP92nvF/EA9ucbAmLNMM4QyyxLnCsMA1YATks9owS9EJL5&#10;Gsv+pHj9WNSmQMAMDFPlGSI38akRoYZSXi6TKPF/p6utyQPYD8sJWz5Aa7U5bA6H1eGEDoeFgr1f&#10;RjpyEkcIFeWoV4UXjv1A77MOQZxpAqI3gxMDz1Be8F7QKQa8GRK2QkK4sYL0SRXXh4q15mwuyNg8&#10;gFtGZhrkZLE7jBYcdnBalUKupMDFrk/jDEm4BI/bllHZx6tpYzYS9QIkm2w2s8UOq5hGpVDJcYAb&#10;d4aCmzyAfVwcnIXU5nDV6owGi1UuFQdhaSikUHKpN7bjeXR8JkTTL6Ta6QWlDGdMpPYv4rczW606&#10;owWytVatDNFqoN5c0Nk0nVJNPpMHcJNJdfKJsKDUGUzlNXUiRhiiDVCTDvaIp+iclhIfaXQKxajX&#10;G5jxy2i+DcLJ1XqDuU5vhGUiNjIE7+0C7ym+zfxsV/EA9oWeCG+sqtPrjCagNjhQo1EqSKgxf5yT&#10;AsSrBmt8O9jjYGQ0mi11RjNMXuFBgYFqJTzIHfTt8QBu9ouDJFZrMFXX6pUKeWSIFhhu9hD8Be2A&#10;Ahabvby2Dj76iBBtoFp9YUV7vz0/zzeaTUp0wNabLGqVIjosiEdvs8nXbi6AVykmNAQ+PoPRYrXZ&#10;2828mjcRngM3j14wh1TpDHqDKS4yTNFReG8jKzgVY088MkkoJJGezTu4dD+qOp6wAdGfvGzswhur&#10;mvcA9WdjniarrbyqLkCtjAgJ7IjOAh7AzXv1NrujRm9EvEBMeGh7afzFWVqJAxQfaKQmxRGHVBpa&#10;TLINIWuRFEXiWqlPKqQGWiT+4ftmGWNJKKhIICFOMm8qP3Fzc9GgjIjcl2QOEWWXTKUhN4mL6m7W&#10;nZr3cnw5GxbpvNIKeP4gT7UH/by5z8ADuHkUg/2jRmdAeEBMRMiFD+vhIElRSXFAwcnF+9O0CA9C&#10;hGliIonfxIHIEZqEyJXiEBBvCo3r5BAMbOGTg+YYN7UuB4dGClcAuLHeiNVPgrrp70k2L4Ur5sml&#10;DZGAKKQly8RSsdhqswHH8MR6OV6b1t9BvFZ+aaVSKY8ODe6IajAP4OYBGGu9us5QozdEh4UEqBSt&#10;6oFoLIiSZH2WeDLJH1p2AyuPujcBUbBUglL8CBAjWwI/0w+EG5MExvqyHgAMl43IwZWCmjDFhupZ&#10;p9OCcvNGIjgp8sEQls148JErfuXdUch39bmN9BN+QwKSaaYG/kNcC4knFQqtFgvuqlarkB5JoI4c&#10;LORfCUhaM80a5G54gnE37w0152zOF1hTZwgKVIcHa5tzaXs5lwdws98EOHB+WaVaqYgJD1ErvBVh&#10;mj3K+S6gwYBAqdPO5Q2TVH8CYOTEkyB+JMEjeJ8yTlLViqstJ6Tl5VCehvJnCNQ0EuyE3EpwRErs&#10;1OfbE0aOSGGxRygB08R1lLFzcOUw5BEgG8PjYhCKyOGd/uNG3RxGAvSRwEUiRRNYu8lSwvkUzkQS&#10;cAm4Cz0smQqGp6I7mDIiS4nIz7qp1uwBTybRpkjPQj0tkiOIekCkXAG+5MqGkNTKVjggryCoAwow&#10;qBgdFhwUoG6Fm7T6kDyAm03iap2hsKwKYRtAL4wfiL/yS34CVz0HvJWWmkO9K2CVtbucNkQeAMFA&#10;CNY9ljJXUIeAkKCVMyRR9ZNClYaAkcwngkbCZSn7ozl13gf1VuMgcBVJkSovcpmFjjoRa/SwdgaF&#10;BAhY6lm2SOqRBLglgaxEQ0Vwl0cghvTMuKwie53QUSPwsEKXVeAy06ngOmwiEo9QxoqULonGLdaw&#10;Ei3A62FtJKOXS/OlQAZ46DyI1C9w09I7mCrKaJFKWoxYQNMPJKgKJJbSVASS/Es+iBGiepaiI817&#10;jyCpzmjWGYx2B0ktjgzWagNVzRuifZzNA7jZ76GyTl9Zq8eeXaszQZoN1Ci1AUpEPzc3fJLkqQO0&#10;+B8isctldbqsdqfVYUd4JkmLIxxR7BaJGZIvDCYJzsQKPawYPJTyVZFYTtgnYajADeRoJD9REZYG&#10;9BP9tp6ZnmY2IowXUBS4rGJLgcSYJzEdl5qLhHYd43aSEngUwgKB2y0OcCnjHKoEZ0AXlzIeaBS6&#10;rSJbGS6RGjKl+kwRfrTXiWyV4MM06NvjFqtYqcYlDcP5Dk28Q53KKuPcshC3SOJhHV5ZgYr63kx9&#10;WuqAFCEhtUqINY3sO24WqMYpqKqJpxOixJdIhChVpUyuhuNOBmGcwzMBdnPNYiTZ0+6oM5n1RjMC&#10;X7H/mq1ObMQhgTwHbjYWOuQFFbW6Kp0uNTYGsy+rrtUZzGqlHCKYUi4l0t45I42oKkuS0XFAiTWY&#10;bSaLxYwMJnBd1H8VCd1iAcpzkNxhUmcC2IVsy4oFrNjjlAAqYHqsnWy6QolLGeOWBRBsC2SAN8BL&#10;i14RhndesnpEEoGtVl28KDBvpthei9EIz2aIlgocUuZIyttQ7RhYs7OSAGv4CGtwf7ElX1W6Smwr&#10;I3wa3Bjnkw+cpA6g0QO6NwPBGyM4sKNYQwcZE260hQ3DJMGxOSHca0WjjLdeJwf3JQiG1c1bDIxo&#10;CvSpyFZH6oYJXB6Rm+AZnFmlkAF7SrkclUyI9Zszgp/zyUk4NDJPbI5KVOSyORBCFxqoBuWr64wa&#10;jTw0MPC8dGuHJ/AcuNkvpbJWVwkAx8Wg5gPM0Uaz1Wiy2JxOmFWD1CqlAuWrCFvgCp5Tgwyt50rF&#10;R4fDabAiLcYKS6wdhmOBAJZilmCeIB+QFUtQ2I0WZhSwkGwlhmxl7W65/ojYXi5kXdyC53isWyhy&#10;i2SsPNwe2MMW1MelSWNlWg9MRRBKz72OBSLAIvD478FHZ4hZg0ek9IgVqBXJCIlETaV03IJwQKLB&#10;um0el4X8LZDidozHKYLMjELQIrlApGKgPJNLgGSO6eMqVDCAwuwkArnLInBZPCKxRdtLn3ybNeZq&#10;IbTiM5WSbzBYUeZPjXJkEyE7EvYPYkgH06YGPMqvgWG3yE2UBBBOLhbBHoFoVmSSQJ3mag95jYtc&#10;eiE9IMGbLFZwXWQXAvUBGpVGLgcHhx8YRiyNRhEaGNDspdAOLuAB3OyX0BjAZL25PRa7HYsD+cCQ&#10;fAE+hVKGKEvUo6NZSWTl2Ww0nQ0Jw3annZijUF0SCCRWWVLVictgIkoscaAS+dBpUFZvVpavkRhz&#10;8Vlk1wvcdph4wDmpOYhImR7WibE9QqlLonbJQx2adGvUZbag3lBZqcZLbFhnejZIqSKw3MDsH4KP&#10;fELEXpECKqdAKBUwUsLJsZsQjZZwUSi9MJYxrNMDAGPKmAPwKVYwYjUUXXiFKICJLZnciEi93F7F&#10;8VGHwAUMQ0M2OBSRupR7jV3uErgxZxfnpm58NDJzn/iae06iGHB8nfixSbkszImAmZjdiUEPKxja&#10;Cx4AcFRISdY+bBPwV0F+odKAx+pwYIO1QtllWbBrhN8A8AoZchhIDT38ClZJHsDNhkHHveAUAHMP&#10;goVlsdhMWCYOBxYv1qgUC1wqARcBsE02hxVlsYiDljhGSV0O0tCAeFaowYkrXUe5D5Yia1UWz9MU&#10;zpXrDhGISrUADCOExkvR4vUAE07EeBwMa2VcRvA64NAa0t+QMM0WOhSKKOF1ZzkIykRSqT5LWbJM&#10;UbdPZCsXsTZabcDrFSKbOsUkV14O+i0rDXJoUj2QD4y5UlO+0O2gic7Qv2HTklCTGt1YvACGrksE&#10;Yc5e7ZJo7SEDTHET7KEDIQYTFs3tL14xmpvlGfaaM6KaxqFgCLJJEP6MO0ElIUVpIS+4xW7CkJVi&#10;sQqaslyKU20OUlab+qFRClsSoJID3Q1qMw/gjgtD32d+RgA3DAdDlM5kNpgssEQBqOARJpvdhvI6&#10;XE0d8GWxSEqtT0RhJpaiRjPB0hTKxfay8D1PKap3MhBuJdByZRS6EoIW4lDhjExUWKUKqgeWJ9Yh&#10;dOrwlS75DmPSzS5ltBCc04uKepW4kWpMfD8CCUR0mf6gxFIoNpeJHHXgbUK3S+QyCliHWxLAiqBa&#10;iz1iNSsNdqniHJqu4PZSwzFp7W6ppUBs10M0EHgc1FFM0I6pkahMEoYFW7TULYEpKwjItwekO4L7&#10;OzSJDJHAiYru8UAEINY3GjuGp4DMz1HhnLJ/PeAbTsIXRLqmtbRpVwogGXXuXAIXC9s1aiqA/8LQ&#10;oFHJkHIUoFbTDP6TtgUewL7DoONeeTYAk8rskJbtLhtKYpGKsW6wVuIcQuVEUkqWhEqR0uS0kDFh&#10;YByCsaKI1sn9h+ZCcpGlLHjfq+qqzcRWLA4QQMSFdgoMnxnA0DZtAtbCuAxugUSffLsh8UbWC2DO&#10;LE08T9RSxK18ajaiTJaas4lhSWSrFtprGEjIbofICXEdANayIjlw6IEPSRHsEVM3Ei5022FzFpmL&#10;xPYq6kmqhZZLkUcdwsSmBale7BHJAGCgF0XBWEUkK1UzLjt+RS1WxNXklqjcIhVRCiDPA9jElA4Y&#10;E3n5rDBumD5hvXA40YfhXM5ulsjHIDqse7ToJ4Rt2nHNAxNfoFKmRQl5iNXwQWHjbGTq4gHccWHo&#10;+8xPBzBhBXACIUvJbDXZiSdGKpdAy1KjGCLMVMT4CWCjXBYcRGS10R4oJKaRWq5oLVmuLjmJS5IJ&#10;WbuyZFFA/iyp8TgNLoZtCTwbWh6cScS5RJY4LcmIvwE2jxsiq4MVyOxBGcb4qbbQIR6Jhup31FRM&#10;hFWy2Cm7o4uaGo1p8AfMQGIi5xLDEf2bC1/2wojK9F4rMzUokR85/s99ZoROk9AJAJORidQN7uus&#10;FduqJI5qoa1KCO0dCMfzElUb59AJYDrQToFwaZBbHuFUhDvVKaw8Eo9JQMd5qalHyhvwSX8m+gIN&#10;BSEWfGrHIkyXBIRRYYRTl6lvCX9DLSZmNBL3QvAN9zKUdZVEpFGgJxOxW5Ni0vQ5eAD7DoOOe+Wp&#10;RiwPA8UXEXk6s8WMAllCIbWjSFVSABio86qSUMVQXI14eGlhCrIOyScCRLIkuaIv1L8JKIvdRrn+&#10;gKpmu1K/X2otFLpsxMgEfkjYKV2t5GwnjEz445IFOjQptsAMW+hgZ0A6K4UtmmrWiHkCt7SVCh06&#10;8FWh0+j1E4vkrETNyoJZeRQrjyBhWMTg28j/RPg2J7BSkzeBdD2uOIBjDiTwgviNYBDmokkErFle&#10;u19evQN6sthRLXLo4GemsjGXXMEJ/3Q3IdyfmN9YaQBCRJyKGHtQT3voIJcqyY14ahLoAcTSHAvi&#10;jfKGdxPHMSjEpWWQzYPWvufCNMkuyFXBJ8IMtXmRCFOoxjZKZCgqIrcbG6FSLA1Ww2+vggeBbCa8&#10;Eavj4tDnmZ8EYA+DbNJKg8Fos1mRQiAi/VC0CrkaRhSxSCEmGTucpAeGADGPODapYYjyORK5AHZM&#10;YYzfErcnMRvhV5CWXRaJOV+iz5JYisUug9hlFLvNYrcFQiwZESdIpIxc61ZGO5VRTmU0q4h3KSLd&#10;AhnQIrJXS/VHZPqjYlOxyFkDmxPjsgkRDkWRBr8O2LVbrCSRUopoe3A/4McNUxnh55wQe/JBmXCj&#10;ryiYvfgmoZkETE6jvHqbungubiqC94gEVhLJwg3BgYsd46LByPjUkwTBgbUjusMpDcdkbKokU9go&#10;a8gQVhqKfY0UlYRtgLvOy1yJ5E23Dg6oMCFIGJCXsFwazOK9Q/28cDk61bBOBxq1oHsj7VcDWUjM&#10;epRCkVYpR/CzRqXkAewzCjrwhQTAdbq0+BjYqOr0pgrU1nEgHo+E8ELHUsEtKQV6SQwv6ph6/cAM&#10;SfohArQ3OQCCMQw5YmAGIihiM9wOk9Na53TCW0OzFlDsUhaOP+Qcp1XkNIltlQK7TgRd120nPBtB&#10;FyKJWwoFNcIjCyDRWnDG0ggQEWuFaUpVvlKl2wNcEXQxMM9ahG4bJxAT/ynnlSZsUGLTJMNKbI64&#10;wh7UA97dJoaCcLCiaCeeZ9xRm/mlsmwF7s5Kw1hZmFukhsyPXAanJNgJdRfgFUlcQhULBVggYQUq&#10;FmY5qvTi8fHILmmoI6i7S51MFGnC1UnHUa9Tl5CWghYMVgTvNwzyYiKfW8oltnKBS08iQInU7UUv&#10;ngLyhUsegd2NuNlcCG+zECWZqC8M2p9K3Z4AmSwiSKtRK8y8G6kDY9GnqSMSq1qnT4mNNpltpdW1&#10;BpcLkUHIqUEclgINPcRSOe2mB1uVRspl7BGZ0cESDkxEZQi3MAU5jAiiEDoMAodJ5LYw5jJ33TG3&#10;rZp6ZbB83S5ZOGy/rDzMJQ93gLsCFW4BPKukTyFNIazvG0RDKBgXTWdgAAaJuUhqPCaxliJ4y01i&#10;M7C1YNugUPGm/SLq2CFiTULWzLA2MqBUbQm/zBZxCSsNhFLNqbhNPLCVwCMtNWapSpdBYmdEcjB2&#10;j1BFg6JJdgXiojENot8KhSxSIGCyJmoqSYeAqVzirEQwNlxZ2GYc4UMtUZcJJHJyWWNfMVWJAWKM&#10;CTlCZC0Rm/IkxgKJKU9qKRY69TS9st7GRSLI5IhvcUEwUSdgR3BqUh2SEBtpqoTEEBpT42JFDlYr&#10;kyAeFu+J+IFVfCRWE194xz+NxkLrIoO0pcCxyyFASAB6d4iI+1HKwKNjlolgiQKP8CiUAdRqRGRO&#10;yHPozUXsOR5WYqsQm/JlpkKxvQ5LmbAySylTs0dgKSHhUDRwSOghwUww9tg1qRaEMUZc6gxMh3eH&#10;MD54Wb35elR5JZ5QABrGGre0cru8YovIYQD/scviWLGSCuQShxRsMJDmA9EMJLdFzGLjQI6Bg4Qo&#10;4l5CCWzXEMXrA0XO+p4ouOlOQD4R8xLRTrmwSqDLUSO1lUpddSSAhWxfQgVbJXGbMD0xa5bAxIVz&#10;3CaJs0rk1CFEhEzA4wBPtof01SffYoq6gqi2RNI+5aCGdKJmH1CXLFBWbIDfC8+F8A1qxKZpHnRi&#10;hKsjXASuNZcVAWSOgDRj7LXWqKvsygQbQm4cDs5hBW+T0OFCQbOQQI3VagcrxoeOuDb5SKxmv7Vq&#10;nbGovBIxVGbosOiRTfP61UKXkq0jIf51BxEOJJMGkK/DehOOShVLCMkuuxEar9hphNsGrJI6eDij&#10;lIcxFwvqMhl7NQlLpOETNAvPQfghQpER0yiPNMVeb4m7xqmMr7c5NZo5YES0Tbc697fA3JkyS5lb&#10;Bt+PAuEfZEcgLig4bOrTCIn87HIiUUEUgKARD9Rjl4UVy23hw81RVzphECZ5TpyXhpOTGx+UO3u5&#10;HdkOaBAZjcRmzfBdK0uXygyHhawVdiNvUCennSLXkUZpUTsWyVwA6simgygRidoWOtwcf51N24Nk&#10;Up0eawnLAIx7LquifG1A/h8y3UEEZbjFcmKchzhNAzm90WDEtoZdCqFj2BqcRDj32PC01rAR+uS7&#10;zMF9UBLa4YTvmhrynQhWdWrQQ0MiCQvWBgV0yGwk0euvv97sJXxxX4BQDVSlJOZNOSxJEmiUCmdl&#10;SPXa4NxfNCUL5bV7ZW6nSKxk8EcWKhRDjCZOTqHDKDSXQ20TOfQEvcTlImXEXAQy4qZsAqeJfImr&#10;RDIBYj1oeCMRROEvhhKLuGhjLsZxKaJIzDNnGW5AFzFOEX8v+JLMnCdBsgEJloIjGiGbrIhEaDgg&#10;r9I/NijS+CN1GaT2Cqm9VGovFttLoUjbI4c5Q/uQJk4Cu8RtJzYzD/5Y6R8L/hYxdpHQhWgIkgQk&#10;liIui2Tx0gx84lyF7VwR5gjKcGh7sIooN9k+qIAgwFMgRAqRmQgFRUC1wiVSOCEgBKSRPIfo8Ybk&#10;Wy3RlzuVcZxT+rTFxeVOCcSWInXJEkXVZkRIwsksFCsFJISb257q/eTYSkiPRy7CTUi8brCTu+Dr&#10;0rnlQfaQgW6BiFgSOflFRCxwrN2Bx0Bl2Q5an5DnwM3ejVATK7e0wo7FIZcyiK5yGsMql0cX/Cq2&#10;llFLq9gTlOEJ6ctoEgRBKQKZljpdWI+11mMoEFiruWgkwoXAOsQ0WAIGUkupQJ8jcOiJeZmwPvhP&#10;0GMJuQT44HBDUHeZGafOGtTb0OUOW+RoYsg5jVMR75HDqKhYpy5eLDMdgzWYpu9jkuDDZCOgfAeO&#10;HxKrDPESCjA4oUuscCgTrZGXW8MvQXwFcCLm4jQgJiBC0+sHplMG/CQBLlkYq4xyKWNZaQhCNUhi&#10;E7xZ1PdDnh2CAOsQOA0wMglZE4QIorViz3IRKRrebFYSCAxjk4KAwIpUJN9YGkB2M8gaxKZ1CsPn&#10;xAAwapHUmBuQ96uqeCH2I8SHCckGQTR86MYwldV71yhhiRSNByQechLl4tC5pIHGpBt1aY84GJHV&#10;boI9glObieBicQRKJTFhKM7fITkwD+DmA1hnyC2vssNwhVoW4KHOmqiCX6LyvoHd1SMNBgIFmiRP&#10;cIZHnSDUJnrkoUQ59LhgQ3brCwW2Gm+qHXQ/HGKFW6LAahMYiwSGXKx7CmAa9kAATKthwEZNMgrs&#10;AnutPSAF/MocPR5OILDl0xVF+FFFdp1Ud0heu1NmOCK21QA/hAsSgRb+GxfGh75KUv0Ig4K1VmsP&#10;TLdrM2B5klhKSKSklSQGw4VLL0QGP02rIh4gwglhSUZOEvKEYWd2BHSxBfUFv4W4TlxQdD5UOqWI&#10;ojnMxBeEX8EhTFQGYhH3CJXYs6h/COm+1KtEMzsock9Hr/cRMVuY4hWVm1RFC+T6g0IUISCMV073&#10;JrDf+oQKr+oB84EDQehQg0l1IYnGFjbYFDcZIS6QrS1oQccFUtN4NKGDDRCJ4lAams8HbjYUOuYF&#10;yADOK6+yyiHiQosTSVhTWOWyqIKfRbZautrFHnWSILSXR5MqCEgQqCNIGDOYnq3Oo88XWKu4aH5v&#10;eAPCFWGDweI25gsM+VAj6zkwfMpcjr6TZCzAHuOAgO2whF2iT7rFFjoIY9bHD59KROQJQdBGyq7E&#10;XCCyVoltFYh5Bhqx6BFxCb6HGEaItSTUUR7hUkEgjxDZKhSVGxXV2yXWEhFJ4iWxkAIBSZ+oL1fJ&#10;ZeURtgadnOwmjMApC3JqUsyRl1kiRiEmxBuzQZ7sJCO2N/CDQJbyPa/w3+ics0H3xDgk2IrEqjl0&#10;0rq9yspNMkMmicSGqkLSm5xEgicFwOAjwpaK8BJSXQgZDKCSE+mW2l5IZnZoe+GhENZqRktwkpBN&#10;Yk9IQCn6JAlFscE8gDsmGn2YtU5vyquossA7IybLBYUyAmwFYdUbFLU7JOYS4ISRhwqDejBB6Ywq&#10;TqiJIbGQsKw49G5DIWNFGRrIrSRfh2AV6AW8YWsx5gpMBVSmpaYmLqsWwObyjRCTAEuyOtEUc60l&#10;6nI4lrjacmebvFeaJeZcF4ltdBiR8wATMYnlEIJ/gnGh1gdKZ4Qi6BKSv/bIR3ACiYFMMUKUgVtE&#10;fREWSkXT+psQ7FGQID8XJiIyoAV2crsmTd/lNnPcJBrqjBDGs3FRLvyjIcbrrMzWu7tRIwENEyeq&#10;LFcxl5QSYm0Q8iXG42LEt9hrxHYi52NKJNQMBjk4sYQKJGaB67KyEES2OOBJCujCyiI5Ud/OsrBj&#10;AcDkLvUADhJJYiFBa5Q+LIY2v4QXoZv9Ckxma2FVrc6JiH+E4xFziVTg0bB6lQXOyeP4A/+qWBku&#10;VcUI5MFCbRIUXfAHj9PKWqtdToQfKVAEg9TWIJXiqBUauqIhizHkImaDKswcVGgCLInUgs0mwBbc&#10;zxIx0hbUD7Ir7S90blct0RtJwL83mIkDD3cJlzNBrWA0lVdizA7f9bi8bp9bgYBkaKcku5YmPwE/&#10;XBUu7lJqQPYKvcQpRsKwIfMzbkPSTbUZLxHWiu3m7GJwswhNNXZiO6D7AoRtpFsZoUgjfYvM3OUg&#10;WVNERUcCM1rbuKkKjehvOTxSeCjkhJBSXogqFauIA5o8LikGaHGyNvjt6zcS6MACmzNKrYoKDlS0&#10;Wn3CZj14c0/mAdxciqEhMIuaWEXVdU65BGUUybKBiUUsVohYKQy8jjqofAjnUEgVQolUptAiQYHW&#10;T0fNOpJWCDUSDlhSSspeDakboqDYXMhU7WCMeaQkFRe0AKBItDDVOpHHF5CCahtOdZJLEQ2/Lq3V&#10;2sj+fK7pcy5bLtWX2KlPnMtFl9DQRLExP2zfC4qanR5ikYINHInMXJ0NDr2c84mC2JvDyHFgiAYO&#10;2NWQtAS1XNf9KaBb4GnIYWw2VRtfQGR4KPO2SmwuUkOexJwrRL4UkUdQDACTQUURktlAsCyWsiQg&#10;FBkRyXZ1qksd74EZn6RoclsODSWhD4vQSrvLQzqL0gROWsELUo5L6nAlR4SGapG2eW6hoEVP1HoX&#10;8wD2hbbobZdfUmXEng5NmHh5SBqCVCxRAsfUBiURIvMXNSEYlURKAERj60ksNCnbRqOMYJ51wlBE&#10;bEWMU+8yl7nspvpoQMIwiZFWrHZLglh5CCsLIkovKToFjnRu3nvGx6nnvQ1M2Lu+SQoRjEPKksUB&#10;eb8pDJmMSM1KVNiOCIBRHNILYDJdCmBi/MIuQ/KfWNSyNABIxrjr9Cn3OAO60jjn0+1qjSRwyv7P&#10;cDSI1kQlBUcVwYqmqNygqNoEORnuNzHEY3B7Kg6QLGJOhPCuXGwbIuxrLiQwS0PtAam2yFGOQKi7&#10;Emq0I6XtOVEZwrOVRSwNrWVLglvwHKzA5ghTK2LDQ5Cj5Ms6aAfX8AD25SUgrBbOpKLKGgv4oQIa&#10;I8UwwxA+jDhKZJMjPACclmGUMlI4kgCYJjNA++Ki+r0SLcUyTCpcnZ3Gy9srtBKGS8q40XRZH6B7&#10;7qcjTJjEKLoM8qqtyvLVSCdC7gRkesj5CHIiTBjiJ83Wo5UHiP8JsR8wj7tkIQgRs0YMtERd5dB0&#10;EyBqAgD2VsI8gUj6pNSwR+r4UJfPaQ8Bt5a39DTRGpAXodMUzVEVzZeaCghBSKyVBGoKNVCRVK0G&#10;LYOEoxFZAHkiuDucRk5WLLOFDDHFTbKFDUIMGOxqmDp+DckHUZQoqU0zKcmokIiQRBYgEsdFhqC5&#10;c8dt7MwD2BcA4xqIxBU1uvI6A5YzIyMY5hJYEUSJLGDkEqpQaJZhkLeGqALIesAnqruAeTWuPkt1&#10;UyEUZPAHF6m6TAvhNZJ064Oh6ld9w780uOm0sEcOOfXZQud0zDTijMgVgJmNFRtz5TU7SDoRnMDE&#10;cA0XLhItkMPEwQ8OJHiAIGFAJ1c51MlQyG2hfeDFFTodGIGEQGNWxPVF9hpaoINES+BLEUIpbIid&#10;JHYmIngTdZl7TDytyCULgr7qFgcShzB0ckNm6ME3lJVbSNlqhI6SaBZOLa8X6RtiusgAnL+XwBjW&#10;PgFEeonWkDDV0OU2WNfJRoNyXhS93v5PuJaW1RI4XWqRMCpYGxwYgMh1HxdBO7iMB7DvLwF8uLJG&#10;X6EDhlkXykiCOdC1hT0+QCrVKmQQpAFgSKJeAFMmcEr5aGIaom0WCIBpttxZJkThyuUDEnMNDR/k&#10;suw5JJA6jt7yHl5e7U3xPa/CTDgZsfRylWU9LpG1UmzKAYapll4FlV7khGJvg3UXxiFi45WFulHX&#10;jlxGGS/Ys1SNEDH8CnZsWkknmOjSDgSNlmM7kMBubMiWmIpIkjACSOoL7lHbksiuTnAqolFH2qVO&#10;cqpiAcXA4z+rSpej6DQpoEctat6IKy+GveAnVCDecvKHYpiEpiCc25gwxRg32SkORv613Q1jI62/&#10;xSkuoImLFbvciKAMCwpE/HNH78zOA9h3AONKYFhvNFXqjAaH0wmjKUlPJe4OhUislUnlUqlaJkGe&#10;AxYQ4cBUhD4dwDCr2EjFu5NTcBrzYWJPpnWnqPeImK+Jwwk+FTNtekK4MfgcXE0kRgKBFiijRfBO&#10;0F4fsHU+8ZtgiUjLhHVyDBK+GUe12FQgMeTIDIdQxh05GMQJTDYZJEJyhmwomdS3S2tNIsrKpUqw&#10;abvbtb0R3SE1ZCkrN8h0B5BvhKq0RO+E55wGOZKH42K3wA2JbQybl9stCbYFDzJHjUTYmaJqq1x/&#10;DAkPRDin/B/BZLTHCt3FyNPQ8lqkZQUpbEDCx9ERQqo1hw8zRI+1qLvaCZcltfWoOZ3MlzRzYd0k&#10;l1AhCwvUoLJsx5WcG1YHD+AWAZisI7fHbLWSihwWmwUB0tAgRULkAyPjVCZGRqEM2YVYeKTOKjow&#10;UFX5FCkZALa6wEOgoZ3Ofjk1lcQzgX0R5xNiqp06kb0Wea1okkBCLAEJ0nhFgvpV1LurdclDEKKI&#10;elouRQQCp4hASxTUplhZKVulwdsoCaAqX6Wo3ia2lnMBmAQ3BOTQCehmwnm8uIam0I1J/Wba5RQP&#10;K9F6RCqRvRwZCKTFC8RgMGdaFYhOg6utyRnGgF9q0CaZG3B3C5zKWGPMtfbgvnBQI55MYiog3VtI&#10;wAbxQgvBaUlhDgyD7UBGqukIiRHLKdY4lAkWbW+zprtNFopwZ7IveEUU/IB8SrfY40Y2P2p3BwWg&#10;ejd0nQ4sOfMAbiluG19PjJyk+LBdb7Gg2Y7VxcI0jSpq6BoQKJfLkdYvIOmEaHdELFUkeYce9dXH&#10;KQcm7o3TAAxkkEWGuGKp7ois7oDElA02SNyh2ChwNgkIoZUrOFsrI8IQhMWhNRHCpJSxCD+ya7u7&#10;FDEeMXjyGSONT6EDddKgFJ3hmPb4jyhMjYqzNBdfiRgJWNaJXnrCOs15mOAZo0GUXJwWRAM3Aicd&#10;qDJC/oYxTIq6fEqakg/0cnl/dCshcoMX/LS8pgthIVBiweQtocPruv7Hoe0mdujRgUlsQVWgGhLd&#10;6TSDmdOKV6SuiEsShExjl1DtUEQ5JFqHOAB/XHAFE58RJAIa+kXaN7KYtEJImjkEquRqFIAnak1T&#10;tjN/LpJWGovnwH4jLCngbndabDYDWDGapZDeCaIABZoGQJQWoyIHOqigPCWJCOZ6kXkP2HyJdE2L&#10;Rp9yQMpENqJdXrcn8PhMCXoRwXlDMplIigIyjmlQsXc3oFEW4IEk9BLMCkHREKRdsmBL+GhjwmRW&#10;nUyjkc/7sOCxEoidirLVwcc+ktXtd8ujkCBFG7iQ/oEk9YcLPvHm33I5grRgHVfPneTiAskoPIBC&#10;mejnIBZINQKximYdIPyT1MCm0+CcQSRehVS+goAAPZY0czCAmVtDh+rTHrKGDiYPCNkCeREIt4K+&#10;TRg1RBUEUhHJmEXiPgxkjMQJ7xeCtAkzh5GclH8nlipSVYdFRCj8AqhwpJEplQopdtNW6nV4Xsq2&#10;0gk8gP1MWLh60U4QDTtQ8h/GT5JNLxZKZKSpH1YWqbaO0ECqZ5KYXbqasdg4AJPylNx3FGnUmixm&#10;WAucosFHP0amAVwjpMg7jEkQjEljBG85RvoMlJtR8JA4R3Bppx4Myhhzvb7rQ87AbuBgTQIw5cDS&#10;uv0Bx39UgQOT1B+EZ6lILxUS4EGdw1yQI/UuUa2cgpBMgIZ/AmxQzgEmFLWGWcBpJp5wCUYAmrja&#10;9JwAQhVT0nIcwjPiq8HqPS6pxqFJNkdfY0HGlSyU+K7IHUA6klhFsv9IgyQalk20Xq5ZOSkPSPpC&#10;4ERiYSbdTOG646CrQhNJNMpA2xspoFtPWT+/87Ycjgew/6nPGZZRQxadk8xWOxqvcKU4wHlJkQr0&#10;PqJtkLj1BFZiZ0kpaSxl5NnSZFYSQMSpyrS4pEtiyteULlHUbCO1Wl1OspIRq0+s1mQ/qJdHSYA+&#10;LfuK35FEeYRVOTXJxqix1siRHlmwwOVomhpMEpWELruiaouqZCGKXaFqF1xKIlq1gxTNoiElXh2Y&#10;bDMQVGn6ngfJxk5an5ZkLKHUnj2oN8zUUl2mxF5JfEvQk4lw22AD4GLOIPhLMWEMiwYxyIuyhA6B&#10;5I/iPtR4TM4mFXRJTCkFO4oo0G2jodol1aMJkEnpSVIznoFwopRJ1HK5Bl0YIC7TStz+f83tY0Qe&#10;wK31HsjaJDwC7l+XA4qx3W602VEMgJhLuS4NpJs1zLmouIEYXTCO+gLvADC1FNHC76SyG6pOSVx6&#10;GsQPg3CO2F5J6lQicYLLHKLcmuS2ormhKBC9PBFl4VDHOwO6OVXxSMch3Y9IDNP5DNENlKBeJeQq&#10;iKwVqDGC6A6p/jBym4glifBPUkGHGKJoujxXvoPLMyYAk2kd6hR7UC+AEBZpIgA76sRmNDHNRZku&#10;khcFuZruOzQvifiBUWPEqUBeVCyUdpT+csALRcR4rggd0SuIaEGuof+TTYoTTsitsXVgUwBuwaOl&#10;IgE6qmgUaFkoQ5ENEBgWAUK99qTukuh2bDTYpv0UuckDuLUAzI1LrEtU1CP6GQue7LJYHeiQB8M1&#10;+DIa0CPKyCUUkbqMhJl6Yy+8IRqUBdNgQFr5mPT+saG+pBhhmAyL5CEx6SdGfcHkOnor4kkiziSI&#10;rKwIHZVougUtr1zvfakXX8/53MTDwwncrJ10V3MZYUZCir/IWo7tg5i+qSHYy0LhwUJPYEUc/MOs&#10;IhThn/gRcaA0EZr6rSHSw/5E06pICS4qQBPHERW+kf8EbdYJJxDS/UlnBdr+myT3U0cv3de4Yrve&#10;A6SCQEOEaTIAWqholQrwWzSUIyXbiWxDe18wjMHqANlUKJzSbg5uW+eiaf1y8AD2CxmbOgheHngt&#10;rNEQsFFlFn+j5KnZ4rCgZCIp9iwmNSRR6oXWK/eGVFGGQ7Oe4EQlxh/qUOWyhMiviFZKnKPe9rik&#10;wQMBCFFRaeAidR1z/Kt+1TTEf5x93tSuDeSQv6jGS1KC0HsF4jT+RtIFt21wDJEU6yB5P1x6PeGs&#10;NCCL1sflOjKQ72hJbK6xN9XXaY097x7gtUjTeGsuW+NkSRs6COLIYb1yoYMyAzuySgbNlnJaiYjj&#10;t0T/OBkWFrsTUJaTkNZOe/AAbstXi3bBaJ9nhw8KYjaJ+CMJqyQqi8qMxB9LovcplGgMMBU7qQpM&#10;QIHKrAQANMCfGoUboO4FsNdSTH6iMcANtSRJzSiIvE16dA74xLhGc4BowFaD2k35Cd1oSAk7aogm&#10;NiTCPGmrM8KjSRsj8juIB94uLzQGxCsIc7OmcWTe+dCIC04pINI664FRANGOMiHaRpEgcxgFgVho&#10;twS+JHmEHl4x5KRHIj0ZSHS1v7hdk+h1gU/iAXyBCX7y7bwrmXxJG6M50H4avijSgwXxDbCuukhO&#10;DcLxoTgBqZQTk7XPJfrSUCZudXJYOe1Z6lkSWcfek8lJJOiTpkic6Tgrrhv4d8NVpK1go9OpeZgK&#10;u/Wnnlhe3s2lHmxUlqBR0wTrXDdjGqBBjPPYIRBBjgg2GttJLAawRcllFLSIMO/UgGzucuQB3FyK&#10;teL5lO+SdU3ES0R3oNcwATNrg7SNMhLUEksS/EkEsNdCRsvzENZKpWQSWeHl0JyhpxGWKCOtZ1cN&#10;Nd5PeRoKqkYnNv61l/k3/opjo43NY6egvz5Ym4rZXACVtw849USR0jdQDBhilod/ieoF6AeHhC6K&#10;WLjPaYcLakPm4jL8pzy24nu8kEPzAL6Q1G7evbwMzQtEYu9BKDWgDCwTvzELhCMwhMRIEoWT2IDr&#10;HbJUlcSSR+4Ed7VXB+buT3OFuL3iVOGS61p4Wlov1VWpPa1B0OWGqjctNZTI9A5ITwQaiUWJig20&#10;fxGNY4aOTwR4MiUIxsSMB8EYtjyglojHJPmSzJET+qnO3zyqXWRn8wDuQC+crGxqBOJSCeobapM8&#10;XWIwIm3q0SiFfOAaqHHdmKiG2nAhMWnTUj0E26ce+IYYh08vrU7jJ8EhveJBo+vwDUnSJXyffOtV&#10;yKmHG74SsFAu5gxIJjFQ+EoMDwrltZgJXFFcOAhFayf21rbeIuMB3Hq0vaAj0zAHzjnKfSB/KNi9&#10;XlNi+PXyY5IaBbTXW4288wQUSStj2iuFsy03OpBnBeGWOC9PhT0sTASVNOOnPkq0nm8SzHOD1Dcq&#10;o2zVbz6UC0phf90M1kqrkw1UIErUDwcPYD8QscMMUS83A6JnCr0m4CTgPwNvJqA7m/WIul0pgIlx&#10;rdPGPPnrLZvtzuIac0ywUo3GAC0+eAC3mISdb4AzuWQ631O24ROBCUNAkjX4wFowFR7ALSAefylP&#10;gbamAC/wtPUb4O/PU6AFFOAB3ALi8ZfyFGhrCvAAbus3wN+fp0ALKMADuAXE4y/lKdDWFOAB3NZv&#10;gL8/T4EWUIAHcAuIx1/KU6CtKcADuK3fAH9/ngItoAAP4BYQj7+Up0BbU4AHcFu/Af7+PAVaQAEe&#10;wC0gHn8pT4G2pgAP4DO/AS5nr63fzsV4/5Nyjk+8BO8L4dKrfDu4zKwWDHDW2/o+J9+epNFVfCy0&#10;lxjIEUFeqgK1SRkG2V5IrUWNQ1SDaDGF29EASA4mWfVCgcnuwmOqUG6+HRxcYjJmhQ/Ic8TfSOvn&#10;KmNbUfqPdaNBHLKXLXYUAyQFSNChJlKrxClNnDupLkYaU5F8StKsGY1jSK0evx20ym6bpUjyAPa+&#10;SKMVAGbUctRhZVDoAuvDX5V7/bZSWjxQrcmuQacmsdDicGHFKZpcrpGrhNri+zd7AC6ZmbtzA+es&#10;NdmC1LKz92E9w11wLYockOICzZ5Ce7+AB7Af3hDXNLT9Ax75+rQ+hh8emR+inVCgqXJIO5lu+5xG&#10;Sa0JbKF9zq3xrEhNHB697f89NWeG7YsDN6qy2pyHaOtzSf1hWpy5rSfC3/+io0A7A/BZKppedK+F&#10;f2CeAk2jQPsSoXkW1rS3xp/FU8BLgfYFYP618BTgKdAsCvAAbha5+JN5CrQvCvAAbl/vg59Nm1Dg&#10;9PAsNH9FOECbTKZZN/XdiGXT1x3PL7C52ABteEJSnPSsW4HHYXVL5d6Wds2aXOOTSYsBdEb2huic&#10;YRjWpi+ttIRGRSgkZ54KazfmZGez4gCZiDWbTS5GFZOYFKGVcWO5LLrSaltEdIQM7SsZT2VxYZnO&#10;GpuYGKKWGyrL8itqQqITYkI0Ps+/8YV4EJfTI5GJnObaslpXZHS49CyhQSwe2y0QSwXW2ooahzQm&#10;MqhZZgK3tTYzt4QRo9FQQEx0pELCXe2pKy+tNlhYp02oCU+OiyBPfPrhcZYW5Oms7sDQqJiwQLu+&#10;qtIkjIoKQf9TXw6Ps6qkXBAYHqohBEf/CHR0cDtq8wsqBSpNbHRMWzXxRYwKwrwwJbRQa/xcNDIP&#10;wWoSXx72Ql5T34Cnef9mrp9309VXjL7x7hdfeu6Gy66466lPciptZxyirmDtr/M2O9DMo2UH1/in&#10;vgHQGcY68uezXZP7/Lmn5Gz3cdTkfvnmvX27RYTGZdz68DOP3XbLpWOnf/DrcoODXLH3x/+kxg9f&#10;cLgKUXf7/vl0wrgpIwf2uuz+94+sm3PP5BtHjxiQccVdu0roqS09HHvWz1y+owLDbJpxe5fkq9YX&#10;GM48pL1i8fyZB/JxU9M3DwxKv/TREtJ3tBmHo/Lo+8/c0iVCG5rY7/uNWd4r9ZkPXJ4eqA1NHTzq&#10;o7mbbWd7NW7rmh+eT4wMuOqZH0H5+S+NT+83dXeltRm3b3Squ3TrxG6x976zgDyBKXfOP7MKajy2&#10;wo2T+kRFDp26vaiZD+bjJGj7KLqSuN4z3AEAN/7Rt7Hb6ipfttOqAwtvvemGHYK0L77++q033333&#10;1RtXf/nsjQ+9VWY/dedxm4rffvqZeYcrz8IUm7FTgUlQPlH/72mXBsb3GDF8RGyA8myDSoKTHnz0&#10;pV6aymqrauL9r3zyw0fXp9Y8fdv0575eikuCk3oOGzkkWqtidLmfv/PiQXvkY4/cE62y/Pjes4uO&#10;6e/5z9P9opSIkW7GjM9yau62fx9/5v18F9nvQ1N6DxsxIEx15gr9a/74+PkZ80xSMAFpSs/hwwf1&#10;UDUzhlcSlv7Qvff3j3FW5+/59c8NhKcwzNF9e6uNQoO+Jix9wv3XD5OdbQkI5KPHXR3AGKt0JnCo&#10;6O4Dhw3tF+wroxQoQ/pdMqpHaoyIYf/+4v/e+mWtU87IIlNjwtzlVXVss+QKn98BbZRGvPUnd0zr&#10;0OEtotdff725BPnskXEzt7nuf/HdGwYn4FptXGL19l9mzd8RM2zy0FTHz5++/ffqbLvFic7oc754&#10;7PmvVjusxlpBUP+eqQJDwU+fvvvtz4srJMF9UmNASWPFvm/+9/FPfy0/WCrs0T0RMp7dVDHri7e+&#10;+m3+orlz5vwzf2+puUevniq29p/v3//iq9nHTOK+vVIqDyx95fn/LtibW5m7+4sv/1bF9E0Ot/w7&#10;b0m+ztNt4KDkMHVN/qYPvvjwt5n/7q+T9OiWqmwI2ncYFsz8dJ8ucvIN03rEhneJ0Kyb/cvC/boJ&#10;E0dtWrGs3CbtM7D7nn+++fy3tdUm86BbnrghyTjjq1nHK+piR0z5+M3HkyTVf3zzv6++m5vvUg/s&#10;lpC9efaLL72b7wy05S77c8HxIcMz7GUHZrzzzm//rrOFJnSPDdj491evvvnJ/hrb3qW//7E4s0e/&#10;AdLyDfc/9NDyXZU2q0mlkR/YtavOLes5ZGi0wrFt6d8zv/5x5pz5rtCkbnHhx9d9d/Mjr2WVWMxW&#10;e5DUumHHYYEibMDwgRqRbs1fP37y6c9LNxcExnWJC1UcWTnz+Vfe3VJiztk6/4ffNkZ16RMdKm94&#10;p+YKmzTQunf3oZwi47DrpyZpmW2rFqsTY7et2xLWY9wtE4ZIBYytOuebj97+6bflNcrIXsmR6E6Y&#10;tenXtz755Uhpxcb1GwJ6Xnvj0KA/5q5ySAJ7DR0cLjCsnfv7r9/99PuCVYr4rskRWu+92Orf/++N&#10;9776ccOhKoHpyIcffDJ70VomOCp32U8fzd4jcJVvO1Ke1D3DfHjW/S98XFxt09sE3VISdy/+eWe1&#10;prfW+duPPxskKRkpIYyr5rv3X5+zrXjAkL7yCwPs5gKgXZ3vA+u/AgxDk/rpylzvtW7Lpw8MxkPd&#10;9Pbfm/94q3//iZsO7vvwrVeWH9JXbvxSLWHGvzizwuBw6Quemzx8yG1vHju04qrhw/7co/fYix67&#10;Jn3QLW/uOrp18uBuVz/5E+txfvGfsaqYUfO3Hf3wtgFiddLnq7I9HvtXj01OGnP/kewdt48d9t+/&#10;D7lLtl6fIRMkj1+1bsmQKGbI7e/pPJ6fHxkrYgI+WJ3l0R+aOjBmwvvzln56e3h42s97Ck48o6Hg&#10;zkEiJmzg7F1EgnUWbrmur4phYn/dVfDt/cMYUcS3W/OrMtdeFSuPH3TzQYPLUZt936BQTdzwxdk1&#10;HkfN/+4Z2+OaJzKPbZs0asjX6yvsWQsGxQoG3/zBwj/eHHTlQyVlOdOH9pjw2p9HN3w9ZMT1645b&#10;ilZ8EC5h+tw5Y8Pvz6kEwmd+2eLxGL9+ehyjTfx4SSbr1r81JZ1RJv9zrGLLDw+FJ4+av+PAa2My&#10;lNHj99SxHv2R2y5P1vS6dumhGnPVkVu6B2q6jD9m82z6+cmk1AHfbjr68zt3JaSPX1fmtB74O1HF&#10;xI9/ecOiz9O1zKSXfmqszFTuO7Bp3cKXbu3LMIHP/rLVYz389tt/bvr7VaWAGXbrxyZQwVjw6NUD&#10;h973ScHeuSOHjFlwyGjMnDc8KXTKKz9nb/8hWcMMfvArm7X2sRExiogBq4qqlv7vhuBu12w4fOCu&#10;7iHRA+7NNZ8QwQuW/9JdznSb+mqpLvO2S+IZVcY/ewu2/frSs79vzdn0XSTDjHvm+4rSbVf3DY+6&#10;9O7t+WaPsfiRq2KYwH5/zll+Y391ymX3ZFswnyOT+kbEDLwhx0dp3YcV3YEv8UWElspo29ZGkYPo&#10;GgkAm+1mkUBUvHfpK2/PGzzhP1f0CJApVEgAkWtCwjWS4l0L5q3aFST2ZGfnVOccWbhsfcHOJXNX&#10;Zfcb2L9/er9h8fJVv/y2u+jYxpXb5dE9hvZL7zOkt9ujq3NK3aW7/pj9T6BclX08q7r0+KKF/9ZI&#10;VEq5RBsdmZKYEh4iyysu0JkZlVohFcqVMuHW2TP+3Wm4YlC/sQ99tmXz0gk9os+6Y5KnAAVYl0ek&#10;VinRpFYkkmgCtXKxQCRVaTUiSUCgSi4SimXBIcG6I2vnLFgdKJHm5GbW5mfPm7/ILtOqlVKbx9x/&#10;wvNL//1f7aYfF289HiY2HcgtKz+8bt7mXaLAQLGEiUlMTI1PlsndR/PKYBYJUMsZoTgoNFwoUKsU&#10;colQgjbXYdEDr75ikEZqdYlZS1VOfqWV0QQqZWhTLw8LQxsslVwmFInkjKny35m/OgO6Xjoo/ZKe&#10;vZzHVv717w5RYJBCzoTGRXZJiNdohNkFpTDQnTjcLCMPnzDhhiihfvbsRZtW74kZkhEiFnANzPDa&#10;CrbPn796T4SU3Z9bWHN025L1GzYvXb2vUDls4PCUxDSlUgiFUSiSaVSQqGAEE0cnDhs/pp9EYBbJ&#10;BYbyzCK9o+Fe8VdOu2vywOwtW44ddYy5fIRaWLFm4+ZDJVF3jBugkcvATkUCiVKtkUuFQpkqIlzJ&#10;SIRulhVERfTonxoTEVRaUVxaxTLqbl8u2rZp/ozkE2JEu2J57WsyvgC4+wAlYzAb6wzeR/Gwxppy&#10;MOVeXXsNvuGBD9688dDfr0+85aGt+WZvPzvab1ZfY7SY7HWGylpH2DMzvn586sC60kqbTaaSQ2t1&#10;s+jWbiqrcUdNmT5WUnFo1aq16zYc7n7J1KlD4gy6Or2OMerLKmtlt7746buPTlE4naRRJjFGkO2f&#10;5pDSdDOSauOqKKpjGSExLYo0XVKSA6VnzXq1mozGKiN0gKTIAK5bH+1/y61tDNzwN/nJqDMY9U6D&#10;ubzSoHzwvS9evOMyEUlWFYQFadQKUbBKVVNpcDK2iopyVtHjf9/+dMeobm6bkySjoncvadjJIMe4&#10;fnhvojqXCO5yC1LGTps2MHjxT6v1Tux4WNW0JyjNZD0xFzyb3VpTYZFJtTDqozsoEh/r6qodbiJo&#10;0t7etLWgt6dowzrz2J2u9MuvubJ/bOHiz975t2Bk3wyhm1OHyYU6vBc7W1tXbnBFvfLdLw+O61Ze&#10;VWFGx1DYLShdaZttLzVcbnGvibde04Wd/+Nmm1vInNpmWH715Kuk5Ws++G1132seuC5VvPDjt49G&#10;RSQEiUGC+tVCh2rcghhvkXQrJuYlLjc4IjoxMSqcF5+bslX4AuA7nng1Slq6bM1qHV1dluLdizaU&#10;xo6+8d4JfQuPllx6ywfL//1IlbPkl9W7kEBN8hNo7nVMl6Qw6E+KiPFTpkyfOD46RBObmhoaYq/S&#10;17oZl67GKo/r0SUsZPRNj983ecC+jSvFo+/57ad3u2oFgaFxiUmSWkZx+aQp06dcm5EYhuQ90o8W&#10;XaPBM9HsXYRMT4a2n8ZnaXqfblJGv2LNLiwZuI4MJvuJgglgAugYz2B5EmfGnm0rNxUxo265bXis&#10;BksR6xRJwGKMxnWb5nK/yfJFHrggMiE+Jl5SIwy8cuKUaZOvTY7SIjseE4GUwe0Qqd3TlSLGFdr1&#10;hmlTp1w1MjxI4eFaYoskUjIiA0zgNCxX2tCatPIUg/8LhEqxe+V799/+5Fe9bpiQHKLE7+EtI2sc&#10;kgFEG7KpoAcv6cyrCgxL7xljMhdjq7CazCYmqGt6mkrsxjlg0CIpyWgUAnmN1j78blKhSB3QffoN&#10;YzyMwaYITdASPGImpK0vw8SnJIcEMQZl9JRpU6ePvzwqPCQmIirQaTGarGSybo/dCuMdmgODJmKF&#10;0DTnhRvue33uiPuvD5ODOQtBscbrLHn49UOC3cWFdfH9B4y8tHdhgTE5vBexK9Lu3SKShk82NMyS&#10;QBWPhwx7IQhEPpD3KQItTYv++Oqbv5ZamrJ+L/pzfAFw92sf+enLF1y7Zr7/xWd/z/rrhf/8T9Z/&#10;6s9fvhenYI5uWfLdz/Pzaj2pGVdcMyRDFdFlaGzY0bXztx3KDug1/uHbp5UvmPH069+v27m7WucK&#10;7XP9c49NLlyz4NPPPlljCn72v0+nKtnf33vu+38XrFu7dvG3X91+05QPFmwShPd65JFHlYf+eeTx&#10;/63YsjW/xm2pKSursNkqszdv3lJU6zKV5hQWlRXX6CysOetYafq4h569eeD6b954/ssFazbvKbUY&#10;uPXMmquWL561t8LN1BWvXjDrj+8++uTH9dOf/u+Pr98vZsy5lXUOhyn/eM6+ndvy6+wV+ZlLN2UV&#10;7tt2pMRoqMqfv3QrGzfsoXvvYrf88sgLn6/Zth2cW1dRWlVj2bNh+f5istiih0196qYRG7565ZVP&#10;/1x78JjF6inPLzKbmcrM7Wt2ZJptTFnWvkqnMDWtX7C9dt3Kf8rK8oqrTU6bLq+goqqy0uBw1pls&#10;IRGhQo++vKyaEYYMSO/lyTuwae2ystLiEr3DpC/JrRPf+tSr/QIrfv7g86+Wru930+P3TEgvyc7W&#10;YTK5+9dvPVihd9fmHQJNuIXNmkqXrVgw8/flW47XXnL1DSNTuk2/+VpbxbHfF2+Ex6Awa8XiXccD&#10;e49/7Lbr8/55/8m3fl29Z0+1TjLsuimXDxb/9ftXC9dsYWUBEkNBdkFhkd5kMNbm51dVVteYnC6d&#10;zhYZFclaqisrjY1BJAvvOmrc8PQBAwMZ+cghw/sM6T9gUBpOqC0vr/MwRQV5BlH4oJQ0/dEtmzZt&#10;qikrKSs3eepKtm3aeqTIYq8szC0uYSxF3735wivv/FiMDYQ/zkcBnwM5PBU5Ozbs3l9TB3Uu+fKr&#10;h4QoobKwFZU1Fl3lrl3bNakjrhqYBq5RsG3NhsyqS668JilKzVhr1q1YcaTU0XfMVUPTYNRgPE7D&#10;9uUr9hVWpw0cOXpgdwHjWvbxf56aMd8sUIB1WPSl4vTrVyz5s1uAZffKFduzqlMHjx4zoEtt/r5V&#10;a/c5RYKgoJDq2lqM02/oSEPB/qOFtVFpg8eP6G7XFa1fuibfpBk05rI+yVoOwE59ydIlC6tsKhki&#10;CBx2p1ud0m/QyAEphC069atWLM+rtCWm91QZCzKLdQIBq+nSt7u0ZtvhEqHQ5QlJvf6qUUEiw9aV&#10;K/bkGTJGXDmqZ2zJse3rtxyxC0X9xlzbOy4Iw7h0JUuXrSoxyodfPa5njPLo1jXbj5RAL5fJlXpd&#10;nVilvXTcdbFCw8ZlS8pkCdeN6rZ+zcqiWntyv9EDQupWrstJuWRUqkS3aNWW+EFXDOkWZS/LXbFi&#10;nTxt+PA06aLlGw1O2cBLr+ydEFR2ZPuq9XuY8LhxV10VqpYUHdi4dleOSCZRqwPq6mqFYumgK65L&#10;j1CTx6rNXbhsbZlR0GPIFZf2Ct6z5VhCvz5s0Y55648o5DKX3RLcdei4ET2ltqqVS1ZkV7oHXjl2&#10;YHIYLqzI3r5q49HUPt2NTldyar9YcdXi5RuqTEzGkMu6S4uWbyntfcXoUFPBis0Hu48c1zspuPEy&#10;Kzqw3RSY1i0hyFZXuPuoqf/Q7tB+iw5uWrEzUxKYcPW40fKKzGVrt0X2u6J/rGPxkk0wpIUEh9TV&#10;6d2so8vAyy7JiN21fnmVMOLyEQP80AD7fADo6L/3GcCt9OClT46/TXrZg/dP7StweY4s/f7b3fKv&#10;vnwtirdntBK9+WE7OAXaG4DZoyvnzt20psIglgslyRmDR119TXrEWWMzOjjx+enzFGgpBdobgFv6&#10;PPz1PAUuKgr4YsS6qAjEPyxPgfZMgQsB4FMdk4QeJPalaXQ555k0hKZp4/Bn8RTohBTwpwhdV111&#10;dO/GbdstNzx5YzRcooCpuWTuzC+Xb6sOH3rlI3dNCkfcLcNUZa7++uvZBRbtFXfdO31wyrmJai/b&#10;/7+PPttztNytTXv57TcGxtOEPmfFj+++8e/WIolaMXzqI49PHdEuKpR3wuXBP1K7p4C/wkBrSg48&#10;d9dkrUyYOvSBbBMXH2v59tkJo256Oq/82EMTR9z82p+I0bUWbBw3tMd/Z60/suWnvj1Hz9lbfp4J&#10;uF3Ht84eEAo6Cu6YsYY7uWTHwvHdiNum64Sn8s0nUvw+GXYyuYcNu28JQqnb5lhyH53MsE/abAYt&#10;eG6Xy7V3794DBw505Ey7Fjx/x7nUbyK0MjDuljum9pBJEMHIRQKZ83f9/vtSbeqoxIiuY1LDlsz8&#10;eWehdd/CmRuPivr37t+t9yXJtt2f/7zcZDN7nHaXKf/Dh++bMnnaK+/N2bx+1n03T37mjd90NhLG&#10;FRnR76ZbL5MJPBvnzskl1Zcth/Nzel45KUSOyKTEGOWJlOvHNnsobDjQZH/CbPn26tTh95NswQt4&#10;5MyYQe447hsvhC/grf12K6fTuXv37n379vEait9o2joD+Q3AcpU2JS05QML53gmCy/L3HShxiUQk&#10;CFakELtK8osKcnYdzjWxiCAkDTOkYnfZ/gN6gVQgkYnViSlBrnn//v3p//77+7zd2Qe2fvD67e/O&#10;3Y9r7XZ3rzE3TRisPb5l+apthW5zVW6WdPigOJcDsboNIbankyflsV8IS97y7ZszclqHeGcaNWfG&#10;7Y8fuXC3a6U7IfJTLBZLJO2+HkUrPX/HGdZvAMYj09oGJ0xKrM3uYIQB4SRMB3hl2epyBOA5XYwW&#10;OT5KGqbPGg1FZod3DqHJWujNyrhur3z8/q3DeiEQ99jhLHKt2yULSZ0yfTLjOD5/xYbczJ26lK4x&#10;ajF7XutVyvhpRKjeMnsxRXDOjPuHk3QHjicvvZ98FgjunzGDfku+rD/jlHO8p+C6nKV0iOENW8Kp&#10;Yw5PfXwL8+3V3HD0OLL4pEtOvUXjmzZcdWJUeiPvVIfff/85795xVh0/U79RwBcA/zNnzl9/zfp7&#10;7sLsSnPjiQhFUqniRBy9SEZqSThtNN0MKWni0EgtMvVEDOQzFwnW9XiEmoDYUFl9mQkS5M6EhXYP&#10;J9lJXF8rLhfHbXfLrrx++sBw8bZfv/x+QeXlvXupkcPTLCLkzAC2mGmQrZdkfHs14DXum2wq4x46&#10;wkwjmvI345il7z/+LQPxG99v+XYeEDjuGapWH2LG/0K/u/p95pmXcZF3Szh9zGfojnHfEjocPbYw&#10;ad8QSWDL4+/TbePUW9BvMnCBh5sOxWsq9xVm+ngqnSr91RZmQuOhTrt7s+jBn9w5KOALgBswekrC&#10;l0QWEhaOJDQx7eHIRCX17R0jMNURkEOOlkUnxiak9M9IUdkNZit4s9gjFEei2kZDwCtNMCZNIOv7&#10;M3ApxyRHxe0MSLr81qv71hZv3VxoSkoPQzIPKY1ySi7MOd5J9pEtDAM8CARXf4sPBJ4pFJ9bvp3N&#10;pHK28HHfeDy/pC2eMe8QQW1Wg+CdkZbCnTCse2pKavcGU9kZxjxtBrik8Xen3wKTuO/Q1RALslOf&#10;obDPycLt6WX0VifmccpQTbl7yxYp30mpZfS7EFf7AuBJyAecfsPUidemhKOchfdg7dbcvANZ5caa&#10;un1H8/PtLKNKHHjrzVN1mRsLyo9vKKi55s47BsUr+l5712VdZbv37s7ev704aNCjd17trQoJRkt6&#10;1gLANrBWO9JdgU+aVFNeVnA0q6KOEYy/9daYwPDLxo4NZmzH81EHjTHp8kssXGrrGQ+6xplh08an&#10;UFQ0MglzDDLlsUb8FD9DQE6dl/bYhIwmkf7MY57n0tNvkfLYN5uzs19m3kxtlsHNp7s36bm4k5D/&#10;hy7JMEc34xr+1AtOAV8AfMZJlh9e8+m38+NGTbqiT8S8b7/elY8kIfldL3/y+EDV/17+UDn84fef&#10;nQasyuMHf//Nx6Jtsz+cue/RD76c1AfyMjk81qKl/2xD2mxl7vyvvv3qt13ZQqH46PJV87fsW7h6&#10;/oYN65ZuOJ48+NrnX3h12mVdcrcv/XefY+K0af2UZf8s3X6WJQZ9lTDbYfe9/FgKw6nDDaIvtRMz&#10;OUtnZE2g4u3tRNfMmfHmtwTwSynYz3+cccxzX3aGW0DBhZScMu6bzUvuo4J7Shr2jy1HshmG7j9g&#10;/2cc04e7n/+RGp0Buae6urqoqIgrdcAf7ZQC/vJ4Ifvc4XASt6Hb7XQ60E/ZOzLLOu2OU+p2si6n&#10;w3FSJVHWaSkvLimvqCwrLcFRXFpWWVmBfwwWu8sFpdnpYhtqL+FWLvyMe4FD4DcNj3BuP3D2J/dx&#10;wi+8w7iE0zjv+6T+IvieOB/UfUuW0O/qv6AfP/Hqp8OGeQVoOgZcVSeNSb6gvz/pWm44crMlXjdX&#10;o1vgGziruWG4idFh62dKHWL1yvGwTxoPdYa7N36ZLaqUarPZ/vzzzw8++ODgwYNgwv5aJPw4fqeA&#10;PyOx2ukWxU+r+RSw2+1z584tLy+/8soru3btCm7c/DH4Ky4EBfwmQl+IyfL34CnAU+BkCvAA5lfE&#10;WSnAW6Hb/+JoXQCfN9Si/RPoop0h7A4Oh4PHcDtfAL50ZjjbIzn1eYtnz92Zo4tKSVBRXzAsTYiL&#10;JrVebbp1S5ev23OIVYZGB59wPp2HOm77vo2Ll6zbefRYjl0eHh3sLc2hKz22dOGKfQf37TtWGBaf&#10;qkGd6pOPwsPbS+2asEC/VeKxlB9bsHj5oZzCwOhENEfz3s1eu33N+kp3YFRIE57Ibdy3YzcTGKlu&#10;uLwdLw0YrtavX19TU9O3b9+QkBAexu32XfmNA1tK9jxx/627al0Fu/544IVPK2hJQVKLFMEY9sqZ&#10;77788quvPHrXtKvGXf/HprymkkMg0qjFK7945eYbp9z/6uc1XGcij23Rh49Nv/nmm+595oCZVZ7e&#10;FpGt/vz5ux7/YnlT79KE8yRCdsnnT994z2ObC05UO7Xlb3rh9uvfmrmiKR2TLJkbHr7trplrc89x&#10;N8uRuf3Cxbe9u6zhnJw1X6VHiJMmvFR1onx6E6bb4lNg4Qd6dTodzFc8eltMzlYcwG8AXvPz//22&#10;K+KWe++7b/KVOb9//Nky4kvl3n1lTn5C/1tWbt085/1HmOxtn30+q1ElUrexprq8vFJvspnqKssq&#10;qtEsz2rUlZRWWBwodyzu0m/8bRNGRYUze5at2JVTh9FMFQcPmRIH99AyitTxI8fUtwc9QaPqA8tn&#10;LzuyfeGvuytPODBZp7m4qNhkcbnrG5Q5rbVFhQWVekuDnG831BTmFdYZOay4dNUo9lprczpQT1Ws&#10;ieieGCRFJwGHubqiyuwgmHUHpd394ru3jxvMcWS7pbqwsLDKcGLARu/Ns2rRv1uyMhctWowq2I0P&#10;q6mqoKCw2kTSrJiQ9P+8/L+bruhB9ylnXU2VMqZrXGQQqilf4Crn8HbQgFc+iqMVseeXoX0BMF7t&#10;afeuWLl4N4s+th5GptIGsHW71+xpOCcktfel44eo5Jp+I65MUijCYuMbV6nb++/nVw8fdPWdz/81&#10;54spl4156K3Z69fPv3faVXe9+jVhO042NPXSm64fwdRt/WU+CbPI23ogaeigxCAJqXx+BhqYN63L&#10;6XlJd/2RNXNX7/T+3lX76wfPPP/uZzN/+GrO2uP40pC3+dnXHnvqpSevmzDl61WH8U35gX8fvP+h&#10;F9948+5H3lq+uwR4nPfBI5eMmLhgy5ZX7rjhs9kHBDIp43LlHtj29IM33P7ip+j+sHfdvx98/eOq&#10;LXtQY1mfs+HJlx99/oVHx19/w2+bc09R/m264znlgp5JQTvnztqcWd0w65qjyx975YkXXnhg7MQb&#10;/96Zs3vdvI8/+2nN9qMIAl/+/fM33fPQDwtWVxrNFxy/ZIKIxKLF2L0tKvyy2vhB/E4BXwA8f/78&#10;sjK0+Wl02PQVeos4RIsmBaS9B2OtLjvesE5FUhlXvr8wa5sxavAD91/TyKso7HZJL2dtWXE1O+rq&#10;6fG2nL9//T2q35iRSc45f87cctzCoAuIKGTyDVPChMzmBQvzjKW7qh0pXdIEnjNHUOozdxVr0v7v&#10;yQdCGcucX+eXUsamK9z13Scr0kdMGtI7zE56A1S8/9TDi4+Gv/3+myMDq3YeykJB65ceeWiXOOP9&#10;7z/obV9218OvF1hUfbqHZmcdOlap6j2oi1MmgMccsSRd+ox+9OYRiz98/ZulefHhEcbMQznlOtZd&#10;+e4T96wqSPr4vTf6CUv3Zh07ZWfJWrs06tpHXrphiK16919zNnl5sK3w1Yfu3Wro+8F7L/UXFO/K&#10;LoqMCK3NOXS80lp1ZMHTT34WO/KuJ6aNCECXGL+/dn7AzkIBXwAcGRm5ft26ktIyq7N+aVFZWSCV&#10;0vbtpHeJWHRqSyJWn7tg4fG73nv/6tTAxtQjbUaEkpDILjEalUTBKNQBIaGhcm0oSSNEH3dUWHfa&#10;4odMunFUVOH2lb//tEYiD+mVrGIbbn3Sm3Ds27lLouyS1H9Q/3RV5ra5646SbUSliUqLt75y162z&#10;dmkmjkmp3rNu/qr9XZKSoiK7vf3nhm8en1hzaP2GrRXdk7uGiwNSIkNrd6/emlUhRG6zQCdWBN/x&#10;/KdPTuzpsNhFUokiQJmQkBzOGA7sP2AXohkaI5PLKg5uWLAyOy0pNSS296eLNrxz61Uo8aMvPrB8&#10;8XoTbu8q37BXlxAV2XXUlTFS9/oV847pyKRLdq+ct66oV1JiWNzwz+ZtePum0R476bCskLEHNq8/&#10;ZgpMTkhQq4JkcjWfVd9Z4Ob/5/AFwAgnBOo++eLbnSTgmR6yiNRYrauq1ugk7YKQ1RveBZ0uGx1u&#10;25aNG1NuffWZKQN0FWVV+pPyEHGe2w2wEubNdU+nbZjrGyC63WJl7PRpUzWu3C+++NqZcnmYVEja&#10;AZ12sMaSldv3bt/4+5sfz1ZFJDB1x+bOWQprmiSs5ydz59w/TP7+U9Oe/2Kl1S1Eby29ieidYoUC&#10;OY8IAyX9eoTEdE5DEPEz+VckCosIVXAz8UrF9cIxmihx98f+wzpZXK4zmSEVSBVKGVImgUNtTI+e&#10;qTBPV2bv3Xn84Kyv3/9t2dGYuODirSsXbyCFCli0aGOYOpMR7FqqVJyQSnB7xIfSTm10N/SQ5o8X&#10;WAn2/0rjR2wVCvgCYLL43J4nHr53ZCqpVUWPgGtuukZhqzQ53BZzjT0w7toJQ53lux6acu0Tny/G&#10;r/fM/+LxZ9/99n+PXTFq2HUPvVZsOdE0Q0CWuwctNiXotUW7ikHl87BOLFuycNH9yy2ALjxk4tTB&#10;iXJ3QNrwjGB8BcyhNR5d3w2HZ8u/v0lHPvjjVzPef//DH7/+cGAks+iv3zfn6gzlh9euZ2csX/n4&#10;0LDtW7apuvTp0zd8x4rlWw/rIO2XVFSGJA3q1UtbXFJgRiGgkhpF2tD+SVEQtQFnIIk7sK/YbA6z&#10;01NTXmpWJFw1boQCv0TPQbc7Kq1Xn97Bm5b+u73QyrhMCOR2uBipOiQ2PlrgrJs3e+nkV3/99OMP&#10;Pvj4m09fu0frLv3pp1llLiY+Y0ivdMWa+Yv2lNgYp6GyTscyYrKDCCQp3bqFMIbiskqLxWK3QD8p&#10;rDbyPvVWAUBHH9QXP/DmzZuNRmOfPn0al1yJTh8ept/379xFK3ZkDbrr2cfG9arK3PT+f99bnmvt&#10;G+959Y239x8vqygqzMsriu599UN3jCF8jRzuXQtmz121y6YJjwkwrFu7rsoSmBYjW7V8SXG1Pa3n&#10;AE/Wkg++mZOlV1162WhhUaZ25M3T+su/+uijJVsyserRBbN/vyFa2sj9wMKvnnnt21K7tGvP/jFB&#10;4h2Lfl+2J6eu7PjhImN8UnDmtoOZWdv25EnvfvLpQenJfbtHZG9aOnvVIdYTGBypiolJHdAjdNeS&#10;1es2rjtskb/037cuS1ct/W3myt2HHbKIK8YMVblt2YcOa1O65uxau3zT7lH3/feZ63ru3/jvnNV7&#10;BIGp102ZPrpvxOG1i2avOeJiAsLjgyKDtWRrdJvnvP/U//24wa0JHzQgQ2YqWjLvn105pVWFhzN1&#10;qsvHXzMqQ7tn8T9zN+Wx7sDoeHXloXWzl+8QhHW/64Hb1eb981buUCsExypq0zKGDh3ULyrgwrUK&#10;gp1yw4YNSGkYPnx4UFAQ70lqtzj3JZlhzpw5eK9RUVGnPJXHYSnKK7RLtUkJkUQZ9jgOLf/th3XV&#10;Dz1+r8ymh4RK+JhHoFSHhIU02KHduvJync3hEYnlYsYB0ZEVyuViq9OF3s8yVaDIaawx2kSygKTE&#10;KKfZ5BTINBJHfmGZWwifDmt3CaLjElS0Wq2hqqTaaHWxwtCo2GC1uLIo3+SCKi5wOj2B4eEBMklt&#10;Rb5ZpE2ODqPSqMdcB3+QTqgKi4/WUi+Nx1hVVlKpC4yKiQoOhBenqrTcTPpqSiKjYmRCt9VslSjF&#10;FQV5FkadmBArEXoMdZW1eisjkkdEhiskQlNNZUW1XhIYERcZ4BV43c6K4iKTi/TYTkiMlbjMyK9i&#10;0e4TpPFIY+Oj0ObXWF1RWW2UBkXGRaiNtZXVBqtApIiOicCDl5ZUygO1QqlIpQyUc0USLtRhNpv/&#10;7//+r66u7plnnklOTubM0fzRDingC4CxPTel3Jm5PHvhv2tTr5neP/4kq1U7pAI/pVMowAO4oywJ&#10;X3bWpqAXz49W0tffeXs/Hr0dZS3w8+yAFPAFwE18TDSqVShOC1Nu4sX8aTwFeAo0gQKtCOAm3J0/&#10;hacAT4EWUcDfAEYMrc3ZqDg0gzbwVRVVFho83OTDbTbU1uoMJpPZ3uDGgZWJZS0mk9Ggr63TNXzv&#10;spv1BoPZYj1/mej623vcDn1dVWVFhZFGIJNqth7WjJFNFjh0mzzJFp+Im8KabzI7mlkh9/Qbuxw2&#10;g95ottoaU/6s84Pvq0nnkWhKlHfnTdAtftOtOIAfAcwe27fj03eeu+/u9wvM3iB4Q8G2t1+455WX&#10;Xr7/pbd3l5wavHHWx2Jt2xZ+M23MgISE1Hve/IVEJ9Fjw89P9khOSus96KH3v81FLDI9qg4unTC8&#10;y+AJ9+2tbErkPZu7Y/6jd91wyyMvfvDBRzPe+9+M92b8PGsNIzC+88DYtB6j5uwrbUVinzq08ftn&#10;piek9/l4GQrYteioPbr8+sGpg2987ljN+cfZt+3f3VmN0knOdAVX8x5eaBii+aJ256dp253hNwBX&#10;5u/7ZcabL7z0/qb8EjfndXBUvvXkg+usw77+/vNupSsfe35GeVMghgtFyjE3PH7j0Bhjbdnfs/7Z&#10;X0TCnt324nUrc10efbU94o5b7+oW5g2Eiuo6IEWlLymvOUd12QbyHl761aVjb9ht6//pF9/87/33&#10;nnxies2uuYs3lTOMNiVAVF1aChZ84d6FQNurW3BdeakReVctO8Lju4QojfCBnZcIZXvm/Of5z6rE&#10;DcV8z3pjJBIioxD5VSgu27LZ8Ve3IgV8CeQ443RU2ughgxK2/zK7NqTPbbeNC5IIqo+ufe35z8Ov&#10;vPfGS7vX7lv63ew9w8ZPSA3nIjjYHX9/+9aH3+wqshrzVn3+5Ry9Op4t3/ruux8XMNEDUqPgJ3Xq&#10;dNXO/ENbDwf3vfKK3jHlOxYekkR5Crce00Xffvv05LD6SBCHfuHvX2S747vHqWd997NOE9c9PvTM&#10;PlP90cfuuG1LUdzHv84YnkDalEoUoX1690HV+J590/Yv/WX5QUP3bpHLZv4wa8GySkF0suT4Sy+9&#10;d7BE3r9/sr5oy2dff/L7rKXZdkWPtESZkKnK3vDpuzPmrz0U1LV7TIB9zmfvfjpzbViX0OXffWdQ&#10;dEmMVuxd+deMj39YurUwOKZLTKh857KfXn/n8yMF1Qc2z/913q6IHhlRGnnutnkz12T27NHj0NK/&#10;Nh9jevXpQrL9HdWLZ3771Xezt2baunTtEqgQ2Y0538x4b/1hvdPKBMtNX338zi9/L6+sLp8z8/u9&#10;1bK+vZIltqq/f/sp3xOTLtP99ssiSVj35BgEcbqydq7889sffv17vkER3j0pWnds5a33PrR2T6nF&#10;atHEpadGagoPLP/o7U+X7yqI6dkjjASVeg94ChGuU1BQ0LNnz27duvFF7VoRgi0b2m8cmDBOJH97&#10;A/4IgmrLs3ItbjldFh6RwFVbkFtWUT9bUVSsdOnP33/9yzxZRGLWgm//c//L5eJoaeGyRx97elsp&#10;In/RQin11mnXBjGGBbMX2hjPpn2G/l3TED7h7bfS6LERMmzV2yKSeqitu+697e7V2WeW1UuO7tq9&#10;u1bcrVe3SNKuiTuC0nrffOtVXMwx6xFEJGdIq/f/+O0P+6pcQUlpyZHR3bqmMxW7Hrrlvi2ePpdE&#10;lv73oUdW5+utuZum3/BQcZfLRsblP/30W6XWQK3j2Ddffrv5WO2BzYuW7c07uvqLmx59SzZqWg/l&#10;3hsm37mtyhMlN63848fP5+3vPmxk1ooP73z0XT0isZEaZbdZTJoAy943X35wwSHIAszcj5948IuV&#10;w2+7oXb7x1Puf7PY4V7+6du/r7JcNlA9d8liszhYmL/668+/3q2PGNxD9saD02csPs5I0C+OMZaa&#10;Neqgo8vfffa9GTqGKVr/5XXTXxIPmpBUc+D+mx5bfqgmqEuvEV2jGXnwuEnTL0kPy9/695Tbnnf0&#10;n9BXvOWRF74geRcnH7z22zJwXYir/QlghAvTXELv4UEEkkCkCuKiOARut8Vka9BnmcCwMKVCEpc+&#10;fFCP3rGhUomMSe3ZPTUx3lFbWWO0IpIf+QS9Rk6+PCPw2MYFc9fsMUjcXVMjUaTn9JhgZB3INKr4&#10;lPTrR1wizD2wauuZ67KbTLUG5EnJJWIi4XtKsg+sW7N+x84dm7ZuO1ZeiQhslJlWRyc/8X8vDAz2&#10;bFywpMooGDDmkrGjYtbNfH/pnprxo0fe9PiHC/76anSXwLV/fbDhkDU1XO5kRIfXzFl5pDgkMkIg&#10;qLOK4t/4ceZ/ro2f++1Xte7EieOHjR810HZ4/m9ztqtCQgOUTJfuyf2HjL6uZ5fDi1ceKHeSLEuJ&#10;IvWSjF4ZiQ57+dF8A6M7+uMPs0KShl09ZNA1feKPzf9jzfZc5FYc2bjo7/WO+++7M0qrDA6UywKU&#10;vQf1GjNybJqjZun89SyyotzugJS4XsMz4qLUxwuyqyyMXBjaNa1LdFygNlTlrMo5WlrJSELDUc9I&#10;LEtK7RYgc6/47aPMEkFyiNAhEO38+7ct+TT3suH10VfJY/hCoLAF9/AFwG+8/tpLL7348htvbcsj&#10;JTIaDpFEE6AV095G5JBptAEej1lP7SUet1gWkxAScmJ9cLXe0cWMph8hiQFMUCRGBh+SGGiPFdYh&#10;j+k+ddo4Rr//07c/ckePjQ8UuM5iPiVpBx5GLJWIGYtJV711xe/PP//iC889+9Vfy0myDz2CQmKQ&#10;WeSqNcDsiwnpS4//+NYzIy+59P6XZxyttnBJ8y4HG5x2+d03jzqydvYX/yw2q3tApM3LKnawMmKN&#10;VceNGDlcy7iL8itYZ/WeLZvzzVFPP/9ozwilw+kUieShwXJteFqUkinMM0oloSohWrB58GAllaU2&#10;ljwg2qHiWcUKRI1WVxpsHDwIDfA9LSFmM9ZUlLrUSi3kFmRceZzleTX6q/7z3C1XBLz3xJTn3p+l&#10;g1meZCjR/m9CkUzO6OtQvYTuSegr5SJkxWAOGxM2YvobT07c/fvcg/k6gdCN3xCLO+4DqsPu7bGV&#10;Funtloqd2zZXCNNfeu3eWPmJxUCTSkhqCZ/J2AJwXYhLfQHwxEmTpk6dNmXi9SlhjUtrMGKJRhOI&#10;EkqQpMnU41IHDuohN+tJESm3wxnQrWtKcmTDMwmAGJp6RJKOaOksoZi2KsP1WI0CBrm2HmHA5ddN&#10;7h3C7DhY3HVgF9LOkNTIE5ETTmIV2AJI5pLNZGXlsb169ezRZ/j06dOm33DDmCE9G5ZleN8r77np&#10;EnfOuoXbjoETdx818ZYpfe1OW7f+kydmJGJN0/kAHIprpk1JZA//OnNfag+SbpXcPcFpL928jTQ7&#10;83hgcRImpyeiVkja6Bueeua5Z/9zT2qUBgtdKNAGaIhxSKTUJHUNtjlKDSzDOuw2RpwcnyQXEtmB&#10;ItZtMzsEiqgYrZLiFzAkGVj0l0K5NiIuSa43ViMBy2q0uWVxSaFBRlvEuz8u/fKZq9f9+MbCg1US&#10;KZklTnejn4WVCYmI1ci47EN09aW0FIokcqZg0Qc3Tn9YOOCyIb3iPC4PzZUkuwXSr4Xg2AJlUlqE&#10;S+TJuPKOp5997sm7b4og3V1PHChJeabSKxdiUfL3aDoFfAFwr169kYrUp1dGqPqEMdNSW7Jm+T9b&#10;c2tLilcvWrGu2uwUhfd+9PHnnYfnLlmxaH6B6/6nnxkQecJMUpVXoLM46yqKj+eic5nZUFOVe+jY&#10;wew8LNuikrLS47sXr9q+fmt2UMblk4f3GjFp6pBw964tW3IKDYzh+MZDu72Fq4hz2CNXBcsF1uWL&#10;/vl93fb+Nz085ZL4gPDEvn2RM9gvLSFacsKiFfDw/75/495hc99/+quZC3Zt37L1YLU2Oj2lTzKY&#10;X2mNzmE3lJYQP0zMkEk3jRt66YRx8dTUPXza4zePiPjz/Zc/mLdtO+ZQaxw29dFrusk+eeHJP5dv&#10;3rLncI3OWlFW7XAWrFq7lRjaxUFT7n8qI7Bq7s9//7xoWcTwO++5qS/jcEHIyD+WueLfWfP25A2/&#10;dXKfcFFBfgXjtBdnHTmSU+60mkvyshhN6qNPPSgq2Djrn79n78m9/J7/jB8eseSbD79ffDgptU9G&#10;jzF94gNhFXbZrdvWb5o7e1ZeUNJNN1/lqamAr91cU5p5KLO0xmypKq6stecc25elM7lF2FiRWmKs&#10;qoDSLYmPT2OMNVvWzC3Xu8bc9MTwUNM7zz61fNPOzfuynLS5HHeAU+v1enipefNV07HUJmf6TUaq&#10;ytzy57Id2PoFyJAVq0ZeO6V3DLRfT+bqhcv25CUNv/LqYd28nh/yoOzhNYvWHcjzBMWmR8tL8nIN&#10;Dk339LiCohyT0dF14OgA09Fth0o00b2nT7rUlL23QBA7JJH9c/bCKoNTJHALA6KuumZicjAZz201&#10;HjuaLQ8Ublq1zh6QOPH68aHKc/eVdx7bvXrtjmMOpxAdT0cNG9YtOpRx6hbPn5dVbE7pO+qyAUlK&#10;ObNx8V+GLpOv6eFNwzCUZy1bsLLUEXLJVVcOSCU2sLrje/5ZusGmiBs38ZouQY71Cxbuy6vQxHSd&#10;eP3VQTTtr+TI1mWrtjs04ddOmhgbqKjc8cuYcXcETHzukat6GSyqsZOviVebV/8991CpPiwsBK2e&#10;DLo6bXz6dddcFSi2H1i7fP3u7KC0PhPGjVFLHAUFleaavA3bD/YaM21YWvAvT4x46JfsJz/+IsVW&#10;rc247PrhXWsL9sxduMWB+gNhYVVV1S7W1e+KaUOC62b/sylq6OUDo5hF81eo0keMHZEu1FUsnvOP&#10;OaLPpHHDUDOl4vCWuau2McHp10++Kkp5ggObTKbHHntsz549L7300vXXX9/E6Pc2WcEX+0393m2p&#10;Qw/oLFh3x6j+r/0wd+2WnXV+fZLyzd92VTND732vpkVdxzAn2w8PDxIpQ2aszfHrBE8aDLz3zjvv&#10;hJiF1FH0SWq9G/Ejt5ACvojQnXjPEwWGp/WMPLTjQFBihtavz5ldXBPVe6CkbO8/61oUd+XWF+a6&#10;ogf2TN20dEF2bRMjY/z6JPxg7YkCfhOh29NDtWgusH47nB6pTObXWswe2ISgu3rcTnhxlLJzC/nn&#10;mj8syDbUMRB44FCTwcneOon+EKEfffTRvXv3vvzyy9dee61UeuGKgbTo5V18F/Mc+NR3LhRJ5XL/&#10;ohe3QMVOGZIrlSp1S9BLBhKiDp9cLleoVcpWQu/Fh4IO/MSdAcCkiiTfQ6ADL0J+6r5ToDMAGI5P&#10;3tvh+xLgr+zIFOgMACaCJRcSwR88BS4yCnQSAF9kb41/XJ4CXgrwAOaXAk+BDkwBHsAd+OXxU+cp&#10;wAOYXwPnogCfjdTO1wcP4Hb+gtp4enxPhjZ+Aee7PQ/g81HoIv49lxV8EROgAzw6/3o6wEtqkykC&#10;vUhjQGHKNrl7O7wpaX2LRBSuIkK7US14ALfDpdJeplRdXY26dq0X5caVbukQfVMxyRqDPbNUV1hj&#10;0lkchwrrqgzW9oBiHsDtBS3tah5ceQ8kFdbW1vqwTE02x87jlX9uzp65IfP3jVkbjpDGkacDFa2V&#10;dWbkeLS0qu55SWd1sEcKa1cfKqk2nFT367wXNpwAIhRVmzYeLd2fX11aZ155oDC3wtAeth4ewE1/&#10;iRfXmVyAKqk02swoN7uLPVhYu2h34e68qkNFtduyyuftyt9wtMzpJEWFzDanzmy3OVn8OVRQM39n&#10;XnEtqSKKSmroUGGwOPAHtcE4WuMbvcVhtDrwgdtH8I/F7sKXVidrd6JkNTkTkq3R5tRbMCw5DyXB&#10;bA6X1eHCUCb843ZjkyjVWzJL60x2Ujnb4SQ3ooOQ8xveK0bD1kOm52DxNS404keL3Wx34ked1Z5b&#10;aSirNWE+WeW6OtRFYgR2l7vOZDVanaTYWFscfqsL3RaT7/z3JGX/3KiTf6H3WSQ/Llmy5MiRI4MG&#10;DRo1alSzKnIcLalbcaAYyZh3j+4+rnd8RkIwmFV2ub5LeKDNxR4tqc0pNyikIoPV8eOao7O2Ho8P&#10;1XSJDEB2ZEG18ViprqTajCK5GoWkzmw/WlwHqbW0zmKxOTRyCUoDVeis+DKvwlBjslUYrCgBppJL&#10;qozWI8V1+ZVGYFstl4CrHyyqwZf5VfrsUr1MIgpSyYFUpVSSGK5hWU92hQHnl9Wagd5AhYwU96U7&#10;S36VCRcWVRmlIhGSxir1tqOldYVVpiq9LUAhrTba8isNWrUsKkSN0zJiQzDJw0W1WaV6s8MZrJJL&#10;xScVFbswq5MH8IWhsy93QVuT/Px8KKIBAQHoUeTLEL5eg1svWrQoKyuruQAGG1q0uwAq4oRBSd1j&#10;gxUykVYlA+ut1FtrzbbCauPW7IpyvSUhTAOWtXRfYU6ZLiUyMDVKW1Rj3JxZDrwdK6sz2lyhGsW2&#10;zPKlewstDmdJjelYaV2QEpX7PDtyKvfmV1foLXvzqg8X1qJUr1QsXHuk5HBhXW6FHlJuiFqOzeLX&#10;jVl2l6vW6Fh+sAhlEyMClVuzyzcfK0+P0R6vNGw4Ugq0gxurZFKU6QXwwKKPlujWHirOLtMZrM5w&#10;rRJ7wa7jlYeKa0trTYeLa3EftOMqrjUFKqWRWiUki54JwXvzaxbuLjA5nFKRICFEja0AUfm+ktzH&#10;6y701u7jNC+my7jsSCifhw8fPn78eE5OzrZt2/DjBaMBJgD7s88dVWrNRDSN1CpQ+hIHWLFWIZWL&#10;xeV6K6CLor6RgcrwAGVUkGpoWmRyRGCfpFD0A1hzqGR7VjlKDKPo74ajpeuPlOzMrWSEzDX9Eq7o&#10;FQdgbM+pWnOotKDKmBQeMLJblEomgdjs9rAHCmtmb8012B1uAXOktA68MbdSX2uwpUZoR/eIiQ1V&#10;F9QYIQJAKjZY7Aaz80hRHQqiXt4r9uq+8RlxwXKpCJtOncmxD1ul0X51v4TrBiYlhwdszipfsq/A&#10;YneizGepzrzxWFlJrVEqBj5RA4M8F/aFCr0V+rBKKo4LCZBJUaThQqOXkPeCLQv+Rk2kAPADCRYY&#10;TkxMzMjIwN82m23Xrl3oVGS1WlvPJtx4elyhpiZOuPFpWN1BKolKJq4xYQsgCioK3oLX2VxOoGJI&#10;WmT/5DAon0dKYBtzR2pVAUpJdJAKuC2uMUHKTYvW9k0K7REXgnaWFjsL6RrfpMcGxYaoITDnVOig&#10;38aFatKjtTHBSpVCDOm3vM5SUGkEXHvEBPeKD8UlEpFQJhV2iQhMjwlKDgtwujy1JrtcIpJJxGab&#10;wwwGG6DskxCSEqkNC5CTEsUej9XurDZYsdf0iA1OjQzUKKQ5ZXpYvLpGajHtAUnhiaEBELVJaW0o&#10;vqQGtwfqM/aRa/om4CsI0mV15gbV3Qe6+XwJD2CfSddaF0LjVSqV4eHhsbGxQG96ejoaFEVFRe3b&#10;t2/58uUrVqw4evRoa3cMbK7h6gQtBIJ+iWGRAcp52/P2F9TqTA6YbbdlVwInfZJC0iK1kKtzKgxb&#10;ssphGRZ43NV6q9nqkEqEAEiQSoo/veODx/WJ65cYAttZQZUB4MwtN0A71aqk0UFq2K6Kqo1FtRbY&#10;k2A6wvYQiO9DlFCPkyMDRveI7p0YAqUX9i1wShTMB+Rg6wa0IMY7WGJNQA8BbBZZZbpak81A+smS&#10;ktrQX5VSUa3RdqCgFv4hXBsdrAxWy7CJQUYY2jViZLfIUI0c24oL/UbcDGxXGC02RDU4LRxbw5rD&#10;xXlVhjYBMK8DtxYO/TUu1pxGo0G92ODgYLDfsrKy4uJifAgNDfV7GQOdTldeXo7tA+Njp8jOzh4y&#10;ZAiMWAaDobS0FKhWKOp7yp398cI0CsBsT16Vw8nCELUnD7zNMSglontMcEGNoajWVFprjQtRDewS&#10;boWemV0ZE6JJjgyEImoHxqhVOEgp7RIZCCtUUY0JIITpqMpgG5kelR4dBMYO4JnsLmjCMEdB/IYK&#10;DQjCUAz+CR4LHbioxgzL9sjuwKA8s0wHSSAuWI1xYXkenh6FAaEqo30PdF10ydCqpeDYYhGxJ6NX&#10;BqRlWLM1cii6CrBbuHxhb3M5PRD4cVOY0zA+1ObcSiN2ItirYU6DvgCFo3+XcJxzcssBfy2Bc43D&#10;A/hCULkl9+Bcshx4IiIi4uPj4Z7dsWMHgA1I+7fcHPTtZcuWAcaY8IYNG3Jzc/v27RsTE7Nq1Spo&#10;47h7SKPmOGd7KCiNkGO7xQQZ7a6SOnN4oBxKLAAMmRxREHkVxrSowEt7xGC5y2RipUIMHMUEq3rE&#10;BQE2gFCNwQqLUWSQKiMuJCpYBX6okEigsvZMCAkPVMK4JRMLAVeYmkMDFD3jQnBafIgaLJe4ozxM&#10;VJBSKRMHq2QQhmFJhqCODSU+TA1DNMxpXaOD0qO0wRp5rdkOXR08FkBFDxCI4jBNRQerTDaYvojN&#10;OT0mGKY17CcwMsOfFBOshlwNS3hcmDpCq1BIJdg47E5XVrkelvDLMmJ7xoeAjbfkRft2LV+V0je6&#10;teVVsDDBwTN79uyBAweOGTMmMNBbfb7lcyoqKvr1118XLFgAuf3QoUMAMDgwWD2M4ShSOX78+KZw&#10;YG4aEFxNNifYGqzEanBG9I5ze8CswHXxDcy/cDBDfAUUIXmq5VJ8CY6NH/GlQiqWQ+MUCMCQMQhY&#10;K0xW4JN1Fjs8NrDHgwF+svjA2F5xN41IxbWccxgeX9wFbiQIxRgVejj4IfEMuz307vDrsgAeLFi4&#10;Cc7HLzAsjFhcLy4cmAnUdVwBwzR2AdgAcBrsWNywOAmTw74ppiNgJLi+4HzC1XBl0fm2/A00ewQe&#10;wM0mWXu4AF2Ltm/f/ueff6L2+g033AAZ2y+zguV5y5Ytzz77LKCLyrIQpFH/UqvVQop+7rnnevTo&#10;4Ze7nDaIh1q8z1/YDNwYYSHrjpZBJu8SETBhQBLMVK0zpQ4zKi9Cd5hX1Xii0H5h1oJzGEIv8g0S&#10;EhL84igGewGPhbkbFaHhCgauwO0htD/11FOQpf1yi1PIjVtUVFTs3bsPN4J8fm7jGTgqDojQQO/l&#10;GXFJEQFcT8mL+eAB3FHfPjCcmpqKv8EtwSqhoPoFYFCq1Wo1AIw0BpAGxrPJkydPmzYNwSStQSns&#10;PuD5MJLB5A6V/ty3gCgLxw+sR9Bvob7y6AW5eDdSayzLCzcmdFT4ijMzMzkYt/zGiJrs2rXryJEj&#10;o6OjMRo8WBMnTmwl9MK/fezYMdi9u3XrlpyMHpH80WwK8ABuNsna1QXgwDA4QcqFzamystK36ItT&#10;nggaNdqp9OrVKzIy8tJLL8WHZsVCN5E+EJ7z8vJ27tzZpUsXsN8mXsWfdgoFeAB3+CUBIxPiPQBd&#10;6MOcB6iFB0RxsESYx2B2njBhAtzCLRzwjJeXlJRAUMdmAYbvR0N6a0y1PY/JA7g9v50mzQ1MGGFb&#10;8NYi7QH2p/PEMJ8WH4kvTulwibsqlYopUybff/99QJdASFwVpx5nmFozQi+h+sIThuCQwYMHQ3tv&#10;0nPyJ52JArwbqcOvC4Ibjwdg2LFje1hoWI+MjKCgMzhXEOGEP6ybFZB/yQEDLoKNEG3odLkQdIiI&#10;wgZaIOAXXcJxCrgxYiFOohFiEYUCqRjxCydZgHGJSAx+cG5vKO5MltzmTZvQPbxvv37IdpLJZB3+&#10;HbTdA/AAbjva++PONH/djVAEnd6A8CyjwdAlNTUuPhEgA/AcLoQeuLmiNUIh0l65TJp6QALSQpSt&#10;Q0jyaTWegFFi5EUzU5x8CmslAMYdCU9uyGLHUKQEngDpQaRgFI35F4tECHLitgqkHcCGLEbrR6kk&#10;Jydr7dq1gQGaSZOmwM/sDzJcvGPwAG7v7x5gQFoP9x8i8um/LsQMcYn++C3wgn8QZlRKtMp9QcHB&#10;GT17qVQqlgV8yXkkIQjgEgkBJ0DvBCDxvUiIIGT86oypRxyHPQ2+RORGvBSLSSCuv54NYzB86/Q4&#10;3ahmQe8oESP7DpmCgDa2D8Qb44/Y6bQtXbwYUSLDR4xMTErGWIR1YwrkEIpJGRDv5/b+YtrH/HgA&#10;t4/3QGdBVj5AARYGeBCE0uqHHgZxVwg4xDf4G6gBfO1oF+5xAyEIUgRrBa9TKWX43cplyyDHDhs+&#10;LDIiEtcjL4ew4oZEVWCFAO5kSPoWAUjHIOCspx8wS7/wjs59j9I2VGgnkZW4AtPet3ffwQMH4uLi&#10;e/Xtj2Qil8spFoohkCPYEtCV4pGEENuF+JHsAQIB4haxv4DhYwug/17skRunrFcewG0DYG79E6hy&#10;lUoFQK/b7nDZHcAq+dtBwoaRsO6WiMSIkgf7kkiR0UoC78Ui/EM4G1nOWNDcQhcJkUW8c8eO2rq6&#10;bt3SU1NSuV+2SZZ5A00bpGxI45gngq4WLlyI4OqhQ4Yi7gpsnBCAihhwYsP8hh0KEdFOlxMJ0cA+&#10;QK2QA9RChErj2aX4Q3RvcnBPRsX2ixrSPIAvEIA53sSxVHBarF1wU4fDaQNiAVmsYNYFVEvEEjBV&#10;wo2IJIllCiGXLFdwH/yEb6jS6oXmKVPHyHq9HqYsgHz48OHtTb1EbCbit2EqRw4GjNuNJw8pH9I4&#10;lTmImQ2gpmY1t4dI5R4XAA1sQz5Hbr7HA+qgPBaIhD8cvEmZDFJ7D7n5FNcXE6R5ALcigKkqSMy8&#10;JKfcRZYg+duJHB1IjijR6CGoJNYiSI2QGBn8SAw/0BQhRxIIN9vJByaGpH84acaOHQs1uP0sZUgH&#10;CLpCXZG0tLTevXtpNE0NzARzJuoDATDZ8ogoju2P7nfIB8YB+ELmBqA5OVwsEUm8W1/bCyCtuLbq&#10;h+YB3DpERl0rllQzxTLD+gOLpVyWiMpE5vUQNgqAQjwmYiHW3GleGd+mhd1hzZo1MBGNHj0azqT2&#10;A2AUIQB6QQ84fhGk2ZI6m0AwFbBdYMhOAmOqXtP6nfgX+x6YMtE0QFyxCFmLZB/svDyZB7BvSDnr&#10;VaR6CxYW1WPBacElIDlzS4ggVgzEEtCSBFlqEPYvxoAQlMIrLCxMSkqCmOqX9IaWEwgbCuoBob5H&#10;//79wYH9JdtTnzIxwoPaMBlQ8wFLKt5QQEOiBo0ptSlzJgnFnVBb5gHc8vXJ2aOwjAintdmdVhtq&#10;m7sIrwWbFYuhsMlkRLMlWixZc3CqtBZHwDSAFjiEkd8zbtw4f0GlhTRC0NXu3bthuxoxYgRSnVo4&#10;2umXkxgV8h9BNLxYZOuEyE7kH+Jyw4uA81khlcoacNxa5Pf7k51/wGZrWecf8iI7g0AXpSSsthq9&#10;sbxWpzeZsZRUCkVQgCYsSBseFKANUKnk1DJFBGcaA9FqJAI/55L7kdjgc11Y/84Otitov5gM2G9r&#10;oJdarciWyBmnZWKxWiEPClCHBweEB2mCNGq5XAZBqMZgLK/R1epR/J0g2y9ZH/4llG+j8QD2jW7e&#10;q0gdY5u9oqaurLIWez6AGhygDtUGBAWq1SoFYEtwe8G9lzCbYTLtYY0iYXDTpk0oag30ggO3iNZN&#10;vhhghrQDystl0gC1MiSQvJGQAI1MJjVbbKWVNVV1epvD0bipSpPHbncn8gD2/ZVA2aquNZZV1dqc&#10;To1aGRSoCQ7QYMUAuLAhc94e30dvwZXQ9xBg3FZ3b5g4GB2qAkAhh8sXtQdaYrjykRiULQPJSrk0&#10;QAMkB4RoA5RyudliL6msATduq4ZGPj7OmS7jAewLMaFswX+LRVBnMAKrwdqA0KDAABWa75AwA19G&#10;9Os1qKqBA0Vq2pYJwyk9d+5cEGTAgAFtrY0TXx3iYbQaZXhQoDZQDZNiVZ2hvLoWlgu/0v5CD9b2&#10;q+1CP7E/7ocAjPJqgNeiVsqjw4ODNSquQVY7OZAhjBoaqCANQbqtpgRb2ubNm4Fh1AOIi0NvlPZy&#10;wBodEqiJCkPxaWmd0VxZp4dHqr1MrvnzaEfLrvmTb5sr4Buq1ZsNZmtkWFBkaBDMU20zj7PfFYWs&#10;kGQL8LSVHQtKOLxZqCw9ZcoUxIS1N/pgPhCqY1DlWhsA02OdwUxytjrmwQO42e8N0NWbTFGhgVqN&#10;ivZGaBtF94zzhsyMsu8IV0QwFj5ABUU7pfM+oTe5gcsYPvef845FT8B9UaML5XhQLqdpV7TBWTAv&#10;BgWogtQqg9miN1naYAb+uCXvB24eFcF+q/SAsC0uIhQ25uZd3Ppno3XP9q3bNm3eZAB8TSb89fDD&#10;D8MCTBN3ab4Ql4vkZtDLDwf+whaOX9IMKC719xz7ESLIEH1ColIaspCIZ5u7hsucEAhwU7RTzM/P&#10;G3/1/7d3pkFyndd57u679O29Z1+xrwS4r6JkcZFsWZZKi2XZ8VJOSU7iSuzkp2WnKnK5yuWKnfxw&#10;nB92KrEdb7FTrpKjxCpZq0VSpCiCO0EQxDbADGbtmenpve+93bc7zzm3ZwCRIokBFxB0j0bgYHD7&#10;Lt/93u+c8573nO/j0hkvZPJe/8Rv/8i81hUanndxaS2TSkyOvEFPzGt3j6935T6At/deSD/gdFHm&#10;PjEyKALma/cVCq23vsIieoQLFOv98Z/88T/8w1dJk+yY3vF7v/t777v33nqjSeozPJwdCcS13qwp&#10;lCLAaPhLqV8kpfqqEuBLFwlr++DtLtFjWutLKYHUX0RjrAzPPvsMoqtDonm+lcxNWGslNRg9Wn6L&#10;HQ+VVL115FoNJCni2YVCgo2CR2U7tevuqw/g7b0ytFZrpWoTCzw+QpJ3ex9+a45Gyq/CX6nEkz8p&#10;3sGGAlcKeMib1JvNP/3TP/293/ltKPFf/Bf/6nOf/5ejY2P1RkMOU2jKhn0c2SvoVTMsxX5SIxXa&#10;Uv2Xy+p89eetwwXDvb/L76QeH0pXU68oNxcvXnz2uWeSqeQHf+S+pJMIK/6MsE5DxRZSoCzHA3bV&#10;tYgoXMAfFhK981+STVheI/UHndEH8Ds//tfgigVNP4wPDQzlM1dRMLStO5ZKJtX2SoUd5lXrazEa&#10;lNdpfT+/lAP4J/6FWjusIVsrPHXs2H/9T7+7srT42//lD47ecruo/hH9qwctpRSXJ7pC1IBCMZ+g&#10;aMv8hpX/4HxLtCQ2XgNkjZPpEyBabsGdugJiX2uV0vGnjrG70OGjN05OjOvHZU0Jr8uhbMUrANZW&#10;W1IvGY0ib+SfqD2wWAH4h17tvlZTyim3NVrbPpiBIZkEo0EWcGQgt+3Pvws+0LfA234J66XKhaVC&#10;Mh4fHSKhmGQmbvsUr/0BYKltcMS+gldmGDJ9CiQ8RWHYpoN9dSV3KT9EcYWxrOKMAg7tWRG37Eal&#10;/PUv/92TTzzxhd/+nbHJSbdZVyj0AlWQGppYrY0yu+CoG8T47rRwwTVWVrE2gW7M6EbtDiYS49xt&#10;q5GOdQ1TQuFuO4rMWD4iiwzNsFhNTp18eX5udnLHrv1Hbow5qaBj0lOL1jtSAa00r/4pK4DYXsoN&#10;KO7lTJGIGeEmIkCZB2A8HS350OJ9EcQAbDH74U9v0RcXZUBLldrKRpnTkwuE0HqLzv2OnqYP4G0P&#10;92qpsrhSzKYctngeSCXhoumVIXblqr60b45AUG1sp+n6Td8n0mb/O4Erza4ILIlRlWpiImu5ulYj&#10;ikcqQSSVxLptdVfpJcEeU31pYXFudu7Wu+5xEgkK78JbC0sp1Kyx/7WcBnTFur7hl4zmstlcibbr&#10;Gijzb4DM7FgDreR04Ax3jWQ3anF6DVuDaNs13TWjuWj4a/xstCuGt7q0ETx3ukAR8qFD+7JjO31n&#10;Qj5rODjXAn95lF6PIHEohDWTiH0zGBBzL6fnslKc3zXVxPNQ2GKK9pHIsIGhlCNI4b7IycOQ+qqG&#10;XAqYqHYolmsoo6nl5JkGc9nBXB/AVzec19unCsUyYtpd46OooIvlCpEw3heKjtdqlPHq59Mey1o+&#10;E3Sans95GgCXIkRsGSQTv8bYiXXVPlBSKqwMkYSKilWxntJUBgiI3QUfYsYwoRqpyuQ2gQa9aWwn&#10;Lp0ipa9dSEELarWPFc3oYkZzKbn8nUTxKaO5Guu4NKjiUDG8cqzGtzGra9gdM+vmDzdHH/TzNxhu&#10;IVF4JL7+tOWuxFpNGgEJ3iJBqdZ8/ExjtezefTB3aDodRCxuPjASXv6oO36/n7+JJSASeNyHxtO9&#10;cFxuS+9YAngN6SUUD38QbAtTzrfRxURHaZDHGkmxfty2KFdIUKMgG4iqq6CPdSVfnJM+fOSNcKNY&#10;H/OZNAa/Wmuo0PKt2eHxSm7jLTymb4G3PZgrxdJqqXRwxxRIqWpOmBJCZpXAOOGoJX7N2aSw6Lqu&#10;X6k1YIYpGGaXeDpfUXkg/ZpjkD3SPEeQasaj8YTRbti1i/H6jNVcMttls7Vheutdw2o7k52Y07Uz&#10;7cSUnznUTu/sYrc6Pq+zwwfbdbt23q7PmpVzMb9s+OuxoN6JxTtWBqMaJCfc/K0xbzU9//fOxnOW&#10;V5IgOAZGLHHEw7aVgvGwoY2H4QysjJ/cETgjsXbFqs1afgnCWz1fWmDYXit6fK72+NnGHfvSd+xO&#10;xA3pnwFcIwTedqqdnGqMfKA++RPt3GFVS6jfrlfheXuegYbWuqiJJyLhfEBdIC1thTAnN8ZfZM3B&#10;PuN1C4yjAulIDPY4k4qnkgl+kOaXr5sEY11APLdWriKkcxKUnfA5p+m2AHM24wy/ddssb3tKvYkP&#10;9AG87cErFEuFUunAjqkwD0yBywZwdF0sAb8ho5hJJtHrveK89MqoN7G0HntPu+2ggZ8Ms4QZlawM&#10;nA6d6qQvetj9KhqzLH/NKT2dKD5r1eZxUGOtcqzdkO9WDZsXxAcITbuG07FyrcSklz3oDd7m524E&#10;dvHyifja9+3KWQsv1ysYgRcLGtHA68YId+OBkQzsXCu1M+avxzdeII6NWfmumYgYoNfC3VUAyzID&#10;kvAGwGG33Yy2a91WnaVG2kHHkhE72zUSUcNW+slcrbZemK0W6937b8qPZS2ido6kKXW07UXatWi7&#10;6qf3lA/+SmX3z8bcZauxZLqFaKvM6mC0mzF/VbxprLiR6pjprul0zEwQHwH27fhIYFidwBckSxcd&#10;/P6INL/TNgmYUnJfFOknLdMRN9umBSeApAbs1awEg15rumTvXc/HdaHaJJ9OpZIOawVvDgBnMonh&#10;3JV2+dn2jHk7P9AH8LZH9xUA5vNSVMg8KGOKfbw6x7ETVANp5w3MCq4sYW3D9ZhDFKN6zD5aX9k2&#10;rV+ALHARY8IEBrqYEO2zbtZmE0vfTC181am+TNTatTIRwwFgOLTiseIzM327EEh+tNWMBPW2lfQG&#10;b22M3AfskquPJYpPxwI/amZAON/RmB3qNXCSu/webxlAdnxgwze0Vzdm08UZc9qjimlE2+tSE0BO&#10;yZH0jTQS9KE2W7UYsORmYnybUT6LC9oM1qoB+BnLwQZIv2guxL1FgmZEWC4vMDPN8Qeaw/dYlVNW&#10;Y9F0l4m6saU44TFvmefFIAcW6M128NitbDs+6qd2BunpVnpfK3OAIFwcAm1RD01AtgyqTZNhXKsl&#10;/e+4YqcL9UU5Z9aJJ+O2NLuzwjhCOnXg8vAnlj0Rt6gupCApzKH3Abzt2f8e+MCrAax+sWRiWenL&#10;9UYV1URbejKz0vPLat2t0KSDGUerOkyzdFKHce3a7Zrjr1mdWjSc6KEUgyRr4Dur30stfcPwNyJm&#10;LmImMHcxQIiXqynY0EAqSJjMgpBIp9EN3E6EPUoIiQMMeMTKRMGY2FVcTrWr0og2hFbQFf8W5Dc6&#10;bbdrJYP4qJBfgR/DxkryR2JgXPQOS0bU6FjptjPsZ/Z1zJRdOeNsHDfblZgkrYQvE39Ye2XKji1h&#10;YyoZCYJz7HC3bWBO89F2QxDb8aC7aI8B/iW6xuDzOCE9LmIPvb0Ot8eSgdcgY+JlDlR3/Uxt10+B&#10;apyFTbGXsmEdIQtgDViTxDjzK2DcamGWnZiRSyWSSUfaktGqN2hTUZhJJXOZpBDbGjWHo9gH8HsA&#10;j9t+hB8K4B6spLFOB2MLaHGqidwkxyIsMP4iHq90nKRlRDxSd2oX4qXnndIJq3HR9NbwjcVlBaLy&#10;hU3iE1DH0lVW7KeZjMbwchXDodRCACxnFUCKk+lGW1X5k09jcs1U1EzK8RLWimnVLJNSWZINYs7j&#10;3NajrQpUU3PwFnf0/RKYNgv459hnDhIAYwnNbGDn25kDreyBtpNnITDrC876U075RMwtxDp+DO+6&#10;2xIISvhNNokVBKsOd0yUa3bsjJs5FCR3JlYeSi/8fTRq43VHMNoCXRYjbkz2UhLvQG4Mg6r8XaeF&#10;2Y9CC8hNNt3hu9Zu+48sHzgdCvRLqWol26KyGrWlcyXpNqHrgk60Tf6512c+bhgDuRR12phl2efl&#10;B9ti9QG87dn/HvjAawEYqMIlN/hutSBcpNekZeHg0aScHlnSJkvFFHDEtruYWn0ksfGk1SqbQd3q&#10;NI0u1o+MkExoRSeMsvA5WNcOhJDAKx2zBwSTinDxIIEiRkgsMGan2Q2a4uXaOSNwY+26WGyIXwGJ&#10;JdFvb2EI07n4nG40qPJZL72/vOfnG+Mf6rBGBA0Dn5aUUquIU8CaAiwle0SkjdlUoyXBqiwKAKSN&#10;423CZrXr3IDRroI60C5ss3j4LUL0iJXqxGyjVU4tfSux8rB8Xnx1tduSYcYYSgosdCi0W3ZbclSy&#10;FmBMzQCKLj7oDt1T3v95fARJU6uXomSXsHWhrEUEaDBejL7+VVYqGZco52L8jG4njkF24thkKEZQ&#10;LHKVza8+gN8DeNz2I/ywGFicZ5ITG/BUQRtGKu5Y9GLKOI66k+LxsckIZLUQMoST1XmzfCbWXGay&#10;YrwMFBFd34y4VtA0gxrf0E5maxUcEkliV5mhUSMesYaEbVIDrOUIfKqF5yyWKhrzUzvcwbtamT0w&#10;Xnb5lOUWzFY1JuAX3QR6KEkfSUJWgmfSs5Knzexvjt7THLs/sIYNb92sXzAbs1Z9wWwucmnT5QZq&#10;kmvm6vIpDYuNBBEp3217GCYsiA9z3U58JNrxRNfRbpjNJas+S4Iq5m+Aakw0tLnpkXOqY6IV+WGq&#10;Sz3YUGkJtWw4gL9jxKXLpCxDaeGbzUQrCcd+0E/saRtplpi2kexEbNGN+LWYt8EyJLxXfCgCpxBt&#10;g9wwRyzkG64Qf4pGrY1TbQaRhBFLOVY+mYRlpMddmEPuA3jbs/898IFXABjLSjKJRGgZnjPoMJdw&#10;11LwKJaVjlvag1LmKxyKK5oq2fYoVl+N1pcjzWKkjd8LxWogi+y2KhIrRtoxmGEMchsYN42garQ2&#10;IIElgCTUFLkyc1sTuSwMELZWOjDT7eS4m7vJy98aJEZj0M6NpXjlpUThMadymjSSAE/TxqERlQ2J&#10;rJyfPeQO3u4O391K74UWdlYfc9afsZoLRqsaxYaLChJXFoht0enqGXBhomLIYYFcrp2YbA7d4Y4+&#10;ICdpXEyuPBLfeNZqzBp+RbzrjquJH8GthOWsHoBLzaz+KfjCVscAmplpDNzdGHpf4AxBFXSI2yWH&#10;ZLatLH9G/UYnhtQSP0IoMsMvW37B8gqRdqPr5LvpnSwlncyOTmIUz1zcbMk54U+LXaYdvCrYGFXy&#10;T91kzMwm4mhv0gkQze/6LPR7AJHbfITLAUxGsVStr1drFRTAANWyEpaZVfSiMkgg9FXIiE2AUMGx&#10;FIIoRvok6q5HvQ2mINQRzmPgltq1i0FzvRtzWs5EJz7YssewSHA/FjytX8RZBcyAU9TFKkDG1ATO&#10;aDsxHiTHg8RkkBjp2jlMGS60XTuTLDycKDwaL5/GmGs1EAy3wChMRAeGHVjZIDHmp/binRrNeYd8&#10;VWNeqGozjp4aX1dIb1AHAEPxl0Aab9WHYYoGEFTQYJ6UMTkT9cmPNcYeSKw/kZ7/sl2blSBAdGLQ&#10;VBL04sCTr21zTpwNVGW49F08ghhij7BAgsg5iCW83I1NABwfYFhiJMCEJxdSzGjXQSzPanQ9wg2s&#10;Oslwo102grrcCa64nYey9gZvdvM3B4lxnHZZdLDY0NpAue25NJmVfR1kB8dYO7CiEV7QcCYDjLnN&#10;Wr2fRtomAK73w3sAnkbIEUWStVat11nidSsj9uBKWHbSkg7ERHgpJJYaOGJ30F2yjYBs9xMzCM3w&#10;jQ2/yjSVPC2RZPV8Z/3ZSOVsN2L7mJTkbj+1q+VMB2RWxHBBTWOimbJEvGLVRD1pGB3Tgd+Sb0nJ&#10;4ibLjLe9leT6o4nC941WSZzzCMlbNZ5CFONmtom3Jbgl1IRji9kB2AYk7abkgTkPYhJRZxpCFGti&#10;K/wgth92W+NPLLO6qIEP+00AjPFvDt1llU445ZfF0KO7lLA5wWIktDmgNZx2NCXaTIwe4uqIBb/d&#10;RljC/cQs+aduYHaboUjUbJVMvxBSA/gdUv/AUwuAJdCAOWP5kKVEY2Zl4MGl0bbzRASt9H7CZoJ/&#10;cfJT0yTJxT0xU17AxoiulHywgnJ4EGRMc3wgl8umUcLR2ayfB77eUbmN+1clVnnPxFilUl8qVxrM&#10;6bgNfh32JYO5ikYcdsfUfTEzNhYMf1GEjmBXaoJkKx+g0MYxNhqLlrtsChtcj1bnuutPdquzTGDI&#10;IeY68VwrscPPH/WyN3jZI0SDoEJIHMEeMG5T6NBzamVaSmSJwyugdZeiLbcdcbB1IgvpVE2EHErv&#10;AHKj65oYMbJHUgfRwf5HREQpVpZlAg/V7DYMXFCp28eVJeesSkXRdZoEokEUnln0FPJYEF1E4Bi2&#10;xJSX3tfxm8gzJIkliE359jB/KslMCEo4UMeYm13XCEhBtbglgApVRmxhNxei7YqG6HjUfqjmltS4&#10;wFnoO9V8i8YlrMBQ7j1krSXhJMlweHiGRYSf2QhkQSjXNBw3e9AduN0bvcdL7PGDiNuGriYvIGXT&#10;Ed/Pmubk0CBJvfVKje7RfSXWNjBwXR9KMQMd7WgdjiivDggEtCSHrKR0x+pEGyvJTsUBKnQzTeYk&#10;7MPsYJHYMNRv+NEEPm28cobiAaYdEa/OxVakNtfdOBHxipJfkTA1tHJ8FqsVD5zx+vh9jbEHycHY&#10;lZfs8gmzsWjU5jFHISMtc5J8jzMOdWQ2FoQKsvJM5ajp4J22jIG2le4R3NBd0awkeEUqqZUJggEy&#10;Urj5IpAmc9s2B0gCCx8u6whRQNfseHZQlCMVOXKkIB8b3mqldqEhwXcleE6gIdl4xmC9wD2AjQNg&#10;EkKDPLGZrAT4HpEuUQB+gRhP4fBIPgeVwB5uDL8fg59YfZQyCRJOEQsDDmWNVkTArKlszd+q2FIF&#10;l5JqkjsX2aaLZIP1IWZl5WCJgeXesMyE015mX23HpxrjH2lGU022u9FSLkSiUb+VikSHcxkyf9lM&#10;CoHH9Tgt+0qsbb81OnLMLhZwJj0LkYMJBWrHYumglC0/k1h9wqqcNjO7YrlDMScXGzhIPlYZp0i3&#10;ud6pLXeQMUnSpaL8c5gLhd0JuvW5WPlsxC8xiXsgERPH/CZIxsp12naOiJeo0kALpcEw1k8suyY2&#10;pUggBrGECtqNwEKBELLBVpqrd2LJAJUif9XthGGzggjyEoAgdLTgKmiKc26YgTUgpyOfHOGu8AIk&#10;06N2O4JNjnVdhRzYE3jgBbRSO5rDH2iO3Qf1jcuNu2425uyN51F6OKUX7NopQ6yiqLtETKbmk/8J&#10;l60mUmqFrZSf3gsF5WdvaKUPYJCdwqPplYdQgMoNiIYM3DIg4e5kaoflB5FIw3KpFo1onJFE05mM&#10;GlkWUmXowzvEMjN6dYQebu5wde8vVqY+3aAw02+CYF27gqjnJ7rRZJxqfhp59quRto2F6/IDAHhm&#10;YZk1P5pm0iCpamcb50ZXv4WGkRICItvuyO3d4XsiqcnI0NFYXBS24vQ21jqVuVhzjcms1K5ORxOp&#10;oy0Trr4QLZ+J+iUJGiXHK7tei58soguUj41oCyWTZmXNNPlVrKtEmGKaFL9hVgnAczwSKAJmcj9Y&#10;MI6MOlA1m2IszZJislSGyRSPdZrsJYSZclFijt1HqYNVPW/Vz8drs2ZzHhmz5mnJJEkZokSzdhbc&#10;+snd8N6tzF4vd1MruTNKNb4oo+Sh0GwLjBsXSZLFmisS3BLhtxpCg8tDyQqCc0tWyXSpXmxwTmok&#10;ED8L1GHd/XW7MiPjoNuXy8NFhfEO0Y/8C02nkmTckiajpDjLiFqJaAytizrPmvFSORf22WMool6R&#10;UL+666eLN/6GF7FQ2fha9SxxQZuUnptLOtPjGOA+gK9LPG77ptfLlZmlVY8YDakzff9b5fHFL01d&#10;+O9Yv66ZF6VR7kBk8GgkvTM2cCAaz6m2gAis2KlcjLobmwGk1uhaiQ6pXcBWm49WzkX9sqimNJ5V&#10;jEm6pcvsb1VEWiwSK6YppkkFkviZoZIp9H5l1oqMCc9AMd8UfMZsAlFttaHpY6W5eppHLcjl420r&#10;7w7c3Bz/kJ87GA1q8Y0TfFu1c2btvMl1cRAELVqIz4ynECK9281LysrPH+nEh7XcX7NBbdjpeqzV&#10;EMde0NoyvDXKJ0KUojARd5r/ewXyTFb1nI0o2iuSc5Y71yy1lEqqw6y5J1F0yOPgMsQHSXrBtJuN&#10;eXvjOMoQGSVQbYLbOBQ37kYYbIf3KWsf3H4oxm7XOImfnK7t+pnyvs9zuiaBjNYhS6ze6Rien7Os&#10;qZHBXKYP4G1j4br8AMUrM8urXhxNj4SIll+cuPjnEzN/LCIkMyuubGZvZPDGbnZXLLurmxgRvRFO&#10;slvqVOdiblHFjAo2ZpoFwACwD4kVrVwg36tqZ8WkSH8xOJDPtY5U/HFiIZxFjShaKMRM6l72FFKb&#10;ABZph4dsBCiCfAxm25kS0ykGHL2H1hCTxUXnjF7CyrWdMZ9KptxhABcvvZgoHrMr57CZ2h+AWmJy&#10;Llwi1HEp4LHepMPMOCVQAuOhu9upXaAXaJFMFvEGLJoktD1x0WNm2x6UGsb4cJCYQPURxKzE+lOp&#10;pW/atRkx11JrAQJ1jaCaQ82sSq10/ZIEm0TaQTxXH/1gY/zDLJGp5X9MrB2DEhO4a6s87WgQniFM&#10;S4n5laoHWdfkBz8xBX3QmPyonz1MHo/CEigvodN1OSOxlIsZU4N5uqtcj9OxHwNv+60VS5Xzy6tN&#10;h8gXwSPMbWN07aHxuf+NkqEX6CVxnm/u5g5FMlOx9BS780gZOcqh8lzUXeuBU5TP+MNx+CSK6buV&#10;87HqHBFvTzgRAhhnGCcQC0zMzHwzKf0BwFpdJNrGUIcY6vIVwCIk9ruAp+vi/cIY18Y/7A3fxaRG&#10;IEVCVbpccKgU7qVIn7aSk+3kzi47By1/R2qDS8fhn6TMSEBFea1Q6ZudRsKGeIACdi10TckDu3jR&#10;PrFrt2Wj4uLRxOMNm5NozzxJQAMVQk48aUqXxyk2Qqdl+htS/GRQpEHOmWsRCEjiqicy6zkUUjhF&#10;fEshJLJtyLzaxI9T2EC9YWLlEbv8Mh0FTL+IKy5LoWbGld/Cv9BSJVg6rhgfIKnuDd/pjry/nZwG&#10;zGTyGqimpcuPUGJih9tBvg/gbYPgev5AuVw7v7Jaw4WmflccsWiqXRysvpBaf9KqXzAaC8zNaP6G&#10;ztDNkeSEkd8rwGPGuMVuZbbrQVOhSmiJFoL42YANphAfAM9EySHh8uEbKxQlySlWSMSSZHp0wmFw&#10;6BJFMQDOMwlbDaRDAEumWSSb5Julkr7rUvfbGLq7uucX/fwB+SiWU9ryhGgPSV2KKwik41RTDD33&#10;RURUotaUbzxSgsnQyHMJVWKJl6t/agmUAphyXyqEIXM5KzjnfmCMw8KJzZUlFGzrg0iMLO0BeHCq&#10;ERkhKbfQ2gZWoss+El6rdyFcCa0r9qtI1tzBO4tHfrUxfp/RXLfqS5DtprtoeJVYq4K6Q+MIPisK&#10;bZYnuojgeLcTE356H+Sf1nUAVxTp7aaUPZAzl/SYtNH12oNxZ4qNz9LJ63FW9i3wtt8a7W8WVouF&#10;ptdFKanJSeoDU1E/5a/YtTmjPocWynIGzeQIhJOd3xE1bekE22603BIFDaJSQjjhlZEToZcUporS&#10;gsqZSO2CyBIkCyJRHFxUBFtqJIjf8FdRTSFOROcERYQ8i7CT4lz1HkOrLw2ktO0UQO3QB8NP7qKR&#10;DQpHzKNmbrUVLDiXZGmG1BSWthMfaMeH0DyPPPPv46UXOomRKP48brNQ0GSww5OH/V4lcFYoSrcf&#10;riJpGy2iEIINwNtDEHICYPHqww+GUNRPoU3WZA8uBoAEajjPDI54E1vFUgL7rSyRli63SZIpmUws&#10;AO7SOxt058kewD/Xcui20A1C2ot8GgodWWWY+uqIkkQ8c5YniWsEqdwDyspugyaBZOSFIZOHotuH&#10;0fR3DOZHh3Lvwjb9VzI1+wC+klH6gWNwh9kt+vzyuo9S0qJhk1hh27STKLFIciJvoAUNe+EhaKJT&#10;hJOBqWbSg0jqHKiykTgPsbEfSgKrGGdo0tjK47H1p6UAeMslZsYZTis1hYrDH7jNyx9hvpr1ebt6&#10;2qKbHHFmC7MD3SPhH4WByCENj9qgJqFlYA9IzslMkWrCQGnmVkv28LRpl0Whv5QoOgSo7fgwa0Fq&#10;4WumuxSh5ladZ8XwZVaxh0bt0RHyauCBcj/YKVRQEss6UYp+e1AMw9EwZ7tpS6WzB7WVuN/NLp48&#10;pUscQJcCaVQAwMRiawI8rExSr1tMveo0WN0U81100TYcITJpliRS61YnTvGT043GAzPXcgbbqZ2t&#10;7MFWeo8UD4etO+VPuQcuh9OM80xNWK8vl9xdF4U63fp2jw3rfoXX5VcfwFfz2uhAN7+yvlqnFQbi&#10;ATFuTBHbMFjF6bKBYIHwMQFRSvcWfqG0LwVu9OKAWgmlF5IHJQmCra4txKpnYwvfsFafwLSqUVWn&#10;OGZgVdrOYBAfQpJFCEcMSaOZwBnDBaUWJ0aylFgP7WVjJr76PalA8ikDJPUKuUPRErcQVg4IxHoP&#10;KT3zNCEkF8ArJySGh6MzBk0FMGhhz2Y8Z9FUqn3DDofEkoaXWnvM6kPpIneOOEQ642D3WQWAonj1&#10;mtYOHXu5ijSe1OVDErY0x4GRRj4FqxTYQ5zB9ldMqAFtRCnVFtK+Tmw+0hft+SeJNOIC6eNjoiqj&#10;lJKhlOZYGmKHa4Sy6jwq32bezR5qjn/QHbwjsEfUM9HGlvBpcFewEAFrr7TjDOPljtey223oq9HB&#10;HP07rmYevAs+0wfw1bwEpg3dreYQZHleJ04wLJ1TmSpieOlwhaLIRBQNhRsReZbEWiKlZBtLWFDZ&#10;XSicfILeOWr6aT0XKTwerV1QMbBiJoSNaI+l9ECMHgEkmt7cTY2JD1FCJAZWQBg1qxeyF/5X5uKX&#10;iS0lChVyS2SYInvW3lrqA29aFw0UexxvCC39kwIpTJT0cJcAMiPsruiNKSfC4Zc8sGIM5OOdStjM&#10;n+STvIGDZn0pTl1kUKPsVrK74pmHSAjzW6HoUp5e2C+Q3261naHq9Cf93FGjMZ8oPWvVL5La1b4/&#10;JjJMWXFYHVCkaQ2GcODIs/G3WRJDrmsr7O/JOcOiaOG6JGCmXWzmYHX3P6OHHuy3SreRoHdoP+Zq&#10;6mhrKBCimn4wnEzuGB9i/5ermQTvjs/0AXyV74HZQJ+cuZW19YYbcWBl8DnFHmBKsETUu6TjNrOY&#10;RhCIonsAbonAAnuCxI98KQ3rUmtPCQ4haYrHI41FtYGYPtBLaBfKM+BZ1F8V/TMWzA2sVG3qY6WD&#10;/7rjTIDuxPK38qf/KLl+rGOguwqriFQ+Ja08NCINg+TwK6SG1UfV6vkwrOWmoMpoCdJt5W6gsRaH&#10;I9VEswmxrGpK6UxLLE1s2U5O4KnSBxPhRzuZi/mV5OJDmYV/oFOHFkJAsIWd4oXbQh+CRyCFBziw&#10;ktclCxuXrFX+CPgXGo+ShuQ4AS3ePt+6Othmczlz4a+d0ouSJ0JN3YuTse1hdL25HoX+ufgUknAS&#10;845QjB4jjM+Onyzv/yX0p7wOF9ZKqjgDFaKEvTB5XOQlreFUcuf4CL3LrnIGvDs+1gfw1b8HpkKt&#10;2Vxc3VhvNEVTSWe60D3rRmi+NEjjYsOgMDjc+xs7IN2ZwsbLUSteOZ0sPE4uRGZ8qxJbfz7ircEA&#10;h+U7l0LWUDaoPeIkKSp1iAV36I7Cnb8PncOV7Mrp3Nk/y87/HdGtpG0ldtXwVc4jexJtslxhp2eN&#10;MEPvNEw7iVwkLBIk3TpUn/qJ6s6fDZJjYns7lEAIU4XlNBsrWFoUWoZXJFAXKYW44uqJwyqL6aPu&#10;DwknCaskJcpawRHtxEfN2oUYcb428ZCbYTmAgqaQUDwMaUEipb/cAwquxIQ3cEdz9AME8NmZv5KW&#10;YChGJcSlpInnCpt76eP0HApxTrRvZii6IuXr4aLTxKey5xfqUx9tRhOu7mYRPrcsKJoIi/lto90d&#10;ziSnRgZ4RVf/+t8dn+wD+E29B9DQbHpos9aoK8VakhXGE4xEaHyVi9uUBGcVxpIIJacprZukhI4J&#10;bdXnEqvH4vVZmVqtjUjh6Yi3gXp5E8B6V+GeoD0XWnT/otDwy+7Ares3/yZVBCF+4hvPpRa/To9Y&#10;iCgxqhHNMIXRbC8W5b/huqC4lXOGfSelKlBKmQzHozvH2AP0jmxlDgZUKWoFglmbSS4/lFg/Bmcu&#10;zQaChmiwEXhJxzk14KKXNgJRICOJpD8WQk5wYvjp3Sgu47XzFtS6tAAQtpmliqMkKthShvR8eE1N&#10;wa5h4RPjzaHb/OwR6Lrk6sMkjfVOtB5Ktdw9YlxHR5fKMCKQDFlgptA818Y+XBm8p2kOEnNr5ZHE&#10;wWGKGF891gpo5T6USSO8opX0lmvypibBNf1wH8BvwfCzDwo7RBfrjZrnUZsXyAZFZkZ3DsjE4wnd&#10;vEO6Q+huKVJWL4LnllmfdTZOmM3VaGM+svxYhPokUUpudWYOeWONVMN6QbGW1NDHoLIQFWkuV+Qd&#10;YNhwV8g/YxuJNmWDFY31JMNMUZCZ5SOqc/QES5JSEksUNq4T3QPN65LT0rkmd6SV2Uf6FG9c8jx0&#10;xpR14Tg95cXzRLYtLjpRbhjohi3gZWkSmrfXj068fR6tZQ/SIsdqzEXbdLelHZ+IukK1hvJkPa9e&#10;ct3q0guApQsX+d56Kz5c2fHZ5sSDnMeuniXfS9ElUTG101J+KPyffFwoOqSdJj1oB6XBSGLST0zX&#10;U/uazs62kZLCzQiFjZs+B+ki+s5GY7yUfDpJY1n6VL4FL/5dcIo+gN+alwDCaA1drtcrdG+nqZ02&#10;eU86dipBm+I4dDQdO+hwGu4AKltrQlaD4WbBpgFV+XRk6ZEoDqqEuypICKe4Uq1ialpN8kagTvT8&#10;yEIgzejwLo3jhKoKi++1BWyoi6Y+WEJcbB1dKbzMQZKiZnPBbCzRrEfOrhgKddQgXarenRHiT0kT&#10;Q2LZefraYJPZQoUmO5JwokaPRpph23epLtqs7AvVi6FFlQ2eQlasJ0LWbZbYRoGuF4ixBfPaNT50&#10;CkKXlifT3Rb0biUmxw3GOW+V3aG7No7+Gh4BGWCqpqWllr8BvHHmQwCL/yCDI92kfTPfMrKuM96y&#10;Bgmyqc3QckVtfCe3RD8AabebtI1cIkl3Sjrbve27Hr41c+qKztIH8BUN05UcJLmiIKDTf63RrLM9&#10;Ge0utMl72pFcEqXkECpEwuEeuTJ/deMjKWGvL3bKZ6OoHVtlqgWF1NEJKLNcqNeOVZ1Lrj4S5Z/A&#10;UmgApSc7yqctqaOYwlDtJN66oMjFp8Up9XJHMZ40uzIbBUmN9ppLs4ZIh1oVBIef0jCbmgRUxFKE&#10;bIufjNNu0pJaxJU9ZeVWflit4GZcrVZUhVbiWpO8pUCXcF20XxBRCfUsVFnBPWv42/usVjVKa76w&#10;u7WE014QtRvjD1T3f44mO3qo9N9R4QWXUymoxBYiOyOlqw2hqSlidNURCP1qxkH6mBBhd+m0kKQp&#10;tBNPp2TTBtmz5kre5fVzTB/Ab/G7EtaYpIXn1Sl7IV+saUzZ7MgwtJubepFSnyQ75UpBDN8BFX3C&#10;LZn0pqRBB6ySzHAhiSg2lDKDjRdyZ/4HfJXudK+yYdEqy6Znlxhm3eczpIslsg3JKvHAserYKoxn&#10;nPy0aiSBvaomQku4aUIFF9pXPUzMaMgtaSRtkaX8k5JkItgIye0egNUIg17t5xwWKkotQZQC4xxg&#10;lj5e2mRDS4tVNNYbcsGYXJQnBfvS0DkCO42ArD71cYSTdJwMJZzS2EDJt5A9F9zqho6yv4revAyU&#10;hPQi/KLCiO4hjAv5vJRtsVcDThAbr9DwSPZ0fIvf9rU/XR/Ab8c70C32oJ3Z1IOdkNhOxW+xJRK5&#10;DolZoaX5lt0G1cCIwKODQBezCyKpo5MOVFprwwFEsbKTqLdGRIpDG6+ewZayw5h40xpPassLPYvu&#10;5ycBOK61YfmJiXZGGkQlV76NwFM3ZxF1By4xGszN8p2tZw+JJUCE0kTjWErhadpKx6z4ELdBpZEg&#10;RVtk9IqH5ObDfRF7UAoXDklZG3GKnLD83tAd6Khs7pkCBnddNmfgzsXrFyZLdlSUJBAOBrs3DMNC&#10;t1K76Wvl5w/LDyg9te+z9gvSxUmrH2VLhnCjxZ77rl6AgFa2T2JdoalgyrZTDhszWtBU6Gp6+0a8&#10;He/5XXDOPoDfxpfQazzeDgh+QxhjktHT05oJwMmGZgDZNCi6YS8WTVWqZ63tjdXC6T7Amr2kEQ/d&#10;6hBR2n7RomRPpA5N9bI3rYqysUA3YqYCi/Y6Ix1kW3aWSiO4KNrNwSGTyBUYc4zslnSZ9ZbzaOdn&#10;SdvKfgigEftZH/tgc/Q+2auJKv/GPL2mKUvUvFGHppCSHyL2JoTWvZcIdxFptBJjAZJGpGPpnVQa&#10;ypHsq+jxQaKDOgXDSL6iiMBx180M/Z95hFYsDgvVotE0e5rBfsUSMPWsI9KhjyVFzaz6CmKww8hC&#10;WnzxLUQV1rmDV0ADUHCbtMEtuwizAwZ7YKiL896zuT84YfsAfhsBfMnAhVsI0JiyJZv1yDc/CbCR&#10;CLexwLAuouIgY6zGN+RglMYKs62y66iBuy2tbWgETyKHjpYeZfOyzbUkWsJcCf61dOGQWt9Q1QhX&#10;5hbs0gm+DSr+mku2uyqNpqXnu3aiCb9kLyOpARBjiECabrUQ3RTuD97ayhxiikhwzge9daoUpa6Y&#10;9UfUlHU0G+LoUooEKSz7Hg50nKGQxxYZJvXSsueRthaRb/GTxeqywSJpZ46nolAwKG2rcXtpAa0e&#10;sbgvmv0Rz0JB29sXRt1odkPiJB28eagF/GSUGOxk5rBHoc3WasB2K9v0TrzZa36NPoDf6VegdoVd&#10;uMQmY5DFMreZzm2fTXUDKYGVSS8SDN0wrLf9lzqMW02hdANu7dcsmxmGuVH5j+SLehyzKJ3lN/JX&#10;OYz6JwpomxdJyVhuUZQYsp/DJoDlFKZooeL5DpYQ95uerPYAXXs23dWex6tJ5DAFJSSvRuoiWNTN&#10;uMP9H/hTUCZRvkAWzMmdinev0ar4HuEH9Ek3Q1g5RCgoHZzQv5ZINzyKgBpGEPobPTSCcza+ME2w&#10;6sRNNlkAwGxEqE/yXre2P2yq9gH8TgP4crOsxg/2psu2wYir2b+W/UdlTwFlVKUETqNbUflLzjWs&#10;rleLq9gTDkhm/uVTt8cQidctcFZDLkRU6DCrV95zui9N95BVC4le4Ys0OSQFAqEXq9iQvjqq/pB/&#10;26ShetfXtJVWDcjHFYUhPRV2vrgELTGpvfvupZLkr3KXYnS1fbWuBfpQLAwinmQvb7JRSDpNWnJa&#10;sgNwkt254yGBoKxYz4voA/iaTeX+hXsWSQyW5KLoNo7Ai42FyUbxLRGqesmKql7xTQ8XoelRPAux&#10;JYDoTWz9fYjGcIDD34fI/wFjddlf1GPviaX0qC2sbhJHr3hZW//eW0YUsKKb2vSA9ZZ0GVIwh4VR&#10;6iOrIxHWH3HvZLhUQap96zsUhMA/wUKl6Bkpm3eTM1NfQ/ySfwKh7RVDom+Br3io3rkDlVAWMOu2&#10;aJLxpCm5sF8U87BjNTYakMuOuIoTUBFqjrSwDkSoWlGcbG0Z07vtnqUKie/LH0Vd71fA9Aoe9XIr&#10;vLk8qPcbArT3f111NJaXy8gKI6uI3iI3J56EbpwEK48jbFumusNC0iv7Ls4C/5X//FP0jq/gLchg&#10;vupNXNHn+ge9syMAWhWy+ofIFyRzqjlnOB2pkRDHm1Ss7n6o75QtRDbRpDXBYda3JyC+ZIEFWtpf&#10;70q/1I6r57q1OOjSoZqwEMLqjOs2ULLxoIIXHArjTh6ZXc7RrygpJ9u1IWaReJ+02iZiQxaq/3Vl&#10;I9AH8JWN07vzKBU2SJW6mmqRYInOIRROSwVyGI2GwA5RAdYhwyXO3fpCUcxC0IP9Gz+nZKf5usSA&#10;KX9GpKp4lOBdUl8qF9VMmOBRw3B+kJSY+MCgWf7gr5ed5o0v3T/i1SPQB/B7dlaIpdawWDMvogHj&#10;L+p6Sz7nEn5D8fQW3/RG46GYDJ3aH6DBSLsKVRYCWA4gny1Jsb45faMRfVP/3gfwmxq+6+XDW2Ty&#10;KwLgq7//V4bS4Zn0t5dRw1d//v4nr2wE+gC+snHqH9UfgXflCGy2O3tX3lz/pvoj0B+B1x+BPoD7&#10;M6Q/AtfxCPQBfB2/vP6t90egD+D+HOiPwHU8AldPYrmt4NxKebXSJGOfS1o7hlJDmUSp7p0vVCqu&#10;tCmknHr3aIY6r7PLlWLNdazYSNbZNZIlj//0+fXhTHz/WHZr5Dh+veotlxuOZeweyYSdHPmqNv2L&#10;67W1qsvPE/lkLhlfr7qFCm266f4dnR5MTQ+mHdskM1JqtGbXqht1l1zj1GBy11Amri3XvVawsF5r&#10;toLxfJJjSX/QWW6+WJtfr5MvHcvLkcW6e6HApdpIgAYy8QMcakvPJJKohUqjUGqO5JzhTIK7qjZb&#10;Cxs1sjD7RnN02Di9UN6ouVSdphyLm+HkCxv1cg3xY8SxDW54aihtGTEev9JspeJmeAOr5SYPlU7Y&#10;hyZyW1kWUrerFXe2UOESHMO47ZvIcat89uDEAM1puZmljQZ6LMjeJZ6zJUJpxnfnUAah4dnlcs3l&#10;/mOT+cTUYLrc8BmNm3YN8SCMwHKlidJjx5D0goIppkq5UOaW/GzSnhpgS4k3Wsep9A2663W2aIoM&#10;pGjWRwGflNe/tLixXKyLKiMW4/eTQ+l8koY18uJcP7i4zuvwdo9kB1POcpkGB8GukQx97tcYjbrP&#10;iDFE51cq3GrGsXaNZoczNNO7+i+mEMlshCKvPgUbMki7/c1J9TrXqHstxp/3fyX3IbrXdte23mj0&#10;ruRcV3uM8Vu/9VtX99mVcvOPvn7iW8cXzhXKM0xJP+AVHp8r/vWjp797cvnMUmml1BjMOED6D795&#10;4h+PX5xbqy0WGxlpsxr94l9+j4n4voPjW5emzcKxmcJfPHz67FLp1t3DybhUlq3X3MdPr3z9hYtP&#10;nSu8tFC0DHZjbn31uYv/76kLZ5bLZxZLzIDJgSTN07n6c3Nrf/PYme+fWjmzVJ4vVMhITg5nEA9w&#10;G3/13dMPn1xkfuwYzrSD7nPn1x85ufTYywvHLxa5ysRA4pGXlv7msXPHzq5cWK0Ckf1j+TStnrXM&#10;7rsnF/7soVMsFjv5vG2+NL/xPx9+mfu5a9/oQrH+B199/hvPX1wqNbhVPvLyYunLxy48dmr5zHLl&#10;9FLp4nqd7OhAKn5ifuO7Ly+BxumhFNnZrz0394ffOFGsefceHN9aqui2873Ty3/+8Omnzq2eWiix&#10;EOwcSj9/Yf3LT164c+8IJwdv3zo+zz3PFCp/8ciplxc2Ti+WilUXDC8Ua3/yjy8/d2H93DIXrTF6&#10;LE9/8p2X941lxnNJfvPN5y9eWK0cHM+zLjDRZ1drT5wtPHmuMLtaBTwsi6KHeu0vZF+8vq8+O8ul&#10;R3MpYA+AKaL6z1965m++e3qt6p1cLJ1frbBMpm0rnaC/fXRxo/7fvvnS3x2bYcynBlOMyaMvL/Oy&#10;MknrOy8uPjWzCk5OLZYfP738/TMrzKWxXALYvGHSmDt5LV2l7EpIG51XPQivmLFlnN/w5GowWB8j&#10;LC5XAgokMaWGrERXcvDbdMzVLx6s4qtV9yO3TP/mZ++4c8/I02cLT59dxYbkU85n7t7zxc/e+csf&#10;OXJ4Ml9zfWzHT96995d/9Agm8asvzK2Vm81C1S01L5nfSKTut2puC8N4fH59rdLUGrIO2PjysZnR&#10;rPPvPnrzFz5x24/dtIOpgebg/QdHv/DJW7/wqds+fOM0l5P1vhVs1Pxswv7cg4d/7ZO3VkvNv/ja&#10;iw2X7ay63OTZlQrTFzOOipgF5c8fPlluup9/8IZf+8RtP3HbDmpKa55/YDLz+QcP/fqnb/vpe/dj&#10;vMN7I6dZqHisSkxcbLisKRX3uZm158+v8fhYbPD5Y7dM/8anb/v8/Yf3juWWS3U++8/vP/gfPnPH&#10;z33gwFqt+ftfeeHYmQKLwnq1UW6w8Sc7JHVeWgSfDQDJiiaSSP2iogcA5FP2L33oMLfxKx+58fD0&#10;ACLHMltAsDy0OueWywvFqvSGDTpxM/b5Bw5/8bN38bx7x7I4L0Op+K/++I3/9qM3Fevet1+cH805&#10;O0fSX3lqlpXu1GKJG5sYpMeeuCSMCecbzSaOTg+cXi7/7ePn5taqrze9uhFG7rHTy//3qfPHzqyU&#10;athh3eEh6KxcWLshm+Buf/XHj+4dzXz9+YtfefbCUqnOv67XvKcvrDK/OR6hyPRQGsEYC9/F1RpL&#10;TyJuAuC/fOTkvQfHfv1Tt3/u/kP7xy85I69zM6+zznA/P7zhlbozV9hOZzBtj+YSVwg22VxJ2wRe&#10;w6+rBzDzDq0PiMo6NrYJL4oeCjyJ7KwsUj5RzPGe0P/gQ47lknvHc4OZeFW2R5eBvvzCeHfnl8WV&#10;4i1O5FOnlsugBXgcO7fCqvnJO/ccmsyzkOfTNu6KdHmSC4hIXtouhH6R7orAaAJaCvJQx1tpdvqI&#10;if9crE0MJPeM5MAegNEK1S74YdJnHWskS88zg9PRvQq4A0je9Za+D3kSSwNdJrlCqe6yvridAI+z&#10;VaOoXQQL+GwcjWuAU5mwqR6gGaXJI2Bpb987/Ok7d6fixomFIn44FgAbwJ1jt/nhwSOTLDffPH6x&#10;4cuSr08gXzgI/IbnA6J4fftHs3j4T5xZXa82z7GWtDrEF3ikinqpEeBu5Yb5SyxK9DGYll62nGHH&#10;cPpHb5x+5sLa904tA5ihdOJ9+8doVcGRvBd88oOTuaRj0atRPKJN7XFYwqubkFySyHO247PFs8sl&#10;DO9IPsHCGv6bTICgg03nYQ9PDjxwZPrAWK5Qaixv0F63tVis7R3N8pgM9YsX1zkGX/r0cgmbzAdv&#10;2jGYTVhVN5hdr3EprHomcUV27HWsqMk8e8NY4I2gdiVW+gfPsQ0Z+Rtd/Gr+/eoBzITDJ3x+rvi3&#10;3z+HPwZEb5gawMYSo56YL+EyvTjHzkFtBHbEPM9dWMNZwgE+skNiVtHiXuay4eFg4grl+pGp/K7h&#10;zBOnWeY9jEatKRNxciAVPpkU2kSjnk/sXXnizMoTZworZbar7JWUKsb8Z8TnPL9Sc/dNS9yI3cR+&#10;TuaTh6fyC6UGGABgn7lnHxH4t08sfOnYee6KthjczGKx/tzM6tMzq3iV9PMPr8hU1aiY/krmuZXq&#10;o6eWGl5r12jGYj8OFQBX3PbLS6Vj5wqnF7GUtIATr1sBSPV57NDkwIHJfKXubVRdaQMZjdabLe7c&#10;xm7fNE1I/dALF+VTlyGYIPeZmbXHz4C6EiZ692iW71NLRWwmJouhwx2N21EWu2cvrH7vzBLxAisd&#10;J8ALfejEIsECN3/LzpFsIs7ruH3P8EMv8dz+XftHhgi/w4KGaATwEHRwobnV+oHxTOhxsBgxgAzR&#10;qcUNqA3svPxSVpwaIQBr6937R+E0xOffKnGi8E+aVssDQHDsG8+ySrHkzSyXMbZ37Bn54OGpmZUK&#10;F2LAb9o5hJf7zPm1kUxi/1iO+Pyn7tlzar78f47NfO2FWcKNq5m/l31GtJ0/LA54+wojLlVfvclb&#10;fxMfv3oAK6K61Kxi2SoNj7gL5ofTscFILmHhwg3wV7FJ3brXXi41yvUW/u79N0wQzsl+F5etXOy7&#10;CTN0vlCteQG0B+8eqEvxyqscJtlpLxpNx82RjDOcdXCNLi0E0QjAgE6bZImIm/ir6ri6z88WVyou&#10;G+SATEJcZt/9N0x+/NZdB8dzF4u1rz4zS7DKFJT7T8WHUg4/bEVZrMcDyfjekRyPBiXz0sUiz7x/&#10;enBkOK2Wvwslk0vYzF3cEF28f0AhDARAHQ8C6yNtNmRyt587v7pUajYglsoN7A+Gvff6dE0jGM2n&#10;rOG0g0XieIzeRJ4tQtpACDxPDyVH8wkcWK7LU4KEFEPAdhDaSLLu+xfXGnB4HMO9MD6funP3fKGK&#10;ZwB4LrctrC+4TnBsI5n42ZUquOUeMK0sEyfnNwi8YctkXYtEyvI6Vp84KyFrkVh3vsxrwq959ZTj&#10;9omK+T0sBwH8sZlVeoxUPY8x564Y4VEhEeOsHfCdDDX2+afft//eQ2OYze++tEQkzDr+JmbyO/pR&#10;7e0jHUJCruQafr0JAGNkjOj+scyHjk6xmoJSFlHeGbPqtj0jH7px6ra9Q7QpwkKm4hb04937Rz54&#10;w+S+sZxstyledG9lZDKtllwcWnG5bTobCf0LJ5xL2tmUra+/1jNR6icn4sahqYH7jkzed3gc2iME&#10;WxhIDmUcHMVf+MAByJKT82K14MnVYwfzFifHfeWX2Me79o/9/AcPEKKHVBDWZu9Y5t5D4+8/NI6p&#10;2eIVsWacHp4W/2Kl1Fyv+WzIsXMwPZBysHvtVncgYd+4Y5CL4lkk4pbuHI0XLTfF8vH0TAEyj5sE&#10;UbjuBNHFhl8nco5GXa+VS8XHBlJPnikQlstqKE/Q5RHuPTjxwNFphhQfmykCuzOQiD9yYgGriPnN&#10;JuOEKgzO3ftGHzg6dRTu22F1iGCYb989/PHbd0Lp4aGAMW5ifCBJDy1WJFnpwi+tUqJIF1f8E3fu&#10;gkf8zosLMytl/oXVkuspp2Un6KesqycBD0hOO8ZyqUnAPFMoQYDzIHIqbSMvTW618JjsA9wbyw6e&#10;LOsmrwQfBGtM/AJheWK+yEvHY5dsRVo4MxggAs5P3737Y3fs5LCX5ovhknFdfGmIIcQYDOW1veGr&#10;BzC1JoR1I7nEzbuH9o7mWaHnilXCSKYXrCwTl6V6pVwnqOMhyScxY4Zzm3kCI7ZUaWL6YJJPLWyc&#10;XNhgVt17YOyTd+z6zJ177rth4pGTC7DHd+8bIdL9+6cu4AYDM9I5zEsmDTMeRgdwzq/XiKllLmkz&#10;CnxXuBNIV89tw9tiEJ6fXb9j78gn79z9qTt233d4ApZofr164mLxhdk1mFiWfAhYMEPoW/Pa+Ion&#10;50u4fJ5sKC1fxYa3WnZTtjmWc+CRmHOyrCRZdOUZtXBP8kawRExfCGEWGNI7eKEkdaCUv/LMLO7A&#10;LbvxXgXTpHm4bSICuDew97PvP/DAkanvnFyCIAvxwGMwideqTc4G3c0PmE3WDuL/M0sVimlHMslw&#10;2SMYJkt0dqUMab9aaoIHvOvdozlobZIaZ5fKPI7CNSzju+RFgjzukGWRDBDuN/kzYYYd2V8zTEHd&#10;fWDkR26YIKlDLM0vIdU+dNOOf/ORGz92+86jU4MHJ/N7xnAL5J9kyTGN5ZpHeEyw/S0i3YZL1FB3&#10;4R0aHzw8SRD+4JHpz967D4aEUIXAQsoJ5VXJp1mPCIJ4zEqjxXqBcX51Ngs/nwzQtUXID726lEa+&#10;6Xj7LXmuq08jYXKB6L7x3IGJXMNvbTRcWBFW+pfnN/CBeTfPX1gDIbiXuFz7x7OQtOGrY1F/fG7t&#10;5GoVt5CAEDfSD7rkD2/dMwwLAtEFqwSBecP0INOR1NTZQvnbLy48fmqZCQNlD8n55LnVp2YKZJjw&#10;jZl/IJBQjen+3IXV758pvDC3DinyiTv3cPDTM2tMxzv3jWDuWErWKm4mZbNwfO2Z2W8fXwDwH75p&#10;+s69o4WKyw2T2/jeqRVWihum89hYLrdR88BnKmHhgjLvcUqxtxTMAbkDuLa28fT5tWcvrL3A91yR&#10;v2LByCRxYy/MrpcaLkTRT71vH0euC4fdwTmHzp0eSN2xb2RiIM3Z6GL30nzpnv1j/MyCuFRuPHt+&#10;nYgaFoDby6fjkEPMFXKqK1WP5eyWXYN4B0vFxtPnV1+8WGRMnj5XYLjEzfbbh6cGyNuxAGEdjuwY&#10;wICzLy63d2hq8Jbdw5vTpUt48uip5S8dm3ns5SWaOf7cjxy4cecgZjPsl6WsGKfsJV1w4xlGIlhe&#10;BHBivTsyPUAkjH1mzB87v/bccgn+AkeGEWNhunv/GKsq4MSd4X4IPXIpG+eFfOlNuwZZeVlQcJ6J&#10;0Uk7femJGYhrBpwpxIoG+feKIPbkguT5eJC3ZK5v9yTClL59AfR27+Y1jn8TQg4/INdHEpK3S8BE&#10;HMVu9bx22JRqk3wJ8aExnE1gsgjeWONZYsN7wI6dWirzLiXWjErwCR2Ky4ahxtnmAGwd5mVqIM3y&#10;X/f85Y0mqRFGk8wHkSGUDHkm6RUcJeKFAk3j9WEMuQpgqzZa3Aaii4lckrQPk4k0L35veFpSr6RS&#10;gCI/gF6mI5IPzCMTjmcBJ4CWNQg7Q5jNR1wvKLL9bzQylErw71yUaYqRLNaahKA8LWa81PCwjUgp&#10;cJVZlUlWoQgBABnHxPIOZR1CAyJJZj9LNk4BXDHPxeBw/lCmgrgFjQesAOvFfLFBXztmDpX3e0Yz&#10;6EAw88AfYh7PU4ioaISbn13DxLKJSQTfgeviV/P4Q9m4Y5rQDZCL/BJCkQUCX4AfJzaJwNB6r1Qa&#10;hC3kdXgKsk2E0W84nXihvIVWu4sDgp/M4DMa4hZVXMeMWVaMIcLph3VnBGpNn1fPQ3EYb4FbYvUk&#10;5K40fEaPt8aioFKTGqQgSwbJal7ZKxQRXBFmkWj5miRamaVESdzUG47MtT3g6gF8be+7f/X3/AiI&#10;AKPTYWW/Vk/6HrfA12pY+9ftj0B/BLZG4Jotb/130B+B/gi8+RHoA/jNj2H/DP0RuGYj0AfwNRv6&#10;/oX7I/DmR6AP4Dc/hv0z9Efgmo3A/weVoB+Lm+JFyAAAAABJRU5ErkJgglBLAwQKAAAAAAAAACEA&#10;7HPq2JpxBwCacQcAFQAAAGRycy9tZWRpYS9pbWFnZTIudGlmZklJKgCsbgcAgC4FAmf4Jfz8AD1A&#10;ICADvfz4ADrez2AD/f4FAAjBIIAAdB8cbz1hDdfD1AACfIBAAkAwJAAfBgAAD9fz0AD2fcMg4EAA&#10;IA4HnoElTzfr7AAKAUcer9mTxe73AApBMuCgNAwAaD0eIAZ7yrciowWAgDAASloAAIDngUAVAE4H&#10;lwHAlGAwFsgDAM8dL6iEQngXBNAB4LmLvfVMcDwdszfz+AAMAlAtEyfb8fQAfIAoz+AdkB4EjgFh&#10;YAsc8jmOdlFADzAEYdr7f4AeUVzD92MGpgXBlAAuxx74qAOBVAcjyiFFkwOA1Xd0QAD4feXDAOmT&#10;6x2rigACgEhgkBlXer/jjaeuOh2Zd77qD4AVkAT7ngYAlMEAKlQbtWyf9XaTtrYJAQBYAAW1R9AK&#10;owBH4hABPazB9NiBoApcBQCIwcZ6HcAB4AE2J+AClSEJkfh+wWxqjgGnR/oYeTrpmlQOgSsgFN6m&#10;59s2fSyN2jB8H4ox8H82J7gKq54usAADNsAAIJmAABgOhACH+sgXAWBQAM4lxzHkd4ABEBqXHafy&#10;eFgeMuGwALHHOoyZn4x0pIw+ajAqAqGAKjAAHufSVBQfieCeCqXMgoBsHmijdJ4eR8sucJ8J4BYB&#10;oRILVxxJqjtWfrWBMBSyAmAqeHUfLHH0AyeHqezL0UnjdoYC6ryVJh4n6y9PJkCSesnAR/n8zNSI&#10;QxamUgjgEH8ph7u4ABwKeioBqMDQCJdATBAMxwBH0zIJLamVjvS2J5KYAB1Jq2QAIQex+KucLR28&#10;hh/n6qChNiC8GhQBCOKM2Jx0VJT8gpZkB3OAANgOjC8IYch8IgeoBtieDOAAeLKgACYDNiBgCpca&#10;p6Igcp/suqUrCWCYHorO5dnSdiZnu2ITggq5upEABqSMq7YgiuqEyuAFWqYEoBowfM23JJldIwfl&#10;dNI/MuJUbB6pMBL5qiBSXHKpYAAqfqGBKB6XHUe6IHMfqVLShAOgOq4DQ+ABzVMABztoiieHIw4A&#10;JspmRrICTO0spgMvzmyEHhNZ1H+oCl2A2gDrIAAGpk55+qZgiygGpgQgGq81gAdNvqWhibMcfABs&#10;u6iOSQskcIhYaoBiAyYgmAUBZkkxtceABxAAy8CJViyMG3YiE7mFuzAAGmBrKfSGHMAiEG8famHi&#10;3zOW/xrYqBduKyZxiZAhxTT4k1vFyG5+0ngfTLt80kOSulSItUBAB9JbJvHw1h7cnAe9ebWf1gZy&#10;0r2+A1BoFj8uaMcPJrwAAVgOAsTNjoABmj0MWg8oAGAEvrZyXQ57OQCj9MzBQshTCgDNHuZk1Jlw&#10;Nj9KuCgBxZCjFkG8t58RKh6ADIg88xwGVbgiRQ0g9xmAAGSh+AF1p+wAFvKMVAy4xR5kIc0WQs5N&#10;08E9RJEUAx1ClmxG4kxnIAALACKYkspgGADpLfUZgfxJiTk8Hyt8hBjh3FzbUPgpioCVFILIBYA5&#10;sX3PObC20k7t2cgUUqS4phmSyKnNi3ksgFXGgPSQAADxPAAAhAQ4wd7RySGXHMZcAAGQCGOBmAoq&#10;4BE9EJH+UYfYByORKIoPSBpnSmLtIwWYlyUTYjzHwZkjZZEeE8McSoCsnzZIeXA+VgMeQAAaXaAA&#10;B0RAJAFKAP4ARPFdGxGOP8kwvm2ACLTJ0BBGBzHQAAOhoQFACkcAOmImQATLjzmXKcmQG3wrOKuB&#10;GHYBwAlGA8buH5FzMTLYOZkeCCn0R6Z8zpZ5Rz3oaHyRBLhPEFgAASAIxxjiyDmHuY4wLKy5ERMy&#10;QlE0/pmG+A4AslyujWMUNOXkAA2WEJHhQ4tVziW8FjJOgkABzSVDwimAoBBsZpEIa8RgjBDCrEQA&#10;Wg1HpMh8uKHUbQkJTB9zSO08U+xuQEkYA0AJCbN2umsT6TwBr/YlmXHW3MfpzgRAPjuAphg+SGDj&#10;k4O5JKnijAMACUwDgBHGAiASBNcA9jZjeH6SY2BVxyrWQ0AEhAF51AIoIBCkxRwEFXHoZY1qDCyg&#10;EQEOkfhUG5FbSsTwpBeh3jwduAIq4FAGEchWQwdqIQF0dWIQwd49DMgdAMWQFszwAAPmQngnj5TH&#10;DqoIO8miIlrgGe6TIf9S6fmxLGvcfRRh7D9KAP2aCTVqkyNVNwnhoiZF4McO0e5CJXEYHOQ9cBB7&#10;nVaj+CK7dECEj8MydwsgswTAiXa75aiTCEMQMyQiO6douOJAAOMeZNhxMRRGVcDVHQSJfok4oor6&#10;0QgRptdtcA+TMj9WOj8lQ7lCmPAIWufDt7qt0SkZqHdbCZJ0IwOkfZEG0IvAMlZbBMkZkyae51iJ&#10;hlqH5A2BRWw+Z4DdHSOt26SQIGBJuRZ9D1TrkqJ5Nw2I9B/FQlGxIAhVx7K0uRWZGzdH13uSO+u2&#10;ZsX7W/k4R8sjgSIOBKhN8slnzYqyIYBM4aTbnoDMnHiQj6RqD0KgN4eZmaPpXz+dwx0AiXAho6A8&#10;uy5LkjiX0OMepNs+JWnZnltNeSVICKYcMlQEB+oyVI2rGoABvwjOePuYE53F04NIuUf9EKPj3im+&#10;hV5GCkFGqaSonBvq8mtKEZiYg8sWkIIQb0xwEdKgQm6AZ9IGwFJWViTIew9zWWSJcNwfBKhpbdKw&#10;Pwig7jfQCmi+ke1Lzllk14ZcDRj4EH5BwZ8AF5iVDyH0VAEQCyOFEMcON2jkQESSRMkedRKjLgZA&#10;QQxxJPJcmxIY52HxPKIHXQFs9nNsTHJ9z2wsx9XEjm+PaQgetUyK3amYfkedFKWtNXJd0DmtNUEY&#10;MATxVxMzVJAu9OoiBKqnlGcGZcdSSRytBAQAGerih7QNTQbEChZ9/GXHFiuojEm9Ab2SBkA5DB5j&#10;6IQOw2BM7xbb4YSpVpMjludoINNuY47zgAB0A9KwNe8O1HehmAxsQWATQEwciA2E18OJ6XCnL5CV&#10;gJKuB4nwABp4eIS+vlcscpAikkBbVZe3ITdYmVe85COb5WZuNhjQABt5BRHFylk8igKhIhkwoxKi&#10;XFLVE0ICK3wQsXxMRjsZCEcGZSlIdnK3kOpMPtE7FrzSGSxROZkD4AyXEuJUPjshN3FTku87QCf1&#10;ETmOVjQJucAir3yKA2gpjbiZDPH0RRwxj6DueLQdcEj7iOuKPmUBe77CVByjNE8GjkrpJG9CVDMk&#10;CNSlKlNpagBuQjVE7kjn8Ipo8nridMUkiiIEliOAIAEErBxtWhwsyh7sznGgFspAHJpoMjLv0nvi&#10;GOljLoPiogFjqQHDYk1CbB7H1gQEYjNKqEWCyN/CjCMCmF+oWKDhtpOB6K0l9vzjlofmhBzqXkcG&#10;KifkNPsDJudP8B1vWuVijJBCZAJpVDWicpkqbMIieFGDMq5DMnjiyMxl9iyARgFElh2rFBul9EUK&#10;9G0gJMQJknWDMH7BxF3IoiVIdogihh/jMollijfGsCZAGjIrfknJhijB1h/NRo/rdlUJlo1ieIKj&#10;YgPKDgMCkooioC0NnFKhwkTHmDLnHjYgcgGkrAdnwgHI+rrjYhzKCBtLPk8HFJSiTqPgJgEkBI1s&#10;ArkiVKKo/l+mxABGvu6iOCyAVAEkrC2CyCeJDnfMsKqieBrB9iKBdh3ioLUCZAMLdkmmHB0oGh9m&#10;9CKigEPiENSJIRzoACMOFwUieAJFjqOqGDHNrLwmhJuDqr3EfiZOwrwiGH0DzGgiGLSOwiGwmBzC&#10;cDtAFEBAQscqcsVjrCjHujILSKbHHijCiCZRLjYukjYlHqjJJAIgAigEGF7uZJuHTB+E6tjuqnGp&#10;UjnodrrjLo5CZGHDWk7mgCmByq4CEi8IMijAEmjgPvFRzCMDviGFFCIEoDnugKpuQk7q3CyANH3j&#10;Hk7x2G4oDE8NjpHLvEQi5C/nhB4F9BupjB4NcyIDLjLvSDQLNiMPrIzDLibHqOnE2DYrYjLh/E7k&#10;CDYkKCVDKs8sWgNAFudKOqMCmB1h9jMrzjHShgAATAGCXAPQeuwjHEnxknaB3Ggq6NuP3uWqiQVJ&#10;8CVGOijRItTwVEWTPodjYjLjwpfyWjGSek0ENOzjKiGJiHbqCFrCEAJKOpIv0ugB4rMB6KFhggTg&#10;Nh/h3OzwlltFskZiMKpiKEFCTG8mfkkrYs8w/CMCVAJLJjYjYpclmsKAPvHHFykB1JxBviJtXGIh&#10;7uWDqCEATrWpkwPDNAAiOB6LGCTmjkOKdnaOxjLkkDHANHwuBNTrxAHJvtlCyJcCmAGsKCxwbh3j&#10;Zk8ijDlCeMtTEE+kjmbmLN5IOCGr3FiTyvFJpilB8iKB20Bh4xftZI/nIs6yEgLACiYlmCmS2LUI&#10;5DLjuGCGjh/OWOmkrOfAAAOUJCZFshrB3jWGXrUH3CVAHTeAJGpF9jHAILVLfgECXDijMh3B6iIB&#10;5OZDKioAQAHCYsariyfEjCyn1gOlNjWxMDVmjtxtuQVBzB5ioALgCkrFOimofOViZLICyGgS+ACo&#10;bgBwaql0aiZDyiGKMimAFtrOairh3h6jMpvxDH1kOCIGBCYrKmXT6BsjjJkgIHGQTthH0kPCyBUB&#10;0KnpyCVAYgFFbC6imB9EoiIvWh1tNgAAggGFbAijhKJOWBtLcGJFhgAASgEDqB0B6ioBvh/iKMQE&#10;4DSDJwWB/CgTjCeK8xXU8yAE0F7h/DLlACOB8DfAMD8lFTbDrj2IZF9C5COJqruFInGk8x4yEk7C&#10;OB2rkk+imC5imUBoigDkrQUiyEgKPn1juErDWCmLPLih+GNxCB1snFsgPyKibh+CTSCsmimI5CmJ&#10;pCMFTjHAKyMASDJVACIRBvbRzlACMCQkuGVCXJzieJmjMgZAHEBBpFEgABXB4LUOegjAGRZgIklh&#10;8h6jLrgCZBwpOSixIQTr6imB0S2GrKOj7CMBumIh+umpxwsJJViKsgAAW0MAADUqgEmBxyJ0hgAA&#10;XAJnGB2UziuW7nBlvkkgHtU1oWkiytVq5DLnAiGTGyai6RHpKCOAJrKlkB4iKQRCoB8pJHH2DyEp&#10;Pk7kVEjqbItiLCVSXgAD5CyJ0s2GggIHih2p4B0NeFyAAy8SEoLJNojnGp7CZAOH+ixw3pAJqMvC&#10;rpOMoyDDaL6DnFKiMB2VfAABwlZGhDLuIsYpuiVHpTDVuIKrLJ4LkCKSEl9iOJ7CeAIHfSlimFz2&#10;SW/EBCMGBjmL3ByopjDCmOentirrsofCEVXNLDHVrioB7L2Mdv5CrnFLhSGlKlFIWiN37rf3Xiyy&#10;ErDHMskPKxUiGEligAUsDAFpSCbpjCfkrBzo1yIFeKnHaHylWLNUxDYhytYAD0bkqHGJpS6DfMCL&#10;6wEADMqCyEijMkGCyLXiejR0oKJGcnQE0rkvPGclWRztUFm1MoftKhtFTnak8gAAIvFB/n1nAm+S&#10;vDq21wAvsklCOGrKEl+krCDiTDeiEYTijBnopnZjNmcgauBAAAeEKoEADHGHJmGHaExDHJ3CmLYi&#10;mH+FoFbwQCbEMjHCRE3EmAZvFAGjJBuh7L7qWASAFVXOgCaCjT5t0qCANAGiOTpjMhrh+CgKHkui&#10;YgAAWQx1PCZBlh5kuRdC6UwSLiZAYO9lyLirkjrCEIyCerNBxWhDOD74DEYCriaDHJNzbQyzt3A2&#10;UKqE0CGALMetciKB0N/IMjQgAkgr3EACrgMFaOI3pYOmnirtMCTBsl9NZCr4LCGJ7M9qOh3h7DWJ&#10;RCyGbCeT7qLGjElKOigUAnGq6CmG6vKvanFEno1S7B5TeSijZgG4piMpKmJE6EB5qjSUJrbioLzs&#10;rSE1fEOwDI+gAtYAQgJDqAGMpDljHZFLh3NhyB7CTB227gBVBjnjfB4EeG6LNEHnRDaAP2fjtRJB&#10;wh4CtkuCEJ7JCV0sYyEFXJOEKWCsDZGjHAHJJWVirkLw1h8CbJRCgGWxDMy0kULtKgNl6ijtkh4j&#10;rh1FzCE3mJcyfnmpmY3P3ioAK3HANizmVPazlUYpTTEVuLLiID4CVCoGf60EhxMzyG5uIiGFNiVF&#10;pjYlQlfReh1AcAWB/h0Ymhzh5CTHEnSKbBzh9LUB5PWgMuTUNKcql12iyVMkBEeCjB0jgR0CmAUG&#10;toigJCYlbC9B6KzHGhrh5rUB2azJzCMAZALgLlXi9CSnah7Ctkm7Rn+gFqWFiKKn0snkrCPlHUkE&#10;Bjr5NYuyEyaRkmHUEiT7pDqCrh/GbuzHAB+CbAIkqn0Crh5SJkbYbkmDRX0Y4pLrytjsuCKh+Oti&#10;mLKijAIKE2siIW3rUDto644iEVPvWzGuOkG35h0h4iIadrUALQOgAbWaPspGBiyHGFu2nGHh8ioB&#10;3JODbVFodoNiED6i4tkh3wsDmoWn0q/DQodhth5iTYHKJYDB0cOiKkWkkioSqir6uHGDrCTCFiEW&#10;W3zjJq5CEIYKQSfmhE2k3HzsDD0x4kmSUjWvFDFiVBwivb7O3KCAU8JASgKDqBPD/AABhZ2YoOXA&#10;PsKH6iEBth6KUmgAAAvgJklgkGRAABtB3DHZGCoANMNLfqqbZzIofFTtSrNEVY9yjDlZ4NKqlkrq&#10;CM7rfrmIfnFHyCjAMvfCLCmTjCr77ieBxT6QHCMB417EaFPCycPwYmhAGFskfx7Jli0EOrk3cFVS&#10;BMNXQNjDRrYijBtD1CKzcppieDXvawUFj7vkjsDB6Vqie1HGdADiYwpQ2mjo8PgJSwQDHDtjYpKC&#10;yMtCEBuYHBnh6ittJCOAqgLJBcUiIBiGglGCoAEpjAU6ugPgEFbAKJkO6DM12iZNeCIEMiyE0Lwl&#10;XDRCGAHKqYrhrbU1PCoAcAGEBIFigcPimLVFFmIk8CEdMilE1h3cR2xALJuqaKbuLjfKAyIQwnw6&#10;ETBGcs/rfgCiENxiOYqp/imCiQhnGl+kBCOCGC8CKDDjYlzUKoGjIHGzeaECMAV1pZZjMhrEjBxb&#10;pGKDYoBGim9TpxXDaKfiVAJ3NgK07i78ciZDFjHJXEcoLWQG6GcyRiGlbh7j8vrpmJAErSpHG+0n&#10;EkrEBHP3mnGoGKJI+l+ir7+OLqFxUiVGCMviGh8ijHpEcQHzin+gHNaGgCKFzDLqxyoS7B1QHJx6&#10;6OL1uCeAHkGlzCVWKvK4bv8ahGJS/HXQ2kmLrirrUUywKQoARo/gUJ+J8CeTR49m0qkqhLFP+k9Q&#10;iDfEcCEaxCKMNHGGR69rCijwnp0pFuSC5CyB0lQnbsWlW4IsDB5DokNNenGiECmGUP10brziGAPk&#10;GgY+hgTsoZZgABovKZxqkOEofwVTpvakQtZCMGFLvGji8CAP0AAUAAMAAp8vsACAEgYABQEQR6Px&#10;+ABqQkAN1+P4AO+OAAHAKKjEAgEAD4HBOQAGOPoARwKAKHPJ9vgAPJ/PkAAgBAcARufOl8vYAPkF&#10;yZwPiXPR9S4UAcEAAHgaouOPt17Tp9v2KiMBwYTgKTPEAWVxv2DPgBwoHgefOt9xxsPV7wUBS4QA&#10;cCAADAEGUUC3sCgWFPx7y4IP+DBMBgKfv2OP8CQ6BRUCyIAAkAXt8gGDPB+ToEP1/gARggG3y9gB&#10;zvuiPx+44BAOTA4CwZ1PrHPmKgAGX3fACFAYCQR3wUAO18y58P6FAICSYNAnNAmxAB7PSiBEEwTP&#10;QJ1PnSvl+z4CdcIgOBAeTAB53EABUFVEJgXwPeFAR/XvZxwAp6AByHsohytCAADvmsp/NKeR+IU8&#10;iOAWtwAIEhx1HweT4p4AAOgSv4IL4zIBocezHAAAR+oEmqbM8gx7toAB3H6ekKAKzQCH4gwPAQhw&#10;PAUvYHAMiqDIIAzZgAcx7HqABuHknTmpMCQGs0CDoAAep/I4cZ7JseZ+NKBrgAuBgFo6uiin8ioK&#10;gKnwBH+ioCMa4TYo6fSKzCvYIP+srIQoAKBAAf6OHifCBHqf6XPkqM1p8dB4wyAE9g2BKfAqhrVI&#10;4fbJSQeCbHYeh5qlMjhH4k0Mo4eZ9QyDYDJ8DIBM1OyFMkiTnJ/BaitIADwrqegAtKfFNzSkx/Mw&#10;4jHARYqyuufVbNGsoJACvYDq+ABqhaE5/posq4oECVKKKAi9mkdp1KLZoABQBoIt8BSHHDJQAHQf&#10;EaAmqkTtKAB1nrJYHOiAASuoAAMwlQJ+r28KKgEgkKH8l0vI4jAAAgAifAU7oAHSe8MqYhQB2U8i&#10;dAW4gAAiBEy3Eh1AsdOyXOikz0ocB+GAgBqCTiqJ3HenR6n5JatpsDgGAdA6IgAeN/m8eiyUQxwG&#10;ACqIBI+CYEM0BmngBZrSnmfKbHuf6CLUsp4qbQLdILPaFJswaHGyd66mmd54YGBSCAyAqHAHBwAA&#10;vDYEsmAGlSXX6DOmBWJgMgQIVwBmD6zXCmxYjbsH2y0cJ2qCBgTMp5OaAB4S5Ch9pcCcJq+kxxH8&#10;gR5H0hQMLKAALMu5NCpvE8T9m96KndNOswo3zigACQCKiBYEJ8eTtM2ArauEAAF2UdyKJ+kqfsCA&#10;B7t5BSFIGgx3z25SKgcxSB0D7F89h54DI4tDNHpt4AB0DcQA6Bsykwc9zFweCyRSgQHAFGpUKS5u&#10;ZjgWqRAAGwDxKkqllFyOVGg/0+gVeM9gfROh6K4H6AYgwCnyAdeCA4BBexxlMJ+PlGgIXNmZAEY5&#10;QSmV/jvUES9ybkXEEOAO+Rfxex3j7Lq7whQDQDmaHaPdFj1XjmaHyPU57Kh/J7HsugAy+QEADL2U&#10;Q0q/2JmrAa9UAhNSQADJ8PRvAABpMbduzeMQACbGWTcXxLLJXbgMYWAAehWydn6AABqIYABxD4Js&#10;OEfRNh/EGLK+R5b5SBAVH6SYCwByHMLIMM8eqkEvgABuAtogDU5DbH6XUdCvzsL5G8PNJbWYDASa&#10;IA8AJFY+F7HWugucbiKj6PU1lOgIgDF/ViAAbY+SdDyjeQ4iqiCDALAE4cB4Ay6jxH2TpgJKgLgK&#10;cOO8exdR9mDSvBdChsC7EcOaS4eygB2kfHhIaZZDgLJyM6aUdI9iOLsJdJBqKupOEGLEWmCTwnZg&#10;ZduXojg7x8EKHMqVo5Pyfr5RKaVxpBgTIAIMQocTsB1j9J0akioIABlRisQQeQ/0GK6H/C12J53h&#10;D9gI61o6dByj9Qe7c+pjgNAIJMy8jKmkmD6MrAiZZjgOG3KkkYn6Jh4HkjtQZqRFSTECAWAMggCY&#10;1gJACQQf5y3YGlReWWAbwnbkNJ8bkohJkTADWAVx56ewJL3iqY4eFKCCwzAihMdY9yBDuH+SaYrt&#10;yygeqcrcjg6ETDsJeAAdg/SbUoNKXknwKFLtRV2TpAJ2Erq4PSQRxpFTEsssHH8nVTiTAkXcwYva&#10;4jHFwIqOcw6kV/maLKBsApf0UmlI8S4faJk/llBKjwqTDnbLcM2Qdj5vk5FZI4O1vbYCo1vJuPou&#10;pNjHMfJMBeUQImqlSTkPQjA9Fql1IqPlEw8U3oUTk1xh4+z2psdsQJVJCkbt8TkB2aiBx/SEvCeU&#10;hxQiyjeiipGiwAAcAHIIDsCAEkKXhHIvQ3xMjNxWL49UljalcETLGwwbQ9yiKFNK38glc7IOAHe1&#10;KX2FgAAsAKmUJIEC/kbJcOEzoABwzeAXHp1RLhrtlHIZ5CiKSd0gAACcALhwTTLe6mBWDWXJjyQG&#10;ABSbhwIOzP2QZQRlVARtayRgBbYCDuZN0RwghLpln8NWOEfZBh4q4LuTYDCciIkGHTSOO2boMkKr&#10;mqEClfUqkOroQp45AgMN/AAvbAldHVtlKindOLBjHEOMEAQ0o8W9m3IIAo65gzHDoHyRwbz2ZRoV&#10;SOqHNl83uwuH+yqtwIAIKuAUX94ZUR9X7mcToDwCy/ycLKOIepOpnJLUoQY87DKDAFx48FCmh0cE&#10;GA2AsglSUYj6NKOalRdm+WNZJCUojO1TEfp0S4xyEU9k8MFg5XBaiKj4b2Al8gF70AMkNeYhTqj1&#10;rSN8AfRLt5mEcJoTYB4DHDgUQRfw3srSy6HHO/AcI9C6wBKiPF7S8CiRTIUCjVMWyCD7cqjGZ5wj&#10;rrUL2Vw0o6m9rmI5dgstwXcECAiuIg8T7JpPfNeI31d3Y79ICIAnAoF3+9QKBAA/gEAwAEIYAAM/&#10;X0AH+/H7DQUCQAEQUBQAAn7DHA+HqAHmAImDwHCAcBANFAEAo2BpeHZXKH8+wA5XrE3c+3+AAXCA&#10;AEgC/qECQOAJ1DKDCHlEgA8QHQQcAI0HASCgA/H8+QA6Xs7wA+X7SAaBgRWAHGnu+om7HzJQsBa4&#10;CZfEALSAO/QDCX9DAGCJe+n69wADZiAL/QYNMni+X5TH1fwSApeCH/QbXSAQDIY+ABo3i+Mm9n5f&#10;wgDgZZX1iACA7zCwA9X9k3i9dE431k2o63aAL7QRgEgmAA4CpfR8Q8H1SG08NFEcmKgZLxEEI0AH&#10;lk83MgABZkC5vqYu+8NWADF3y+p0/wDQQLgwA6HtiPs9gACAQC7K+IAGoeyTnyf6GBMfyPBIBSZH&#10;8AyNHM9KLqQfp9twAKZMqpAIwwooCr+9qJqA0Z+gMjx3HysAJAGjwIAIhDYqQnUJxGBgCLWeS9p2&#10;yTANGAivAABQCI8e5/KCeR8HoAANOU8IDK4eR4JOGQNgsABwHo0RRnadgAG0AiGKW0YGKC2p/Iuf&#10;6LgAHkXgAJ4LgeABwnmeIAHEeSwBYCQIgAly1nCe7EHus6EtGj6pJspYNAKjTzAACYDqWDgBr+A7&#10;btGAaGG4fCdGeeCyRchgQsIAAMgargCMCsp+qCcVAgAdx+smALxKmfadNMpCEIYCgBqWA4DJkeZ/&#10;rBM6+H8hCLKDOqkIsyYLgAi7QKWCL5oazAAHU9D6vAfTZAAb8ksYfqwAjbAGVpUq1SCAS/nefL3g&#10;KoIF0I2y/uCmR7gGpB6qkfFWWjMoEQcAAMLyEYGJkfeANEmUftGDAEv8n8lHKfjRHwttwH8v5wnp&#10;UCugAEy7AAFoGv8AwAo0cOLgAd4BNEdp+Imcx814fqPAsAykPmjyFJkdB6pO5zRg4Balg6A6NHkf&#10;T9A4AqXgnD6pn1jABLWcp7snQbVAGyYKR1AyX02yZonvOrUr+CgEAaAB2LfcbRheBiln7WSpwrR9&#10;fWujVvKCAJ9rADNDAWf6kT7E9CNihh4YAcdCTUAANo+hq80G0Z8UuCQEIRhN8tMkzGAA4Kgnw9IP&#10;TAAAVSbYLRnzq8rrgABydkvydUWhgJgGrhqHueAAG69MwIZSaGAfNSgwm8EWI9YcKbsoQATDQ1KL&#10;+BYCqXqrRHvNIASU0aSouC4ApejqEHefr9JlhwBv8dp/Imep+XLEyigFIh9r+lCdAiAyGJKJkrEy&#10;CxDhGxAACxWqLjRjfVuAAbiBSTAIL+A0ogFU1AcM2yIBgEmXD8KCgIk5EyZAdASQh3RDH5EXG6Pk&#10;xA6WZlFUyAABz/lor6MYvJ0a/wAMZI8ApAAFTwANPgWVw5ITQuUOcZMCBTAAAhNnDEeCZSEkXbAS&#10;8qpfx1D8Nw3dYJDAFrpAOUQBbrWfHhH8Uge5OgAONNGdol4EUWOjfmAAbw+0lGEIYAiOK2yymLHU&#10;RV70LwCkThk9IAAFQElrK4RcegAidQlLc6IdQ+T9ATfIAAGrSomgEIuPZMo4B9FgHqWY4QBSPQSc&#10;6vs/Z4H3wLPaSYhRHzFjvjUO1/QFExAOAEUgcS8CupqBCSAAADwDkMHaziBzWnKGTAseQsMahpuX&#10;boX8E6kXJEQI+pcnp+gLyJWiQ8sxEwUANTjI4iZqDJkyLWfFBoBCgqUMmUQpkEEil/ImZNBhMj4E&#10;yj+UEk5OpdGjA6/VApDBpyjVgRYlAATJwxAAB0l0h1sADfvDsfxiCKoqAOVdIpOkimcgMA2hkhwF&#10;kaQs4wfBooSuHoiRFtRlysAHK4OSXw3B6EnLIaMdkHgADrSAPs8DmSdAPACQgDdJQAAMJy5KawEp&#10;rACAOX9nT2XTOzh0kYpADgEEaAEqk4R4IlkeHAq8Zw8U6gIH2R4FIES1gnAkVcAaahtD1P0N+NL0&#10;gCF/c2QwlxDC9keHY/lOQ9nvyAcKQ8yZwj+FdhePgAJoihmqQSR9ABpjEEeeMh0EQCy1gUm8XAnV&#10;DCZF7IubJ/VXVDpqjOtFQw5B6ETGsPYsA8j1gAUGmhQoGFrAmAZOVvMZydDsPc6NIz0kDHqIYYgp&#10;A54tEoSAhh9dXnUM5XSwsiY801DvPSv8sEYSZCiA0B0f6riTjjHwWAEACTWg7Aoa0D9MDvsuYWSh&#10;Qg5nAvSPoiYhg84Gj4HsRMDIBilgkAcVeUxfxotCAANgeDv10F/A1DRtZGgDrYJiS8d0cxyD2P0P&#10;cfBQQSgSP80Y/xZzJlRMQuQ0QFADNtJaR4iZYAFN7Ho902xkwClSxmQgfQBD/FIPGQ8dA+FBXzSF&#10;FYxZDCLlDIYPYfbGB9ElAIAc/xHSuDxuGBgBjbYPEXViX9DEaoYjkHe79mROjbmTdQVwEoDMqxhA&#10;AOceZ+hvDySUPVwwAARlEqiR5XJiXoAhAWVxwxYMBPZf0PM0RCb5oWRIVICGcF2lBHajwdKZ1YFS&#10;W0d5VQJG9gXRsWEqSri+OUAVIDCpMh8WoIsTICEwgJzCI4WsdcoarFIQwUsoc6bEj6mEZIi4CFsD&#10;/AITIdLVYmEyAbHFji8yjuSsWB4BhGsakXzI79eRCBsIpAALyugABtodX2QgCDRyTbIH/MoIgDCr&#10;gmryAAcw9iSg9AyBoxilxgDtHdvAf5+gWgLTiArD7o4mOpOEt4xgAyJqLL+CCqAAALbTVsRcahuk&#10;7D3LACMBRXAOAHI9x4wSQG7ZecoOO5uTjJj8IPbZw5DDJgNH6+tQr+m4kUUMYZyJDAFbCokaMCwA&#10;zWgUtRXkoO8acEPHggAb8LHomNopL80YF29gOIeSUpA86lmbIvEstcx41OWsmOuX0hJsEMRsTpBh&#10;k0VlcRsQwnRE8KlBNSQwcMpBynpX2a07REyjmTHrYIBiasAlLMQZMd1cQAH6NGbyNscStGjAjYkC&#10;ibX/EISyWAAgCZ7IjSMZZNpJURD8J1380Y8r5gaKUyI2gFVGH1cuOYf5OhxtegcPMkqw2FKXBQ5y&#10;TBHW3SEHPfNfpo8U2sNGRE0cwTsYCKxKYssGSGFIk8ZMcMDR1pq2WQwDfT0+IkH+TIcz+hyt5TST&#10;oejeWGwyWwB+2oOM3IeLWN0e5+hpLbHIoYoJOgIcxkMS8ejxAjwhAEB0QEybwe48AbgeoxA7o7yT&#10;h6QvI/znQ4Q1wsCxIoSOJtqd7m6XaHa1gi4l8A7LxlqPQjyQYwrp76Yrq2olAiYrghgq4tYCoAwh&#10;Ay5dyYRcIsAfZw4FpJoFSbwcLWwYA3J70DgEB+pW4v7sThZ+oCSbyY7vyQgDDxAD8Ga+goIbp6BD&#10;AhAD7OAdR6C/56gi4drZDRY5AmgAADyGMMCNYqTARMIf7wgfIpA0AoLjp7K4obYfMMoi4EQBQ/wz&#10;SfwqR/JSqWIwgtYeh+B7xvKAz9Qxovy+TIAh5Pjzwjwsi66hQ2Ql4BKIYn4ib84yZgwhABoBJIhI&#10;DzQj0HQybM4sKQiNQADqQhghwl6kQya9I0aIAl4d6qo/Ql4ey1YzYpCL7cgA4tZTgiYd6OYBDla/&#10;AAAa52QdqNQBIAbGR0S7AhAdcDo1ohgDLyiGIdKHQs58TU4rrKcZp+Q9QpAGTnaGSWId61YehACX&#10;YoKTwpBTIv6gZvq85lwfo0Qi4hAhAjw9Yi4CoA4iYDcUg1woMdwv4di4oiwhidhIJqbfY/Rw6YZj&#10;RQaXgewi4cz2hXYxLp4DQxbV48BQzt40Z/UjYhAn7GRqAjaiIATZACSGgjx9aGKbol4eDRz84pDC&#10;MGh+ocam47jd4eYm5LAxB14l4hYi7XwsABayYAQf4tYkA0QFUUYAAErQY/ZlIihZDBYeYk5+4hgD&#10;A/qHZzIsKi4xjd4CxbAfgqp4Aegko9Av7qQtYEY7TiABotcXQpAaweAkpWK7rxAByYqpIAota7Ah&#10;iSY0QwwiY1ojwBsw7xJIDrCjwr4xKQwB5MofqrwdzIg0a44C8yQFDiQBSWLSoeQ/ZyhsBZJ6Afg8&#10;CHwnRlLHktzOK1YaYew0RVw0QCLYriB+oAJAChRIKDIDBYCJiXi4a15Z845zghAc52QfT74rsHQ2&#10;pQhzgpACxMpqSPJdIt4sBAqhr3gZQEyDDEQjQb83JcA6TPQBptoFYCEmqQwdbJw/aCS+ghgczD0t&#10;DQw8J6SQjp4AAEDco/ZawaIehOobK/hIJvIEjzQAAEgBqDgAqTwvTZQtJvAyYaYdR35003iGIB9E&#10;JQoi4BMRLQQ/wzB862oiQi5Tgv5YIjxFb45JobgeIxAcihABCazLoxLh7YRBq2ohAnQ68Gg2gASS&#10;gij5wCLLaNbDg8JvZf4l4dU6R0dJBWJ35d4xACZG4AAE4BgrgEYBzEo1JAIdAsgcqV49rFZWtBwl&#10;67ApYdzb4DtHUNBJpeQi5IrujOw2qQkUhhwvIB5IYiE6aM4xooguRJRbTFIApts5a2w3rxJkIeb0&#10;RQwv9QIl4DyHzaAjwek2oc6XzzTEEPwoqZZ/RWIpAahOhWAfwkp/sbQAQjQ0wiZNIyZzw/aGJVhw&#10;6qKnpIACrYgAAFIBROJEwmQbRcQdMBQ5EySGYhgapIAYjKJAIes1MZA0aL4tYFcdYHSpAAi/wsqQ&#10;wFNEQbQdok4Y1VSoov4HABTAara4gnRW8D5b4caAgClJAFbKg4RiR2daa2wm5f8WIxcRAkrJwv40&#10;Al5Fxh1gJw8aAiYeDp5f9IopBXo0YBRbYCUySihEBQyFJ7xS86Unsco+YhBCopACBDs4LSgqSKJ8&#10;B0QrgmQezxFGw0QD7zLPRJ4qYAYnTis1Kxwv8KQpZzJv48FMg2q5p4bm01o0SeA4TGiDJBkf57oe&#10;FSgfBa0jYv4AofatrZctQi47sepDot4xFjhqBHDPKuajBbAD0hABrWwB51oEL1qHwhAb6F83IyYC&#10;LjyOguYAAapbZaYhs6bzQpDNpnJw5nYtYdDbhjlu4B7Qi4r0xZYfY/RJgl5aAhgcp0A2w0aWgnQd&#10;6DK7wjcR4EapB3QmUZFrtKk+8l5fJ/TpYsAeJIADDh4Et1RAAayZQcE6qKwhIAQxAfad0i4jVtgi&#10;4EZ+pPooIbLeQAAaA9IdBQsWAjZb4eKNUwghBp4pYFJ6AutzaAwdKIZfoi4eIqU6Yhp1Ivohg16e&#10;4h7zQhktghkaQhgfLZ5YqnrPIebZ4o4mRSgjxJA/Qf51qWQihQgvqCYAwoJ7siVGIm6M4yYchvIc&#10;yngBzZ4Eddoc7PIZh0FioiYIojIoQ2gaiNTuo0Vo48gmQvIoQw4AAG9L7+EZqqtpQjY8AbEz4sAh&#10;jZYmRSwycR4iBdpPtSgxAl4qg0YwwxACpPriBjWEqKYmR94oIcYfYkrJSpgrkp7uSRwiCOLxC2xA&#10;D68pl/50QybWIyaMYhEOQhAeY9JaIyYDcdYg4jxCIi8dwiZF0QInSLUWoBaJYmIhgeJMtSZQSOcq&#10;N/mI98QiYq40YteIYqQDSawET5xdov6F00AoidwmQ5wiY58W8Kp3QzI8F3d25JTfYychCVbrpThW&#10;AAMFr5wDaIZp4jw/QhBmspz2JHwpd3Ivgf4icKgrj1gjxAr8zPh3Ztwe5JUVJyRB79Q0jfsVi0Mz&#10;iMx3KHDFgpwAJ7MR5F5/4fgkq+ICFUauwk9T5aWahPsqKHecjGqUSyYqpGE4ZQohY0Q1ooMJpVE/&#10;yngpi1Y5cC4hCqIoIswybnCYdQREomU4ImQByxKEo0b84sEzgmQkItZWJ0pQo7QwTZ9SBWwyZM4y&#10;YDgBoq5aomRBkmqtJLwfE1J+8zY0eNGfiGhQwrE7ZqYCcvQ4UM4b4dZJQ7r/SbwDqt4/ZS4dsfRJ&#10;BChjgrDd5+7PyJg92d7OB/wjT2w/Qdt5TPL9UAOI70wsBDoxlWBqg0QCbngB1X8mIyYlQv42jxJu&#10;4pYnQCrp5/Il6wLE5MuJ6XjbmNwiB/S84/SVSh5dYDpIQhKF5ArHiWIBeckZTYw9Idy1ZqomS4Qs&#10;EqIoOvYhAowpFlz5q0c4IygsAX4DwCIf4CYBwCgkxDoZgeBOofZ7gAAF1MQjZHU+paOVMlAjweqi&#10;t+mG4/dQUXWu57oASxIb6paBgoIA5Mq3QmQEDjZgpdIEjiQjiewm4aQeAxAdYe4k448LYBSJZhaj&#10;AlDiBUiKR96fiu40yqSGhzYhEnQnSuw0TWruCWICD3gDMYimIl8J4sLBVVg/QEoBo4+jYpenwko6&#10;4pYyJGaAyU0nKOIaAdZOt2FpTPORw/wG4CTtkBwa4ek1IbEzxgLkI0QEAodLoBY1ocAd4/Qc7jAh&#10;oBY/0GSN5SjxKqob4epJReAmVTIpemB9Z2Qd4kp2ahRYIi/DQpZIYjSFwoLsQsFzA0Rd4ydOki9i&#10;k/0+IoiDIfRWsOQpB+DYKQ2kFW4oJBxoEs7DIibaQ1rPAv4a4eBLom+vItYDJ2Al+375DrBZrHs1&#10;VPB6Bs1sRNQHFEQEIB41oahQgWAdwdVvjpiuIl+ChONOYi9mgoOYgxF6YpAF/DsDooIci5qMJ4iD&#10;MGUYqBoCfDanwyYY7Y4AAGIB4tYEw1iOgds1IeWXKpJhIrpy4BCxK7GOybBD7JblYy4hC4okyF5V&#10;Qk2ZxWKhqH4m4CWHqKWf5BgpcREMTZDAIjxyKJM1SNp66HbPMBVoQl62lFoqVKhJdLgDTp4eYAgn&#10;SXpZaIaogi6uBgoA5OK/hOoe9bqAol6LTZUyRaov47raw9IDUZTmwv7+Qksw7wmoQd5uCz0gCpYl&#10;Vg/fd2Ai4da+ZjiNGoVhhTFko2gf6HVXZUp0RE0a5u8YXdO8iF4bCBpYZ42L4E5UgC5gbc4iZVLa&#10;jRw7pOog7ZUrzj3ZDWwByHAByyd8UesKocIqR2gnVBw/wE4AItYzUVVaNzwv5F4tYhw0ZeS0Jb/h&#10;ouJ6DZZpCVRdpfgm4eBw4o65O7JxvI6bD/afCJBQpm2JhDqi4xBuYjQoImQblSBYPph0QCpACSxC&#10;ZDr64pCWie61Huotdu6bA8jMCpZqaYcM5Vgv4+w5pQzxQ2pADZcVElwkZ36TwoKH1gAliOID8t+d&#10;QnbJ61gv5M7t51JBwl49CNSDIataIdaWIEmrIJBk9YD3jpIpAXYeIk4bhuHhAj7HPOAAAGh2AD4B&#10;Q1qBgsAdiDIAlKgddnI2q46IAhkKgoOzYl4sxDO7MCyNmsspzZ8TehqbBxrloy0lJvJ17JaQ3qA8&#10;JACxh7xwC2yQ0iOhBR48A+Ii6opMSipWTuAgACAAAfj+AoAeABAYAfb+fwAB8LADzAD1ir6gYXA4&#10;OAD9fT3AD2AcCfIBgb4fb5AAIkcrAIHAD4AUPfgAh4MgQAA8OAD/fsDj0PfAAkz8Acmf0zAAKAkL&#10;er9oT6n4SAkmnEwBQBf4ADYDA0dAsmdz+mr1fk1d7+n7rqQAAQDhc4gYYAgEAAYBIJADke77ADvt&#10;oTiT7AV+eIAuwKAUHfT7n4GAcPf8tocYCAAr4Ko4AvsgAr/gQMAswd2RADqfU1CD+rYfAwNAARqu&#10;csl7fE/s8PDuigkSbrwh4Gk0MA81ej/reKuwOuAABYFmtakzmfMCecFhgEgT81MQg4ABthgm3jsP&#10;AAcA8wCIJkzxn8hrdLiQE99+h85AD6f8PA+LAAKgKhYKgMr4Atmdx+J+fbQPyhQAHkf6LAeAqvgi&#10;A4GKI/aYn+oZ/gC4YBJgdR7JUfTWAABkPKXALwOeziUAAdZ8pqcR9prCCtgxFgOQI5z+oIrT8n6r&#10;Z7IxB58JADgJsuBwAqFDTFgUhkEsQf6argux4HylR7nwjB/qanqJAofitzK97zIGhYGgOBaYn0ii&#10;nnsv59pgcx7J+/qfgY4QAAmgYAAgAq7K2jCqrsCz/AOfqFm+fK/HQfiLMk05/LtGqan8zYGgEkwF&#10;p4B4CAQ7ytoih57H3Q1NLcACJQ1D67Hwf6VUGgacK+d08Ims6iKUfteIEhYCJ4Bz/AQ+JKA8DB/w&#10;wg56HzOZwnwh5/L6AAdAijgSAgmAB1qdR8owdjG1aAiDgK/wE06iAE1GeZ9Iwei22Gh51n3OZsy3&#10;IVASG+SBAoAy7A8BUpQAhahoecZ7pBBaHgyAdRhAAs3W8n59ACn4IzAAALgNUZ9yCbzuNPWQAAk9&#10;NAgQxh8ooA91PyogAS2kwHAVNwJSDLS/HPhaOtmfB8qG5iYR1UYBH4kAEs2eKjTEu1zIEcqGAAYJ&#10;xnXmQAIOBYCJqCSVAAG4JgiAANAcg5nHidoAHAeiahABexgcf6/L0lQIAGux5O6eR8p+fCa5k2u7&#10;pMCYCK+fYDJ+e7sAKfvCY8pZ+JVvCYISrafJVuSTNQrZx7+xDZzYuybIGfJ/SNQCwoEpq7Hieyan&#10;zYalv9TqFnQec5ggBKYARjCJvMe74nnfQLARUakoXq8jdGBrsAqAVRgRE7NK2fO8AAcR6qGo6/cM&#10;vVIoHNLPpUdOgAAbKeGv0h2H6gTwq+CbzA7CIABmB7YIWg52y8AAWgWlICgCSHkcJgN8ehIC+EqA&#10;Ot4giCzEAHK2ORR5p3ggABEAdUaHyfj1RsVxFwETTF6JMBoAiUiGulQ+T0fxfkgmYhKg8fhQx4j7&#10;JAdog49gAkCHaPolQ8B+p5VaXcApegEujcSTUDT14gDch4q0AZGCskmOumYjpHYfn5XWwFN0O05j&#10;yXWUwg4ATun0K2fgeoA0FD9LspQCh3wLQ5K4Ag2A7B8kWHuAIrZw1WgCIEcxj4+ihnAdQSYC6YR8&#10;I9HadgCDAYqkCc8SAdqs2soMAs5AjjXQAqjHciYAA44nkEiugEhZiytj7RghguwIgEpSMEQceq+k&#10;5k1YAV8BKKjkHTAGTUazQQADxWsCoAyGJKlbh9AoASGHUOLJVD8yUVwIvGPBHx2Z7XtE6H+QcCQC&#10;CvjVHwPIAA114AABIAQmAPQFAPIgAYg43x6kWGsR9NRdkUkCZA19wxPTkEVH6X5OZ8XGPMLfCora&#10;bFRlQIG+wgaqCagboCBqDAAByj6TmdogQCACQiH6SAEACiDlqLsNpfTTC/FpTUT4pcYjvEHU6SY+&#10;JPYggBaacIrYBYVqBQobEApBwDNHPzSYyZMB0OLbWr8nRLRuxVde6VQCJntukMuqMDJowAQCJqCE&#10;A6ngDJuHCPYoaeCFjmoyAAdJFabF6AkAMmBZCHjokkPBQB+SVAxAMXoFbkHUDOWgAAdqQQPAITdB&#10;wn47R+kqAjJwEICZ0GAKGO8AxD1zkEamPA8kECBgvAWV8DIASvw+J/GogZVCYDyWmzKoimmvtZM4&#10;qwdw905gZAUqMEaF0Yj9KGOIfBh1gxVrTUQgRUwEoYAeAhKVorcE5OiAAeiMDJkCAOXUzC63Xk1h&#10;3Z10bYyFqCJgPOGhMX21FIO8Eoc3iBlVIEy88CDgFWeHo6QzBAzPn3bmW6ltqF3utuQYhQBESFqr&#10;VYQOaSbyBgfJeeeixnDhjmXIw1mUCwALjJq4m8cV5tEHfeAAc0piezhA4AwmFx3FkmubK6oVHCix&#10;VHPhi/R/3IJnVag515DxvxNQgQID5LQTU5AAcwn8PiTLjIWBFWsyDT0GHAeQoxwSJIGIWAgnIEI4&#10;AGQ0Sokw70GDuc+A8AxMFFwsjwmIg5BSTToJqCWYLoC/DiH4pCGJ4MC3porQ8BC/Sek/aVPI02QK&#10;WWawsPogTFyTy5RiPsvziby3ONEQJbhBz1uHVYNcdphx3t9P/a8AAFjNVTP8BIBUIkHDLHY2oa4+&#10;CKAYr9jlBxUCMRtIOBsCSbj0l6HqPZOcvi/DtPMiQjBojEgHK+3dUY96wuLpG+YdSqSVqABuBACx&#10;4CYIP1iXtEjs3jocL+P1OY7B7kPHrNc+V+2YJNIW3IganE1IOLrR1fqdyfjusGz5Qq6zgFFdOAAD&#10;tNwLgCK+qMraBCDrTJUPWJqwogkDXgQ8lUa9AAMd7EImFXCf3JJ+Q8jEDlAF2S3CyK6biTEBgBoC&#10;ITf4jBYCAAUAYAADrer+AAZBAIABAC4TAAKAD8jb+iDyfb9ADyfT/AD2AD7AD1hgAAoCAgADAIBI&#10;AfwFhbceLwAAIAgGAAgBgHADdd88d79iDvfUffD6AACAULAdSAAEfsce7+jlQhkmhgMf0xDYKoAe&#10;B0UAz+kz/fEMEAOBwAC4OoDoAVQbDwe8bfcmBQCAMyBdACoHhFvAsNfEIAgDiARAsmeL7qD5eT5i&#10;ILjTxf+acLzqFPkwsBtEDlEADufMiej/ilMjjpAUcvbxkb7wYGAcqC2DAAkmgADwNBoAbz2vrZdb&#10;uAAdBXHDIJmMUyj5zU4hARBILAD/v4Adj4lj1pUMfsLf/glNYADxfkiBL7ogel8yBMIBP3Aj+wZ6&#10;H22zWgAdTwgs3gABUBqNAIfiOHOfSoHgfztgEiCyrufTBnEfS+rMmIIgGmJ5HslQNASigEsgABrn&#10;yjh4H4zSOIYBQCJiCUKAABYDqIdx/M1EqoAmASagcx6bJS3LNHofiFgqAzFu0ABzH0t5+yglZ+Ig&#10;ah5noABxHwlR0QQcJ9oglSGAafqoCSBYGAAGYFAgABwHuvoGAGjgJuABzFpkACiHmAyiGeebcRKi&#10;AEKmjYAIWcB9r6CQCqACADsW0MvAeAygBgBwHgAe55neq4AsGDYG0+eh8pUfFVgABwApiBL1qvHi&#10;Rnyli2gAwaEHmACRM0hh7AExZ7n6lQFxzJ6auOkSiI4dskG2raXO+mVNgAfJ/pEq7FnofSUHnY9A&#10;AGih0H1GVFxqmM/O+86v0AhAAAYAKiH+ASRAFAIAAhSYAAsAjFn6rIAV8hlxJQAuFR1esCH4lC+o&#10;gFAFTeCQEpqah6HklJ/oWE8UAAeinvEhaRgGkx7zDciEAbkoTgXOZ5Hwt5rH1XwAohQACKJnCTH2&#10;ywAAngIAA+AqKAlXar6HL1WH0lR5W3UB8JNaKEHDJJ2viAAE1iAGkJEC4EKAAh/sGesXaCAagJuw&#10;Z2HzLwAgEkwDH6kwDgGokEaIASNBC4ZzH+vpfHc3G1IoGQEo0EdbXEiBnHi5x2ajgaRAHywAKA3Z&#10;+sGiCIHtkp2rBMyRTehjgXny4BvOeqq1/jug1LrwDJqdR8r6/qOTwoi3qhfCOMWheAoWex/JEc8Z&#10;1gxc+sHMzNN5dtdJEB5/qAB4CpieB9pQpSRIUinSpcfyVAJi4AGo5Si24eUjmmfCUH/naVwiAAK9&#10;UAATImAEQqABucviSpEJu1iHvHwSIAL+Rvs2AAOU9gDB+GDBG0Z+iCB9EwfMj8AA3x8F9AqAIoAH&#10;SfnfZSSdeQBTgAgVsPAsCVH3s5A2AUuaqzNDqAEZpFRCAMgFO8dhiI/yOAfAQRoBBbAADjQ6SNX7&#10;QXMAAZaRQihCIHmaYCTU8xHB6robSTUyRCEzEQL6txaxfyEF9JMzgjgDwDkxAU5dFxEDWkxV8Rxb&#10;cblrEcUSfceZHgADwH0SIuxiwEJrfoAc7w/CwPFIgfePbQC3t2Kio1y6xCFj8TRHOR5HDNEiH260&#10;mpEAJgHI0AeA5qx9m4JqYMDwCE3j2koQ14spCVNRAAC07sgyGDmQclMexKGkkMbUSkkoAANLYAU9&#10;eRbTywDwACRwwJJiJHWj664hhjyYpaJEBUBBiypkLG0PYlhbCIANUWP4e8ZY0pIIWOt2xJ26xMSQ&#10;BdnEwgGpvHWtwdyaASgQO8BhqJTCVDclaSwkRFCYmDJMTgsMFmfkcHXLkdkuYCkLA84koJNT0EqH&#10;K8RkIAzBgVJiREARRI+kqVGRyRsTJjTLIYVuRxMQGoqXmwtT5JipkqR8QwdQ/CEGVLeVchY8Zotc&#10;KAAoiijWylXJa9Z6rCzWldWsT4ihIiODvHqW9TZCwJgLU+j4lQ3R5G4MEQheSgHxAABiBUCpzwKH&#10;eaUQxLQAB0LffMO5Ly2yoRrIXF2nxFICrIhMq8Axg1VlQKIQgESnmtyiZCPJjY5zMkjgee8rkSCV&#10;EhIQAwAx3nfMFPJEyX4FqOAAesQxABDKHmaH/ZOApiykkmp0SYnxiYfKkLgAc44C24nfVpL01hby&#10;QxySQngoFoUpj4I5LgiB+S3gcAEdZzbmGor9jUfdd62ldGRpCAAQQDgID/A+ccAAIgFk1gKSYw5N&#10;TUlARcvlMxPVsMXdoPdjY7B9MbMQRR1RCx5AGIQNhmYACmkMBRLUBU7UJkiHieeExQCOEic2SIBQ&#10;ASFj3JCauDeAFIUoI1hEkxBiKAWAUTWVhDFFFAAkadkOADkD0JYO0eqaGkgUbFaJI48B8H/HyRAC&#10;BdnMN0K+YMBzWgIABZQcAceNwADaq+c8BJRAQHUKiYIk5sIij1L6Oht7IWtFsKAS8kwKwJHeIUwe&#10;oCU07E2tnNgmoCMiOYACYsdQ9yoRmJsbVrZ9wHgDI0OUeSXnQkMm1bpYBwKCNBW4aewVqSe06AAq&#10;c7w5TzjWHoqNuRDAPADeAosdKSEAEqBM+WIBFByFeGuPUniGiGAcxmUAhGICap5L7Rl3qWK9Emwg&#10;zkwsVFrLfdI/EBi+HMAEIRBUjgBGp1kIQAsApEB8GqHAO8lA+34s7pEP0hAwh8JeGgq5gxQZXhYA&#10;k0i0BQBkjsVGCoBhMaObqdeQohDdyIDcHtn4fZmgOgMU+PPRg2lQtEmMYgxY0h61gcuB0A0q35j2&#10;kEvQ6tswHwetEiJV8Fh5D8KhSNogDgKK/bIAAc4+VfPiZLUgeA/UvYOiYAYuZ4CTb6JYOoAJUD4E&#10;LAkotoRNTNEQJE55caVmtqNWzhIAGx0kYQZLUVldomksWJrOUkTMyOALfiBK3IC42ABJVyUr1uTF&#10;lAHGPslkfSoAtAQccBtCBpDxHYVcBBRGXkYHXLskds5HrZqQfAqHTWiAJOOugjg8wCGDlz0OIjYy&#10;MgJ1YvsB7OTApn8CwWQxK49YH6HMEpMXEESbMWObChUYjpxzWAEt+LyOSpLmlAwY3p1m4tcPeM/E&#10;JPtzvaXYikhCgDMHqxsbFclPkMBM5fNleaED1tyZVLwDtrFBAKRo/cnbQysJRqMqA7XLyyie6ghb&#10;zEkuVcuwMhhTSFj1a0BSwONFitOI2rQCK2ALn3HwjkdY/ioQ5JqBhro6B7pecAQyesYC3gRFsANl&#10;qlxCVNNsdFyjiILCFDBjKiVBvGuhdh8iUBoEqlrCFgIADCYimC3gQgGDjgUIkgNJzlsiVB2ivGhC&#10;ECqjFo8pNC8sVCTCmjBkGiGAMjOCGJXuSiGGaioIjFkIQk+iRAGnXlkiGDfiFgQAFCiIvjVmtB0L&#10;ZmBiTC5iKB6JyCorZgVuytGgDigFjDNCSCoB3DzloiGDzG5iWgIHLgJm8HMPvJYu7OdoBilDdokk&#10;1FeFrFNjgGFkACICoNmEkh6Mzs2L1ILCSm7GhmcpfCTOpCTEXCTICiIM8jFk3nclqsEivIkkDiiC&#10;qnsJHsXiTCUCOB2B+iUICiRAPgBjvALD8j3osB4gBiah3NslspBCFDvKPCGMpFADdFdrMq4EYmTD&#10;BsJCgIhkvMCw3CFnrCYgMPllQK3j1iIAQkdqYiYhyMKt+C+xYiUCFCgQRK2EkoKo3K3izCGANpsg&#10;AB2h7QeH5iYOuoBpECbOuEcw0CEACj9mQjsQbiFkoDFhrh7DcBrB6iWM8iIAbAFjjgRAEE5hxvcx&#10;zh+i3piqCDgICnTHWuOlGl5MbjFrjKBuLDiCgF/gFCNB0q3uPiOEtNithGgpaktCVGnIzolr+RHM&#10;2itiFh5i3CrmcmAGBI1jxGRktCTERG7Hyj4jFj+opJ4r+CYiUDBoNi+gRgHAIjiAGDrGTiRjzq4i&#10;OBxP8x4D9ILAGKKGRC3kwioGLCgAMAFDvEbCFjqMgLQkaiFkJiGBsh4CUHLCwNFB5yJtmv+J7iEl&#10;sAXAKjvQ0COABGVQMtWOpCovyh/CHoisXAABth6DcCeCRJZC5iiKCiXKPk8CGAIvHmuD/rJh1PvC&#10;pigEoCFhzsrRmk0tMKkCOD1SLylJWh8wKiYCgG8lfs2n/l5qkAHgECTMjiOBtmoF5gDCVAQnyiai&#10;ECKCul9uFMfiIEbF2GcgCpghsgUgRmOmSsiDsrmiXFBmQh9i3rGEvGwjvKiCajRC3yTF+DhtlqVk&#10;bAABnB2DnBtmVB6tFFZiEAPqKMJCwPvN7k3iFiRDRn6ACCKNlDYwKmpiOADn4Gtk0TfCFmFlrD0O&#10;7l9kNCYtpCYlqCGzVRzH6FFH5HOi+iesoSUibI9AAvvGRFfCfDFkdjvBxJvI9poljrzT+iWvxFgp&#10;4h7FXJgmQrcgLyUshnOgCDvDMiWALr+AAG/CKB5sK0oCIMXl8laB0B8FfOdgAAOAEk5jBQ+ELCXB&#10;+koiwDJw4R9Fqh8p4lpq6mVAYgJOVrQhmlDECMKgHJfiECgFxQ+zxH6SQiGG0QoFfu2o9luLNOgH&#10;euFlFtcnZF7Ikmyilmoh0szgDUHgIIgiOioGTiIEGEkCEAJTt0Hi3DcAPgJCNByUShsIRrvsPyDA&#10;ABUh2lohmn3I9h7iFgSmFgilJCMv5Fsh/CgAT0/h4x0lGp2gQDhlBiEBvB9kvDWEvP1jvBzMco9s&#10;sgYAGk5kbE3hkB4tNh6spADB9U0MSQMiop2gP0mANDhh+h7iUDCiiHjwClXAKACFPimRsGHn9R6m&#10;tkjh5V1iTiWwqCRPxJEuhNrIoJHk3iICiHPF7mCsKkrj1DgM7FsnWitiVE8ofxXlyVAEkJZP3nKp&#10;4khjFl+vsmk2PugCOFFDFh/qEB4kBhxxfj8iEH8SIrBCWnLVOCWjqMGUwk8iEOviIDnC3zPTOuIB&#10;/sAgF1CTaCIB0osDA081yR0ioALV1SbhymgPxDgUHsJCECwSGntvknLCiPpFdl5Acy0H9LQh0ntF&#10;50H0hiiBw1/KciOIOiak8HmJX1UC3wwiVF+jFh6j+kvxdltNWzWgGP0DTptIiQqCOIUKJCrQYuhr&#10;gsamcoEioI8rLspQ1JJmCB/SquFClmckKD5GcgKoJCNIoLJh9Jco1iECFCakvCEEAEvAIFFgOmQI&#10;qoirnhzLnoCiUAOokgRzwWuIMivD+iTAPspIbug1lNKhPh4loh0FqgMReizCTB3h6TyuJASLQt7i&#10;KAFMAjLCTALx7CkiGBxJXltjNAP1XM2Wukkh0x8BtlXB4s3pHnpEkAIW0B2r/iWCFixCGAVKEAWG&#10;7mvNFBuD/AABipBJ6ioANQ1gIB+t1GSgPCWgSGhiSiOTRilugI+CoEmzlnLuLiep2iNPDWDuZIkk&#10;zCTRyiKCMCKESi33PHOirQTJMGkj4vBI9Jivwu7MKmCugMciRAIxzSowLmkrUluGogSKKJICih9G&#10;mUAIQlugASARQlxnLUCIkiaigAQlAAAAUN0mkt4kZhqU+xRCoE1CYn8DFlgjVwJM7jvUVmDnWm3C&#10;OHiEvH6iGE9iiAUVMAWReirECABneKyilCEHjqcGoohofwfqkP3iTB6NgCSDNNXCZJQTIM+spo5I&#10;QjRCVFNl2FaMIiRAV5MIHiRTIkvOFCFkKCYhu1mAABsiWo+iRARolgbAFC5jDs4Qqh6GCEXCEB3r&#10;2viCIOa2Zpztfl7L2s3jdo9I0iEOwiUtGDxloKVAGE/DHFQGclNOaGS5rigDzCIBwp1iIGWQtpF4&#10;7ycpf3ySalXS6iExVgJEEPAiEEYC+uMAPAGGkAKGuoKnjV2DVlqh1r2kHCVAMqiC6DouhlxkSC3g&#10;OsUFNDFhrB2jnGziOANgIyogNLMR4CYht1hxzx8GBwUvyirsEDXlALngMJxF+PvQBGSpzh+VyO+X&#10;UJ1h0B3CUStC32mi3zpEdIQusWpqYAKGQB9IrpHj1M7B0pBI+KCtKviWuvvMhtLADL8PkhwlwAAB&#10;3ybm4iEXiAFNpM0IyiWtfiY07jBpyiIJ1KDMMihygPvU7rWUHhsh5iWJWC3kDxhu7lGB9AdgXB/j&#10;zCRB1ku1qUq1PgGjvFVC3x0iUC2EevXTXJhQPCGGfldsIjxSA4gDF1+jBl3rMRFJ4lFKxI2JXsFl&#10;GpcgJH8wMlekZkADNANFqgOE3atV8DGoykjxYjXEm0TCiAFiDgABwzJJgCRANEjjCvEjBoTCOAMT&#10;EmFCF2mr+hyB1lXmFgVAKgLrICUBwa6iRs5CruIOLCRDoDFgOFsI8jBhuB9FRhii+AAVJiVFNCGL&#10;xE32/CZPvARHyh3JciQMdFLF5jgN9CVMElhVaS3lf4JUav5lsAI4Ch1asi2CF4eb3N6jVpojeI/U&#10;jjVp2kfDNAJNfX7GfpMs2nWCgB1B7C3gJk/Z8jvB1lWmC7vDDiYw1a0EZnQt1OOm9JmpgIvGcrys&#10;7iqUejzmytWEZrQCGQMUEVexyjBh5j7hgB4CeG3CVAKAGC54ECGBpB5lfB3vI8PCzkjgKF5IUCiA&#10;MugDdZKnLgFCbu5iRB7JjBzB7GNik0JpHjvCIASFbFdiYpcGNs3jFgGivcPCYj4CGB5JXgHCwOaj&#10;Bx5l+aq73PvT7CWFxCTCIDBiq3UiVEZu7ZWFFljrCOJPAiFp747qkQ0CIQiVPcNDNB5mSkclGnYk&#10;SiROKiVVjiNAQUDkkDBh2h+9VwxV/K0igAUzwEQpb3ViTuJAD9jNlNhi1stCVCsiTVQMTD76oDxM&#10;AmO6LrQtPjjj/GUGohyKyjdCwB+CYj1zl2QxzGTvBLZk9iKV+iUByh+C+rAknADiKTaCGP8C3loi&#10;RGAxJF5EmFWCWiX42j2O7Cg8MmAiERqiOCQiIC0iFsciVcUigAEo9BxZyKkNlCYqqyHpHgDsmiit&#10;jhu8Tmgk/AUKPgIGh0Oh0bKyzonKy5hCoJZDpjjmuCGEfCIEC9nokpijF9YkkkzmSimCRHriRARH&#10;yDvxdjRE9c8gBC+uSjNAEQEVOj3XJMSFFw0LYJHh4oiME7iHLoXiKIKioDkiPojseYviKIDjFhph&#10;9lfBbljXdHSFqrMHgGCAMo9AQEsFFCRAOOgARQER6iYhgh5iUBsFxgN37AT19dylAMfUoCOBusAh&#10;v9eS/CGAZp55tCEBnB3mNsEiFjvCRAYNlAAAdwbSoiRBfh5i+hdEBlfCTAQ7/ONj9JHgHjzuqQae&#10;piWiYipHd+YkkmtDvtK1+jNWllXgCJQkEB3IsMGiZM9F5kjjsOck8lsoLW1jLokgNpfj7DvQ+jxM&#10;MzXuPVe6B9+kjgJJ2xyiNGTunyOkDngHW94ygGc0QPOCoB0B+WVspfvMeiAAAAAp+ggABYAAEACI&#10;DP4AAsCAIAOJ+wJtvl9gB7AB/gAHAMBgAPREAPQAx16Pt+AAEASQvwBwp1vyHOp9PiBgOKjcFA0A&#10;BsCAmNRgABOEgAJAcCgBsPt6gBoPV9Rp/yF/xUAAYDQIJyEAB8DUIAgGMvGVQMBAuOVcAPgCyF2P&#10;mKv58R0IgetuMAPeNPqV2AGQMAvmD0sAB0CT51PmcOV9YSYgQAXiFPAARVySuSv2HBwC1sOgOOgo&#10;CZJ4P+UPyVvHVAB5QIAPF+1MFRwADcHA4ACECVsDUR3P2VvZ/RUEAmhPt8VPPwZwveNul+RkH0oA&#10;RGlu6aVScT6OhQB7UEgqlux+3yTyEBP6OxuJOZ9Q4B+vdgu1Pl7xV0v2Mg2vBGBYDgACigpKf6Nn&#10;+BCJAQfqOgQfjJHshTXH2qatKEeySHkfDCAiAKlg2BihL4ipznuvgFgCyQFoaAAGgOkIEgNASzI6&#10;Ah/wmASQmud53AA4KQw4joEgEhQHgIpYDgOyR+gCip8n4qYIocAATgO2oAgGjJ5nwlaQpCAwCIqe&#10;59o6dx9okbx6Hmy4CIcD4EJ9Iq5n8wgNAKoS/IdPYAAYA6JHefaHGmeTMOWAAErekTyABDyphIiC&#10;HgCtRvnqvh2n/LwCwEeR9oyxjCAEASOgeACJAgAqJKWrbUIUBtGUyipzHoejLgAlYLgJLB/q2eJ/&#10;ozQSVyIiR/SpHyVmyFgTH+tSOpihR0Hwip5Ho14NgjUoBAKyp6L4vkgn+hx9HuwgIAQgwDSKllRg&#10;ACrrPmhRyHuqbCSo0VTH4hR7H3EsKgAp6HAQAaDVGlclskBjPgAfS/NifaNg8AzahKBgKAAd5+L4&#10;19Q3Ufh/qEdqMgBQSMyUgTWW/JoAAy+aHpdRoAoMpLJRUqZ/VE1x+uyeS+AbnEZJCbp7zZkK+AuA&#10;y1TEkJ+nswgQAc2oCgIhR0qmABvvOABmHed6qQEB2pUbW6kOukSvBEBi1Hjhp3H0ioLyXPoAoceq&#10;xgAduGnOeOugqBTagWAUBHKfCNgUAKJAGA6FHafjCACfCQg7GaOAGhx2s4AB82LA1iZ0vYAqnI6B&#10;Aq3rbKmxycHMful9Wr+TbgkN6gAeG3AAB8qBMBrFHsjZrYZhdbAflsZKWBnNhABDAviqbzIye2VH&#10;OfKpnflUYI6DCsYotQGgMjoDn0jIHOsbB/IyWh2HavaYpYBDdHt8HZ/h4jrxxFyOgAFYEQFUrJHo&#10;fpTwQAJIMyIAA4x8E4NEUtTZBh1qWMuplPoAylm6Ikk4zS9wDAFKWB1UwAAOQZAAORQQAC4l8AQ4&#10;dmBIQHLnVulQdA+TCDkazAghKqQAAFSo/5LZsDZFLAEVgBy4UBgKQERglcL16AEIMqlGzm0GkCNe&#10;RUd4AiMtTIqBArJAizt1IqBE0pAyjkgKWmIiSOiBEbJwBc8JBwDEGH+79W8VwDlqX4WVkbOTCALZ&#10;aBiNoADRESG6PhWo9wBqsXuqMnAFoJAAAwAgtR/CKyBJwPQySLoNAAHmPVKhEmVrpJZDYzhDgIgD&#10;MkBAqoAB1R3HKa1IQAAISkXaAorY8oIDqOgUUAiAgJACMkxgqZpyHR6IEA1l49h7krM4kxwIAB1j&#10;9JwOApxWSQAAA0wNAcHYMkyH8vprIEAFnJmOi4o4D4BAAHSPYjr0TCATAORUGTCTJs3AANUehhB2&#10;FnP8VsghDi8EdNeQo4JAirlTASP0iRHytoiUAP0wg6isErKWwwjJbiFJhIkBGgzZSBOHIyAhkUZl&#10;bECJcgJnBHE6o/NmSyLIG5FgZg6POCA70Jp3NqBIo5FSpjqTK3cx7mQDEVIymCG5sTYDQLYOGZz8&#10;SKtzIEBeTgM0rrtOs2swgFV1H+KW/4jox1ySYNsEgBRagSAHIMNQeZlj2EKBWA6LA6R/mEF0PM15&#10;KyFAMAMQodi84/SnAlNNnxDoAk+MGYRGREhpnCAAM0lLwCBSKJCBkraLmcASm2n2PxB2BQ3k4esk&#10;IBztsYMIOilLwi1D0LobE9h14zAHfurwrbtCVqspUQIrxlwBkrYSQZTrVKkgOKwCoBJgSIGSZQrY&#10;jphCBWiqBD9Pq/F2lhZGcUjTdgAObJAZUrBCCtv6TSPVWo9pCmTbsYEjqLCQ0SQHJcDRtkskhG4P&#10;gvlMoyycpsRIDR1h3vSX/E9PqAjnpsaqlSlQFYngzReT9RLs1DkRmURIbY9zXmyIUBEApBkYUCSd&#10;A8gRujfI3cyPwnAFAClqArCCVZUxrD0I3KMyUH0BSaJWPR+4DgBFbAo6CRjCh9uamYv5bRIVUQ+X&#10;UOeCA07FypIFiIgQEWrF1qCwqIJEgJITLwRIzJUzpEZBBLAFwDy1ALH4RIcI9SNjnH2rUCwDDAgb&#10;ACYEfZJ5zOZq8R0BmNVEWVHPT0ihOFpEOMkgJgVFwEZ0kWREjs/IC1dHkWSaiYUXWVWOhSLriZXA&#10;JJ8RgjKMpRXMAixIttqSzErpgQIvhGVCkdScZIBs5R76MHqp4lg/kkrbAAC8CpQgMAOJ8Osdxr1M&#10;kdQgVsbA8DLADRlB2kTYwAoQKPGcrCgSpoKTfGYxCAgDXObWTgesQkZUkACgIcTvJMVvdsAEreYS&#10;FAJfrLshw+MMnEIUn832jh0PwG6PQp5pSHAScmTojNVkYzWHSWcjbAcKl7UOOuaMuSQgaSzK5uw+&#10;YhD4uccckI/swsXMYUgkjkkBQHTMWeDREj/P9X8Oek5AQIAtg6Gn+LgcEAADwKAQA4Xy9AA8nu+A&#10;AGAUDwABQA/gA+H0/Yi/oYAQQ/wA8Hs+wAAwGBwABgKA42/JAGAFMhACgEAH2/34AH0AZ2+aFPHz&#10;IHzKwA4Ho8QA5H29Z4AoYAwKBgABwECZW+4YBX/FAQBJAFwNOATCHy/pA5I8AHnKgABAQDAA/4WA&#10;Ho+YoBAFOwZRQuCKxCn0AJ5IAMAgRWQDGm48HmAHG9sm/JkAAYCMaDcRd39Jm49nkAHS95UBwPdg&#10;yBsaGADJggB5k731SXFHwA3n1h5ZOwkBQIAHy/JU/Z6AAnVgALATjRHMAA7n3FHQ+5/iI4BH/Jnm&#10;/ZA+n/DAdOwAGwXXH/HAB15+/XxHHuA4Y8rZenq9gAHwfGASf6dn8v6gPAABtMszQBgUzSigGf7D&#10;q0jShJAdB+nup7srumQJqUfR/JUfgCIYf4CJcBZ8IoE4Gs8eR9sObp9qSASsAAfp/pkdR8JACiRA&#10;AJYJw4DjGgAcx+p+b57KSdbsAAdp9pUsaTBAloABGBCNSuxr8pABICJkecaGIeTSnKfCIAcAysAg&#10;Ba7HSejDn6mIAHiviOnukAagcuwPTSk6oxqfiTH6AKGH6+k7IolyXAUAbhn2AyTHWfT9H8fSdgwA&#10;wFgABABJMdJ8QuDjFyq1STrujqjqAACGOGmR2n6jh5vWAB7PZLyGAaAKZH2Aqf0qlR6QLG6XHrGw&#10;AH4mgAAoliErPJp8sOeSGABLqNAFD9jpMvTsnpBzEo4B0vM0pVGMQliZPAn7isOAgCKwA1YAACtM&#10;qAf6ku+pKksQCB9p2GDVgAwaNG+fSIG8fr9QcjQOgPBdGsQeTsmke79JAxoLXg5QFJ+miNQWnYMp&#10;uyl4nOkCMgDVt2uIfB4AAC1OVXWbipAD02ABPi7HRUDdnzC5y37WkCoU7dmNQw4NgGrAKL9Gr2Kc&#10;xEaAADTXTmfSfnAt9upM0KTJ+lR/AKxp6HskwGwLKyXX0ABrn2yZ5ZEfrioTaYQRWuZ+p3V6KJWk&#10;AQ2YCYCK4vbEHvWYFaYBd47CmRpHsqRrHylQIAGjgYgQBwABIAMTZEcB+4MfyOHqfiGJon92o0dc&#10;CqOn4JWYElys8mR5LWAE7oZdlVJ+s6QYqz6ZIwmQM0OflrgAbaJ2P0IABEA7hhkBKMHhAr7I51TD&#10;nm4wAAbwM5vuckagAdlmHY3rEQf5gBsaHgDowCoCI0bp8qlgipHb8NNKwdtk5UAAgAMQWBcBamhg&#10;jsHUAAeqHgAA6LqUAAhUhiD1J2OZG6TV7EvPuCwBxGAGqVU2AJjwAUFjuH0hcshHB4gDJ+OlWY7B&#10;9kgH+yYEgDCuAeAGTsj5FEbHDAQP4mRvSkgLMyCYAxXACPLHWAElQEUFQIPYy0jhPSTOUI4SAnY8&#10;VkkiV8RsoBmTaEyAwP1BZMDhjqH8hcea0AAAQH8cMDgCSsAHV6RlkyHjhjySMAAAUR1Nwxe2VcvS&#10;BYXEgJ0cMe5sTTPmAu0mPShx1NxWo+ozSxkAoaiqZ8mJLiME7L8Tsco9ULj0OGscAJP3ZEVXc1Uk&#10;BICGDzMyOI+BelUgSAJAEA5DALqnAeodXRwx0oFQORAn5DAQxFalHIrMNy9KzHEPdC8zmoAGJcl4&#10;pIII4PbVWSd7Q80egQAKSCbxLi3kdPYY0hgGwDHDaWTtWrJjxyNJMoQ7ScTds7GUPg/Q4SlGNLKP&#10;0lwEDpAIJcXNZB+0+gZI07YjIABuQJfEbcAADqEsCoiw8dw+DJgTAKRo6JGB1uRAANYfh+n7lJjZ&#10;P8AUI4lJzhUqohg7zMAAHeflgJtCKzSjWAUjgFADgRAApIlQ4ozmIH4UkDrDwGTGHSXJARO2UEMA&#10;E9oDSpQJABI4Ap50en4UyVSN8fBUm8H1VOk4kB9wAARnTH8jSqTpj7QuCRUoKAK0+AhVYz5O2sEc&#10;HKPYikAidgQAVWuiA5R4PYWMb9WiMS7yIAQqlURXHmlYKoSAdkeYYk7S6TslhHFGkygSSYcg9kL0&#10;SI0BBcR3XsOkfEW+dJMgGF5HieyPRHB6FyHiPd3Zwm7kcRCcMd4/lEmhOUVsuBxFTkmAwlSW7vZS&#10;tVRA2B7bKClNlVOBgrS1KF17IoO9Ar3JDRcHIPwqQvwRgYH+BsApdmXkaVkUkcpElNgGM8ppL4/j&#10;9LFJ3LsjhKSKDtKCXqHxHY9kbj8BlcoF5RtWJMjEjhZisAdAaVwrxKh3KnG6PMqQ6KzXSLsVhBZP&#10;ySunliB16LUgFKat+SCZpP4XGHAQuVGxMlkEgAtKkEzdgC1RAAOIehUlZEmAcAkrg6S4viKaAABZ&#10;eR6n3HYPUigHAFmNAeA5BY2h3kUGyPAn+SSTAVAQTJSBKqJEMHwiUAAzR3GlAngMFAEC7WFKSPQf&#10;hh7rEYA2V4/ZeQFZfx2Pc0o6c5lz0EkYjjVjEEKJ2WM4Y6x6EUO6YiN5XADljL0bocyLieTZWQRy&#10;eV2CGD3gVQA4YFgFlYLscNV5INUkRoKO1bVuDEaldLYommhVjAcWmCwCCLG5DeVUPcrhph7EgG5I&#10;damjwjnPAADUB5jRzj2P0ONJhm1ND7UOU4w7ZiOGwJ2T0rg4I0zkUTQkzBMh8qzj0SBN8ntoAAAU&#10;AorkPSTS7JcCYBKiwCEq2GRweC+lrNSySXd5MRydgRz2aZ+YABpvJSeSYFACTPTeK4NkerLbdHng&#10;qUUu7TB0aBWCQx1RHCkkyJicMrlV4uEgJUcMnY/D2Y5qIUrTqo9BEmN7oVaanCQEyJ3JwvT4T9GI&#10;luRqG5Ox4J/UCRwC0TT4naj8Alh6gCXtUtqeF8NOiVAGPuBZOTSysFr6Mcgl6AwGFUW2UlARjRzV&#10;2UCcMBwAzD1o5aP8rHLikgtgGXejdIR6IXQORwq5WM1lJcA7iLg8DUAABAdIGQEkOHrJVdww44nR&#10;gAG+PkpJXp4nsWK1C4QG8+HlMQ9knaADhgLpXc0uYByuDqUnqwiAIgEqaH+AdTQvx3lO3QFICVPg&#10;G8wFgOqA47EAM3yiys46syXc7q2sXfmoFNvhBniUkxstlD1T+NqBQ6ys4EzFKMFLDwRkvOVTgdlQ&#10;+Ok/cKQwrR5nljXH0RRlpIzPvvI4CEBKC81ti1gOCxSPAkCXY4ZLx2blzn4nY8ApIBpGguRY5AoF&#10;w6QG4A5zAcjQwewzIeCC4tjeYApBZn40obZkzYYhgiAkyyYAAEIAorgGz2wiqDz84jgaSWIcA3QC&#10;yZAv6pyOrsQdZFBJpTpgJZwIoBZzDBAhgZgeZC4aKF4k5ZgBSuynhdAuQiDBIpIrAkwCa6QwYrBS&#10;wn464kwcIfRyRXSBcFSn6hS/xiyRgBKuwCAnwAAEphpZRAZQa3jAYtwxAcL/4fow6WgrACLISxIv&#10;oARECbIbiEqQIkwA6fxZrogshmIxACa6CDokA7glQEIBYzyHxVxiguarbqAhhRgnYeUMJObQKJgr&#10;ibgxDVysroAz4dzl6PynxCSUZQIn4AYforCA6LbpRsI0BdTQSLaF4jjL4pKJgzqhaKCmQAI3yZRE&#10;grAigw4AJ2oBp4rdxU6Fg0SkA4QhgFYBQzwCTR4mZajvY6gpIeJJ5eoxACKgZhgxoA5EKBDTMEzd&#10;zHQqS2g8Qz6qCPRlzF5eRES2Y7ad5MoiDYwuYvBbIlQbyoYa47KsDxSNpeSECBCZQlYjQCibIBqx&#10;RLwjSX4kDQBvYorGojgHIBgjDWp2zTA9AxodagobhQacjOi4hyI4YcQfY0psKVh5YeSCofBKgfLs&#10;wfxVIECmwDkCYiKkAdLX6DwDkXoC72YAAbIeYpwpwlQB8QAC4ooGIg4zSgodTTAdJ8xYKVamw+gj&#10;S7gn4iAxAAMl4DTZQCT4404ij1ww4Bj4pNArAE7IKNctY3YeIiEn4lwBp4zPhTZLo9o3QbYd4yZw&#10;4rABCeSi5r5AoCRqgBkoJlwAqgab6mQe4pIexZICkBZeSQA/4nYdzWAdRZIlg4aW586UbfsaJAYB&#10;YfxrybKbgn4lIr4AYrgesaQxCPI54rii4qQA64QCYAwuwdySA0In4CrvY9RcwnYdbypygmQEgB5/&#10;SiAdZ2hZQ6RTomQ66NDswkyUaRCFQkwaoFwEYf4dYdw/SgS0oA7r5Jh2iVjQU3gw63BHcXqdIkwe&#10;48wdDJwAAdUn5IiUAuYAYlQDg7iP4rgBIAQlwjQlQDMvQCAwjdMUQ5IcZ9AfAfY/SjQrhyYrFBAl&#10;Qe5bBRojQDbeCs4vI74kyvYw4eA+4BjvIugmQdIdopzIJzDHIrAbIdgcw4jvohJQ8zDlirLAwzwv&#10;4jQdQd5lrAwlwCjqAADZ4pIcLzod7TIoI4YfQeoyaawxrawxoaAeIyZIQkA5Y4ai8K9CwEyAAl7p&#10;psY/QB0vRyLCiLgAwx5Y57S2RvY0AmRyiv6gbNYjgnxaZGbn5r7TMzk2A4awIlx7Q7QpIjQn6jQx&#10;ocj6AdxaYfSZQdJJLTIjQBigZjAjRLo4Z8okChAlwFdCw7okAbD14bZOoc5VIdEfCngnYHb/JeRe&#10;MqIiAdRZghRd4+8zw3ymx5cUsUUl4957cW5ZQzi4oxAd4faFDQSNiaqrCZIrCnU8axRDzRw9kSkf&#10;YjUoZhbSZVQxAfJbwd7docRVNJJgMxwjpJhzwkxGRqShYEABaO7TFV4ih1QxDYYxA47dwzIBxk0u&#10;5GpvCLg8yLiLathQ4maEw6Sb4xom7kwAxOCw6ei7glUDIn55wjSgamRhC4y5CJrTgjsUiCp8JwhU&#10;4j0AJqiawzwyYikJAqRswkxPhzAs5L7TIe1LlA4kw9IuwfBEguCfBY58JBdUjmAeKC84jkx4wB1f&#10;TyxHQygewiADEQEwSQ1Q7QBspeIFdPA/bgJrh7wnapYijtA0AxocaBQ4opIDChKwIxBN7T6dy5oB&#10;5abrglx7Ijht4lQFAugja3QVoeI0qZopIMgCYCQAAGzCIAAXQdAdgABGAkwEa16PT6AfxegzBjha&#10;ZJIkAfCQAeJ40LEKIn6NI/Q+YhgryyU3Q4iPIlghinxySqS7E+MBC5pa4nY4TnqLgdI9h8oxAcpZ&#10;JQYlQCpbQE1wZyYhh+4kC7jmJcxU8aJ8Ul5fNe4mUi7WIpVL6Ogk0Ggil1ibIkAByeTqA4aCglQc&#10;JkyEyn6PJC9M5kwGxkQFSZEC4kAbMUgdCJp6Yigv83NSw6ok43Tt4nYDqWIHFc1zBzAb4f4lQbEd&#10;F4qeYw8zR2xAozArBL1M8MawImVEIjquwd5VIc7Qw4YkwGaYxO4lQo4kBC9oQzM5pNRAQ/ZpjrkU&#10;Qz4bTWAcNYaRCuoxABxbRJ60ZZyjdttaYhqWJCq6gjRzCq7swD8FoB6PxygmsMYeahMEYl66QBIf&#10;gihcIlx8ow4dovNPBXZoB0i2ihRHRdApSIQjiXYrAeMPcBwkADRy6toigb4e4iACI9Ldz4rfuFh3&#10;6QABgAhC4D78kNYrAbRnp8QASKxaYdJuRFojkyYnD1jdxlQeAfEtBh7kSbAmVd6RYmQEbE5GqlYd&#10;yPxDyTh5YBZAbL4jUUYiEsrd2TJJa+5U7qCK9ALxA8hbybwnZcqJ13pPpmDJAAQw9LAjgYh7Mw4n&#10;4FdUIACqomQdjWBwpLlgsikZFpJAAnayQ5VBYEMiVn4lQkiaaNQcwe4yYeiQACMzCNY6RQNHoeLC&#10;ofagbe5CUatooxAdDdoqQxADaUc64rkzwk0zAnbORfI5JjAri34w81AlQoN7RaYIwDACp5iVIbQy&#10;R45VKrAxoCgBWIQ96YxEImTxApJHQ2SgRmIpLe44Y8AnYd8zmQApIEkQACVFVB4lzUEuQeI/QBLm&#10;EnorAb4d9yk64uybwuwdjI5GZbR5YdIeIqTso4YCtKQtbTjAb35VuTuWwnYBbg4cp8wd5N4xEiTc&#10;4n4m7MBZyJQlQ4QmSLAxShYC9NwdYewp1EpcEfoeqmg7habva2Iw9hgBqZQrhVi6SNJix40yYlQc&#10;byuEYmRK44Yuz0dpMtIjot79pgJzbHYF4Eof4bQdg0qR7uI6T/FnZbR6Z0WRxlFkJZmFqxY46RBJ&#10;wrEuKNcwws2r6RgnohiT4iEDIz8A0opBa0wjQf9eIiYqQ6opIDIBguyRYjRwon5IolQ+In4Djd6P&#10;44YeylNKdIRBwlT/I4YbtMgp87bL44atAjQEQBAri14obmAZYdtygdoeopIFABVxoFYCIhDuBC77&#10;AlSPeg5OQuIn4cIeAqRrZeQBojBrBI+dYAAFqXZBgrE9rLpkQGQB5BYBJbAcVrBOZeLnkTouwiCF&#10;D16NomTUGuV2hcRBYkzL47zazSokxl4mQDwBlP6gotaQ1sYbujiYaSOD6WpOeRwryVeSTWBSwneq&#10;xEzR5lCFY3Qvgk15YjQEIB5TQ6gw7S4jmEojjQBC84whgFs45ZRKgcB5YbixRa4n4DUfYD+9qZd/&#10;OvimSoojJOR517WXW7sPO34w/OIAErRzDGpL8dCwoihYon60wrmV47Q8zo8AIfqdRUocrhOEpC51&#10;wrBeYlwCVQ79VKa+196H9TYADXEbjNw9sdBifQ5AomIxs2glgkCnw4a6xTSclAS4VPoign7o4ihS&#10;AmQCVCx0Iw6h1cVZjrIpTMEeJSLsTayKxQwpSVlZpzC1xKgyYjiR+6p8MAk3xiwpQCz7oqQpJZM0&#10;W9cQGLxYFhYzJC8/BYxSArB7k3wzIj4k1BwmUC4hgcL6FvRPCgAhLg4caaBiIxTMzUAnYbqmiF9n&#10;JZ2m8AZU90uWS43YA4Y2IxoaSmYu5AagAnbUAw5Dw8I7NZtFeb6PlgKVQAAFDvZsIjQVodwpwa7R&#10;4ILvYJoCghAyYhgby2pbIkGaIzyMImTaQydduL5qisMqAeYiAdg7LUojR/YiC2IjgDvMgzAnYajx&#10;In4w54fX58IC4xg5QAJd4jsfZ84zImNUj8joI3b6A74ikwRhbMxZYkCmJWkfcsF7EKopQlYxos4h&#10;ihA4YCQfD9hYxES2jmAy8B16eYRK52yDy7l5zsW1UMy3iLgDj4oHwAhTQGLXY9ofhC4Zge4qUQwm&#10;QbSWM55xMVjkjvbBA4YE7vZpB0s2YpfP1f/EAiluQjQwY4bJfLzQQ+fF55Y8DQsQ7kfWwjZkQtm0&#10;siyRk1lARZIj7rJkyqorAEtZ5UQxBHQn713A2OkTVZwxpD6VhAoB1CwtcVgrAc5JhyA/QCinAEFh&#10;iPNPAjXb4xDLwmRVsqAfN1ceCmwAChAgABAAVAYIADber1ADVAD6AAGAwFAAQfcSgz5h4FfoAAYE&#10;A8NfL8AAHAcCA0dAD2AECfj6jYSAYAAASAsGc0tADofj7AAIA8Gfj+kTzfsiBoBiQSAE8B8yAD9A&#10;cSaz5njkfz/hr9jcCmIKBAKAAMfz3AARAMbfQCAkcAFriMyfb+jYHAUxf74ngeA4GAF6j4AAT+AD&#10;nfU8dr5jceBNPfj4AFYhwHjwABwEsADfACADtftkhWOBIDjeAxbqitLAVYmEiCL+yL9tYKBOLrEi&#10;BcCAFEmTRekyd1PkYCjYUA0CCD9vmCngCAs8BYEgz1f0CdL3xwOf+ar1re7+jEGiT2fuCAIDmIJf&#10;UCh08j2aAL/gT9AU8COTenpADjfUY8tr0SnLWAAFAOiQBgEzQEAEoatAAeK8AABq3ncfzBHIfaNr&#10;4mIEAKzUJs0cj9gApqRCCAy1hsCIIAAd5/pib6yQEAjNAoA6HH+fiRHtFoAOknh4OynJ7IcAiogA&#10;EgJsWDIFIkrCBH2fDBHqwsRAQtYPgWxa+JEdJ8sce6MLYmR6n+iR+M6ADbokAx+ok1LHAYAyRH3H&#10;ZtyEADupkCsCAABKsJ6ALNJij57H4rB6H4eCGu8noFAYp8/HefKBHofDHUAwUZQxIkIAKiSXIkAg&#10;AsEB1Os3M54pDAQCr4viZAUAa+HYfTHPGmS+M1CjBMAzR9V1QCZLowR8n0lUKIMqCPn6f6MA+AzN&#10;JEwRzwfKqJAaAi1gYfNoheEFln+j5tnkeYAKCngSASBaJqux7zIa+CRgMxYEroABwnmeLc0qnoDs&#10;WeDRnknAHuYAALJIh9fncnYAHWeben2ALFvuhwFOeAECsfX7ioEeR7oUCa3haB90pIrDfsEcR7R8&#10;fjcWWAB5Qu1CYgjAyZq/dzBJasijr4DIF0cCgFL4nieG6e6HFwcp2AAax4HkAATATRwhAsDCnnvp&#10;xyn1aFRAADUZAADAGqaeuOz4BKwHbOYAGaeVErIjYSJQDK3scmJ6HslQPAKmIWAddNngAc2tR5da&#10;+MWcZ8oUdzhNytKepWAAJwTO59p4fExgAD4H0GADBG0d7egYAS+BUBqDAcAbBOqxx1veAFtMWdkz&#10;gW2GuyXzvXpk6c+ceejcHYseLR2drrJkmKU+OjiYgw5AABRRrKOAlzBHi3Bnn2lRzcugcyAAH4IR&#10;UlbBG5wZ/3eC8AhMBzozYABvHkhTsqwnyZHzxOCAOCMBXee7GpG8cfDxx3D3I20YwTQSBAEAKWsd&#10;ydgLrxYIAhiI+jejqVmWwj473+k5OAPs1IAAMrtA1Asto/CJD1ewSkBBQ0dgFH8XwCxEiHvmAAOA&#10;8QAB8NcAcnskLOCcAIAQXweRjiws0AwvQchVEGq1V0jw4A/yXAABAAwBxSx+mOHfFF0RBgIAEUxF&#10;EBaRYmjsigAAdSFE7lsAEAE+KNyZlITQXUADDmFmjJ4ViMJ3CllPSmBYtrFi3lyJkBQkrBJCgEhp&#10;GskyRRwoMVkYk4AIQEl8AWAUgQ7R8H8ILDiPb1U8rOREkACSm13suJxJYmICwDEGVkQ4fka13ECA&#10;ogovqAycw5AANgey4wGgHMEBMAJYHBGCHuk+KxMSeEbH4u0mJmgLt7MpB8e4/yNjvKDDgf5PANGP&#10;cjBIAAzoUAAGgg8j5mgGAEI2AwyTYGIOBe2CUmoAAgNiAANwezThqD1Mc2FRycyRDrW0nc+TXUqk&#10;DAiukaI7B2gAiSRgfMchzswAQzRuZMQLuQAggdgkcAGTUc7ABtRMiBObM0hk3LapqEiADKA25Bp0&#10;GCoWZ4hyPDAlPAISI4RAjhFAP+YsmTVS1gQeOANPw/1ru5JFNSYhox3K1N6RuXDLldDsLOcAkQJV&#10;YAABUAhRwJQDKOAa4wdA+yFDUHwQ4b0URuj6IcCEBhBgTmyJ6PomI8wAk8mKb0EDj2ClrHIjgAA0&#10;ni1NeWu0IoFAGgABHJMABvCMC2HYSodMnKhEyqERIDjNGCmLHcg8eE6AADurZDhXoAIHnnKcQ4zV&#10;DyZFBnSxYsrkGhEcKgAADiJicyIAAOUfJKiwF8rYroAxH1Vt2H0uNQCuIXuBYUBOBQAAbVvYsUIA&#10;FkSHAMAGR9UhAh/3UHSgyppWB8IMRURsDQB10joH6Q4aj/i+EGBDdkicvjgq8u6y6TMeyZFEI2V4&#10;xYBzygAX8WQCL7VYEScETwwRggKknceRuxKbSix/MFXQzQ8i1H5ii7psCRcOIXldgEd4/SBEkM0g&#10;QrEXjNAPqOoUsgAh9LJvWWE28piZDcHmfyiaf1hLrRkQYCZowHybHqf8lRKgC33OKR+AmFSnLpJk&#10;B2biBCPk6MdjkjAEZVp8VWUuo2AlyE5f8AiGgHkIAAApEE3I/2HRoHqoUlNowUT0H818co9zeqiJ&#10;ijCHEV7TZbArCQrBGx1swKcTPBwDZN0zZcPskRCmh33AsdAsMoCYkCHhfmlZEh6IMHE/Y/M19O2t&#10;QYOt6TNAWQQCUA4sAJISDzZoORShgCIOvZaXgh2JCwVNJ4Ax0xbV3jrHsRhExFmWgQJ+10BZTdhl&#10;kHWPohRHzBMjIbbpj5awF4ZRenJfWLC+W6LDmGI5ayglYGvBcc6hLYExAhJZPivx7D+JiPEfpGAI&#10;ZkIaTxyiTADkiTMWs1JG5KmCl8hjBygSn51JSroey+h9qt3jgswCEJCoqL5FkxyYzBEdSZamNA9G&#10;1FCIchFW0NC4lrNGSNAKpJkOVtDfkuJmjQlrxYRIgICANASCB/g4CgYAPd9vkAPt/v0AAgAgMAAd&#10;9vsAAQDAgAO99xB4P1/AABAMCgB7P99AB/v6VyIBAB1vx/gCbRQFQ8ABADSMKAQEgACgKRggBRAJ&#10;g0KAB8vx+AB6v2IN56PUAOV8xihzaWTYIgEAgAQguOBAESeDgQAO18xBv1EAPqWx18vgAAEDyMBT&#10;QAA8Cgy+gOwhoIAcAPx/SNvvJ7R2R0x9yt9PyGPanzYDwgI4IACAERwAvp7gC3416PmRg2TAAKgq&#10;ThqNxUCxxovB5gBqParAoEWoPgaahl/xQDAMF2t76MJgSai8GA4AAN/2prPWGOp/RgEgWavV/RB2&#10;vuRuq+A8BwgPb27zp8POMBfeAB4TptvirPS+BgAzESAzDHefKGHafyagaAygnAe6rKcsIOAOk4GA&#10;MiC9psCQArUiKYvIx5+picx+rse5/rC0awn2AKIAsALXuiAAMgMtQLgIBqWIQABfnkdYAGU2wAAa&#10;koACKCbjsOkZsniiADu2AB+gKjB/sQAB5IwAAEgEhANgKwwIQoyyRneiAAA4zgVOfHwBJqeUUNIe&#10;yVngj7ozQu6JyZDrDqY2S1OgtQEpqAAKQOAB0HweQAHEASXn8mIBxOlE7gY4aKn6lYEgMhEPpjAa&#10;RgkrajowsKKUAmKrJidjJgAByKSqu4AHMfSGNGtQMAMBQAHofqGVup9QJtC6mH6p4FgGmIDrmrgA&#10;AU86+zuwybNUk6wIQch9rsckQABRSRxQmKPpGCIDo5bCanwfqMMaiB7v3bABLUxKRoQp4IRas9mn&#10;6mrDIgC9VAkAa1HofynnwmIAHUqS7n6ijzQwriJogh6nrPDCwI6y4DXVc6MrmCQDMM46YgWAiTnw&#10;AiIHUf6MH3OU2pqCs/BQBcaHjRQAGceR3gAA2Bg81aM25KCOnuldCogd0wpIwwKq3AKGSfnFlJEh&#10;gMXYAAUAOCNsLi0iXAAbM7GW+yrwCAF9IoBefhtGAACQCGrndOBhHi25+ZzsdLKFdR9XJP4AqefI&#10;FLUaj8bCp4GAQigR3AAAGH4tRtnuxropqCaSNYAaKBDuwKgItR3SjoqnwkkYDukAAJgOtQHyAch9&#10;MboqarRKSunifUTAGhizopRiYnpyh12vyaEBI1YISdxQAoQe5+rC+veHw1d9LUCACZ8lZ+csAB2R&#10;GABqnqlbuKeIQIcme3H4Ja8V1VyniMM8SIGeeneAZOgMgU49IJjmTRo8u0VOO4pMRwmUAAOQAZo0&#10;pkUAm1MGYDVagYeuNweBVmukQAY5sADV2EvXBIAksIIgFgPKuPUuw4R/F2HYlEfZlwTshgu6QeSU&#10;R7IYc6U8djBjLkZMeA4f5MQYALIQAd44ABwj4IYOhXBcR+FhQuQhgRNSpF2LUTUkxFF/lPVqTUDU&#10;QVklqHuQxnEFgDgCIwARibMzDp2V0ABchTwJEaIaAUqZCibD+IoBFix0QAk1HePcig8U/AUAKRRM&#10;ZFB8D/NG7QmzvCRjjWASR5SyyYp0RaWFQCtQJj+MGAYk5NSnrAJq7wmo8GAPYZ+3QAAIwCK1IoRA&#10;3qaUWjZHsRAfS/VsD+IYBeQJrAElqHQPklZCkMSPAilZPBU29FWIYjQmw81Ij2XUA1k5O1lEvKE6&#10;R0ZYQDp2AiP5fxKiuFqA69ddhMVpzIZTC0hCKyIIEi4mEeAAy7ESK8PxWo+DvmkHybdixMQMgHMM&#10;jYACKjDOGjm6RoMv2Bj8JFNIk4D3ppMmiOsuSdyRgPOKRWFhLSY0LISQ0pgASfAEI4e4lZgiRgfA&#10;QUFGEvCFsEMSwSFJKJ7ojLUN5sA85HuIMMEoCh0AQgEIoiIk45R6GjNGTYd9CjHEMAI4kxBEAKgL&#10;Vqn0mLAiYj6AEWE6xdn5EUMKRQoiu6sgAHmPg0b1iTj6QIj5O5vSTuzLUPgfZVmckxIMRwCVLwKy&#10;0HnCUAA7nKDpHsRg8hKzek+NidItUsSngPPUgQsI8y2q2TuSwtU4zWFbA0AMjkSSIDre7R6OZPUm&#10;VKomfJU7KS1HAJq9ItT0yajupeR4kZj2cUgJYn4BTE3NMJAEScdg+X9D6U/LRC5JzgErJ7VWR8Ka&#10;StpGEBwDA/wMAIMMX5UY/FzJRjyTZCZa6lHhJsPAfBT5hknA2AytNCxzN6eUSc45dkJUlIyRFVUl&#10;SWS0g4TU+Bhhuj1KsN+yZLSRvXlqWE5hmLugUdGX1+oABzpUHUPglYEyDgAqkRA6xGCR3wYmBoCK&#10;tR2usAAMQc1gBuGnJ2AUsIMAHmAUARxdJMZRF2AVWsAw+iVj4jLNww6cGcxYVUBEBBCBwj3LsOA1&#10;BCU7ATouB6CwDGpjvm8WEmJsCEADpeOIeZjZmExm4WEeJ4jSEOAAOkfhKwI1jBNkVF0/gAASvqAs&#10;sLBB/l2ZTVqpUeSIE8IQ24mo+pGgdQfEKEVfx9nEM4WYmOOSRgTzq5uRbkErloWKXGR7BcaQCv2U&#10;JcrGSwgdAIceOxNkkFPHMZdLhNgXgNJOU0jGRy1G3PAP026ViTjtSicUk4F06AlhYApQKPLAIEKe&#10;CUBJQQKotTURAchWb81gTuVLDoA1ajiH6VYeGOsMJAodIJZQEU/D5ASYYcr5CElNJYSc1i6gP5wI&#10;gRQZo+SrDoVOZsihLSVgZAQccCD197JpTsRSNjxSS5GeSrbMwDJiHMlWlREpMojkrIYUsmIFLON3&#10;JsBZOStSwkpk4bNQQ93eD0KPnFLSPjpxqqUp9Y+GCuPWJHYCWTCJq3waxKtymdZGuGJOvItUYcaV&#10;+JrFyjy/C1auLUlO2qqpfGjQe2WlLBB6LmH+TWPhRergAA2AgwACKlANASRyGpVhx5pR9dZnCYQF&#10;nZM6A+EEdCKDWHgPAqBkbMmGA8AcwCIyMD1qVMwlY6S7ENzJMMhA6Dk4QuJd4mJwykcZBGAbfwAy&#10;IJa7nWoAAtcAPb7wRMigHSuBEY4AAKSZlhEUFkO0dQABpNgzadCDZxyOEMMSSsY78C1kVKgatkhD&#10;AlAVzkBkAKtRjjwHilJSbOEme8SxLQD0u1bKvLXI3yy0PLEVM4sPMX1DEaKJPWsu8tHaRjkaUMk9&#10;fSYjva2AUrYECnF9twBY2J3ibDbsHfkjkgCRgVmIXKIgmYIgQ6qqesvqiiAGKeGmHoUKHK+sNiAU&#10;t+AABK5SA6O4JQ8aW2AAG0yQsoXyMyT+/cdKdO5Y2ckeHAH6NGHKkKQyJsAm+yAaTCOKdyqATEbo&#10;ocVqqSMansJWMMxE80doRSSAA4AQVqBK7UAS7QLYIwG8H4MaHSRaPCfwu0acJsI4Ioh0JWAkH+I4&#10;h2LUHey0SkxIWUvyT880gcMAHk+ypxB7AuAMrkR8AGfYSaK4JGNcLCfkKCJGKeLkYclGzqzjDkOi&#10;AKKeHSTgpwIoliNGOKMMHcHyIQlEKeAuRsA+M4WELC8K+UZQTo6vDwkaAozcNOl+K4R+LUAsNW6y&#10;jU+sAEzAZmZuw0XsUkJqyILUBELO7uJWGsnsLWTkWAJWA63K/kJATgYQI4VvFmlojCJGHSTC6uJG&#10;J4Iol6Ked4JiocIwt2fwHyLCLkJqQIIw66MNAoMMMQhoL4P2UXBE22NGKamw5WIYJWTAIYg4I4Ls&#10;KeKslYH6IQWSkS25AiJsBBBAMMXbGaKISYtIrkJXAiIQASx9G6TO43BAKiIwSQJqtUVabAI+JqAw&#10;AWOOfadicIAERoHe0ER8ZIM67GAAHiHuUKHgrGIYJiiTDsAKLUAWSurITCpwKeHu7ce+NYjczWIQ&#10;9SVY/WYMHqTWjmJJFYi+IoKaIgIwJi7GuQlyHkrWHeHqNuX4JiBeAmcmwSgGHuKeHAHi+ScsKeAc&#10;M+rJG0JsAEIYwawwUiAs5Wt2icwSKHByaCVtDC6uw4MuJELUX6qCl8Vs/iAUwaImo2YMHmonJ2Js&#10;AWwumIRaIwx4MuTog4JPJ2Jq10JGXIO6miW0Rc5ESuS+bEYAIoWKIwWEJimGI4JyJqWEIQzQLsHU&#10;LqSYnOJqLDJqJiwsLUN6JiKak6VYGYBAA2H/NyVQNivKIwHyTaT+AWMAMSIghqLsHqeu3OLsy0Iw&#10;AxJQHye0HG4SesJiA4QwBCAcVqHlMEOSKe/cI4HOHm7sL8LCBQAiOgvEzOHyJiqAJq2SsiqUiIO6&#10;nuLOJHO0LUQ6P+Hof5EEOeiY7crlEAJiP8JsKcJWG+6rA2HiMaKCJqB6AoXkmGVqGsHmd4VcIYfk&#10;LCAezqIkIoAYnO2SVUtMNEVQoIcKMMiMIoNqNGTaLsegL6AIJGHq5O22LCH+yWdNMaamO8W1BITg&#10;AAG63UHYayA0H8IQA1KUxCJiAqRWXE6wQoKeis+YMM/WSoHK80I0IhIYIgnsLCUU1zCoekmwrW8e&#10;AA1EsuH2IQHAzuWRJmo8JqGsN0I6TCeIIQjbRcdAawwoLsJaLCAkAaT2u6UgLsBIAaRocsVqG0He&#10;Hao6ik2EVaHmKfTqjrCoBtCKAAVmIQJmKeaKJHMUidJIH+0uJCJWkwLUrUtbDCAuASOOG2Osa4Hs&#10;LsqwIpJmJGAyK4BcUDVke3A6Pw0e3YA8K6A5I4Sk62GhOWPlBYX4JOLOIgVSt8JOJSgAjkJCKsyc&#10;Js2WOOHch2AAG8H2rOK6ASeuLaJBJIj4IhKEA2TsWSXgQoQtS8JtOY+aVUWG0wJWjI6CxYWQcoKk&#10;XgYMNVESdIsALtPw+mk5FiyKU2VUASTCIm/CcoIfM2oWOGreH+UKA2NW/89qzMlmfwbyi+JOTQIQ&#10;LbD4VUYKMaAdAkuqMAL2LsqirTCoiMIgA0AO38amRCJQoXF2MONWHaHxB2MeA274M6msAKPGawHM&#10;hewwXUA3H8KCJOHc8ALWZ/U2QyMMGxA6HaQUTFVxJuLUGQ8WG0azSeJW2WIpVERoCdWgBaAUKCHW&#10;paGaHmNvb2JqJKeiawpSI4HFJUOiwTVwVqHCHgZukCJHacOOpARjT0JcIYTAq0VOh8IgIQIgqAJO&#10;KlEwYNEGdiys7QcQI5JqS+7wYQiiVYJyJHR6ZE62V8ISYGN0IwRedQboVuZKTsJW1MH6MbFSqSXG&#10;TgBG5EBiAeqmH+KCGCHm9aGqjUVtHyplKYT8BAWUBoQkAABuvUzjbSfeKeG3LGcUUC/oI4ZyJWbc&#10;LsNu/TFiYAJqAcouMbVizMjsRpRxaKNGJGKDAcJsd8Vi+YRQjYQocQIottJIRcACKCAjT0RQzxBE&#10;HQUaXIdFe6O/TMT8AylSVQvqwuJkH4NGHY7cUK6wTCX4xE+aHXLwUsIoAydIS4i47wSsrAeuWu+Z&#10;CtYCAkTkLzEwTuqAJiQMIQdmKeHE7Qc2IRgWc7KeQwXkJta2LiVUMaIw+y5ggQ+ycMriVYHoJ0jF&#10;GfFQUY+U3iWUb+XDMFVjT/Kc+aAqSAAw5EHW62G9ZWKiJGA0wuA6juk0iYTsHBRCAA3eIQBFfAVM&#10;NGPCLCYQnIzIXIQhjEJ4JsLaJGVMJqpwIgBI6mBuAURoNQIYGw3QNuV6TsZBdkeuvIJAa2oeABFs&#10;OOHi/iHOkaIgQbJQAPCpR6JsXaKgRbZbI+I6+aRQIgRoIQ/ooHdITu4wI4JiJiNuT9KUX+IwqSNG&#10;S0iY62KywKcopxcjBBKyogiccS8IKsREMaA0ASMBASj0onPuJiHOH8Pu62AgMenCIoAkcSvyLiSB&#10;JsIqTplsJIVUdoIQLYNGcNW0lyHVSzO4JsAYrWAyK3KBn4KCKq+SjpQxaCwg/seS6KQwJaIxZrix&#10;NMjITPc8+WoAkUVbeCHYjk0KKgHqMbW8RcAWMMvVM+kSUapsKeiNGerWA5QglENMH5KgH+VqJIJG&#10;d4KeMFTQZ+3OIgJ+MMBUeI3a0CcgkkXsJGQ6j7Rhlelk+Yh2LCtIVQ62OzNQ7UekIpU6LtaOGiBO&#10;IIIbSEMuYFkhNo+iMAR/kgayw4Vs63ouKE5ErKIwQSLsHy+zkuIQM8XqkiSjMA0QU+K3Jmsi3VME&#10;OiPUJoJG9sTiMMljAGlswwWbEAADoPNuZw0KiA0aqbrXMbDDjaJsXIIoGwy6LW7xlWIijuGgHmUK&#10;HUkQAQMeRoIxIALUBBtIP8JOHkrNWjkQvqouJkHrhGpeOWIoAbSyREf1MSUibyIhoWN8Pi/YaIlG&#10;r2I4lFOiH+MboSeiSA74k+yWACH2+wJiHSH0Kth8xXC7AkNOMbVczFF2y+TnHsTgAsVZZw0wIYBO&#10;cKziAUOgGaHlSfQPNvFuHqIuSYAEMMRHNdILMgAagsRQLChOe9FQpfYxF+e0dGJOHoeuQAIgzTHr&#10;ooHq3YAem8BDT1h45/Js+4AAGvbOHkomUUJq+Sw5nwZmZINGzkJG0SVqPmVGzrY6+YIxh4tekwew&#10;+bLAKe44Ji18ijvQUdvWloQAcITWAqk0ISL4ROJjBFXSHwd4e7Z/BEAjtIniVaH5rMnudHsNKRN8&#10;AIKeIewqAKf8iCLbOu+WlUVWK82skduLIq5O/YMaUWJ2Ts3+IRq2AAHHsy0EJHEmI4HkkaVMqY3Z&#10;SwIoV4YKSfYCKCQnXQHyjcJoJWOhNcZmSAIq9LMUIZZA95BcKAIqPiG0HpSeHwwovseiVUBHk0ow&#10;JqeyKKjcjCIQHYrmpgIwHpJIA6AWOg40GvfNZdVJo+7aIYcYJOHhMYAoTpVuLUNcJOOWUW7QrcKg&#10;joAAF6HqR12gKtnGRo6EzOSiKGVKH9p7lIS2+aBG4yBRnISZBEFmHYHO4kW8keMMLsBmAWcmZAJi&#10;G48WG2K4HGayAQ2500AABUAKKCBQAYMAdOIRUsZuHgwSXCVRJsZIJGzHioUCd88e7cBPpedKbS22&#10;8HQrEABM+kenW6TskwJGeSV2TtCJc8YmHIHuNvmQR8AcMAGuHo+SG6nukZxKVYBEvqBkSUTiIoGo&#10;xIHadsIiKEjU3UHIpeteAABdFuB2AaOOUqJiKoNGKOJXmOTq4+YM9aJXHuL7yYBYAaXk/ocbvagH&#10;F23jpKLtqIrIVYzQJsO9XoK2A2jdWGqgoudmJsHDNoKCJsA0jd4sJOuqyMxU7O0De63+JtqCdKeu&#10;AiTDXcJOokJq9ak6NXpITaaIK4dXYgcoBIou0IIojIIhXgVtSlYO6S+bhgJO+iKCRE1i/zoOoCAR&#10;mYvGiSIbFimQVtBqi7LWK4KkJqLbIm+zL+645Siz5wKf6zJgoW2WJsX1IdJ1XRhJ+soWM8KCocVK&#10;YMhPX4M66mQ6JAoWTAo2UiNUJqN4IAAgA/n4BAA4nu9AAEQEAQAIwcBwABocAHq+4c6n2+gA5X4+&#10;wA8H1AgeApAGgSAwACwEBQA9n8AAA3H0+AA+HrHBSCQeAH4/37AwDMQSBH+AKHBn5BJvQQA/QHDg&#10;UB5cA37QQWB4lMJi8no9QA8gBRwbUQAD6gAAGBQMAHQ+ZsAbYAAYBKC73y/AA76uAIlKgPawACIG&#10;AAUBYE/KGAAm/YEFgFAgNkZWAJc76BB34+QA5n3nHlVsYCAXK39QQFmQKB7bPpAEgFhAEBok639H&#10;Ho+ZA/8UAASB8ICQFMY3enY/HtFgDQQiCMIHq0AAxwAA+6c24SAHzlAsB9LPYrpwA9wFKnty98CI&#10;MA33R3W/IFkYcAX5Nn4/ZACgHBg2C56DDysGAqbN4vRvHooJ4HyoJ8n+mJ6H8o59n8kCGJUDypgA&#10;CoAoMiSZIKgRunohR2H+gyQIcCABoECDKHyii/ImsbCnkfaFH84YAHafTjKWAAIRkyCJHcfZ5gAe&#10;bVH+tp+gIlR4n+o7hr0CAEIEdp7r0Ah8piFoGNKEQGMI3UPtaeiPgBCCVHWnyOnod6nu26rBOalQ&#10;XAWBqXnrIx3H6vS6pUfbrKeACBG2FoQH+ep7qOe7OIs27xn+zi6raCkYgUAiXH+9B9n4jh1H1CSK&#10;gChqfRW6qNx+AqVH+fCQPEAASginoHgOjKcx1H0IUcmTByanwCpceDenpVyZIqBADKqvoH2SugCo&#10;MAyzHmAKQAKxzBqQibESOezkgIAKHA8BYGInHAAG2moAG+fabTwg1uLcfR7pekbLXCAALsmAAN1K&#10;CLoqemKYqCdUxnNRanwCnybAmqgABOB08QWo55H0jh0Ium7MqCmIDH8hwMAGo58QcztQsYATSgNG&#10;B3AFeh8H6hwGygAFMqCbZ7I46yVAeArCHUeteM4BdTgmBAFYCmx5Iq3SjnTk6oIMB+VgADwEJUBN&#10;jAYwWppkemLR1mh8H4vQAqOAAJATPB925K54MNX587ks4BokCjSAAbp7LAviZH0AKVBG34AAsiss&#10;L0BADxPmLq4+ABvHvI2YL0C4BgSAAHTYwigggA2kAZmh1Ugd1CTYhx57AkCZKitqpw8fawMOgQD8&#10;cq+zsEeR+s4o6YyAgz9JVCKYgUf6VHpTYAHifqbH6AyDHyAbCYqmwD+WAAOgZzJ0ryg56uSn6OMs&#10;lUWoknqBLUoJ47AhSVXKtvi79mqxwiib6JefybHnQV4MM1cjrzN8AMlTmSZAccsdUn5Ph/ExWSW0&#10;eypzOFBAoX0Cjznkn4ce2AgRLgMLBUIUY8bugAEcJUW0ragxyD6IU8Uo4Fy1F0gES+F5AiHKsJkt&#10;gihejhECJS+dU7OYSQxKK5dshNoPHaTOphy65SBNbh4WYoJQT3lHRK0MBLSEfKEbIAAspAhzPWQm&#10;Yk9phjClTNKlddxrC1ACIMNgdzpAFrcBEAppAFFBAaAYuUc4/jkjcSw40vQETWsiMIBZGQ+jWjgR&#10;yNIeY8QAKgNQWkGQBCJAegsMseyb0cFtdBANcAAAjgQJ6VYmIyR7L0GeTgAA40+gABWA4CRMh/kg&#10;e8TYFgCVygmWUeNUqBywAFQo4Q2jaAFmlAJAtNA9yQDWM+Z01SnV+AGcuBQAppTOGcAaqQAAGiDK&#10;9JkOtCcMijkKIcacoIEj9njV6Oh6wDyzAbAUaUcDewADZR4S8pwDVpOYhfDYeY/SYj6ccAczIImH&#10;AiAc0geABXLjFHkWAco9ywALgSAN/E/Cgg1AW5kEwCnLzQkfNAcMIyLF9AwAEiQNgHmlliXobI9j&#10;ODWH0SAdqg03kqWuTJVcsnHDvPYWpfAJABOXBEr+YBMS+ECHEYUmJegJD+IMBUAhAo5tIOWTEZs9&#10;Brj4I4iomTRCZTuJVC45gBWkDmZgR2ERgSHGBMAYKRyIXrNfKCB2GIJQDFBn05dg5QY/EcaIQYEp&#10;gXCD/IEAtswADjkgHOtgfxKmartO1ZAllH0Zjses38hzZCjwCJUBKXZTrFUzZrZADavZYpOUgOY+&#10;8LyDSWNKBNTCx2yj+aQ5AsDuTOE9KOBMBLl141cXok0ttO1s1dmk8kgpbimD0skXpso+jCDzmCXI&#10;1CgwNHRJKRJJBAh3HiHYPc5IGQEEukERJHKPyK3UI4OUeyBEZNsJUBOGIKEPAFRM49Yw6Ez3ZIk5&#10;cmI46uF7bOT8mIJFnLKIkPke5NgKgJMIgghw4h8y/m1O4yT8B+QxcmWqDxujOPKJsluCT8AMAJLa&#10;CN/zxCXDqAEUEckzS3uqgtXkoIDloELjUOhVI8kzpCgUTaRyvQBNIHQ2OG5RwV2zngRJJs5XzlHK&#10;wUwBj55HEqGkPVpQ/SjgQOiw0gwDC5ETjU7lejvCfD9JccciqMzEFBWCSoi5NmPkGAiZZwhLl8lF&#10;Msuc6yD4RZqIkXg5K3psLnAZLsw5bXDgAHJTCdRAh9D5I4A2boEmHDuN4RZekIyYkDxeTIyk5TfG&#10;tPWQsAJhAGrOAOAIvQ9ZkDnH0UF7ZMktlHZ6WSYb1SYugJk0HV6Ph/X4KfpsdUyiQvnjwYS8hpdH&#10;mcJEZwFICpOKCJdW2qZQiVGKKOQEgDbFggf7ze77AD9fb+AAGAYDAD1fz4AD3fz/AACfoEAABfoB&#10;AEYhj8Ab9ir7kD2hIAA4FAQACAEAoABYCjkcl71fcIdz4fIADwMmYRAwGADuesme79kwJo0hqD/q&#10;QAf0PioCmdLl77f8mBQIiAGAUQBb9l4UAlGeYChEdkwEmQAnz6jICkD4f10fr8kAVBYNkL4hDde7&#10;yo8YAARAgImADm8eAEIfgAAeIDIEBONkDje73AD6toZBoHo79ujifMMdbylQLAcgDQKzL9fMqeWm&#10;AANAwLuT8o0Yk2Tk2pjAPtgAzM5htUf8v1wAiufiL6hggB4PAAPsQAarxegAznfB4FowGf2MuGTB&#10;YGmb/fUYdj7uj2hW5p+pjjri0Zfl0DjxtyygAAKvgAAIAKZnqfjJps6AEQOyh/oge5+JMerIgAez&#10;5AACYFAgjKqAABgDI4fZ6pUbkNnyAzMncekLg8BKOAyA7SMEn4KO2l6jHKfiEHCfLPNIiAJAGBQA&#10;Au9iOn4lR2HwuiiMy9ajHCfTDPkkDdKMfR9J+hiOIc0h7H+ikJJ+CwBMYBYAtIeZ/IQebpJKiAGQ&#10;E3TSAOAKIAUhgAHMnYAHS3CVIY+iMLAvrtwqhh2wWAB8z0ADbrIAKGA0tIAARPp/gK1R+J+d8KsS&#10;AaZzikBvS6hL6hFFjkSUch7ooxyOAbNIAHWfTvrBPc+gSAqIH2vboI7ALMpA6CELpOroTqjh7pLQ&#10;NUwYqiPwHaAHKsn7oHwjcBIwhCTHxaAGAGo0PvbEMn20iDc1JEKGJekAJgQxgDK4AB42Ich+wurq&#10;TBIArMg1JR1n2n512EuYAAyBLGBeCAIgACUlHBN9An2lQOgdOtSSOcJ1nelgA3iAiEOauknogfp/&#10;ODSJ3pMAB3s7DDoHqAsjnGebvn+/oABkBLMiSCkPgaxBxveABzntC4IgUjlsMAfGpAAdEMHBLgAH&#10;AfaKHdAVoAAFSigADgCpA+Kf6bOuWJMvaZhIlrsgCuh40AdUDVvlcRRCujoGwszIn0lQTAS0gEAE&#10;l58uoAANcNAeendnt5zqCIAsycLpGvpbP0dgbAAqfqMAiA6GAhJQD7yATEHhVNxIhhDoYQkyQIwe&#10;ABIYd2YIwjAJpejJ/oZcSjAmArSBJkYAAV3pqcSAB1ZZEUapgfiZ1Y6AQAQkBxHwyZcnolRt4tbj&#10;oBREgABoAbSBAx3kAKjGRqM26EHZngAMm0nUuh3i6Ad+qjn8Rwd6kR1s9Han0CYAyXgpAQUYCqvw&#10;AGoIo6sujAE6gcXKXIAZCHtGTG0Poya5DoAVAO65DR0FHAqAYYwvhIBoj3Pm4ofSx1akQAytCERj&#10;B0M9HGP0ii2EpFMOzA4eJdgADeHyRQeQ/DqoIAACVpySzoI9JmNRExbiTBAAUaQ4xHELu3b4POIB&#10;2lgGTeaP4kAClsmVeaqkhhDDXEQNIdAB7MAFwOI6Rx0ZJgQAKJm2Uug9DEESJe78l8HiGFJZMsMw&#10;BMwBoyAAWs6A5x6nfM8RhIqllWkYKMOcfiFwHrsAyAUwA9h8kvHmAU+YAifjzjIyM3hRiXrhAA6s&#10;hBmToAYUi04xg+m/j5H+T8mZDB4t8HgP4yYKjngsAUkcf6mDCE/G4PQ761WwRZMSAcxg4CDNJSC4&#10;t5JDUCjeH2TMcyPlhnQmUTMCibEBj4M8AuBafh9meHmAdEsxiGrdA1BdSp8B+mePITMjRHB5gDIY&#10;bcn5LyIElMmCIARRgGOHXwe4AA9HQHQUwTIxg+UNkbIwclSQ/lGN5NcThDC3CfmOMyOwmZFYXAAA&#10;6AEjgJ5rAcd6BNVoAVKkhQI0lVI3iKSPbuWMkBDCQD7Z6bExknyOLcIwAVCA/DmgAMIQgeDW1MxE&#10;AkAg3g7x9EUSAT8hZHAIT4BIA4mYKADmZSKRxGRd6vqSRBRao6oh4D8V0sQB4BDSJ6VLRwz9IkDL&#10;Ql8dBuzvYyPJoUgKu50F0NOJMPIfScQGuVAABZoAAAKFWquZ6HJDBzNIW4SYmqzH1gMQgS0mY23N&#10;DuUgblBoEwEkvHOPglQ4jQIcrXZeJg8ypjtYMY0ugIyxtjATK9CSkrgj3ACRgWoIgOD/AnVMCVEj&#10;XEvLsSAdo/yEDom6YIk1AiMwIJYZh+qoh8n1HrS9v9mgDEgAzVwyI/nETzJDGosRHDFEzAqWAkI/&#10;COEqJnB5C5cSQqYKWSK5pGTyJLMRcF5xngHAHSOPGwQ7h7F0oCQl35lGYAYAQZkqRkx1TdQuTM40&#10;6qdAArQdAeEPH6t5A2AQ3kfDoDkSeb0l9qCGDztspKdg7h7k/Agg8liwxzWAo4SYCABTGOzqyRhd&#10;hUCIK/JMAd+jKyOQxJABYq09iIN8Q4AooxRCQD3H+SAdCsSTmeS5MFaDhszr3HmW0BuDSGUpLiPC&#10;187jDR1JeZMiC032kgqKTRPKAyoJ6KMQckZF18FtHm1gCc9gAAhAckcAluRxj+J+UUzI45SPNHyd&#10;8A9xQIruAwAYxldzJmpyuXEyZkz5EMMAg415ETUoGxWvMiC2jImeiCTMsRCMVmUfQAAdmbB4j8Io&#10;A96J4027OZioAfK7ph49JWBJAQI4LgJvIOlYagi6SIs0sMDgCjeQFJ/MNMqw5izMRCmgmYGL6ENp&#10;awgug63xD+PNXIiCVS6FPAAqw3hDCML7JUYwiAEx+kQXyZMsCJWYDwAGZNb6ASZgIW7uCWN3COy5&#10;buQ9Ppx6E7KME/0iBjNAkrH4ccCdllm1yJMPBYcIyQHYIYAYxBryMAKp2PuiV6SGEtJeAVar2DGM&#10;hIRRaPT6wJYNHObg25ICZkmYmdADgBjSFEJyXAiN9nfkgAFup+rWCxEgHyz2Iit9dl4MnGYkA9TE&#10;NIJChsCICzeZ1MmOad25yIA51YYkBBM4BmTHeW2+hIE8KSSYAAbiqbF5pJAO8qYCogAtAYh9lZJh&#10;sD2btxPI5Lx3D6IgRQkwIdLArXoR0fRLx23kZenHF5EBsLDHoPozwDSrEgLIsMEs8bxDSHqvkdDe&#10;QKqtAqsMoxJrsbII4kfnKICIFnd6Atwj9bgqcM2PclQ64zSzJWO3taktkkIXjP+y5cQHgI00PUig&#10;OwGofA+koYY9DDDh8fWtNRB0kF3B8gCDJhlsfE/FhgNprOeCIAZJ4gXFWi8CQBrh4h2iqOuCMj6s&#10;ilnB/DSBsh7lTCVjGCTCMCXinDMoXCeJFABi6AagEkjgOgDDsBvnNO/ELgJLdtTjoDPCQByj9l9i&#10;GHKCTHhsblhhxGZgXLdgagGDeEKCMB3CpqgC6ACD6qcMdvBh0s2CbCQANgDk6idmDjcHcDoE3DEH&#10;bNLsGgOFMCmDJnICMBurgpPiZgiO9FMiumslPtlGYJYjssjB7ECskjoHnn6gDPEFUqTALADEjjeM&#10;Bw7jnjstIANHjgLQlPHCVDvrsFqr3iXubCTB6NIE8oaACCXgIpHB2CNDuEXk/P/IRiTALL5KOJTL&#10;cjXOdniCQt7qJFHi8pHjcFSCIMJijOLiIB6F7iujJp9iIALIRkDEGgDlWtlk4hwMMpZsVgNt/gRv&#10;CxACZh1PclAmYPYn3DopPvfuIH6CMiEARADjAKDDGBuJuuMNFNbOHgAANtkn1k/K4h2F2NzAInep&#10;1jMuhHgQ6xQjoRFNFDoHcDJikiGQQvAFMsjJeDgGYCLCIDDFCqDFhudl2DSCZh2r1IgD1iIDAI8M&#10;Vh0EyKKlhw6gAAUC4mfjsE1lkADQowcBwB5CKBuISgHJ4CWIhLCh4pugRgJE6vlicolDkEGqZCZh&#10;ph8ELh0h+DPABCSSijeLilbh9ELh4uUkHo4ACiEANNFAVScOCgCEjh4B6DPLtk+lhjyE+gBiKAGh&#10;9iICGONklEgjPCLiTAGCvmsokpZi2ygCXmiiGCPiIBzpeRcDoCTHgRcjSKCDaHkB/n7kQpxjoB2J&#10;8OODYK+Dou4lhPCjGBzh8ifpzHFpsAAAMFoOXiMBmNRhqi2iLCEHeDoR5jGJQijAHkjjPzGppNBL&#10;imnCZhTAMAMh/gUgFE6jtCQKLC6OLiOG2GYtPJHrgiQRfsGknpKmLJ7DSPcszsYGGCXnBx0h+ijB&#10;wM2B0IqrZTZNLR9usGbjIgBDMh0h8ubC7I2xaFQjoDboyLAALrdo6jgPei4hxnvFJGpmAuCEst7g&#10;MNLEaiGKryELXsFlMiOFMirPEm+GxAHGYDIjJPwixjfn+iuPEO3kCgLxrugCfhxh8QRsACoGah+k&#10;4gOkRiaJ2RtCEGpDJgMDngLACpg0ckRI1CICMBrkTlbqkAAAPgGjAAEM0qKiFjoH6ByylFHjEERj&#10;GKkCfinCZgHADDAEnCeErCYLdgTwLKOCfhySiKgkQCML0iTCuC6AQwLHSjSLvQmm8n/iGGDDPQBC&#10;ONoPqqKI1DszhmsvXgABsh6F8mRrSC4s0jGEFCfgaS8imCTBu0nh7HnneCjAVUjP/jSHEkyzmiMi&#10;jDUiIK9iOIlN2melyKIILiuu5mLFIUMkLNIO6CXhx0lhrTPliDoHBiZgTGAsgCXhqh7kLzW0iMGg&#10;MEGvqryiXiKJoUTi5GYNUjoALEQFfo2iVgIABE6h0nnhtlcmko6ILgKoLzjmqP1AEogJQjMiqlkF&#10;giIkQB7wyrBHkJFObn1owDJiHCjDGQclBiVkJCwirACLkolCtogCRNkDoVyimtklCDPuQDjCTK0D&#10;GK+jEriuhNGtdjyCIMMiVKQOHiGB1FhF4mvMWILgINLIkk40TiEVwH+LZrHUIHSijB1r0lJCpsmi&#10;GALxaKkCIB6sFi8HZQBHNiMCDU1CXMYzliIMkiKO6UaioATDFkMCIF9rPKLphrHPmFoS0ASFWq0M&#10;t1pUlgHqZJHl2BzB7GQgEqpiTOVnyhyHAvtCGASwWl2jSBwsYB1B8Dvr6E6vYjJgFSUNINP0eE9h&#10;+iVE9DMh6iHE/PyjQCTAPgCCGAXAGjeNTiIB0w+iErTlqqQKcRADIB5B5iVCbCjBxw7hzFhq0SNK&#10;dh4sVi1qFD6gPNkkQijnNAZgFkjnyCOBuw7oCm2FIgNoiARgHEWqLhiiemkk+gXkAOOH7KsI+MAj&#10;lh1v4H6qoEM0hqtpgyoIc1lLijzCGVwK3Qy1JiGClyQH2gAAK3HQLiIFGiTBxSmjPukFRlzDlpeC&#10;smYAKRTESCOLtiMBsh6jDI0DSAQsGi4HdWihykFG7ifgLl3IGjeKriVCVIQpGwLphOLmJAEDSGeJ&#10;hLgjmCQmYXpkOPWhxRoiLjq0d3ypZk+owCENgN3i6QUUVo4CoJbFRiQYFjSOZkLrSEMAPnegPMaE&#10;/N7hrB7SKSLYeijAOQuNlB/pKqJHsCQM6jPB6KdiHvpUkh7I1B5Uhw+u4rktwDy4LHfs8yTlji2C&#10;QCPlDueNeTDjlpfRvjoAILyDzCMJhn7H1j1iMXLAABwsc0TiMACM4m/k10II4iJDJjbiTUkCQWtE&#10;6l8kfrggRlWgOB+iZiKC6EVpTFhC8rSElTClHm8jvjoB4jcNVjym7h2FhR4sjo5FhkPnEG8wRmJC&#10;rFgiEFwUIzF2i3wjSlQEBS7MWEGxDzrr7SOG+RaDjDyljhxpuupiTYsDoAUgBDSAVsKHN3tCEARg&#10;EjsAE10hzMYB5gAyEKL13CZkFjJgZAJAKTSKdociVFQjJhyvyh1neuhCXkKLsDEQEF6jIMMN3qFt&#10;c2+iGATS8mACjEKjJowHaXovXiMEck6F7h1iVqdDSE3iTESO42ihrB2OBkGgLgHiMWJKxgAByUgy&#10;nEDZANeCTPePSJzFY2QkHHsJZj6rKt6uwCPsxCjPyCGJACTHGCIVwCX0cI4HohmSaAABiaivjjDA&#10;axrgcgGAJlbntmksFiSKi0gqmQ6CXheAQARB/jACXozCEFcNXjEAJMFgKHGh6FHM6iOJfTjPHjKj&#10;JgLU/jXiZh6JutwOtMnDkFIh0NIIBiKROqjIgAQIHIUDePXiIBtmph3HnnQCXkxtZ15CXgSXajsm&#10;4CJQxCfCIt7rZiMNMiXiOEsz2CqKsO6C6Lm1km8h2HmDPEGNk0zCio+nmAFvwgHL5B4Un7AiQneh&#10;5WZkFCEYUFdnkF2AKomB1ENybE4gTAGk6gS4lGZNaW27ljMuXiIDCIyTGgPo6qfCGBuXoxRijIRi&#10;Zh3KsAGFIgIJHCkC9Lko+JNDtuViIw7hwmdUIjGJlEjqLCVXVFtjEB3oS7d0HjJgPElOQPIUlubC&#10;MEYiX3fDoADjfAALtjJqLDPAQjZEBqp7vCGB9C4prDeiTY+CMB0q4glgJGIp1iQBsB4h2Hm2ikni&#10;XzSjSEYiOH2i6HR06jEM6vfSBD3TQH1u1iGAOsQ3zImPjifiLDgHetLDkEQVsjoBlnmIciEAHDjg&#10;RyxCWH1hsPHh3i8P/jMp1iEAOinZZCONmrDFhE4u4msK0CIEDqFjcDLjAJACIBpB9F81sjnLigLm&#10;7zESTbgEQoRpClhikxAObkBC9CKjcI3js2n8jjP1bCZWMmYE4i6HekkPBjGUFKLpeCQFpiHCGAHr&#10;BChI4kQL0qAI1PRDIDG0fG/iJCMcNwcrBPeCjPMCEFniMB73pnAiVMvCjALrjjPyYKfKgh9DGChC&#10;QZACGAR7KnDjSBz1gCG5wUiQLAJYgB72AUhCKB2X3CliGJJDJrvZi7QlMlJVuI9kj6BF6m8hvKX7&#10;FDvl8tAuhNkKiw6jsDoAajngGrzbVjJ34FVCMPwddxrgRAEtuY+DPAUAGDSdKAABlB2E4tclM9o8&#10;Vm2NIDKK+xTMva2LkzPCfgPMbbaCIBph6E4h49rpSzlN7gIqWgJmLFKpNrCqCiQCatBFVgAjGcg1&#10;RlREa5Gyn49puiOlSkMXd1mkiGYATGNmsppNlCJgAAYAEk6gMFiKgIuwLGQsmFhAaAHmIljgABqC&#10;dDwMcgXsjEciZj4jPObVqKPkBNgGXvGEQTIScmYqpCqNdgPlfEkSBS4H/JDtdrKyByBIyAABynnh&#10;rpundImvBgMp2WzjnUIPKFiHsmMH/DoDiKKjIJYDouyEQ9QCXgVdfvXJ5FZB+jGLxCSDJxqCILZs&#10;ApzMkiEbMP/iZ1rVZV1h6H8AEjIdoliPolMa0jPZu4In1iLCtlhot9xuf3EAGC22zyBryIDjoEi6&#10;P5o/BIgFG7TuQcgjM2zkjhs2ysWFMAPy81ZjDGr9+dx4kijOhCQEqtPljiiQQn8UmITCEVJ8GsGj&#10;MlgFqizCfpeDJiAOl+AAAOt+v4AAwAP0ABQCAUAAMBAMAPaGAB7vp7gAEgSKA0CQR1voBAB6PuEA&#10;EAyUEAB/gAOgmWhMEAGFv59gBzPmCS+ciMCy1yPuBtJ9TwEgOKA5+y8KAYDACIQh4v19RyIxwDRB&#10;5veczmCP6PSZ/wyPQgCP6bAUCgeCACbACiAAFP+SgYBwgBv2BhEDW4KAKIV6BvJ/Vd+026W0AASo&#10;QV7vgAOUBwOCSEIRQAAcBTZ9v2bSqERGSgS4zaEOV8wxvv3JPwBSUYgSWhutgB3Pmc3yeDIIhCYA&#10;kFgCSTZsvV5gB2PmN22Wvx+QgPAwJZt8Vd7ASePXNNt8ZJ0V4AP4DSG7VG8y8KgeKAuJZt/SV9vq&#10;By+CAgCS8PY6YAWQrSwq4AAbh5noAB8H4l4QgUBqwoGdh+MktyprkjB+o2fx/JadzQAABzHn4AaN&#10;gAywGAGBIAHqfirnSfLJH+AabAaAaQgkAqoqul54thEjxgACoDIGeh7oQekeI6gakooBQBrceiyo&#10;wz6FgCl4BKsAAIKC4h/oQcJ/oGb7VowfiGCQBoIgAFgGxQY54nkABlHsq6QoIGgFrcEoDpCfJ9Hs&#10;ABfhIDyyrA1acuigbuIIz6BgqxgFgCtx5nqq56gEy0eogigIuEqR/psnieACfyBgo9gAAfSDGgAk&#10;p4S5AbvgAdqMgAD4DJaFQHOGg6CO8eoAHQf6rnyngAANTwAAiBqWwaggIIek1VgAeZ9qQAybAGfK&#10;BgsBjhomm0rIQB4CJLBKXne8SEIhPiXn4AKBvIih3H8hgEtiAAGpWip/J4f8oKetzdJeaNz1+xNi&#10;3GiJ+pyfUvgACQBRQEkbywAiQxajZzTJU7NA42gAWymzJJyDCkgAch7wMc58vMASXg4BCSgoBCW1&#10;El4A4MBIDxQeS5ns3QAA8BwFJM+aKrmetRJ0e6GPciAFgMhBz0misOhBPS3oIeJ9skAOKwqiD2Lc&#10;BwDq/WB7Msea7IXlsf1UE1uMafk/HqsViv9aR+z8lSINUi+ZgBR6S2GjZyzkABvnxXwZghoYVAM4&#10;b5pyfAEKibR6QMdTIs3hWNpCD/KAAEIEwbniSnUf6eHtrdVgO9C1I40YHJdCqbHkq4AHPCr3JsDw&#10;Cpsfu2GofSGKG+63gprsPKVWMenR4aeoIDKSgAFE7qykp384dS+QsgkUI+zTERT54GAEloCAOl5y&#10;vpX/bgzZ+JJsqKXpeijkoIcvOKukp513MhVwKAAJaBAx49TXLSOIqoiCqybNaf21h5bCTxvPAaAI&#10;qIEAAlRKqVcyRDHKFReg0MtBCzNpNKwRQxKiDDkEXyBJ5KaCCI3JCPY+w7y5nxIYA4lSq27rjPQd&#10;BA73IaEvH6AgtzFyCD6JCBt6yH1NFuAABgv5HHkkZI2Atu7sn5gEIYPSHY4R7J+G8PRXw7ispGIQ&#10;Qx+i0QFQLOqTYwJIV6kDHenwADWiGGCIoAYiZmy2AAHDAYAA8EEgABWAUigEHXj4e4hNA6MTcN5c&#10;ArZFKHRsj5T8DloREV+gAGotlhwBSSq1JaO1nzsyCEWIQBGBb0jQgJdkN8eybyXFXA2AVFBsEHnR&#10;juPsmw6X2F2IYBEAJFAEgBIgmEyTuSXmZJCmgmwI0aJpesAhnIABtNTHEtQkyowADyIuPB7hpiBm&#10;ORQBJgwFQFtDGkPAeBC0oA+Aag0mpNhmDyTePN5Y8npj1kY0AwQAALp0KqTZPxBAUgIIo74iA6VZ&#10;j0LGAxUwCTRpkZsZWARb0ZmaMUQYgceTNlxmOS8DYByWgLH8RRahOaUk5PWW44ZIRymjGWPg5JKC&#10;Sglj+lkhADjyKxH0QgfCUAJt3HvJ0d6lkUj+JePofRNiklRHChc0izVUgpYQBNq43ZMEFOuXSEyT&#10;TPD2V8o9TUUyLEvRGlh3yxT4oDSuhwsxWSWksqUBdnRjVdj0c4UFFBUW+OJLCQQerDUeIedeCAAy&#10;KARNeJCQgdqCAADpH2TkBgCCIAjMefaQCsB3uzeBMZDJHErHjkhEot1TicriJePYuJxyeGOaGRAl&#10;9QyEEIZsj5fpLyOxyWiaMukO4KklXkQMbqESpFgA2AMltKbIJXTFWAqIGkUENuZLUnI822D0NGAU&#10;fsxlXEqKum9GskAPGPHGkQAA4HuTiueVcC5tzMkUAGq5PR/zOoCJeWkgiRCBj4em0VaBDJREEVRb&#10;RzhDCKGlVUVc9hLwMQmTQSyP9LJBj6V9U8ijwySjyvrN9K5oSXHvpQf9KA+7SzHKi5QiA5h8J+Yy&#10;TkiZIQUnlIazCO49yNgSryCMBiDamEMHmsQcQ+CeD+ALT0BaKB9WVRJL5VS1784esg7PJpl2Gwfk&#10;q7WIC8yckOLdC4iACnpt3WRJ09ZFAGLPHg89AiBgBMINsW4hBAx0JDgFMUAAEwElThWPAfBVEYER&#10;bvA5oxVwJAEaGBUjp42GjneeOy0YB3kocKuN1y5UrMAABhPMmE0x6HMjuP22IAjhgRdeQgq6VCSj&#10;iqCwUq99JOEXAO3zK6vibAiAQ0N/4ABoz+kGXt6hmgkAQOABSTs7yGEBgDNFQef7ter7AD6fj8AA&#10;PAgCAD4AYAADsfEIA7/AgABIBf4AAz+j4DAwBAAIAcme7/iDvfT9AD8mAABQCjYNAMwBgDiEoA4A&#10;AYEmD9fz+AD0AoIAD3fUmB0fAARBEmnMIfr8j71AUIf4FA1AAoJhMKAD5fL3iIBjb0AMTjb6AAUB&#10;UTCADpT6fcmer6fAABwHjYIf9GAM2hL9iDtfFoA8mAAaBdKAACiDkfD2AAFf8wCoHsTqswAdr7fM&#10;nAlKf4Bkzne+leNYAASAcTmtGdb7hAMwwuBIPAAB2DmfTzpepyb+hF1pTxuAAyzyvwFiFciL+ida&#10;iYBf2lDwKBQACcpzM8AD/fcwBwCr+jhjx3AABb9zAaCIMADilgAbTw0oLiiogSmB7n8AoAHQfKjJ&#10;+igDIemJ/JgBYCo2jzVnutCXoQAzyQm+ACwKBSRAAA6yJ2jYFgNAoEvyBkUAAdZ/L6fcQnM5AAGi&#10;fC+nkpgABuBwIAACoGKUYp5Hi8oEQKFICgavyZOin7LswfyPPGikORUhD/LFAivnu0gAHgfi0OYu&#10;CvomB4DLEBcFKE658I+c5+r6AictjDy0qMcx+phI0Cv+qKQMmfaGH0f7SgKBSxO+igLraoB+IgcZ&#10;7L6fQCqHOjRH60rvomDTMqA34AHcoiIgAox7AGhB4pmfB+omDsWg4AajAioIAT2iBuL4ABuU0stA&#10;om9FQAcAafgvWyNqMdp+rQe0HvKiFTOa6h6VMAACQ1EQBwKAKmo5WyZJgBIDI+lCYHwl8RNUyZ/o&#10;Ykby1A5oAH2idAooDqSAADbZo4yiIuMcJ7WqeFSgmBLvswkwEvVIEWnuASjHCeLiJWia4JMClbBG&#10;BqxH5fgDAQn4BSosSEHuebMH4owAN0j4PgTkUWnOhAAG6eq0H7QcgAm3x0nqeqKx2f1MHoeriAUz&#10;YABEBCxA4Azvt0pR1ny4h5PMAAGgO75vHw0pqnsmARWKAAPpDdiP5HFICp/m60HMfbMGifS0Gw/8&#10;fogAwDR+eT3qezAT7yAAR228GQgAdJ5aAhCGA5cdb0+dNSHmfq4AXpIGgMloCLEfJ+2TUPOoQBsa&#10;gcBSfndax+uMBEEV+iYBPEBR+6BJiJm7VsDKhfgAOJi1r6x2esAMn9iIoenKAAb09r9T4dvEDUWn&#10;IyYAGXXxrNahPphb4YABqBKJynApr8736GVqigEAEpR0vOAC9r6CrTvBiHppgoyYNmjb3gAewBXK&#10;AdAo7h8kIHW9g3xGwUAJLEBRJBQABF9K+RQCAAkmDhScNAfCRifoFA8rYBYAzSlfQKNke5fWPEwV&#10;qgUfK3igETe+RAjJFCcIFV7AQvBJwBkfBAP0kwCiUAAHGk4d5+UPL1AC4sfREAML1VgT8BoBECph&#10;L6PAe61QJppSsSYdiMogFFMmvxPZcH/EQUaUo+JRh9KpVARNapMB6PtHgtEeA+i4E7QKCF7gFFCq&#10;3AETAmxSlRkMNkRAF7IF4FfGY0YAA4ABLVg+V8CKoE/LXQYfA4zOSGADI6b8wYAB3j3JMOtaKBzM&#10;NgIogUr4D16gEAG/ZepEyJmlSsqCJZGwGAHIga9SjrQIgGP8h4mBoGUj/K+YMmaYgAAdO8TSQw5I&#10;6AAOE/hVwAAQqgAgAY0o93CGEI455P5kyNqimQOEsiHFONYjAYV/g/IIQRfSgUhbK1ombIgOteav&#10;yKAbWw1hfyGCIzTY8RAjZHwDK+AeukB0+x+umRcl9Vq4j8gegUrc4AAB1FQHiP4hgGX5APXWPVpI&#10;9zYFKIgq0j47FrFGIgCAqZUaWjxhWf9ApRFTrWLJP8igEgEFfAci0hBCHJrucIhmiyvh8ReLqT8C&#10;xmpqQ+Jifkbw82gD9AKSYqZEAKlqZY1cBQAUPj/I/FAhkuJ4HWPuzcAA8UcMsAIUYBKEn+D/ImSg&#10;74BR9l9ROR8fhYTnVoHwypa5hh0j6NKPZuYAAWAJP8BUBZ3xoD1OgNJnL2SNlMLhSArKzwJ2TBWo&#10;lfQDTvj8gGRGwAEq+EkrdJqIEXBwpfHpYAA7y7TEbG2jpmqciGotLFSUfhcJNgABNTsAAJHuERLg&#10;wQigzgVggH+PCv6151AUQaeYhg83yLYpJH0kC9WIFGrBFo2A3B5s4Sm2QrwAKWEbOkV8d9MR6AEL&#10;QtEihGkRKIJAyN/jwSUEmacA6ShFC8lGHk61VpDFXETHRc9sBCIGJmSoSIr9hH0ExAABkwBxyjEW&#10;WqPirxZVfF1I+CEBaP4kkbOEQwe0RyTnaN+0MpbNEZMrtjYGHo/ivgWjAP8uA2ZFKFbCAI/xeSIY&#10;JOIYOHq0SHFKqOSZvhaIJlKKCRAepC5oM6lATAxpECaoFfTQTFgFzDGYIgNgehfcLEQAy6Vmo9mg&#10;ErI2BI41pijFaK+NgeJaE3mlZgT+EBDDOlfAOtkbubAADhtGBMAhPwSAKP8AyLwDJ1RPQKOke7QE&#10;3kfBNZ5779yugAHlaIAA36NAAGlDdHRMAXgOPsBwBpSheDrdQM8eh0AO1aBaA2/yICjAYAQf4FgD&#10;D/D9HokYe0nV2NBI+qM0oFbPKzvnqPLapSYKQKMAOvZHHfnSI+akkw5V0jfeQvIo1PyZn+TMeIvp&#10;pX0kUBDi5spPx5j8JMOCG5TXdET28kZ3bTkflzLEugzA+QBEMReTAddkwG2qPiTBbpaAKN6ceTBP&#10;S1R5GGHreXhOaGxkyNKT9WioJWETIY8Z5a2MIxe2KTAepV3syxJmfYiiJQATXWisxebqmWOBLny4&#10;ig7SyDzhzP/LC8AUvcR+uKbz6ixDoH2s3ay/SvxbLgdnmdVX3LWdaqGkp+QKQAAABwBRG3e0NIoO&#10;oeo7TM3aASPsr4FAGn+BBJUCyNSDkwHRDyi0XgNaBbIBU3w3x4rVG+QdA0zyYEIA2/QEcy5Inf0Q&#10;RCUBRhqVSfck4fSmNKGYAaP874GKeu8HmcQfzsConkAu5uihcBynvHKbAc/owADbpEvAoyESTAgW&#10;eEWzy2C3p+WeUf2aq6VbOcy/o/+KSYGsK5uWSo/XAgDW9yLDxpWnFKAnhcdksogzZrvNRg5FABIF&#10;Pcu6uBliGD3snzA2MEd3uHxYNF8lFAAAuvwEcCF/i0EfFsPA6A0GdFbijAcgFECggAICfrBiEBfG&#10;rNPD/gJFugAAMH5B3EajJs0FHARnAjOifh1D3hvjLnprvMKEGCviiCNh4C8j4MLgJEvm+GaD/kNC&#10;GKCt4DDL3iEDBCjAHKzEWEOCKBxB7jMCgCPofG2C+jJiZi3i4nHAPH5GpiGE9DSh8pcFHiqHCD3M&#10;ADYJiCGOVuph+ifgKFQscCKAHgCiJh3kancJkmNLhMUiTBjh5DoCtCKDMCJh2nsDZCNgNF8ijDSj&#10;CiECUiJpcCxB3n2h2Foh5h9i4C5iTPNieugicCJugCTE9iYAMD/kmCvlqsEIQEXIbgDl6j/CJwci&#10;KAMk7mPCNw6i0DummmtKLB+FqhyD3u0CJh7IuO9jvtAiTByB7C0JZNPLJl0j4D/gMlssLHOHlh7L&#10;elPiZlbB4jjDfiTKNCGQcn8GGBxGVhvh7joQvivgXofjICxBvqYhxLDwxixAIgAivgIAEGVl2ijm&#10;PK0xjnljwluQQPSC4CERaC+pYConAlBiYRBx/nHgLD/nGilAGJwxaCESAF4ECjrK3HfjqDmEBFQR&#10;3uZlogYpDC6iTB1K1h6jHAHjDH0mLACCPrXiECICID0kul+RBjSvNlxK3neORt4iKB5FfDfiGAGr&#10;zjyiPliClKujHDyC2SFIvDXiNn2GaKwC/Fou9iKAVgIgJGsO+B1muurotB6lqgGlogIOrALtruHy&#10;GwHqNGTR3hzl0i4CjStPanCQOCjN5CNizGgSGrtivh1sqKmAAALgCj7B1EYD7h9FqgOPUKlifhtB&#10;8mgBqKYv0CjR1MbgDD7EBiYB7B8jMKWsKy9iaEGkwi4N1iQGkociTB3IuDoOJGaDyGyDIkXEnOpE&#10;7CKAVAEClANJlp4kDTJlTHllGnPiTBhATrmRdn7EqMLECgLADilB6LRmpi0CsGaFHAEFIGziEl6h&#10;2ORspijAPwpASSYlQkwGaRmiVLJisCjDTilOUn3ISlbn2liECgHLGjJqKh3EvGsLzgHgFwTKYjcN&#10;tjHRkMmEnDACJgPE7gST2pVCNhzh6mCE4i4OsgIR0CGgDj/DmDSmZi0DRuOnlgSgIpIjdDvkEFKE&#10;arXiYCpkCgNHDCeCjPBjiKjzGD/tPsUORlSD4MkACCNjviPjZKrERNPRkohlVPYK9ifybCENRjwJ&#10;9gNixCok7h6B9DMBxQixkK9KbHswRxgilC/mLLyjQGcACjSiuqBB8kCgFlvIGErEFBmm+CEj3gUT&#10;2tHFokQtEivhyqYsEmgMREzkGxPCvh3RkDnHsCvMtO+EDiGCLCGN5CIBzNQCciGAcgLSBh3h6DMG&#10;AmgAaNVLhucCICTNAiNh1ldmwMtFbPpL/MuEFE4i0UlFkj8gEkGinpuCJtwCYFdRej/h/C4DpDJF&#10;+CPijC+1cDQgUGxgUgFixHviPh2sdNPB9iPiciNhxJkB1OWCNClFBiPuExFl+C4CPrBpZDxCdiqT&#10;njtCfjGkMoIh8r6VNiGCID0DxCGCjS5jJFAiID7CxIti0SPCjAFHMj4AAilHJiYBxObP8myNEiGm&#10;GCN0QlPv0VaHHiUJYlQuVi9Ogi+ijKCijPEijAJEGivkOPjH7S8LylViPgImGCSCYBunsVjinAER&#10;TucDCiNi6iNxAJoB7DoDJi+gTj6iOJiCOF1gQRPGsHpm+DbMqBxl0UciEFiCPtikCumCTBzLRk0T&#10;/yYjLkYioMRInDxBsh6C0WSTTCNgRT2KLUlEwEQpJvSF5xsnBAFDfGyiTIJuqCJhyPYBsh+DiMDE&#10;wORxzifgXzUhoNhneFfAZAFEfh4MpkwJOvriKT6iIB5mVuL1cDjFbKGmgB4J1LCECouFtJBF6qPI&#10;elHB5MXB9FngOrzidiJiEC4NiiIVlllCtjyjmjwiYASmmK0jYBr3PkDHyANFogogH0OGkhsB8iGO&#10;0VLovTsolOght3fgABqouVOiEmrlZT1p3LuORgLmnrh3qh3J2IgTDn+RNupiTppjZCxLYjON1jGi&#10;Jhpi9ogDYMQC/KtFZzxIIiiiYI6LvFbCSkCk3n7FSDDXmxoFSDSnKl1gTq+IoCIB+K2tCxEDnHyK&#10;5CxADVji4l+LUJoNQHKR6CRjtoHChj/ilClAPlbAQjpCYjHE4ttlbDRi4SbJ5MsCZ3qVvtnHKKxg&#10;BHTovB5sO3sPzurxh13lPq1CTBvx2h4o1AIOcYPkConiIH+iv1Di+kB2IlQATWAgIgCijO7lVFKp&#10;qG1gAATgDjCLtE4iKB1tOh3B/i0SQVTiTBvTKCEqtCYiMHAx1iIDNiEYpifl1tPUliOYRQyClNvU&#10;hFrFjilWdq5j/hzQflfijMLD/D0i4L2iPhhB8Fq1xzrAGL/Cy3G1pRPrz2Gx4C+lFxg3Di7DyySH&#10;D41qaOZ3qgGLzmck4GrgEOcAMl6xSCYCcCKVxnTokiK1ZjfjyWDj/jsl8lRi4ChCGGxInMLjNGFF&#10;+RPCIB0xdl5toSYh3L8Dpion5Giy0MKAEJbtPLDDfp9wpCGl+Jeifjbi+rXkE3HJKuKk+IuN4pck&#10;Q26KdiTALHuQNJODS0ZtJpZBth7DiR1oZD/gSpKgSgFj7AFsWXPiPh0EdotoQpOgNQyIcVlH2jqC&#10;ci+4qOqVz4REA2Kp9nUCPhuSqySIUCoMbECy7R2CIAJMLn0iTDUoVOcN4jSrRPDlQDoCGNICTXqE&#10;Cl/JPRkr3iNhuT4iDiPy9CPyDiTARO+Dal9AEDvgQAGEmGfC0BgB03gpWAAAVkhDJsJBogSiCB1N&#10;5YFw/MWAKPvh8q1kECEKqjCLAIOr/AJgFiIEIijB3knBxX06MwIPSGh3Sp1EEvKvDrtB9q4MpiED&#10;tCTI+1kH/FvyUFPxBnfHREQQg16tOpWijB4JTB8ACCGFEifp2Wi6JATAF5FkG4xCGB1LxneJZUZx&#10;AYECiLqqjuvgGtVqnB0QgB5K1lCqSgBZh7GkfiJz6iNsBjMIeCISwDfuBixiNpPiGHji0OEiJpaj&#10;HoPiY2hzntPYRBy09njsmJnq3ifgPteuvk/KuzgC+t4iJogiKCXiTa5CxN4i0BxsyneGrxhjfDpR&#10;JAAlqmhi9NriliYNbkC0jEC41EC30GKNQUGCN4EKKCP3PiNiL0FOgzlUYkCjwqeJWgAKlqCTYAAB&#10;mB3GgB0zjgAAcALwvlXCNhph2HUAMqJr2iYX0EjIliTAhAFr/AQmYK04FODszTMSo0gMKGuCYByD&#10;Q6JDM0fFrJtPzubC5tzifxgDNwQiKC5iNh2ObHjijDrECgKDEAAAVLzgLHvxn6FrDlnCKaIuol4B&#10;qWsAABz0Xl6gJlnjfCICwjv1Ni4FVzOKCiGiTigI0iQc+r9jRORvViZnkIUp0IIj/h2o1FR4zPnF&#10;4C3D/gIpwmkHfCTO7mUj/jw2CCZi513pfDRCzq2GFHpvhFRHsuRp0IzFrLNiYAIHHDWoxSPgDifj&#10;UlCPYb+jYlP9CBxlSB1Y8iNRTh9kJ85V7gJTHl5kqDfDSgTAH1Qj8o31dbfFrioHZKBJwqM7m5Il&#10;TRk17D/VN9NG4HhPxT47cC4KdECgO4pJKmhi4NBijQEOvgEilWmCGMEpMnpgLN1icbPJrViscDvw&#10;UTVCZjGmsEqGuCJhqjF0HCjBziLkXFngZIsLEr/ADF0gJKGFWi+h0B+HFioD7HwJR9vHPCTIQr8n&#10;0cNlaiIPoC3gBi0DzivlyV3jyYuzxH6B8jyBzjxcjLfYDlvyck/QcqBABj7B5IbgJH6AVuvctIWi&#10;jL4iYtnE6KVPYB2xrobh3lQQT8BFsgXtWiKmfgABqK1+tiNlyJUMKAPHuGPCGetiIIViEAMsOgKF&#10;/HviEVUilS+9yGgXR8OLhFU8IO8F0CYJWCIDrCIB6CoHOo/NnIj1w9cFQmwCjCUCN8vVzmr8kaxC&#10;GD8Npqte7CPjulucvwOV1DHEH87LJlx3SE6zaGMifj7VLx2jBiPm1xMLAOViPlVi+iJCKQvilY7C&#10;l0o1hqYuwiv1LlSjMALnHJW1Wl0rW4wgAi0AP0Gzsjlj5ObiPprpYYZiTqzAKDHIki+h3DmwyCvg&#10;JlrGM4kucFdGTDjQdmWF1kjCEGCKxlbXxwUmOkCEXCAPl8gB6P+BhIBggAA4AP4AAIAP0APd/gAA&#10;OMAgOJv2JBN+gQABkDRYFv99gAPgsGgAPAYDgADP+KgJ/xJzPqTrV5PMAPaLAAOAaFPh+yd3RIAA&#10;mfhaXACQSB8AB9VJ+1OLRKGSADgOXu+GgB30WG0gNAiQBUBSB5PypvZ/AGnAGJCQDyMOgaQPt/3B&#10;4xQAOZ/VGNXADAONAt/RqHw52v2BvukAUAy94AGHAIAxUOAWNBQCRp0Pao28CxYES9mPV5AB4v+p&#10;iQCSMLgXSyuQAmzAC2VGzSAGT8IbGev6IN99VN9AKHP/MAB9xCNxK9RCeRV781/Px+AB6v6T0zfh&#10;QEQrvPcAA0Fwp2PV6gBwPXeZMASaHAkBVMVgnfhqmvoCIcdx+Icd57pOiCHLQiyRostyIAO5QAMQ&#10;hwHgOBYAHwyAAHyAaHAGmQAAOt4AHWr5yHuqYGpAAAMASkbto0dZ9O2ASkIgk55H+7Z+AGka4I0f&#10;yTIifyJACALSgMAqRgUfyHAImoAJ4iR1yGAB0u2ABtnsekNIylgBqUFwFJGHAFoYcZ4tWcR8p8Eo&#10;HgepKmmyeMtnyAiJQoisMIGbwTA0f51AHCxrHqnx1NE+YAogB7MgAEQFIgD4DKUA0jPmfq4IGqIC&#10;xUfZ9IceEBAABD5AWASNHgfMtn6ASIAiAyRuIjR7H4iT2okfB/ocAoBSO6AAAGk6FI1TyQLejR6o&#10;Mnp9qil6NA2AsLA0A6FLciSKQMhywMdKC2AACauRA5luKjV6FIoishokDwFpBIq4HEeKJAiBIFIW&#10;uQAHKeiT0SjTpgAAqXgBCiLATS8Lnyk55u0AC1vqxQIASkCcIcdJ6PNZD6sSkLhXmiz/oktMDySA&#10;BrnnLZwHy7bJIqDzcAACNfqdXMQVYAALgU0scpAcR+IqdkmV++6LAG7Z4OPZTtgSf6VnjnqnaEDW&#10;IphRLnSBm1X29LrWocZh9vacJ5S2BceIejgAZwl4NgRC1SosceUgAb1Ow1AoAA2poaAi34GAE7Zv&#10;noqNQIcDoHwsCrDNZoBsHkn1PIc4KQAdUdRN1s5/WEfKHHzbYFgOkG7oUBlxHYAiTmGeDVmjeNvA&#10;NeqmIdeq4S3ikLgAzK4ALjQIALeoLn/yKaAACEIXik5wwydCpJZygQLw7nKnY5IAHVTz5wgC+Agd&#10;XbWKj6cPgGywABAAbSgUiqwACkB3qssKTnuAyptLgikM+iR9KQ9qRn78EQH6hyFiNH2JAgJigAyB&#10;mNKmhY0ppS4LCQi7ZgRD0QGKHi8ofr5yvgAHhBdCLWAEADJAOke57QFmFIWAIkY8x9kDPaRZLrL1&#10;/lJLSAACyRSGpUUYzY2jL1KFSO89NsxcCLANV5BAuA+gDEOhUQMwBIB0D5LgBCD7LwDlwAOAk0p/&#10;zSgVhMURig8iogEOgPYfZ5nMknBKApCwHEHq/OEPMfJEH7knAlFNZBJxwD0PajIq7iIoEWRCTM4h&#10;PyQGlc0YocjcEckWHSAEk46knnzIqCxsgJVJFSbmQoipFV3j8IGOsfZcALRYbsbkb5fjUntAbG0D&#10;EVyeoYJgV8EMlwNJdAjFMdI+SojmhWTBxAE4iqJNKPgfxU1YHzcQOsohEYJAMbMBdJBBIDGsH4SA&#10;kxU2azMIsrkkA8JmFek2T8DUMSIEVd2RABTVCBkSQsScEYByXlKJAPdgwEDFHVAAN8fhUTzESjEa&#10;UAcRR0Q/GpLAeT/gAAooCAAGwCylAKM+AAaI+CpjPHwds1bKjsgABYAYlYHISpQkGOIeZ7QIJPM2&#10;S8eQ/ifDue+5QBj4QDNCMMseZgAx9SifIwIpo9ERDlHyVMkBEDOEOfuVECYCU30UKnBtLYEwEATV&#10;EPs7aViBgLfSV8io60PAAHbHwhBDgN07HoqsnpPwJoLAcAEkYCB+FwNiRAxpAx5rbJqYopEziLD+&#10;AKRIeK2SMlwogSBhU63+JvJePEfUZohJAMVMw+xpR7tAgqVMBTZF7lJhAwxmI6B+E+AtRGexShxD&#10;4n60J5pIzCkaW6AABkYiH2ZJO2dDj/SpmGKUlubqTx/mKH3Rs8xGp6ESQWUCHZLyrV8L/BwdqGR4&#10;gCJOBWGILgHVSI4Twbg+EtjjZjN4ioGYYgYKaO8ehqwOgLXqA5qxMwAAafkA9tYABsUUAANYeZPA&#10;MmcRA/IdDZlKTxH6dsqyvwBlIKRQu2hirlHmIgO5uaoDtgMQWB6/RaCXsKIsOgfRAwIuIAtQt/ZD&#10;n4EQR2RWLEDCfgJqoTAAhcCeYChQvjFaaifKrJGCaEwIbYVlLgOYr45R7kDHC/ds9+gRIqA4Akl4&#10;GABr1RCSdFzZ6Q2/IdPQhw58VrxJAYVYoASpoCQPBKYhFh3ETJ+RICTvKvK0coQoBppyqFTPERqt&#10;ZEh4JUPgRV/1cCfrPJABwBD8gAwsJ+OpZBE2FgSOgAyhYBqzW3YYP4gcbbXMxOSRAfA+KrwSH484&#10;m5U3tEWA8AgkZkCNDpJwT0fhJx7TTQy8pnJX6Az+ngRFHZMJ64xg2VEdA/zzGrIkdo0pEtgvnvUU&#10;oGoECVgyAaSMco9iBjIHbBUejQgO5KMWSAcEvR1D9YuT8gKAO4Xit/vF/P4AN16vIAOl+P0AP9/A&#10;EAA0BwgSAUBAASAYFgB4v+NuB8PgAOZ7vAAAEBgQAA5/ggAAd/gUAAABzd9gF+AB8vp9AAHgUDgA&#10;OAmbO99PkAOx8T1+AaXPB/vucP6Ng8D0WcRQA1YATaNh0GTkEASIPGwO57Uyzy4JAYEgABRKrv+c&#10;P+IACXAB1vumP1/UV+vycuR8PUAPcBz0LAiigwATIDACevEBRB0PWg5abg4CzbKwgHgm8AgBTl3v&#10;y8SV7AAWBAKgAITgAPh/ve/Pygut9T0D6wAAbOuZ93h3AKs7YJwi6ATnAKe3jW2GTvzLv68AsCXA&#10;CTnpT2sRB+RMAAyiAB9gKrPF9Qh7wf1XiV7YRAibCgGg0AOh9qCZh4nmsJ/pyD6pAAx6bH8fqgno&#10;faegWASbAw7gAHqfyrHUkwAHo+h4H6qx8vkBgArwCjusWfrKmyfx4tufCKJsub+J6D4JAUiJ8PIA&#10;CIATFJ0HyqxuHy14DI1Hp9JsCjtAAF4Jpkdx8HoABwx2AEJJk26ggyBSPrqpgKAUop0waABinmxR&#10;0J6AEUJyDCcgAC6ZpuugAHefyep2lx6H0vYAo2i0TsaAAPNDNoBJcdryoSfSrK8+qIHWfq0wLC8m&#10;o2m7apsEAAIQD4GKKlqXHifKe0ynCLgAdx+qYc7OwGlx9AG6h+ooBz6gXWimuwhp9ogCKbAACQCK&#10;KnqIN+noEAGmR6n2qx7H8oMoLmAoAooex+KYlyctquYJzqfNd1Yk1IJEmx/gCvdKJuvYKAMmS9gA&#10;dp/rwfgAoQjarASlke3SugBoozKrP4m4SzGAFOpy16KHY+TBIgA4Bo2d1r1W3jaAQmR4nwoNWIgC&#10;gHRzQCbnpMx3ntHwDsqf4CI2f9GAS+T3rwA7UgADIDrmCtrLyhByHs3p7p6B6+wKhB2s61DKgqs6&#10;wn817JZKvZ0vi8+VgABS5qbCDdogcx+JMfIBKKqSXAQ94ANmnIHOlnADpldSEUmnprt1Tx/qYCoH&#10;MqeGOgBDabgsAyihiB94n8mxpHid7hszhIBqKBCKXnXuUpyfAB2BYqXxSla8MasD6HUfKTHoASZA&#10;O5wXgSnIFxMABrnsq0BoQBdhRQmSZJce91TvDL1TqC2LWym78KK3HaVaAARgKyoTrlLaNxepkQKs&#10;atHKa53Jo2wqKLklzvoQd7BAAfV/n7vIAAi+gRAS/h7r1Kp/qCeLhInbl/81aYEAeipyksD8MUXE&#10;jY4khAAGiPUxTPCPgtcInQoI6iIpVWeSt9KcgDMCAGTkdRQCcD9QM1gDQAjKvJR6z1IRPR3D8Ksc&#10;clwBoNmeW4+Vvj006jpN+1mCac0+QTImQhtpECbNsAKlpaSFx9EmK2TIeTxR4mFbVEUiLNj+lLJ8&#10;P0jYBWAgAASmYEICCPuaI2NgfZKjUmjR7FyGKHAADjM6ZwvDIyhLCAe5EAA84jj3AMT1rZt0VknJ&#10;+TNQ4EGSLPJ6ZIlxNiKAKAMRsCSmQFABKYPVx7KSbRPJyRYyrcCbpBJMpMiDHSIAQUyCI74AD7ky&#10;A0ANHMbjdQ4N0Phlylzpr/ZyZVRJNxkp9AAOAfZJgMMaJe6gyzGALF1OG1Q5xlSbgnASXNXBGxvD&#10;0Hc2oBZcz6EnPMvmJBr2Jk3AI5RYKOZCE5T8VY3UQjbFYIQOgfBuh9zfA8AZHMx5FHHNuQ9DsFTD&#10;MRkaRU4ZIIsQTWPGlZZECPk3cIXMeCTR1D2bEyREZFAKktTbMId5/3AJmR6RsCLNwMnoIiAOeCti&#10;Kj/LmAqABdSrD6YsPQ+Q+z5DyeA6cnIDJcgWTifUkC90Oz6AbMgDzCFqAAGyPU15YCcThLopYDQB&#10;SPgSWElQoK2SrSzfMc4fRry6LCYkVYATiVVj0KYAOLSbZmUqO2dYcY9SIMOIgVhNieSKz0OG2kBS&#10;DGsyMSqYk4YATKgcWZHd7I8qwtZlyPEAhVocHkPWXwApEFok3N0UVmxpCfOdRyOyC6rCgksLwBEA&#10;ZlaPk5rcRAepwiykUH4AUpi1ibASMG44iBeiejsOENIe5uh6gFdAP4lw5gVAhZaTV4L41PIXOEn0&#10;pi/CIAZOsPSfQ7TPD3HwQgezFjWEUdetyI84UTycR+2dmDvybjtgqzom1qSgj4HyRAB0z28E3rcT&#10;cBkDwMpaOg90AJcyDmKJcT1ZxwEJtqK3covA+V8H1LxUwxZWAADkiavN80czKgQrMequg673oXXr&#10;YQoJ0CKAiAYS4o5LpVkuHPWIdpJSjANkQPk3Tk2Ix2G5DloJTALIpieRQbTpSV16BE2RYbN6xNcK&#10;sOAe5VrWleUyAY5wDpvrEKyAMubHDdDnOEP11pXSrEXIovtJJPQMwZAACEBhcx8gEJsM0eRDLUk9&#10;ApMgEEwow1ZKCxIigGwEmVWuS4eRnR4NdHOPs3S9CNj0xcZUlzWicjyMA1mkwBEEDlHmSoe0pwG1&#10;2OaRsBFdJqk3HSfLHZ8B9l9r1YLT1wD1PLecRseDaRy4QHq5QCoB0F0mHPck9ZPQIl8MnTJ9dTAF&#10;WDoegN85G9cEuio3g+C7JIkUBBN9CRRVWF4ZSUGP688XG6IoxooqSCwlMQTsACFfKZFWHg0OO8FQ&#10;Eq9BGA1HI6S7Dar8PZm5PSclFJcuAihTGGrsdaVa+6zV2SiSw9FoJulZkQAwARHIFFLGKKZZwiBV&#10;i8ZSKK6+Eq2lUkIJcRtXRGyEEIANBcBwCC5juHuUElRNyJk9ANycq5FH7F4IgTlBpQQLwxBRMyEZ&#10;G9alFRet3A46zFgAGqPY3VnMyABKLVInK4iXIjJ6lcoSOS+QkL8PQxRyiKAhb4gmGKJiXEsJkSg1&#10;97yegNdg0knt6CEATecUKKg6uW3JLwB0BT/gHsYAyAQvEJCbDqJ2SceRiisFMAy4cvzVhrN+J9yo&#10;nwAaqj8I3YdLDmk5S5A5pqb43tWLOQHZEhA8l2OEwuSIvl5R60oABrMkwDivtqoHjsyqsybDmXYS&#10;FfcMQHLyTqr8iAE4HqeKsO4+U4SZAdk4BI272iIQrJv6xYb0UTF4Hp7XSBeB0RWZcvIypLS5lKJN&#10;FsAAJYpAVqYAafCiSe6zMqMapCdx+mvYOZIwpePeEmqCU0YkSSreXYhApuPMIiqqigg2MqmeRyhM&#10;G8gUeCJcAeZIWIvgRSKeI2HMPko+JcBqAUJkAqlyHQigSsNedeIoYmI2HUguHaH6JMjqJsBKysAA&#10;BQASKKH0sOHAHsNeOUiGfKKsoQ5mOGH+MqPiqUN6fOVW+WmQAyhiA2SOIqhiHSV+P6RGU8wyMkJM&#10;Akd8qC506gAAKoJ0XYlOnA92aCQ6H0N0A2L6BcAaf8H8yWISiOXENEos5IIbBeVWM6e+pGIgO+vg&#10;osHuigRDDMJzEGJ0r0m+LoguAw7qWI0egqHwwKJkLwRKJywgAAHk84VKJ69qfMAKJ6omiuJyPWYi&#10;8sbUNsnmJkBYAOMk5mJsIcKYZeR6ioGiHUgkAKAIVwmuLmGmHmNeHmH6SoA6KRE01OAAZSIgAut8&#10;AAA+MgfMfiAAHOHwIYA6lmBcAYf8SUJsYcJuHdCu5eJA+ixoAA4eKKwXGS70hATqWAosykJyi05w&#10;igHbGkHIq2K6JuBWASI+74I+HcisoaIQbkuOOutQiOJWTiZu807OgsN0BIP2iiMqHC69DCZaLChi&#10;MEJML0ROAKRyA3BAmKKYfIREuSIe32YsZEKKtwY8gO+gkUUIHWJ4R6p9GeLmO+J6PifCh0NKJuBI&#10;VCMmhyHGnw5igsJMSOdSlYJ8V7GEKC8wIQKeIRGAJMfid4H8gWWWAAAmASVwHUHnD4JcZ4ky9qI2&#10;IoHGxkQu2AHnCqQeKY+MKKaKJsA8gAyYAAG2Hu3IYsBGAWVwX4IouuKYo+tYrOGoQeKaguQkTqwg&#10;HKeyNwNeA7KyNAKKQgLEgm0+KCbbFK0oTucoRiJyHgHqJULUKYqeMqA8hiLKJk1OIoHMhyHOgOAn&#10;MSAueiG0BMA+H+2KKKfxE1HwJ2Io1iKYhYIgBCZ0Yy6q4OnwHCogsIYIn+aaKKAoX6AMuMMUKCaG&#10;PIPwfMeWAhM2X+p6UecokCIaTsUAIQdUIgK+YWSuAmAY+aAiKKHgSKR6a6A2AWf8HRDQHUUYygIg&#10;Lq6uzMP+5AwKnC5EvKX6QunwlkI2HOHkSonCefGMA1ACAkwOHCHuI2aqMUAUrOgyIgoqIoo+LmGU&#10;6YAAG0HocaAq2KYSAUP4Q27ixcAmRSAqX7GNDCeyHJCuH6awg2Io7cLwkeJugJK0ACP5EyG8vdDC&#10;o0NCIQg25JEylOHyX+usrAlOuk6uigAaL6+gJyA6AKLnPaJyHQHuSpF1MmX6HzQabUAiMkHmV6MQ&#10;NeNXKgH8W68ENoZIviRyI0J68MKsGeHqN0G4wnJAI+BYAeI+AafKOC72AUJcHKLaAAHEn0v2AABU&#10;AYNqBKZkvmIbCuGOHgQGGtSQSOlxDIPoAdACNw+mSuKGbOgAMbD+TqAarOtEJuVMJuHGZTLSI2A0&#10;ygKEosecXi48p28OJum+0GriroAiQQJXBWusS2OBCGmyBCz6AABcAOP4hwKZB2SoHshiJQKC+sZ4&#10;ss9YMUXsVU5amyIpDKVQTYj8WmH6JcA6XgfMj2SqiSjuNsR3D+PoAjM2Lq5ym+AaPoAulyLKJyPE&#10;Q6Uypg6EH6ljYYNtYNI8MWa6R+JyBAzYAABOwyIsvOr0ieXag8HQsyHGXWPrXickosfIKYAOpMAg&#10;geA8AkI+A2Aif8HW0UJAHuMVPqJkqCIogUKYHkX+GqHoSoieJMA4S8OG7qHTRIxKMqAnZQHyQGY4&#10;MUNQRy7cJdEcUCUyAPRYAAGsHiIZE2LwAsZ6foKmUyTWIgusN08GjuXYJYYiOtDhCkYop5VqA9Ii&#10;QwIQ8Uh1N/LQdnGWAWMqBAAWMlDiQiwKADTq3sSog6N1C4pSgAveLwkUKFcUKEadVQKbCUb8xqN0&#10;vu0YUs0oI2HbOWHDPk4BK1BonTLTWJHYK5XuKDdSMkRmTiAkTicG0BHYGxEKXIlQAcmisfMYKYMq&#10;4c84lWZYm+yVCC2AsALw9QqqhiJ+Lwf8LwReLxEQ4SVkeWMMT4asZapuAFRAwqugdcTiWWJstFeK&#10;guTKtQM8qUsiJzCcwEuTNbWJBpY2jUQiLsKqvoTqJsKDRSVwHkX6HHGqoBYqUOAPTqVeJuN9Z6jS&#10;VoJMBIwOAoosfOMOo1GEiUhiJzfWI2cy4IUyBPOKAa1YG5B5DCwqMkI2JcPgtGiuJvQPGEtRYddu&#10;QWc4KWtqTjeKQSvkZcJshYKYwwXyV3EGJc1DDS/8H6JtIbW45kosReIgVeKCAQI8i4pMMkKCcOJy&#10;Y+NuSaBa2AHsw+HAiOVEi4gey0QcOcMaO2awykIQAkV6aGkvWCV0WGSaBEAU1+HohiUXQcfKiyKa&#10;HoIYNSKKlAQ7FQ8CMqA3BodUfG/vhUXWJytEJzGYMrC4IoaKJckoLwGoT8JOrIQTTqBFJ6MSKCni&#10;heYsIYIQhw5Ai2ta0SHxCChyp2AemQBOa0ZwSRaAJuHKV7BSIqrO+qZ8qaJ6ZSMrOmJtVi9PDoTq&#10;NSJypgIQwVfkwyjqIQpdb2nxHSIk4wTsoUMmm+AwpUmSbmwUnAIgA2viayZJZqN0JCLwoyJMIYLw&#10;M4I3CUPOUOA1juAhgWTuisMQIhK+KCAsoCMeJcNwNaigXSMqHVT+weJ6kZEwgmQOMqItiQnwxkQG&#10;AgSQRRmXfEf+g0I2GyM6IUKCTGlGPSOMIhdOQGAoawK0JkpIJuA9OLn2MIfLOUN0HEl+juPMIeKC&#10;akI4AYMkS6JkHmHkJNKKH2SQ1iNIi2tEIoGmBMBKNyw+b8JMRCKYP2KK5aKsAU9Yi+6jis+rnine&#10;SrRIRyLnduI2b4IRFeNu9YfIJ6HWt2imM+Uy/YLmPKJyHYbcQwIgMEJzCotQeyR+U0AWWbVqusJ6&#10;Auk5TmKsjQAwASMkVY9OnwigNu84HkH4Ne8ELxNmI+jk9pmeJvTaWgTqM4WBYiAyrOXSKsMUk7rs&#10;t3Q8gfTWLmASa6QYIoGgH4N1a+IZXYBaAUMlo9RsyYPkWsIRO5kpCGH4RSHGHuNePdqeJs1uu4lm&#10;OgJui1nuZuukrju0O+I2pxhAw+G3qSVXRyfKdvSCiomeJkH8Su1+I2TGJtNeKZbYJ8b+t8Lw3OXQ&#10;gAR3ewM89QLxaeRzi5DDLQneQir5G8AAGcHfiki2BgAYqiUYIsIg/zkSKKGQHcJUppGWlLCHSyI2&#10;MbBWL6GzlmjuLsW0S4c5F0IoGeSmVWL2tFmWm+BCNsZW6qeyAXf6y6TuH4KKHIn0SPFEPoZtusLs&#10;IOX1f+m+G0itdYZ5vgPkR3qCsG5C6SNeNqJyA1IutqSwAIJkOVQxXsHgwWXYToVkVUveKs6wdaNE&#10;uSWFWJLKuSAyH0hfj8AGKZZGPIjtGFuQKszmLMTsriSwTqlWSXcu6gIovQLSoGIYKDByWUACJste&#10;RVpOTMA6hiBC+wfKHYuSJYwCjSca+0TslIMrokXnLQKWKYBRwqAAA7PsQ6eDuYKuJuLbFmlmIfIG&#10;TsKCI2G4r8vQNeK0Mq40JAHqQ4cof9xKsOuAzCLBlmJ7F0bOeAAaAcP4HJIqHqhisXD/yKS0HYLA&#10;V0JkAjrIWcPIflSiIhPiPaTreyAQ3gzT0wIbAPxqcoApOyTmU0gAnc6uosXtXvPQm+Aoi4MsLsWc&#10;54sH0MZNmwTrBIKYSoJuYKPPVadhTmwSNsfsIoPeKYqGKKZkJyIlvpIuXSLwKoNe+UIQOOJyOgdA&#10;TiIsJyJyIoUmfqTq1iIgmYfWsGhgIQUE/SwznGKKOMLwXxhamQG3gOGeg8s4JuBcASNqIsIQAuLs&#10;A0ASRyHCHqQGG0flvuw0wbzFHUIg+gJvWly664AquNYKMWkkPVTqHWcya4KCR/N+isZN5ajsR2JN&#10;qiULhgI0I3EGKCZ6QSAOI+twIQG2H0So8tPMUypdzAJuNSa2VVomAofLduJlHEHFXsUtm+1aW6wy&#10;O0KsphGXCGfYJsvQJMJ7gDCGf9e2JsfiOmsONZQFxLcuq4RVjYKsjqJyXBNVlAJwKsYldIXZEG0e&#10;wqVs4dYiWkhagmA1l0hWJ7NaKtTmVEL2BEzMAjvYGWHamqHnIuBSAWI+Go/qGssyMtjiH9AYn+5K&#10;i4PoAtRVZX5ytamsVwaK/iH9WyHcIZ6sIADwA7n09gA5H0+wA6gA/wAEAAAQAKAWCAADwMCYO/oc&#10;7Hy9QAE4iAAwAYsFwOAwAEQHDnu+XwAHk/AAAH6AwKAAQBJUEn7EgqCYs83/BnA9X0AHK+gFOgI/&#10;QACQK/gA+HvNQMCAPNQFNHe/KgCgGCoeA6a8H7IAMAJyBgJOYdVKnNQUAYlZJoAodNgGBAA+X9VH&#10;4/Ic9n9NAJawBYJpYL8HALWxAC7W7gDNHg+qo+H/DnQ/KSAQFTQcAJVZJqEKzNsCAHvrQWBKa/X0&#10;+QA+rNUQBawdLa5NXE9sw/9sIAVFgwBwXrn7CtxNXvTQA7XvUHltgA+wLTQmAqoJwPGp/Dmy83kA&#10;HPVAA9n3MQlppCC41g7lrQKBsrgJs/83fwAeh9LCAaoAuAqyAuAiLAc+7XH22wDu8AANAKlQDHy2&#10;YDocc6aAAaZ3HmnSLAADgDpymaHHNCKDKofR+IkvS/BKA61gmnK/n2qh6Nad59poe5/qaBgDKBGw&#10;LMSAAFn8rceJiBLFAUvwAMyqB6H6uMgAAa4ShIf50n2gx4n6qACH8qAFyg0yoIifCoAMvTdtyrqq&#10;H6sCasiAABAGraBJqCrtgA9QAHiezbUCdrOojN4JtlJB/L8eR9IccB+JidIAqS2KLH49R8p+3dGA&#10;YraasuxdPMCi05wkrU4KhSKkpinJ7PYhsbH29oAAJOoEgIjStocDAFK22iJHMex6L+AiHAaAStgo&#10;5Tbn8hSvoUfB+IUniaAbO4Bn2prOIdMiagWAUTIkABtvMhbWgoAitgyAycu2xABIkfrOJqhQAAkn&#10;gAAUBimnMfqrnOeaoKglQJqEAEIL2xd+tyqSczYqF6JqB7cggkzbgGiRxH3Y55I5RK1ga0V+yiew&#10;Aqg6iFJanIHUY2KmgDcIBQCiJ/r8dLaJkfFMAKi0KL9QlYNyeDbpkpK/zEAAPASjQIsoABunmgx2&#10;nmpIP1WAgApUdgApBEiNASAIGAAap6Hi9B/oUB8sAotidAGmgJH9iQDJUeLDqrpmSokEYFtK16HG&#10;Seej2/NKHApngRxmtgGLJD6QIEpoIJS/67XPNgAHCqoAHSeqFBEBAG6axR5sI7NHJGpNJqudWTNu&#10;nOSpqCTpAw/Ds6ZgKkgbPQAAvnOF1JqQANKhyQZW+B35umKJK2pqxIciCVKgnPmNsBa+rZubTZUA&#10;ATH+iyVL8arsgAb+b7UmlzN0moJ66kICr8hzbL8pv71xK2HqafftjsUQOxWxEXtsqfq0g3pfgFl7&#10;ZgXQkbqQAIgTsyY0pKh3H+HawIiLNAAD1TeQonIIQBEWBcVKCK0QADcH0RICIASHAsAiaUCSNkXF&#10;JHuPghSQyyOoJoOYfxMR5j+IkYYhzFymgCf2p0pIEGOEPAQWQeKnSGp1VwSomZth6j5Jo3Ypo+oc&#10;L9aAkhcI/jRxVJqPNHpt0OALAORJUhNl7pHSkP4lQ5otEyiQ8aMoDY2kyH2Vcew/SmgNiEAAETCg&#10;KQcWiUkqhKhwmgPQP5pQ/S1likGAMqhyy1ldKgP975PCJQZIcO09SPymx0KoBsAxDgNm7NcTUAA4&#10;lAAAHAPcpIFYOAbfmTZ84+SVE1ZuBUAZKgKAGLIy06bPCYm2AcAIvwCB9kSLQTQkBfgEy/H+gNKS&#10;uAADeHoiACKFAAA1AQqhRA5E1G9Kgb0lQ9x9l+AUP8qAIHIAAHQPkpIwirT2H6VQDoBittmKgCsB&#10;RZAUgJOWOsgoABoj2aOPZ7YCHfjpHyRJ9JeQAlUmyVREQAAVJqBOW8/ZSR4rcUEP0iyxyqFNLhRk&#10;rhUEyr4Q4yUrcqimoTIlNEpI6o7sha8zdlJVAHOOSGU0didKTlUIkSonJSQNm+Ay9sfkwzpocHem&#10;ouy5mRF6QETWYZTYMlQKQQo5ZKnSk1cuv0kbvitlrJU10ppYGKTaL6RIdys46JRX4i0q5EiHEaLW&#10;RYhxKSqATAO2aR5nh+RYH8VcB8ziSIJIjP03ZzWmgIPFGUeQ/yaDWHqscdY/CmgbAW2YA1jUpTBQ&#10;NBsmg2IpDXQ4hAmoMlQlRso8whQCF4G3pcOowcsy/APg4CwBZOR62oGoO1Y8wy106PWkcd8sARJ4&#10;ImAci0tjbToisP8q4DEoqiRGAMiwHwCk5A4TgqIAi1jpsWQeG5t1PARoBLwpI7SGgAHWXsDC/Ht3&#10;4OEoBTw/Fw2hJiBQAZa13niH6ba7xTaKlrHaPt6yakKFUvBR0AsHH/E0NsQ5kNLHMu2L8Ps4gAAM&#10;p5AABaXbaiYsUPQQlzkKCUlkW4YJ7auSJEaXAsl4E11+zZUFFI0REgOponEUqQMKR5lXAOvwC5Oy&#10;VmxK4RKKi1i/DsNaPR76LHjOrALIKDtlkAyde2m4iSFyHFTXzb+MlKwBEaNEU11BV1rG/fpLNCZT&#10;QMgELIPCWyeMvgAtIWs4j1Y8j9KeAAbRaJuESBKAlmaER1VUHEz4AA5tLDyTUSklVEioQtJrMWTc&#10;3Fxk5X2Q5TZSThEuqsw5GpWwNWQTFD0fJBh7t4AAQECAPYVCR/ul+PwAOR+AIAPJ/PoAAcAv4AA4&#10;BgcAAV+P8AP1/vsAPd+SB8vuKP5+v0ABIDA0APN9xCIPgABwEAoAAh+gGOv6EA8DAiXgKGRCQAYA&#10;RQARCXvwCgBxvp6yF/yoKAmhQeEPkAQyFgMAPx/SAGUgABEDxh8TsAPgBTwJgKwPp9VyVRx5AWkP&#10;x8zQJASwAWPgAMAecP9/Rh7PypiAFgsAAB82Bxvd4UsDVYDgywvmGNd6vGOgOOBG9RF/2AKAUCZE&#10;AwxvvepvqRgARgfIAmMwl+vYAOqH0l/WB+3SMgSGBDTgR9xzEUqk13kAB6gSKPB9RQDcMAA0DZCx&#10;TQCgKKAfpgcBU8DgawAsB2aO9HtRcAPB97534N+AHWgruAG14AHKfSaHOfCIAG/bbASnANgWhh6L&#10;CAAIAEjAGAKyBunyqZ3wIAD3KEf7aQm8autIABtNCAB4o2nIDt0BR8vmnh6gCiB6nylQBpVD4FxC&#10;AqnngeCpg2AbWnsAyIG0eZ5gADQEAkAC4siAaiMkfSOOyjgAMy359q4AJ/oYDYCIw3TIn+AKeLFL&#10;KxAADwEqQCD4nkf6OHsfCOASArdH08iluC4CEG+faVHm7IABWBDIAaAKQHdLaKLABzrKalRuMQAB&#10;6K4AAGPS7oBJUAqfLbAKEKeDp/qQDADI5UKeUgmk0pUeh+opCKGRyyJ+rAAAHgAsFPJUD6ggAkyn&#10;m4fJ7gAAjALOyLIn5ZcyNbCihG6fyKG/Hh2n6mgINaAAKgEpCMLBHdTom3aGI4nh71CjtbV8AyMI&#10;Yih2I838eTSilmsiC1nAJXlAVPP4EunPKKUKyMiqEmiEHCe8InE4sVq6nL3gAEgCKQGYFt0d6UAA&#10;cB7JAoiEBQBCnhQCYKgABSzH62tDoodR6Kmecw2AzaG106yQAWAl3SwAAApTToCrAex/I46yVH3d&#10;UgXskFjQClSKME1r3I5pjyrfXbInWfKEWWiixJUoieANK0AKFCK8AFO6TU0f+yIQs6GTeASEBKBi&#10;XJikB27me8jAAdJ9WWd9jOisD0KEASY19kUiqQ96GHVeRzTdfCER0AALAMp4TbW1CGG2e9lm4fiV&#10;HWqoABDfwR0W+q6gAdj5Xk1qEAiAawJYlx6r4AFZgADoAoxCjWnRb0VqU5CKADXr7I49ynhfOONA&#10;Gih2tSABmHojnlogBUTnnmQAHtxHXgUyAJQqAB3n6kB4RPbqQHvEYEXUEgEJdKJGFuk0HwAYhACH&#10;CkxIYOleThyaDaMGPVbIAAUN5CAA0BxhABlPHi5Edo/CwK1NclVl4BjWlIIgXtYCYjqMLeGZEDQB&#10;SMKqJAOlsZIU/KdAYZxESyzlFIc8NkfCy3MFGYu9okAHVnKULAPIfbnQBOPhaAxqybi5svSAsAAM&#10;GmRDsIOWFkQGFPgRdCsZyKCSELgKQyonA9y2DyfQAAc4/VOD+IYBY1hSVej0H0jw+ICk1GEAUbpO&#10;aEEWjfRGPoniLiOE4J4AR/BOQCEcBAYZZ5ak/j8PQAAX48TRDNHw2ouRhDpgcOmCgBRrUAEUZCU8&#10;arJWiqkBEA0nDMiaDrdrCIyQ/injfeEPwfRYDnAAAupUlhPCwFCAeAQp5CyQDIRUOZHgNQEq/BGA&#10;Fu6WxykLRXHJl6dptkqPNGlxYNwCGQBVBYADgjfIaN8Vwp4DI6Erky9wjg3R7pNf0Ug9JiounuLA&#10;P5nQ+JfPDd6p0iMKYTt5HijwdUXYDLBXU2s/q0D2EMQuQhC7yh7EcHqP0hhqykHWWWg8ihQlggKJ&#10;wPtXo4Gbn1S2eMoRrCKR7c6pwCyL2ij/LsZJTp3yGqIRkRADYCChKsIYU8yI5h8k8HOsoAACUrAf&#10;AcZw0lMz4klJUPJnQ9HCwbK5HsyJLiGE2PaPskDUCnvgMiN8tZSUbJcgiAiCIBaiFLaomFVzRSIg&#10;EJwOofRviOkQAswcpY91OH0AbUhHBEDUlgBOBOGI/DdDzjYuJVpOXFshIo2IyL8SEOtJANyyqTSw&#10;AiT2690jQTWgPoARFT82SaDbWlOl9JGVMgckDMIApOGhGRHxWYpbcSkgvA/TofJTxwNEuSb4ky/b&#10;WpqLAbprCAUwFJfkhM+jqyVGLJoAs8xOUeAVAIUJ6JPHDmRqDcFzrIn9JmYzMkhgCG8zqKaSAqZS&#10;GlmRKeRQBsmR/rOHiPokCajWsyI470sA7nzgKa+BeMbkCaAaZgp0A8FyxlTI8TR7RHISFCRyRA8x&#10;QjFysHsk0iCp7WoELABkApKgNgRM4OhRA6B8IRASm6NAAB1xdg200AJSB3D5xMr0BY/SngUhFYM1&#10;qWwAPLJU8uAsoQMgDmQsV+RICL0cZEUmRYBywJhKfJ8jl22XgCNbcAyUiR7XXLGRxlR4E/gLwmeQ&#10;lRI27EUHOPdoESQDG6HkiO/5ILEntTKh+P7TgADiHqRBwRIGOEUAYv6OT47Tv4IoOWpzVCMj6NaB&#10;Fr4MAHG6KARSypL2qDtL6sZLZ2Vyn8LOmcbJsgADdldAYhgGoMpOAOeo6KvykGrKeAiJoABzLwHB&#10;I98BPFakqAhCICUd0LlPc0SB9JICNkcHdF1XhYHeE8Ahj9uhFCpkUN8Sonj0EealbWWBjZTwJuLJ&#10;1tJozFlbwqzWpJi5d2LkIJRsxaBuofLQS4Qw90jWiPmWWAlwp7DdOHKMAMkGuN3ZUJe0d+JIKkKd&#10;cKT19D2lNFKO2ZEC+rqVEcG2P1ZaqiGOVWMogA6W0AbMPYlJehDXUFtoKB0AZOKMgAHCPsmg4Xak&#10;ILBzOgxPALm7Awyp4eLc0kIHlnoto/SkKtNaBTCdJEPwi3G4ZkQ7h7LLJcRwDOXmkFPdRuSLoDs+&#10;sYIoOgfaETkEYOsV64VAmrwqLCSA1JPDvcAYuPJN1vyOFcIoPhBMLSEAKH+boe6pB7sCcMrpfE/2&#10;LgULMBtxYFH3p5Ih4Ihg9ZQu9bQlYeGqS3mtAkqoAAJyzAd5rCcAA0x6LL5ORBJqknXMHPbKGPRC&#10;B7SJJQSc+NquBwfsMsBLnGiwMwKK4vliOUsltJrXRJwBicL4JoOKtrD30L5HW0cFQDFfg16Ygk3z&#10;giGc/MifZZYEa5LM+VhoyRNCzgFJ4CE9z8JuDeyMJCLGMkdcMQI4wckYYuc0WWNaIoA23AAyY44G&#10;JUGeOMGsrAe0JUBEAQKQBcAWJcA0a+HmUyG8RGHIYqNIuiZE08MiAqNOH2a+0WX6/kHqH+JoHmOC&#10;NGXmRgXgmWIicKHaQOWMoKSaJUjYJUAYPoN8fCfUME24WcSiV2kSdIO6+WpCJCR2ya+SdcJqdmw2&#10;8USkV6R2WWMuIYoWXcr0/Cd21yTgLAeCJoHoaoccU6X8y8LAVC7eYqwUIQAceiZeKEI6yYcijEJ4&#10;MKgusMIQG8HuJoo8J4HQhaGorAIcJUNuNaAsv+JyddCeAA6wNaHqPWN+SYfQO4+IAWRLCOZiKQ+m&#10;ju58HyU4habyAAA2ieAAB0AaAoOo8SFuHaHOAAGiV0ASkSCItOB8AsAsAAG8HsK4GsHqKm4KaKR4&#10;N8IYfiJoBmAGguNuKQgUcUUgWgH6NbCONaheKeo6RuZ00a0SJKI6XIIqu+YEWWMKM4ZKJUHUiCJy&#10;5qlPGiHwN8wQeKAUguS6OozUXk0nFg5eMI7aHCHwK4HaaYABAeIwIsI4PQK48eI4HeACMgMqN8dC&#10;kaQCHiHwJoAwY+ScrqQGQjAuJWT4K6kQWA1yz0rOuEIoS2ACK4BSASIwAmpQdsrAHhISV8AGTOLY&#10;HoqQXCeaK4HgQUvkg+fOOyJABCv6IqR40WMicOIoc0aaT+tYIoAegMcW3El0sCNcPiA6fIKWXkMW&#10;JVI2La2G4ETCXuZELWLAAuuEAsAQIwI8LAkiJ4AcXg1CLArMYUm8HyLMGcHoSac0LAmSmQm87YNa&#10;N0I4HYj058p0nTG4YWA2aSV8AUgAbmJSIY5GKQ4yHOBKA0H+ikIwK+U0uuhIvwag2JGQ4qJodCXs&#10;taj0K4SqJ4JYIwO2J4NoIQkiI4AwASN0/CJoHUHqJAf0NaPMIoVsIQAnAgA8AUKEASdcKILAHita&#10;HcuAP2J4MmLAfMJAiYWWdDNO/k8eIo2aMiAY6YHmt+KWdcJEIoRyNagMJAAcninO4aKkI6HyIgBG&#10;Ac3eHi1SHI5uw4S5LIvKdoJUHMJEswIoAwhg72wSH8K4IkI5COIYXwIgVtPolCp2XkIjG662IYy8&#10;JUN0IQwGjgTclcRMJUaCMi84mRA0PquueGI4T4yAlcaIqejuIkNbMwzKMjAWWYQCWYIw9OPERO9I&#10;oI2lJ6GwHmK4N9PQYumGKElkJ5I8WXShQuqgJqkoQuYctmyCIgJKO0OmAkAQN0ZkNgHsjdGONEAe&#10;YGCAApGKA6AZSPJ6RzDI+SLkJ4mS74ADTUhUf1QWrA2maK48MgIwI6IQTsJALi1EXURyXuQAnSH0&#10;QjCKWM6oIyoKo6WWBIKwOkIwG2HkQiOBOuKWQ+AMKQAaZE9Wd8JuIaOiHKHuNE8wIwA1UCK6R4Hg&#10;fOjo2Yj+biJ4HU8SJMI4Tyy0IQmMiLRsMiO2IYAw+U4Uv4cKuYRWMGImTWKUNMN1Ey3OOoWgoW2s&#10;aOPG5WiuImIoAXD4fIKQHUciTqMiTOmEjGg6KmHKgiWcS4oKaMIY3e7oAGKZCuyKXq/kjc2pVSj8&#10;XPOEAAUhOQKUV+JPUrCuJXK+AavkWAjuLEIYHMHwKmHlI+WYvGLOAOKE08Na9zUsKmbiIRFIIYAT&#10;ACVZEKraHmi7Ae9U0KHMJCnSi6vzD+IYXyQkIoIYIYfMIQPyVEYuYAKQjEzOTcM8LAJEN8dWvRWY&#10;t8V6HkR4IOumJUAQe6O2pOKeSwJAHYYkSlQigMbcVJDsqe/kBEMEO7AgbEI4GtJ6HOAGp2J+cLOU&#10;KgaIHC5QAABhVWAABYAaz8oGcOc8d8SsL7PCPijEKQcUK4Vq8KN2zWnAWgNWIwUKIQTynBMwfNKm&#10;aOKqIQAuVGO7D4LiKEoAO0WgSiPaNORkIYQGxAbyBdTuJexrYZU3ZJN4j+pYKmhBCDO/amjEIwBC&#10;dIBVE9eOIwHOOCGUHwSaHEH2NaHMlcAggiCJJFJ+KQGIHqSa6EJAIkmAbzKJdcIqV6O8IwJgJA7w&#10;JWANNw4oHRMiMuIpLJE0XgBBTSaqqZRrD5BwKiWWHacWM4n0V6AiYuMgJOUici2aXLMwwUaeKUM4&#10;V2aPD8AABVVCAq7aIUWWHZO2N2JoZMhadCKeZCK5gOKQAcjuwFWUhaWXWGaOHgj/Lk6qkidsS+ly&#10;J4U8Ke4UNaHhQoIS6kaWJU2eJ44UKEj3cuIgoeWArABMrqSMIwGe5uJAIg7YN0Owqyj67a8YIYBP&#10;beBLM0cMRGHMHqN8HQby5SAABBbYd5NmIgtEIQYoIgBqu8AABkAmSiGQHaduG4wFE07MBOkolwGt&#10;MKWYYGyQWC5moAkI0EN21xX6zMeG6YG0fUHRNeeizCcWyKIoA+dmS04q2s+U2bN1Z1Qwqe7aHFES&#10;1mH4N8iYI4TmNaBAAUb+YWHHYQOmAyYGMNlku+OKIgGGHkKmGm5uA0AYJwJsjXZAAy5qAejuG4H6&#10;Q4oHZeLAAmAMM4UaJUJddYQgr0QGK5L2J4wkKfdMN2IoAlJENbNmKRXEnSREsCMC3mHukSg6Xci6&#10;d0U6S2JNVQbIS2AuAPm2H8N8RwJoLlfVj/OeLABKsSV8qRSgIo+41IVIA0tOQkJetazMKKdqAiQC&#10;sSKQz+c6fOA4lkQ+YvjUoBaMj+HETcMqJItaYEK4AgLMmSMhbIjcqgIYAkASM46SNaHauEGWHkHc&#10;RMKRdKN0Uc9wBSIJeC12UnDAciqWI4OAJ4MqLsaogyKQHbjMLCaOAoLSS4QCMXfCSsv2p4bUPiqg&#10;LALWJUHxZg+xIaiuf0YVamQ6pmdckCJxhkKeHJHoJUK5q8yWQCHq5qImzqObAAauXDPa2wHuabb+&#10;BGtyBdQiHkcgWAgiA4MeWMXgHVY+eGQVemJ4HmT+cVEZlWPGneniPIXsPiNfRQKVPOMiStXkAa0L&#10;AILbP6jxo0h4WgAvjEg9GwURh+WWj3isH9lkAgTmMWK2VIH+7Mo2VyKUigZUIYAaROVaZM5AQDFI&#10;KRNaUAJUo9aHAgJSnqQ2p5OcrrFIMhPaXvac6ALOACwiAWM4wYaUuAqWQhQaJguYnjtiKSXC8EIo&#10;BKAeMgmqNaGuHcMuGoHrAU5yV6BIAgguAOZEHyUzv8eGkTBgZ6aoqQoAXdhwXOYxFfOZBds0Szbv&#10;X0IYj8Jwg2JUHIcjuqMi50d0QCG8uAXwv5pIAHKkAWe7COJ5QYuYuEA+X8VZYILAr8fDb+gvWc8C&#10;j+UgsY+URC6OzKIZcsLCoKAwYzhUg+cjBsMiUKJAfIKfFeAjREPcIQl+IpcQPq+UmDFsJ47MnSm4&#10;9gMgA9ZEc0N8HM0AhUj+quS4WcjsN0JAIpaxSEPoI4ywXgAYH3zG+UQiJAHU+oKEwKr0SaJAOUN0&#10;AXACo6K4mVJuAEJxLAAIV0Aeu+feJeOii5N4O5wlagAEfGOYAByGNaUQOoUQwZu4giPhZshbSwp4&#10;RkMoU4HYr+Sk6YAmV7wkQgT+4chsJUWbXTRmI/LwmUTRu+VJ1xbglQbyHei6JQIQu0m2NbPdJYmC&#10;sYuEJxDq3AAW7aRsbIm4AsfP0GRXD4HQ1cHUrexaiO7bRuRQhrXuQiBrcEBVJFn3b5c4uvCPy+Yq&#10;JpQfJ+Pk+oLB2H0IbzUmJ6IQKII5mtN0QCJ4XcV6HGHsNE/wNUo8V8lCAQt7yyKQQuIxOOrOr0Km&#10;S2TcA0X8zWK4HcYzagJqYzTQN15iAAGoHoNEG3j/TuV+xaIhgOIoA4NxwvTIPiduKeGXq2WAIYB+&#10;p88OAAtEyedcNa78u/voQ+TSS4S3h6nSPvRsIYAzJsc+U+HRGWISoG0iKRAeOS7MRYIoG6UOO64V&#10;B7yPCAgNG8rqHVbKAh5KBGQYKSeFDeWW7ZNA/kHsoKj2I4jsLAeSK6uBVa1JV5UqzG6nSERKYyx1&#10;PcsAuwIw/2Pi6IgiR8KEHcUQG6U2OO2C/x1sU4R4Ak1yOQI4foJUHikSHgS2ngMiVYJcdWv5S6qh&#10;zR9iA9ZIx12oGmHfVsS6mGJx24J4G3Y6dtgqPieuKEBjsyPch8VIHGUyFyHYdujcIoB3p2AACSAq&#10;M4biLAG88QRXe8WBhsNAIh5wJ5A0IAAQAHwAAwAIQIBwA4n++YW93uAAdBQAHASCgA9X6/ABHYEF&#10;wHCgMAY4DX/Ana+nwAHQ/X2AH8BgKAH4A4M+36/QACwBMwLLphHYkBgTNKCCAFHQwBI6EQDAnS85&#10;e0ZyAHWA4E/gFHAfFAfCQA6Xw9gA732+oOCQaAAuBaK3Xs7gAHQHSRMDgmAHHDQA2Hw9I6AwMAAV&#10;OLZBoGCJ4ApiAGq9HlLH/HAVWAAFAFTArlbmCgRlwJg32/n+AGs8nmAHM950BQJM84AAyBKYHAXg&#10;wYBqY/n5SWu9NSy3u8QAAQFawkBYEB5mAHZGgA7ntLwRPwAKwgDAADX9THo/Yc1nnZHtk57Np3xg&#10;AFgPCnq+4cCgFM4VOgkAJeEAFGHQ/JeeKzrmByeAKATBnUfLWgQpjJtKAbDAS6oAHyAKdH+0gAAO&#10;ALBnkeyyHufydPKjjPpmezLGyfCInwArPqSl4JAMnQUAItYKASwblH8AACH0l4Dn4gS9oEap7rIf&#10;q6wyASkyWjp+hcFZ/mqeLUns/z1tcAAGACl4GM+AB5pOABvnqjp7yC4qnrCfaVn1DAMAGmYGgCgw&#10;CADHYEzUfoBNKfh9NKBzGAABAFIUcp6IjECBRKnYALRGKmJGpJ6PUex/Je+SkngfbSnafkdgXHCd&#10;tpMB9LId4ANLHjBysjp9H4nQFgI0oCQMAB7nyjgBn4hwRga7QRPmqyVIKywIs8jp/p1IDSwKhUER&#10;2bJ6ng5wBJ0jqkgiAyFWVEVXx4xELo4jik1qz6xTKAJ/peCoCoU5SBIcjh9n5Zr0AtHgALyph+Vn&#10;MAAWuASFHwf0do5HbcoVO6OYItE3R2AIDqKfp/pujijJKraJKSAADN0wjlLYnsMtfME7gAdrDKYg&#10;QJgIop8AM0sKJefs3AAembHSfSdHiA0XSuDoCtKB8JHtM4AG8qSCgQz4Fz4AB5HwyKcJ0+WFSadp&#10;8rQfNlQzbcxnyl5rnswAHPQG4EMGFIEqKyaDU+lYGsy4rEVfgzQ1veqCn8tCFR2fqtQmASX3qgVH&#10;JmmSknxwdHT8np+oE76knYtCYAGtAO49LCkgDWqrHwhx267naOggBDtM+gx2xUAAIc0CcKgBSy0H&#10;ofyDHufSmHlLgAAfxgJzi/B/pmak2AAlaBArkaiocCTmQyAbPnQe0yngfS0JsgTUqTT6OgnuYFcN&#10;dTSwJgABx2jSdYvYrBgOAamTmgR8H0iJvn41IWgO7QVgQtZwngLCwVW6TR5kbegUkCDgAAAaME8c&#10;oRxCOERI6n4lbwCBAWAQQpP5HR5o+YAAQgzFDSphIEPJa4DWfAAAkARHZWEdoAIErAnQDIWAABGA&#10;Iz4FgCkzKeRweKvDHD4JW/80pgy1u2LQBgAxDgYgKImOoeJDhxsXc6UloRpQIHoJ4q5dZHiXgJAG&#10;dpyhBhzD6NSBAAqOwUAKO0BJ4I7IDGAZ4cUsKpj8NzH6PhB0Aivk8bMRwCSITCJJY6YMcaRlwFJj&#10;AUwdSYizE6HuvQmB5gHntkmQY6ZDikQ8VSoMApgwOJZJgS8dhvS9PdHMPsl5dSBAOa6cVgx6B4D9&#10;MABAigDUkPQMGPUxA+Cqk/J0egAAEYGkIIUrV7RFBsj3TKO988gymAEKAhogQCYcEZH4RxwEXwDM&#10;WR+y5LSBWbj4I4RpHcxCknyg4PwlanIJrXNuUwDRREnEcG06RyhDgOAHKYDkB0tgCJXHGhNpD82U&#10;J7IyRQ75aCBFoKcR0EABzPj4VINAyCjgAFJdgYMBz7keD/KYOk8xQgAAbSSBxzRg0dtZI4ptHZDl&#10;ANfMqcsoK1ldMSo+vyDybVHKqNGq6QQ8WOS+R2A9ztGWAOyZOBF2wAAPJ0dbOJfh+Frj4ACTMfIA&#10;islVAjUiLJSSsFJQASsdw/iBPDKZVpHZrEdmMJ0gYgyBSZyCAA9acpRpukdAVVyvK1iOqoJmPGBQ&#10;FADmDba7KLoBX3x0NK5A/8Gx2FCqyUx6zzaEAwhAwAfhZABgQeUAh0g4x6FyAHGwAACQDlJHfJEm&#10;Cwm5oTa1HSF6GDeE6AuwIAAJq8mKM+8Ujo2x5plAsrsAAQWiO9SyN0e5Ah0D0MABQCMth3IJAAOU&#10;ow8x7mAA2jsAAPAFFdH07wbzoCCw7OKxweregFvBANEAdCly2QZJ2P0mYCE1D7AIS8c5hoTGDhkq&#10;tbFSTtHLAGaVL5607QqLAVIgw3h7mlHJcQwEX5OgWLA5BHaYrTwKXAc5riGYuzEIMBKayE7+MjT4&#10;WilBBjKkzwKRhMJHR1OOYpIC1KqX6EdlVU4BRawOAKIxYIl404OsoTFHonQCbuAUa+A4A1Gkmjpa&#10;eMMeQ7Syr9UGhciVSQJLIAQd0jrYbzloAyAgieTimDuSuOofpESBFMAUPopLz1kkCSRaoepEQMpN&#10;BSBGro9W+YeIchUgzHwADbHsSsdeWr7GDA0hFDJQGKErOrVhwI5yIOygEPBp4JYnTDqgOAepkR1n&#10;qI0WgBjGgUAGIw8BDg/SyAKVJSAhQ6VrtKeEwZ2IAkkkBIA5RIH3+23o+AA8n6/gADAMBIaBACAA&#10;oCwMAH2+wAAHC9H4AHi/4QAgDDIVG34+4YFwIAgAFwEBZeCAQAAjEAA9QBH3U84Q/X/LgSBJk8H0&#10;+QA/wJF37GwA/n9CAbTgaBQUAHg/4Y5nu9ptJAAHAZNX8AZc8gAAwA6X3TX0+3/SQE+rSAIhCI2B&#10;QFLgY/o+CgQBwABgLMn6+6RV42EADNXc+HvOabG8OAAwB5qBwDTXyA4gAn9gnjRwA6ABkYhagoBo&#10;u+wFTXPXae/4mCgFEJVH34+Ym6gFcZTCAiArUCImAAOBQTTwBTYvcQrdQU/rU8YxWH5dAfygBVcE&#10;9n/H49Gs1G4ZDH7LaSBYu97gAH0/Jc9gDHwMA4nLJkDfuAAW0DLIYAAEgKwR6JkABzHynSJJkzSL&#10;gCAq4n8oiMJUAAApKAB8K0AB6JwlSJv+wS9o0lKPmudivHmfSmg2Bjls8poDvUljlnwfS4m2fDrG&#10;oebInmtrBgKtR9Neu0hBIAgGAAD0CgAmSGAWAaPr0iZ9n4tR+ACuh+PUfh7qaEDMIoBCLnQeavHg&#10;AKfgEwR+Hwlz0AAeaXTofy4uWuIHvwACXIghS6Ku1QBrVPjKAGhh2L8AB1n4pp+smBYCMEB4AogA&#10;0hH836QKgAB7IWyj50SpL4T8AK1AIf6ZHAyq6I2qa1H+f66UmiAILs5p/qadNPHXIR8ztIiXVwiA&#10;ErUwanRIkFI0+fqJgM2jBgG4FGP4mrNpM64LyhKAArid7qVMj66KQ3iJr0xdxWO5a0PJOwCAItQC&#10;tIEAFAW/0AHgfy6NcjYFgKmqQo+eR7IZFqN0KiYIVIiyIHQvB2H0hAOIuAAVANJgJrBFq6HwswAG&#10;68IAGue6EIkq72Im+qEAzVaGgKiEwoYeaUz9m4GAO5Z6uzAcAAZOwGzdDGQHiyp5HyugJgOl1LIm&#10;b57o+f8+n8mgAHU2QCwjAdNwwncBgIBwAAtZC9IQfMsAAzqZHRky7L2AAHtYAB2ZHX6vPDYwAouw&#10;KXHqfLIo0tynHfV+gIuDVogACdL7pARzH4uJ62a/rmn6j558uAAJXSBr1Hrl6fKbkDmgCpFcLUEQ&#10;DAe68u5vja1H2zc6OYbR9J0dtmuGi4NwqDLPPgj4AHdTx2gEj87P8pySzk5l5VkfVXqch0i2adyg&#10;o3ePlKaCFZ7jdJzMmbB8qbR6PhO24ABKBLBAiBCXHx4VWrid2vHOfrIpcj4OUKAAQgLVwOMeo9DS&#10;lAO6Q8kA9ykExJcXs5Y5WJk7ZGCg4gAATgIZ2ZBq6pB6t7biXUBxyTTrNI8XQCzXgNExaIRAdzCC&#10;FFIMIWoCoCiID2PcAAbzmh4FOOWg4fpCEzFqUGYNITGyNgWPY0QwQ5x9FeHqtRm6yFXpbI09gjCz&#10;QDgDJqXEjY91SKRKamEjY7lmgUf6BcA5V2eFIHeP0ujU1jK5bERoCrMSMADiWPgnQFIkgPXkp9kY&#10;8W0j2LezAiCz4WKhG+gAbQ9oCAzAITUKoFgMAAG+PM6w4WEAVAS3xAQ90OwQLiORfjyi4gmASVcC&#10;qfQFR2HEjgAAyR4w7LiWoGgDF8AJQ6SElyByJjzHyR8EEfx/GTGgPuAiuy4gpAWkxlhT25j4HwRp&#10;bhGwdAOdYA0AZLh0qlHUZUcA9DIjqQunwlwFQDEMaMRtsRGwJAGKmBqSJGwDEIG6PYjQ5B9ETK8U&#10;04jo1lGTaERsCZhC0twPiR8BbW33kXGyP0rw4j4q5JcB5/pNSUNaNPMUnaRwCj9OWwZcqtAAApZ0&#10;AADICCpjsmCnQf5XjlHzZ4XYpRLwGEyigSBIRai3RQHK24BrVQAAxlwREpo3aJv1IgO1OBO5PnvU&#10;mQwEYAyZD3TsOZDr1yGDuVA3GgyLyLnDSKPghg4R7wEAmdxPhaptl0YM6Mf5F1Hy/H2XQBD/UMEa&#10;RYRoEABjlr2RiqZmpLh0EHT8Aafidhsj1MjMUlxYjBEXIYAluADokvxI0YVdD2Bzj+KQBJCoGK/P&#10;BLoOVtMbSGASgqBcBBMh+LiHOPsyI+FmjvUfR0ibnDlkTIYhwhjkS4jKA+y4uiRU+jwHyQijiyUt&#10;KvKMR8fymQAWWIgo8lw/z3gShEAyP4CqSWgI2i0hg4JYD3a2BWCoGaDD5uwAAdr8bDmCIyXS8TtC&#10;JtRLiBlGiTQHFXV2Uib5Gxx23JqWoBL768sJZucc+CHV5HHVc5oiREwGU1OMTKCBdEwleBaBECin&#10;4NQCLQCQBhUwOgHKmOms5a7bgLTIO65IABzj8SrVQ5CzSkEMa0TI3hDHjl8ZukRASzzm5FJalKKG&#10;BZAFxuQU2u8MoRHNIYbQvh6oCF0JCkVrxeD1pas86VWBZQAAVe1TciAClQgWoMZgi481SjobQ2oy&#10;eUTXkyKCR8BrADkNDvYUh0BHydHLHWPHN1dymmAJqOaxiuiIMSw0s1JxNQFLfNKPshA6TdlJam5t&#10;gL3y1TTKQtQmQCR+kuLMRoDNlDJEfHKPIuJtC4gX1UBJm4ElUF2QEOu+F0SNIcWQt0ekBhyD5K8k&#10;ZQypQUwYq8XEcA9SdIOzGAUqb5C6DwtkWlIh8HtDslgVAhgIAEFXl1r1ISu10Y2H9HZNZDBxmyLQ&#10;7HIu1DkF1aARBrVbDjlaKQBbW4CgBkXYkQiZJCcij9f6YItRgi4nqISP4jRdCLj6QEPMfzgaOMVb&#10;ETCGtTWakMfvjrW9Kc7XtLAS8uoF9/t0VKOM65giNspT8wgDBgDmmIp0/loK9y18OT8RrThEMqIb&#10;lKmFcq3UiETA63ABDXQFMWeYXIwVTMsUcULdBTzPC4ltLU/8moHgFk1HkPculXK3JHXCR99/CVkg&#10;QcjmOTqG3ZjqHqQiTpE5t7MLwlkiF7CJxUMtNsihk48GC46YNzQ9FODySES0ia0lRJ+zE8RLoASN&#10;ATAGykwKjR9WzHwUgB9J0jEQghoAyrnimgag9xQpsBF/tqAAB8BpVx+HggKRoCEFQPgEXwPG16ja&#10;6mna+WUjQIzuAvAbrQco9odjKkdw1f4Am+X7fqZEdzsinj8JkBMnAJ4ENALVN8j44inDwWbMVWpT&#10;gDGTtYTUDcIpCOjT6lAiA4h5QEdAXEA4Bk3qMW+QixAmodYypLItRsQlwFi1osLSgd7sR4by5BJX&#10;buApBJgi4BsCACYBgq4caaYkC24E4BRG5DobQeiHasiyRDooYjYDJOwDQBBfBc4AAcj36LwpoDim&#10;oCKAweC24rIugEIBQq4EDW5SYlwdprocKlofZUh44pr7QtTxAjbYYhg+sCg66Pw+w45RItQi4lwB&#10;pDIAA2wwQhQhCHYugecCAhYwRHIjY3gpqwKtZZhjzg5ZB3Ipp3MNT38Fiv4wo5DniAiXpC4BwBAi&#10;ELguLVxzA0hJjaDAx7QBBkYfqLI+B9J+Ippgwj4ayMQcBhAEKjEDwmTdsMhXL24poBjtod59Ibxq&#10;MLx4CiwpoDwAg5Y2wpxkZ9w5Y3z8I0gvzJwALhRUoeSpquZJrFA5BZAZofYtAhQuIDj6D16EQD5p&#10;ghpfweTiQ7q9oCBdItCdRm4dDTaiQj6MwhgHQBpJgBxcQdDzaHBhAApASTglwdRwBT7Gw34uJHMe&#10;QpxhAih4B1gtR64pr6oj7WglwErzIeIAgugdJhBSItQCJUgwgiBcIlxowhjoA7ouo8ApC15MQ7hS&#10;ZfD5KAgc74CNpQTUqlABQqYCrpYmxJ5pL/BuAfhMxkKaR4acQAAER7QEsDB2gpqAQ1CxCrwq6rg1&#10;AnDVJsQrgyIdhtIfI9QcwezPzto4guKyQACLYp5roBz/Rq6WAd5DYuzTomrUxmzKQhq0b/QhiIYq&#10;YiYAjGIEYBI5YBqEQcA2QjQlwDTpoyTxoyZD4hgbweoryxAiYC0Vw+DmzWQmoD4Bh1gcIfjNwdIe&#10;ArxY5Bw/oeTnhkxMQBY5YDEtY0oewj4bbZwtYfYr0JAiCu4i5KZVLShfo2YuIYoDQDZVaVojA44d&#10;4ezYqLEXQjZ9LGArxuQiAB5oaliAjYIj5SwwRoQz71xGh/QpwcKDSsgjYDjW4GC/srYlwjokw+TK&#10;QrwehNhZJfACBubpomRnjYqLg6giBowj5RJ5JKopwCbzKzMzzh4jIuxVw5gAx9IxgmSPwtRfYj4d&#10;qCKHreYjZPgiYEjnQ/6XpUIbzzpRqG4pAuKAhg4iRDD3sXYCIqzebrJRi+o+7xsNIuhKSBAzYpAz&#10;RaDlI8K35xovY1JUICJAkLxACJgnQd7nyPBfB4QjAnAhYj5K5AZrwC0QNCYnBUoDMtsLxTx9hJge&#10;xTi5DiCVgxtHCyZUjA4q4eKPRDwfopDijO0ZRKYjYA9LBBMmAcQfIhgbJpBT5C8Hoq60BPQf6cYf&#10;KHYkgmQBwATcUPSYr/zwDzYjRS4iYFUHwpwyMIwhjuYpqdEhJPpkxch7AwRTAAgyagwei07nzGBV&#10;4AYprwAmxrYm4otMBv4uilIq4vYwQcQewnTK5hItR8g8w9Il5PoDRUgDDzLtoAAd43grBUInQrdM&#10;AtIi4nS4p5bwRZSPDOVD5r6vo5YDrg0L1IEJAiYboebNwcJka2gpx/otp+A64BzlM1CHYj4ybMZZ&#10;LfhWRI4c6lpfYlyJAiACgAjKaLglwmQDqgwD9QCiQpAbofLNw0DhJCo94p6Az9Ij6gooUnklS9xT&#10;gmQvh/qaZ4QnC9gjRpKd0q0TQiDZwhBVAiYvYibLlCDIteBuDywphPAAAcpMFF7UZkAo4pA5Z/RT&#10;gehAVbxtSLgBwfbrpSbXAyI/AmoB7zJzKAlkopob76wdaiYCAnAEkzACqmq9ghll6357xFg1BaQq&#10;oiAqFhsrrMUzQyMvqlABIqYdRDtBQhBR4jS0CLaLgeBKiAp8pZoDqLQ+BIx2gr1dgugEYBRsQfhy&#10;YpJZABpUIxitlC9vQhIAREwAZWpC41Yq6CAjQalk1SRWEBzA6ujYoupyImQ405w5g1YjbYLARZp8&#10;JGZZC9Qi4BkLo+ouJFhjwpxBClEPQCxMgbgewtAb5TxVA5ZfAuNOgjZVApoer6z+4AADT/IAACAy&#10;opqQ5J9sQtNR8qJOweqid3b11jNMAEZuYtJJgctfItJ/oGcwx/1eoeSHYepRiEIwUU4ugcKH5uJC&#10;gAAHj45uInAdh0zoVssaUTQ5aJgpobylodF+cpYpoCKgzX4hBA0DZb4pBxIjZoAlyhayTGyG0xpZ&#10;Dfy+Q5h+qvRXI8ItUyIjTB6g4iBIIpq34uxZDLglsdk5qCoAFtwmR35P5dJiUKI45FopDYIugCl4&#10;YDRJ5fguJmIlw/AptGYjQdsCAiQtQhgtR4wiAeh7EzSAgox/LlK0Qi79Ija9AtQdDtrOAjQDQBZf&#10;ADV9QExGBaYmoaIeKAi16OjPQda9obxFghqLgD86Qp4or3pqIpADdQAcAf46xtsJYAZfACykkHo/&#10;bTY9zvof4pB/gmofBVSHDGN8deDGwBJRgELt6PgwRqApAa40ifwihbooIhCuLY4mQ2wmRUAugccd&#10;0qoi7UgjY8AibYI2p71pBGMtAnZfxMwoRZBC40sNIdY46uoyIDdYj2Knh4VMgiYrg3RTiLJg5m07&#10;xfACbr4rAfDNy+BUojQDieYB4BJfEU6AmVIr1Cwi4EgAwq5pghgdrGICCu5JoBhXAnoyODYvL79M&#10;g64jcIiAmdQjdsAlyHYhgqYlwEgBZQZhAdCZFWsqNK4prxTypPoDjbK7hLR7DbghACTGyP4lCqQA&#10;xfAy4jYfCL5YJsa/ZeJOyKCMguIbtKxuCD4q6siX6iFCYhgd9+YBa6Iu0wC8xfqjhaImSdAxaBAt&#10;4mRXopArJs5cSYJWQpw3BsCejIoWADcGovwjSjF4hBDfxTBkA6mIFMCLI5YA6mtojAEz47pcQDD3&#10;RolppzQnQpoowpBDAmRVUvzWtIB3J+gfNEanKj5KAfomSm7OxXIck2YjBOwh445Tmi4zJARY4lyu&#10;4lxzI8RkZr5PwAQ5Yd8CFMgug+oj9ozM8LpaIwRngjQq4jQFYCACI5ovAa4ejN07ULahaIguNA4h&#10;NwwAAbIe4yJqI/ZBCzyyamoChoA07GjKTOxUKYt45AFdoppPkCjG02+hKrZzSKo5B7zlC6pBAtoh&#10;kJAl2Xh5MQIlxZYpLCiXQ5pLZUpBAAojSxgumLh1k708yUoeoAQrxaBKCFUtowSTqHsPVwghCae9&#10;RrwwlRo0h8gpsMomW1bN1cwrxQpPKFVOjAxi29YACcJcp4RJwlwD8ypZy5TtoFaNJxcZ2IYuIdF3&#10;wjD3pXJT73oo4j4DscJ4Z6NkjGOH8LyLgqomRmImsHIj4jIyIBZ7EQJJib5s5Zpj4jYuGH1CQch/&#10;BtVVb24tWHNna27NSyJkBmohEALsYuqdbIt3Y45zhOxkGIYjcgwuLojMZubfgiAA7TIDZ9mFSmtj&#10;oYYep+od5/rfxfByYjVzoAADc+3NDRp24kBUteB5U/J/sqFR4lw2zHQAlHeRr3gulGZf+czG/I5k&#10;YzqMZhC14hhPgmQDwAwmoDjnQlp7hUO8Q0444ceweeYCC/YoYmTXQjQuA6F4ZKjPBbpOdtIuNokO&#10;j8rMSvrcR/pmqxrwCxtCYugD5/p/4qZyI5dfA61sAyJWYtQBgye1BP7wDh5T/R1f4mtBXMk+WbkA&#10;j+KjhR945roobpDW4DpJ52U6jYhO9LxXMPQpKNzyAmocEdxAlR05K36AxzIpochU0p8e4wUXCjYp&#10;CYYwR1QqYfCG0qJBChYuMiBuhno8BprcJKCUq2wnQdgybiAwaBDX5qYpqOAnaCLX5AQ5g4opwEmS&#10;TlL3ghhXrosNhDR94wQpAiCpA6xDIiChYiAEhAV9xJkUopoXr5obz60hQtSYdLx9IrMOlBZhgwRS&#10;YtVJRExr7YOf3e4hGIwft0h2aOr048u1AmpmomR2TrJkYEUYIiwlwaQeIdgjZ7AGABhJjXwAAYwe&#10;o60yIpoH0D4AAGCVJkOsgaKAa6aLgF9QHVwi54gtQYweR+q5DWPN8ghLopYuW2RkC1W4pfrIjLgs&#10;ov8CCbS+RAQdxAAuAiafYmRiWtiKHHDmItTvvQc9BUhhjQTdNmQpHtJJpJ724iaFuI5uEJFiDIhf&#10;HKFCRJxdCEQcQeguhuotQdbL5PHWZTwhDOyea/DPYmRzjJwqJRovAGEugETmgoApobe3BDxhAFwC&#10;LWiQQhgZsmDygpF3Q5A/oi8ME+QkO0YgAABIAfIDfwAfr+g4DAQAADufT2AD8fsNBQGAYACwCg4Z&#10;AIGAAEAEZBAEAIABsIAAhAwHADlioAZb1fAAfb/hwVAsZnD6AD1fs+A4DjMnhwAAQFAE4jLvfM1A&#10;4FpQMhlIoIADQFkD7o72AMnAL/kT/fb9AFSg4JokhAEHfz/k84hwKhoAA8HkYCkU+nDzf1cegChr&#10;4fUHCdnAAGkETAtmc1PAD2nwADIJBQACcczAFkV0y7ofL8ADbe7zADrfVmB9GEgKgYRi4AcLzeIA&#10;c9wAABqoZAlKFYHBEIAlmimikVKeL8rj1lTxvDzfkNCHAhz/nzsfL3ADio7sfs4CgEkAegVtvDQf&#10;Dq3NfAAMAsDcr00wbrQADgIgb3fU4AO9AB3n6riMNECIBqUBB/pwBCDMSo6TOCfb+gAeKIoIfzRA&#10;Ef6Gn5DSzgOlwJAGrgFAQpR3HwnCgJ8jiFuGygEMudJ7uWf6DqijMUJwnaGgKfiDgJBKRgGnB+Qk&#10;e0fQnDiCQ6BIAoOCgDJOy6zFyD4PH+esaodJAISc+wEoGCkDJsskJzKebQrOoyboaeKyoQfifAUA&#10;iMnufyzIcpQHvKk6Dn4AqcNIms0IOukbJElABuDPaRAIAiDgMzk+AAdsIgAbh9OYgyfA8Abjp2uw&#10;COCBKkpQo0EsmALJu+mwBIGc8ipefJ8pGhSEH60SytEByTAABSooQfSRAezQPgM4J8TecB91oeUL&#10;gADzqAoobEqqdk4gAZx5okex/oyBwCoOe5+rMAR9oyCoDIbO6GyyjJ/AC0QD3IzCjyhA76nkfSuH&#10;msLT2weijNS0QB1YBb6gZOgAAfhR7L+AE7QUowMAOzoCuDAFaAWAaQHym9fQY1ycHYeaagkA89gc&#10;A6QHCe7mHRMtIpdhKQAtSNfAChoGtcAF9uZeCHHimJyv0pa3o1X7EgKlx8wCAB5H2iR3SQc54trj&#10;aQRIBaBTKiCDnfcYABaBaXBPEgAHAertG4fFaQSs1jJcEuKps1IAHTWJ96PWmvn20TwrHnIAHGfS&#10;agbLQO5WlC9QmmJyH0nyUtEB6MoIfqRHeqp0n7Wh1c4AAFgElzK62dp8okerlAACjgpWATL3GnFn&#10;IOBGgA0xG9IkcbrMjRSH6cf96Mqy64JOc1YtI7R6KuC7FPbPCKJ9raHBsAyBhCBaUpmeAAGylShu&#10;CfMtagn09oa+7gpwvEJHke7RHbz4GzGCdSYW3IAHxBigpOCdPIQUoAA2h6j0J+UcgZZgIPWIIAIk&#10;6ATRAMKuCABpKTCknG4y4hwASzA5AWA4AAFX/IIJcT4nw7X8AAHgPknx4SUsrKUOcfRph8KxKUQ0&#10;CYBCXGiIcO1Lw61mAAHmYU3Kd3QACIyUkk4Cx/ENK4Tgf4BSGgVcUBMfZPgEgGJEOhoDbUdIMOST&#10;4eSHTqgAODDpN7FSMpzKUOxo7QiHEiTqRMAA9HIP3IcYsADiTggqAQ1sBhFG7j/VoNpbA8G7AGH6&#10;SBKBDS1JEH6RkeQ/WTFGHSP84I4JJHtM0A4j4ABzM9UpI+D6YyiEHHbHV2pDgMnvjJFUyhgnVoLa&#10;eXgeEgGmkHA4eIjSQ4gIMGlHUdBayhkgdqX0fhNWhFmJcRkDB9WGEObtEBegFyjgcAHDkkYAB2Ry&#10;XGTVHxoh4LeKWqU3RGR6gERXNkDKHQSK2RKSAabdhnL7VqWYCciAAASQbB4hxBUtp4NSSciRXAFg&#10;ILibpiCeEAFmJSSADD9QEu8AgxeMg/yQJKVaVwc7TTtj2VpFArhDCMgMAS1tApDh5OqHKsmOa9Ab&#10;gHMuCsBRlx1ttAA55QqwB/jzNMA0BhIAHnUGwPYmo408GNLMCQAxl4DgAHQhUj7owCEDAlE9yx2n&#10;4ESTAcE75IhzD1L4QklBi0XQoJUrSI5KquGUTGydrY7oVGJAO8ZjwABvN2LWg0swFIjOgACUp+BX&#10;CqFKLUu0o7wSGweNETpG0Gi2EDIkRkcQASJI9IPB4pQzR6vcGskEBjoAAAqqXaF0MQB+HaGGPM5g&#10;KLRgrAcQMCqvRlvtAANYexXANFqUpIA2poghvZJHOJohPmLpTdaOu05Px9GiXIWZOZA0h0MXoQNK&#10;UWAAAYlgBKQA+oGG5UkBozSTiGzxJwOAuqQTEXEAEWZEVQGESwQQVwByYx1D+O0PuWDWylD4HwRJ&#10;nJDR3lHH6UZIBwZ0GiAwiU+zSUOFcG9TZABOHQlmn1COLblS4FmSOT4r5IkulKNMdodMJ03IHQab&#10;w4IDB/E+Ak60CMrBzj0JqPJDJNjFlBK4BwBae3KYAv6S8fhoh1KzAABcA5AwSANa2PejxAmFATAW&#10;Zda5Ph1ufHo+5CZeCS4eWAexu8nRqjxgIOizceZWAtAY1scQ+R3OrASS4CoCYPD9HuTUDtozrK0H&#10;LHVgJIB0E2LPEQnRLn8HMTweuHKHR/l3csWalJJx6q2OhBkAZJ5V2XS8Xh1YCrPgeARZ8jJPqwE1&#10;GwPUiQDwC2fA1T+FFNh1j5Ldd3TxAy3miHjXWBJODekijC5WIgGmbgRPYQGAMMPhd/voBAIAP5+A&#10;EAQV+gAJACEBgDAiGgJ/gB5v19AB9w0AAoCQwAw8APx/wh8P58yAAR5+wh7v6XgSJAAEgGEAACTR&#10;2v9+AB1yuhPt7gCW0ENgcEgAMgIDyeEgB7v+aAiUzwBTZ6v+HhwExYTAgFAB5RwAON4vKJP+GBoE&#10;AUAA4CwwDXePPyaPJ/zZyPijut7vYABQE01/AGGPl9TStzSEw9/AOovV9SZ80cNAa5BbDgB4yB1P&#10;bCSePg4DxZ+v6EOLVgB35CbUF+Sa7zYJ1kCvugv8By+MzSWw8NgOLCEAgsAO6pN/MgBzWh6y8AAb&#10;fgDVAADgMDADfwiy78LgO5d6aPjrvmUScAxl6QUAPB9x0IAOmyKohwHb8RAjvn8jIAoqjwAt+bTG&#10;AAdJ8o+izuge7oAA0kQAAYBSotWhh2Huo53nwlrtpsdaFPiywAALE6JQAAAHn8j4QgqCKzKyc55H&#10;mjwAIYdJ5qOD4EoQBoEKieazgACq6sK8rRoebwAqCcR9I6AZ7nwAAdgWBrCqY0B9o/AqEHrAoAG6&#10;eLQg0A6EAyA6onFKYANWuQJgE68RnSwCEgI34QgUiyLgAcsFuWfSgn0AaMn4AaEUSAAGtel6aHsf&#10;qHgXCANuw5c2nJNyppeFwCosDK8GyfkqHCj4AHsnYDH+jNVoefp9sgBCmnc+aT0jE1PLmAbfgSxI&#10;AHqfcqA8xQABgBYGAAdp+KOZtRgAdDIHy6ztJNGK5LKhivIeiybI+jJ4gEmgHgImyXo6jCHnfLgA&#10;AmAjlBEAqooQoJwn6jJ2qlPCHqa7p4nuj6PoeDoGOUB1fHkfiPnLG57ygAAQV3CMBgqrcIxQAT/T&#10;FIaE1MCtjgAcR+OmtjfgWAK5AGyB7trU721+ASHpmjoH4rcbfnwfSj2RC6oV/dYDH6loIAMhh7JK&#10;ABr5xdgAAgAALzOkKpHY151H0loIgQ7oJAK5QCxGxKGHxezsKyuLfnpZbtAI7p8J2cJ7rYiLuheA&#10;dkIeoJqnud7YWIBgDAc7CW3YAqEb8mh2PUkKormz5encwhsn2loR4i/ssHAfB6T8fqggtAZ6n8o5&#10;5H2h9yKiBGWA2yYAP6qLlJoxKuUK6qbgwfq3gIhB6ZSABon4lppn4wh5tZCmKt+m3Rtparrs27sf&#10;Jff6Ooyl7ipsAwBIY+SPgLPEcIOAB1JNU2mAMmxx7g5exgU42nRxpnaHWoAAG1FqpIehiXg8AabA&#10;57qKWAqIAAZdcRlCIPYT8yssxMSQq9AABx8A+1wgAGkPAthNimgrASVEDD/xvj+OmM0joABvmXRW&#10;zAAAHgDllHmoI6B8CWkZA06sFBYXWALKaPAexLXRv5WmP9CA7R6EtHq2k/p3SMlyHISYeLOQAAjS&#10;CU4A5yh0j6MIO5qxNzfgOeo/8AA9B+lHAieQhoBVkJ/I6AsqxTkBj3XKN8eyVCDkIA0uUCh1AKgE&#10;Wudwqg+1WE9AANhoJGh9EMP8d8qT+zOgEIsOEehhB3j/jEloexIyzQuAFH5CgBy7PUAkxUAsAh4l&#10;eUWVkCcKwADbSaAAXQ7x0EJj4C8BCWARAJJsOEtYABnLAJOxEChvgAAvNRCQfJLRoD3JaBoz4AR9&#10;mEPaRkF6FiPNcgSq5lh1iHjtH8R18SkjvImj4A4nYHpbK6JsAIfKVAVSoAkAgiyT3NDxHsR0C5n1&#10;BEIHGPhKg61ND3AGQ8hC+yeNMAGWUBq5XoHVH8TRkx3W0QjM4d56g+wAktfMXJDpL1CkfKYVEfKk&#10;AAALZYSIrkKIsEZbEQhrJQQPgFMQAEqL6DpvTJATQAaxC6G/Hes4dSKh5EGAAPiUgD01KLfeAof7&#10;QlpgIfACMBTgD0EvHCPJzQ9TXk5IYBSaUoyaDlYcAtiIEWjmMIQichgEQEllirNkfJ0wKU3Qorke&#10;Sdh5l6OxDgAA3B9EZGgPYo5hCMgVOoCWtKKSWlNI7INdj/AAAtYIiuQauzfjpH6XIZY9TQjiN4uw&#10;BRygNV4YaR0eI+CggLlCRBxcKHwoqREUcoJclgU2OuBkuJc6ForNSoshdIWiK/JuOiTRdHrloIW2&#10;F945mNgnAW00BkGwADnmKuyFAE3CGgJMysj4HkrlzeoNEEAGigSkMcjchgEFiFgOUV4hg8nEldI+&#10;9l2C60zk2NWTQ2pNETkWHgPwjqIoRmvvmAADE5SDlyGqPQtg4GErsAOnCuCkCMkbuGR8DsemnGfA&#10;iAZxbY6epUYalQB5fUIxRls2dWCCU7ABVkjhWqACgrkvpGtPBFh8LBS2b0AhTR2ptHqc8EgCzlAj&#10;ASA85b9hpD3NDDotgHwFERjycod020xD4ZIdRLBZTuk0LKRl9hCCckvlDeuZpcwBHdA+P9LESyWj&#10;djCRp8A+UwgLVujEoICnzHaYrQtH83zfLfACTS6BHR6x8VeR8lZHR9gJN+AYf0HIEAkaguMhBdyo&#10;mEKCOcfxksRU3LkPwA5GSRk0lsd0upv4WlBHm0oCmd8y3rHuQ8eaxEuEdAk8VrKF64AFc4VTTMX3&#10;SAArER82aiwBpYdDojNuMFkk7OiXZEy7Ndv5gGWgu5CEFEvHLSC2hGQLgIJsOgejoh+m/AoAc7oD&#10;FyotIyVgl4DHZjtizP47qiiELf13RrZ5GWAPvJrN85R1KBjwffq8j4GiMGFe8Oa28+SXqut4b/V5&#10;D9fzgJeA1Yi3FkykNWR8CcfL3k8rsCoBSWC5EdGnFYAA1oXL4JfGMhj7DykgnPs+jSt9xkvPCSc+&#10;BdUvwjA4Acm1yiox+IYiK9d/E3a6OrIwoRVSkQDO9icAsIwIAKLkmo36jQDj+LkAXpHFjNSoMUQi&#10;bRtJvqIJoqVKjCDu1MIY6RKmcCXqHJepBmKmksG/AtN8DNLrUFNMEdNwSONd0HJeR8oI3MalmH2X&#10;JHxNAVALLKf47o8kR9AnOUE2HSK651sYB0Ap3QKgNO7MUwnXi5OaJeNYexbIwE0A+fY70AiflHLq&#10;d0/ZvyCk0Pqd0C84pUyPI0/aqxvxrFoHyxEDbYwLTUVoS0d+bbqFRHY5JX7YwEgGLKAdW9LSmgZw&#10;sfNKhHzfz8OGWgDwCGCvUqES8catxtVBPiY3Yhv93bz5uV1VkzMBHXAu3yKmLYI6RiJeAqQG3Gtg&#10;kGz+JeHyKyMkJCdmMsL8Ne3GN+Aad4esJegmG6uiHO4mj4/AIQAcVehOJskqIYhaI+A4AMyurgiq&#10;dEhc1WIyBI5GNAeyAAGSHeb20+N+BsuaeMJeGcH2c0GghM/IAABOtyXaJsHKtIlSicUKIeB8Aeaa&#10;BsAaLKaCI6r0KOHIJmTcWIqKZ8Wyk0BWtqMmIYL+Ie4EI62qY4ptBu0+wifybE36IQAiJ2LKJebE&#10;JoduvwbG8Gn4N+HaVuksQihQBGYmAELkH+VMKOJoUIJoG2LQa8W4wsSmOmBsmkBetyHWZcr0MIMu&#10;bCOvD25A44AIKiJ0IQeIPcOohGqMN+ooIeAYAEKaHE6eGyHo4EOsPK4OMULkAcw0TEMGI8hGBY48&#10;AQI6Q0JoVALKAm3YXCIQHkHqMIHGjWO0N+Ai9ChOowQRC6So9IOum+J0IeYo/seoAmQgA4bWKQPW&#10;HRDmrsZYOwsYOLGiak6g4iOoJsSwOAJAQgaivoVu4AAWlQN8IYJmSo4wUbAu7mJ014IynEIQooI+&#10;HWH0OmXGOUKwLkJsSoBK+0RwXihI+EJmIQkKMcgEVeiIfme6LKHsrsHibSf4JsrAJsAkXI8IKOpy&#10;AABIAScAp2I+HSVMHQHuRs+4IyA28kLMWITYSoWyAAT0QcayKQVWOgiKNgKyLcKCAcACI6BeAYIj&#10;AuN+G83CgGhQGwH4KCGPLGUaAuAMKaSaW2n+J416K8N+A8zuBOdmBMmkrEKaHYeoGsqSAAGaHqKO&#10;HAr8JCLwNQeQlITiLlHUN+QeKiHcPgHlK2Usd0+SAAHY8WApIGaZBuP8LkQWKCZSKSf+PlEWlIIW&#10;OCkyUWYyHobQJxBuAtB+HnMyc4SpCWISfsIOIzGcWwaUGoBCvAKsJ2oGr2PocWAyT2IkJMHcPkOg&#10;wWHyVuZo3afA3uKCIZEUJssSi+U0HyV9OmJoAYjWAhKQHIWcHOrs3maiIeQCI8xEAbKmAaTkzwWy&#10;WIHWUAHoJYieAYLkBJGCJKW6rseIKDC6c0VkIsxCNmfyHis3PfGyo8H+SoHQaULcdOe8JKI669JI&#10;eKHgLQ5oJKJa3RQUjJD4QSH6MIqYN+AmACKaASbGaM/2LkAEhck4vwksMSIeVUJkmAp24kgEMI0m&#10;12A2ws+A8IPc12NYOFG0HKlW8UMIA4AURiBgAQyIh2LYGiHwOYsoJsjGO6AUJ24tMcAZEqI+jcJ2&#10;H88A12uAJa3CMJTCIZOWYKVy+yKiK9IQgQz0ueH0SpGAJsAsu2HEHWRsJuIgrgHgrak2X4NslWAj&#10;FOTdC8N+teAKJaGqHmOmG0qia2KaAmegUgKCmKI6TwJsHOYcI2vKm+ALQm2mIeKiKa4sMgKkKY5I&#10;tuLkJoX/PcU0wyJslCIQHAYcp+JqwsK6jkJM0UO6XaPAfeHo1/WbR2J2K2IepBPgKiMaKCYqJ4om&#10;U04cV6N+AhFoPjMsPQJoSaUNBIUiIRLYWQAVAW1e1QmAHXEIXKqFWm17IaJ4JMQeO6RAKo12oCKc&#10;gNPAN+lCKC9ILktHWwjWAePKxqtcdvM0j4V2Joi4IQAgxynAIyPUSoR8JsjyWQL1IQhAe+LkUgJU&#10;gY4mRMKCHwe8KGKCWAKOLcIQAImlOmIeHcaUHmsY5iAUNeBEQG2667EIj4JGPFKigGJaHUJAHAmQ&#10;Z8I7SkXkLcVPLOLyVcH/YQ6eVk/xNIH0I+AusedRRYAObsfmfEKPVMI+HmVMJKJoAsYyAQTDUSJa&#10;HYrs28JeTTIMH2JsZCKDIoxfG0AkagAUXWIkN+Hg8WAuQnFmIs0CqCgQJhZUIeyIIYWQIQHs9o12&#10;HSKm0yJaAofy3YO0xUKpEUAAHCRursSKcWAefy10Js+S4hCGacfAOKKaH2jJWaQ+4OWQJs1icOjX&#10;LiO0fIhRAuIyQeLKfkIyHMxsRtHIe8IiMq4OI2IyLYpsJAAQNeP2x0H6jkZOWoJeHWZFCAO0waJw&#10;oGAIkKTcXKJTKMhsYMJpPyI6/eMIPRAs6ZBWIRVEQSdWHsQGUQUkQ8aWUkj5ZYI+HNDpLoMKVUO9&#10;dEIMKihU5LRSues2HUXXKYVORGoSAxVVfIgURweKA4Y+N4I6VomdLi0WS2W+lJXbVvEYTc/pBWN+&#10;A7La4auMSoSoqkNeLiSEJMasMIB+AgWQBK4OHolWQUJpMMI/PYnq9w6A2eN+vYKCG8Vqr0OmNCvw&#10;KyHstuBFZoQo+yTEHkb2HMJAYXPGOoBiyBN2aKr2AAA6qKAimGPVTOl4Vg1EsYKiO7Grire3gWLl&#10;c8Js6ALkREJoN8KC+sK1UARQi4dKgna6KOHdYhZYKislaQKOIiKCBaimJ4oi4UKDKBEeVvRaeiJ2&#10;XIN+k/j/PqK6JpJ8VtPeJtPffWRWykmcJ49kKaKDiySoPWQiASOUXQoUI69iSwJ06OI6z+31Ian8&#10;JfWaxegMltIi/4ASVyAcH5TSJadzO0rsOmtcdWKPfwV8K0QigEAlIbc02wXWNiJpQAKjLY3WYrUu&#10;MJHc4aKyHeicBM78BG9IISf+5IAAHI+sGMHoRsVoW2eKnmI+uaLk4sy8tvERMgbGVUJsP2thNaHc&#10;kAOYIQGmHoVIh2RWt6jqLknbd2fsA2f+JEIQNijSzuy4PiHsQYYyJKSoVWXmJuXIIeUIJeHQqsJO&#10;YqwaJIU04Am2JoTOIezsIQJYO6JQJaAbmiqMLk3QOC80MYKCGCBAAsJTjXcCcAXCI6JQbvj20VO0&#10;xEHY/pEdjYAKLLGyJs3C7jakgkOEjWcJMWJtMmI/QdmtiahMV+80+yIsAURGOUSigEwyLLjjKoc0&#10;fEbCADJodzCQ6su4IeSJcK3mRUPeJaPUJofNieMgHYHqSo6sO6A1G0ZMIzbpGSZZFmjpDCeojgc0&#10;80AABQAaabVuQTaodIIfJqWzaoJQPBsU2BPrKAIfboI+wyO6AWMgVgYCtvVk4mZcKQOu0GIy0YJe&#10;ApYxYZYtHWc4JbiyI+4FV+hQG0Hib21WKiBsAWIi5+N+HMACKOGlCcTlWsxOaIN+A2AVVg0+qCMg&#10;XUvWt6dJuijIAfqYAGKMUXUgqY5KfvKmfwOWTsAYoqQiAacAkee4JAAXJsugc01SfzAaYezsoGI+&#10;QWJpUeW4aAlS+sGs8sRMZcSMIYaC80xFFIVQSiPKASH4KaAhMDscJ4H2IsTOLkHKH4c0HQZYN+IY&#10;e7F4WufzPofwlIHYRUaq8PhaZM1EmAk4KiAifm0VhpxZFctPP2JaWVPcH9O4rg5uqMIQn+I+LOMk&#10;5uO290QhPFW4lgXMVubFuiKnZ+O6f8WRPAJeHiVuHYKkLOJpeEgE6mfwgYHed4PrTksY4IRuW8m+&#10;RKUWPKnIdPG0iKKCHKLQ0KgfJAb8O6I2Jbubn5waJfMqJaIsN+/oe+IRwqLLno0Q17XqTcfBsUJs&#10;HgHqOmkOm+IQNC2s2iJMV2X2OvFgYeoKfKWQHUHkOYjvF/dIHw68RwaOPIT4lIHCHtiqsYvwRxal&#10;K0Iy8kJskjsgR22AASWQARw3YuXK/lmoJoHiMhizZnYgPGUSuqTqI6HOQ2KRxJ1SLmdoUiJtDPGu&#10;JeP34IgFyeLSd+AABM3NN3GiPX3aPMvwgEIZqEm+LOIyHHT6I0m+juJeA7peMhI0VONf010GgEAy&#10;d5AM8OVNAa/s6gBAucSgRyeoJ5O0JMWBaSPgOYIZAuU+dppmIYKCOsIyOmIeiWSW/oLlWSsYyII+&#10;A2fAHhMsHQdngQ96MijFf6m+HJ42ZoWvPqUKIznpxYa8wEksA/sYZFlyS0YiqCNe/1n1Ze6QHoH0&#10;KiHu78XwSoHN1yAAAtJsBaY/Z6POgEOCUXWiiAymKOI7aezuooLkHONeaOpCd4UjOyJM3QO6oON+&#10;dQfwRVhvM0YYVvJqLKrBHCJfwrBQZZFdq0Ik1+zh2+egQWIyHUwWSC+ohdcmYffIKQI6zsN+NYIs&#10;G+n0acrgBATDFOKjx+0uNJcLUmRuHSAHluJMLkW4rgPqIeAsfAd2JtLMKCiG44RuAsj4ZQJCxEIb&#10;ZuH9fmQETcooQofnwAeSktyEJoHUKOoJqcd4OnWxNA8aIAAAiAwMAAgCAIAAC+34AHsAHyAH0/Yi&#10;+gBF3e/X8AAOAwKAAmBgGABKCQEAAdG4u/Yu8n9J3aAILF4aCpOAHg/ACAH8BJYBX3DwmBASAHY/&#10;ZY2X09wBDZGCwDIwGBJOEo8ABGCQOAHC9Yi8ny/wADQTUp4AJ9UgFLHu/ojUIuEwECgAAn9Yp3Fp&#10;tK4VOAFI3Y+ZZI5Pd4i/wE+wAEgODQAFwGDABe4vCwACwHI3c/KY53rioVI32AoS/H/GwyCY+GY+&#10;AAKAYK6ABYm5QZk+I2ErEABADLo9wFDXC+sU6H1J3O9osDoTKALLNnOxMDQrrn7Ymo9XiAHI/qYB&#10;gLW3s+ZPmbEHAPCQyAYsFqiAHa+Z287qAAoBJ3L425nxTHmpAAAQBrJHSfydpOsQGn+naWIKsKGh&#10;GBCtgofyNuMiLwJG/CRoUnYAgOjbrtAfqdnqnq0PAy4DoKdx9osejbK2nYBn8orPwauwAA4soAAG&#10;AKWHyizXKAACipOBZ/K2BQDRYfiNnWeqHmAD4NMRCsAtOgwCIKnSPnMeR6MuAiEgfGjZgKwp/wcf&#10;B6o4m6PpOpidnefaInsfyGr+kaBgQs6dnkADFTGk4CsQAB7n6qQCoKDABrEyCWHwfqGvAhMlp2zx&#10;8AAaR5oadrdg0ASCscwB+MUfkAAdCTLp3IaRrCiyNp2e8nAAfB+IsBcxgADABK2zCRzohp1H9TU+&#10;ouEICT6BADJOeCJLRTQAAYAKEn+AaTnAfFNRgiINgMrbrp2dDcUCu6BAEvLMgAdNJgBMqTwonYFN&#10;elABNalR3zwADNoifCZrWljHIKAwCI/XCIvukYHAKhICWuABzH1TR12hX0+nXUwAHeekwiICQKAA&#10;DwKgeABpntML4obSiUI6jgCI2fTTR695/KufdCo4A6PgIglpn+sQJgZPp4Hsh8cqafqTnKeb6AFi&#10;AJgkB0igGxSFyEvrMISCwDLEeqNAAap1qYdUogADIEJOCFF1s64AK8xTcJO/CPnu/C6n6xQIyZW0&#10;rs9Np5H4hqHouf7oOqhIUXoyYDJZoqLLKgp6JUcjBAA+idnSACWHcfSIurPoJ0dpKI0Sgp7JuA0f&#10;gAFgCqKDSZIupvL2gc59zaCICscCPYuClQDpPirFHhidbH2kZ6XcBwApPeiC0S/LXJwfEwrqvGfK&#10;QncFxCf7FUQiwC3WDefA5hq0Peb6KAAcHPUPWoGAIBbZx82al6ogrtpYzCPoGk5+vtAuAwooGFlE&#10;QVQQ4hr5yEk5KYO07zlzdgNVaA5dZKi6urAu64y5L2NsafYRZyy036OiI+WVDxIlbI9fWPc+gBXL&#10;AZAUBIiSZh9nsR6Pkhqiyij3cMU1fYAl0o9QWUYfJDzBn1LEZgjYEABp9H2uUAqxwGnNQ4ZMARRR&#10;zEMAAOIfKbTdrvAMUUlJOx4Q9HOPwiMTCPgeAQ/Ieg+VNEZI2YJICADMkjAaTcDLPV3mkI4tV2Rl&#10;TEkOH2SwdY/SEvRAqtgtBWwADri7CIj4DQBvyG2PQiw73RlIW5AkDoB2pgHXcYojchVpADJY8Aug&#10;EGDEQH8YodhOmzmzAACcBJRXOkNTaRaShJ0wkJHCtsnhwUhlbHqzJacHAZy3XeP8ho3phDiL6mEw&#10;aviFEqUSQ0djskAG8LQgFMxMWYnQAQhyQ5FlnkXfkVsgpG2SmKBMAgyQ9nVjXHuRYfkKAJF/muSy&#10;f0rixK0T2wUADsGHADIiOaA5piCgUkABs5oF2HtUI+0okY2R6lMGdHBAJrVdEjHqAEoo43ijlH8Q&#10;84hJwTFUAADSeRaDoHALEP9lw96OJOJ2Oo4gAB5E3AsekyY/yEj0SyUUlgIzfK2psvyWQ9m3AHH+&#10;RYDb5gEnvHbFoeBVx/Tkc2QYAxG3wp9HQkFfg/iLAaVXBkoo7R5kRHmmZRZYh9j3MUPtvhEyNyYI&#10;ajtcLQCmyFAAB8AhWx4wHHpMQDtgyDS0USVs4ZFpDkPW+QkFwC0+jxq2AAco+ixDyH+R+zBigHPF&#10;BsA4CBMktgAGQPNQA6lWkXI2AR+xVklLTJ5KgptuEXENkoRcDwBy6DuWKVxW4AB1LrHZZx2ZCatk&#10;PLgSCcqOkimuLWrZ9qFSdqLI+BB4C77Uk5MUO8ey0p+AXlEQZVt5mplec5ZmzxDR8OpH+n1ExEZC&#10;1nuARdXY6R+KaHwrsd65QBD6I2CxXQAARANK2M7AMWx7GKA9FN1llkAwcGwPdNtYyWAXXAYs96P4&#10;cocaURdrDgSTjspPTAm9uH4Lhbc2U+hIiPggAOUUCSKSXV1NAAcAJHx23VHGxofNZgAAWloCcBF6&#10;zWjiH23FmYD1DAqAgXQCr4V2D0U0d0k6/U3EXPMvzIZBoo5FysO3AjJmjEyytlUkY5R8EPq2TsF0&#10;zJ4lbHU/8AA22zW9LrSyYJDR3TOv0SMu5JzUp9R8SwdOaWev8XvQWPjPCZI8AM2ljY+SIpBiWs1a&#10;bfB1D4LEPEfJigJALRlIwtZiiPk7kxbCV5AsrAUb4BfS0gZMFMb2XQBUHFOkNHBWSQ5GyAiAMsOB&#10;t/vp/PoAP0AP4AB0FA8ABAAgMAPJ9PgAAABAQAPt+Qx+P2EP1/Qx5Pt8gACP5/gAGgYDAABgQCxV&#10;+S12Pt9gB6AGFBKNgAHAUEgCMQqOPwABIFAKOzIAPGDAAI04ABYETV1vWUvN8SkKgoGgAJgiiuh8&#10;vUAOV8xiOAeePqEOwAzsBP6nAd/gGoQwBgKrRoAAbAAAGX8AAoCXx5P6d46Mg0BTF5AKlOp8RgFw&#10;wABwDAiMv6lAoCxx/vynPF9wgK6WVRQAPaQx29gBwXIAPcBy3ZXySwoEAO4TGMgR+ykFTPBgSKAG&#10;lAB5xkAO+E0bjgC4TUF8qIU4KADQSmMPajAAC64EvuKP8CU4DbAMAuivMAwxtvLohOYAAPhAJAAb&#10;p7IwZ56Ha8wDAWpYAqcAYCoYuSGAuBIFAA9jGH0lJ+gTBJ4nshAQH8vgYhADQAHafLop8hiSIUfg&#10;Br4fJ+L4BQDtBDqFHYfJ4oXCr+AOBgABIBiOAK3YAHUeilG6erogOibwMElKGHge6dnwhAAASAyW&#10;n2lcKp28ABoo1CWnkzKEsm6Z8oUATahSA73H6mp2H0tQHs+oSagAtCMHBASjTFHqKKSjqFL68B/r&#10;yAi4H2kgATujkEpahKGAmxAEAImJyn2tT6r4mKnH6fqduSmJ+xejoBIod1GtilDBgKmJ+Nw7aagp&#10;LSjH0nZ5VE6ABoUfVDAwAaxqcnZ4n+e4APqigDuEADnqMfjyHefykNghKKVU8IAJSCU9AqAStV6d&#10;Z8oYBoCrgB4CI4fDVsNSYQVwdqLgAdlDH2ASFH3ELypaBsn3CjgI0C4KauMpQCssxIDQoczTxMm9&#10;l307DcAsollx6d8ZNiqyUOjCqa1OikGuKkswpqfCfKMfyUgMf2SH6vhwwwABxOkeqRAAEoDKKEgG&#10;ogdJ7vIf7RJlVB93cAANQ2lSrWqpR6n0pU4I4oaanvNoAG0tKXH6pwPRraAASwoLHI4dR9WUf+Sr&#10;0nYL3YiOS2w4gAO+mtEoybrqnppLOuUd9DHHobDASih7uedVWgCBLQHUeryHsf6WhYAyxwShllIy&#10;BIA0/ii5IUDeMAlZ2bVo6oKgMjhwHohjQKdnj3ARCh1uubkzmofilHnawABE84ABiA64AQfiduip&#10;R4Kgc1X2CuAGMJpdAoQlpzbUqnowSjJzV6BM0gEAKYw8nd0qcBZ/zZ9CMgCjktKLnKMHnQyOIpUS&#10;d+UhW2Kc4yGJ39rYwMgDJiRMpw7R+kYAOoYCY/SYgVMWAAEICoBvgYiSl5RGRxmzAOv1FxHBrPXH&#10;Qr0fBsAGqBBwAsuAF2Sj0K4dAp47lDFuMSwsxAAB4D7JaU5rBByKtTLI8AEQCCYgJgOUIBSQHdFw&#10;HSPY8gEU4M7AaaAdo91lDkI8dIjLqiMkeIQeomLNCGDzV0RGLRfIsFOOCTFnI9CFqOAqAM0EWVuj&#10;9WUs4hkbCMwJIoCMAzImZELMK7whSLSOnKUomh9cZnRGRMEPAfxHBpwsUKQgFYCSINhRsrMAA1B7&#10;DyAAOkAJLTklFA0g5R77CMqGARHECIBi4GiL4PGHkZobKvGusFeyvQIKBW+aAkj5CrS7I4ApfK0C&#10;CgAHqAEhCFFQMlf6WQAhoCQl8Ju64oKVSlLrJaCJGiFUYyfh4OqHhqCKAReAPUwo+C8FCH8XBTJD&#10;FzP+MKO4fJCHEEZXCU4DLxYbHsLWSkAACwClKBQ8Mwxyi2LKHQPglpEyagRbGZIjLkynD2a+eZuK&#10;WylKnJ2BKPqWQCIUJ2Xwew+zyDdHmjsdq/AAAXAKgkBpNAADrbIo+aKUCajmH4SkdDvSuEKAUZx6&#10;D+wBkMdSqA9qFWOAQMLUwlpeylDtkDQAqpGQJFZAAOSXA7kzgHbifQpw4yvN2ATClX4ABuD1WUOG&#10;lgC3OgABYApBMESYj4HsSmAzyX1QCNAOAqA1x4nUA0AsmIFGSmgI4pgpQ+QBk7UaXwE4C0gSlKLS&#10;UhCLiGKsJGPwmpcCnG6IyOdDxFWTgUAQU4CDvQOgLIgS8mKjTyQSi2q8eY9ajAHQTPsoo/pTJmWU&#10;YcjkjyKDVHdJ4dFLBzAkBIP8dzRk1k7AyrGRIABvj2LUPA2SUCKAMtOj0naQCKAOfCdhVR5gCl8H&#10;oo4cQ+FlDrk0Yc0AGTSHWIy30lID4hEyUXaSBDLW7ABJqR80ENzHsrqORpVCdCduSIyRZZSRSKIO&#10;I4Rkp0oaNm1amQwBZVjFF5ZfLUpRUjTUXPYlg+pg6LoJKcVUihrS4L3JSOtKoAAMGuo8aYlRsX1D&#10;eHyeQeI/SW28fFJovRTigF8YIU4ebugADnk0PgoJjZ4HSUaQitxTqXUwUcXApQ92ID7vGZ/LBdyo&#10;GmX6rcuA9B/kpHopk0JGYprKLoRkeZiACQ4IaA0sdpyGACVeBcBqCR+gHfEPiqJU0ZF8BeBICFAW&#10;jRiWUBYCBYx/p4HzKE6Y9SMEsI4OiSRSidkFJ2XAjIJIUEqbZMhR1oi1DxTWTykpMmFEySeBB2aW&#10;QCv3HzgtLCMTNAFJbANNBMR8t5IOQgDB7zBgCKKN4eSBiRLnvzOonYCW4gOOUPLJjXynQjpIjwBr&#10;MKW6ENjWoo1byME1b6QgAo/SlAZwAtBJ7GzyUcoOTUBUf22EcckaAd4+42QlI4pkmI6x7R4byBO8&#10;oGKkoLIUNyMcsiGAeYwSA15FFrEKHSoYlN2znJZMFjVCipyWnUIUPc67eCIgBLgPipI5y2ka1SY9&#10;skVwHMZpiamM3HQAQOOIwtvpR5/WIxo3ECieB5tdHeP9/x+1GktVjbvpij7ygUM4AfJnKFVrdNiU&#10;83RNXxnYgfMYwRfEnP1bGBAA5NQISuAAONpQ4Ir8oaoYIfFFzzIRe9J+7I99dwQLNjkhR7+2UfAV&#10;W+gZChyR0Onpgu5MaYl8M3R2/buiFIhL4Xsil6ZY01NXlZuLVSFs1OTyOt6Hi1AdlWt2mSAS1Dvo&#10;+2k8hCH9mc3cQpdZFAL3lSusAqBLyal8IUzknb5ynGKRgZwyxwIzD6UmwQ0EbyMlqKUPKB45VJjb&#10;I+Rpd4G4tATbzwwmvAjprvHg+pyZHAKpPA1sqUJNRvqvHOeWP6PCapAw1P6hxTyFKWKUnMI4HElw&#10;G8HqjYUmKE7csII45QIywUOwukScKco2MGH8IwAon8WCJaeUIQYIJqBCQQMGR6ZOQqaKUKIUza5K&#10;NgAu0qvMuGHqR2HUR4HYOeScJiBWegowIYHeHmk8Pel8nWwAJiAJBKqcIa1uHWH8WUcUwazw3yKU&#10;M8I4pcKcMBAWH8JiHMm+hwJSBIu6N3BOhiYghG82NmX4IoHmfUtOIoeik+euy8IyMUIoJSeoVOAA&#10;A8jgxoAQQSy4J4H4IwZoZcYwAi3EhwIUAYXENiLqxQX2MQHsM4nQJqXoPyVQAmMSWgZOLg/6AOKK&#10;MaIUHAHuIwOSyQMUpmKmQqKc+84GbGZyIyTWqAd6nMLgeQKiaUAcYa7eqKqyHwk8AsMKBOAaogXc&#10;5KUMN+oCfUKAh0OJFSV4KU3WPMZKHejGPeI4tMNALqZIH4WUn3Gm9WXyIYHWXedaKccmJaVYJ2tA&#10;MGS6ZYIY7WL4A8OCMG0wmSJqueWkIwLyNiM4IYIwokJcOwbJBKVUJqfkKUamLUAmR+JUY4J0NGAQ&#10;LhFCbIh42wU/CsbI4+AnFG7uIylkL4Pa82HyWUpWJaRkJiNUQyR4pGbI3ciyzTJUl2Kc2SKcIsIY&#10;wgWWcmMMZOvwL4ZUS4oAgCJrFqIYGSfkhsMgMGIoHPIyfUAABGvmAgzuJk7cHWIwqy3MAgNqBsAY&#10;5uSEQpAIk8HE6mPOQoGWcIHWmOO+JiAcpYAmAe5uNOPIAI727uIYAoreAYjMO2yxIQHyzIMaI4Hg&#10;vSOmYg3sHiOedIJqKKugLEIWNmpkLIq8SgKcHgTPE+ugzcXSLgGuHcHQQOmGAKpEMKh0QABKA8H+&#10;HYNqHeHuIQAereWUKUHQh812L4AeMQAcgeTadCWeuifoVGW6rOV4VWUcHa+2oAbs1mwA7AJ0YmI5&#10;GaX42QeySecMSBEaL4HcH4jYgoI0SeyW5oIZMMpacYmQfURygQVQLgOaME7W+mVacQ1AUcZlMQyA&#10;2WyshonWI8IYAjPAcaXGWUHo+cbs2U+QJ5Iyx+bKUGlQTYOgv8kOKqh0WeHO78KiaMTAKirORcVC&#10;NqV+Kc/AIoA+eiAQ6mHMR5NeIoc4IwBKAcNAIsIoXKIRFqJiHuh4+sJjAqnsh4AYu5OKSA3CIyP6&#10;QopEQO5anWG8rsrIJiAYpeW6jMiiIyAGHuLUMcJ/SWHgouziMEPXM8SPCSKWAIQSS8qyHuHcI0Nw&#10;PqJjHGYmKUMAJiLkJaVGLsR6AoAWQoc6wWotD5TYOqAxRwAiplGgIwHfSJEMhyxyp+WWxPSYXsHy&#10;JTUEBGAW0bIOL4Y2KVCwIQHUHyjYSKIye0KE2Yh6IQzbFZFWiuoDHeAwSfTqAAHcrOjiIivKaKIQ&#10;JGRM5AJ2IQmExQJbL2IzEamGOkBorKMMgoGeK+NymKxqI5GgjYAkZKu4JqGwnqNoIpNmKUKAJq4Y&#10;JiK8WUYeeSUDP6mWAEncbinUJSPaJbKGKpW8oC0wgyWUrAKuSgAqSiAEIQke+SL4i4MMOq0bWNFw&#10;esIQImNAIgJqIoJ2OCJaAsgEP5LgSyYoQWJqHqfUHOU5VQzAIqOqtGu057FHLoIoW+I4KkIw79Ve&#10;UCSc8KI5CQJaF+Hek9U+AAAyMONjKm6YIUKGc23EAzV8W+O1XOAIeMZsH+R26hIgmpDowOAtPSX0&#10;mXYPT6qy5iHCZ1TWpbFs7ugsKeLgLgogL5BwIiqSf2AAHC7+GyNwdqysAGKKogIzLpWo1mV+K6Oe&#10;H1EOuCYnXI/4V6fYJiMIIoARPiAoMK/WPWYyHUV6hCJ2dqJ2HO4+USKK1IJcOVcUgTO6MKScKUf4&#10;OxbIUeOlEwQqWeHIa04gLUX0J2/WsQ4+L/AlDuV4JaAcUc+9FYzIPIyUZORyKVXmYnCmZOcMTGh8&#10;YVI40wA1WUouHOOuVUL4AhDoNcIy1m9olzHIZ0V+IUA6pueGwGH89mMQycJaNVJmpq2wIYl2sqlw&#10;NKL4dfVQSuR6IyBEcaKMAJT8sYJcOYKEOqL1DeMENqSONw7ufqAML4pcLgBATwAVBLa8R2G9N4cm&#10;JiNKJq2EQpFY0wWQRgR4OSIZf+QYZO2AX+3iKKI5VSL4HEHueUsIOIV6KkIU4o+jfdgUWgdKG2T+&#10;G+ovRgo6vKYSjaIwBM3IBAAgogGisCAAGvAKAABA9WBKQnMCL4HMiYPMV6JgIowYW6d6IgIUAy7c&#10;UyuCOfVLK4H+Iw7gPITuJiAlfcNOxCKmfkJaM8L5h+OyR4IZJ0VbgMhcIUG6iKWiwQzKIjUxQ+2C&#10;eAreIzD6WWX6byNy3EHoMCME1DU2IoA0zJDTViKcG4HojYNmrhF+JkzXPCJSHq+3hiLgMY6mHSOk&#10;M2KUBCOVLpXrZ5L2LyukAQd6N2S4NQmQAIIQu4y4TBTCjCKsX0Jan25uHgeupKmyAS+CM4JOV2qS&#10;HcnuLuwrXiOK90ASSAx7UVN4vkLhIuSAHwrGe9EK2sAAGtMAHSXq5cIyHSoAWdHa2UsaSwyYA8AX&#10;GAZWQSL4m4LggcIyG/SIGy7+HoZUpnfyVSIRaqPATSLCZS4PVRPiJYKcA6AZgUjMAYJYigSAVkJ4&#10;QWAAesL4Hhj2AhEMSOxmI5ZkUCKG38HejYHk6mj6KcgcKKNIJbZAexcTYOG8HgQMH01mYUZFLu3i&#10;G2BQA6H+JOL4SRJMoqpqvSIYOMIoP0/UKeKKyMZKOSKc4zU7oe8y7dRgKcHQWmI0MKZkIUASd7RQ&#10;NAb68GUC+8LGQWJ2hKNgnWzUIUHsxPP6JTNSVIlQAopugcJqHgACWVKQIwW0vIJqMDeFVQKmruIY&#10;bqMmKcRiIYc4L4Ana3N5ICPNBYHGHsOihhhiQYjMvPFYnWHKOuTEJaBSASKKP+JiHg5iHorPNqKK&#10;0MIoG+HlTCO3mjV9m4uuOq1GI6H08yMgBAPk3GI4ZoPIx4IQAafUA5fQTpg2h4hK/Go+y8NGlQJg&#10;I4OcLAMFT2/vHeAU9Wy8ZnTqHAh4A+qwtMQpMJt+NgA5RumRWE0gI0i1i2IWVRooIoHqiubgdfZ5&#10;iKOidbdkYySAI4mSIQJmoepCJcreHoioNyNnocJW+EKCzAKUmUWUgcQSViJrnAOoYUKcHSakIynU&#10;SCz0NeKcbSWUkcIyLkL4VQJkcMh607g7S2yQoNYcKcnoQeKfPwdDIQUStRoWZUIoHEa6saIUAwAQ&#10;IhYcWUy8J2OolSOkloAsSeO2IoHLYsNgBqZ6KWvKrZqxCI8DYgqAVREMIUG/Wc3/HW3aoONBuAIU&#10;icQSHaM4HAp2KjwGJiIohKUYbHIINyPMLIOUO2JaHDScISeBbQJkj/aVqrUKIYJYNZfcQkQTpDUg&#10;+UbyQcngAEjw3EX0JqLKNAc4o2yYdUTG0xEaKc3+IQ3+IUMkJqA4vyS3eOv2Hu+aeuJCjYYurm1u&#10;HznyF1L+AAGgNxUSIRrh1I7drQIbDvF4JiHOMgSuQZJsHtfVfeL5XKkcZIgoANj2WHzHBDL3euz8&#10;QAOuUaO9U4Prc85+H1b81GeAANDossJ444UCJ2OAUCvBH8f/dR3SUCcCPIAWUchVHmNhAcKgMFTU&#10;8YwmZ2WJGcKKGcHoOoHSa0HqbjNMSsM5qOa8z6NhSmIVJoBANggCLgASKnJcOkIZM2J3aasvq+Kg&#10;gCcOUC42IQHGh9FWIixyuitRFwAqAS5uvd4+HmWUVPgQsa5Ai2fUg2IylafEZ0A0v3Y4SO5i0vo0&#10;j/xMSyw+HHUSZtfIgkQSAm1mNowQNAJYcyH6PI0uN8YyJTrGOkW/0Sh4gkJjsSLg5gIRz0NGa0A0&#10;AYUZwyjsM6eiAYUmhwJaHpUsaONB7gSAHOH0OiHWd4SCoMA0dKHKaMHKAGIwiIUGKCOCLgpLUUAG&#10;YThgX6AKZqA0AQSB6qHfoDJQMOIgcCfuXqAuAdqPPEtG7aLgAWgeRfI4+3BmKUG2OqJS8lGfkmQc&#10;IU6tTYY4HaOVVhigKKL+IoHTAqKgLyH1o1dHAOeuP1qHDu2KJ3PwIoA6AKNAHMxOgNlpgzYiw2KQ&#10;vKRiIUjfzepkAOXMMGUwSgIV2CKM1eHI653BOA5PPiiFOWYkhhUPieOIIAFgCAQACQEAAABAICgA&#10;7QA/wA7n4/AA/n2/gADwGAwADgMCIfFgA8gC/QA23i9wAGQDBxiDwdD37JgOCgJEZnJ3nCH+A4O7&#10;wDKnM9ooGAEBQANgbIBGBo4+H2+gA33s9gAAgHSBEBwPGQTXX2/YI5n9KnS+oo6HxGIdGHi/akDX&#10;9HBSDQXVwA+wA9bQAAGBgMAH1A5G+r0/8IBI3e39BHc+3yAIZeg6Bq6CX/EHvUckBZADs9eX3FH4&#10;/opiqQ/IPewDEHjFAA9NNe36+Ku/5uFQMDQA93w9QADaOAAiC66Ha/kn08YSCI46X7SG2/YhqoYE&#10;QNB4m9Ia9sjkYOFAFJgeCq619le3pthMDI5pox7qQGwmDwABn7kQIBa64HwqR1Imjqbt6vQAAqBS&#10;kAMiCEuGiqEHqf69HqziPJACqFJGe6VIuvQEssAB8QEe8GHafMJweASWgAbQRA0f4EAKBK9wEeR7&#10;qkeoAowdB8sie8IgACYEJuFDQAACwDRmBZ/JuiSpHifa9SG1J/IweR/ooe6MAAdZ+KsvSbgCAaIA&#10;ypwAA4BCYrmg58n4iB/H0jB+NqAANAYpAFn+jDMo4fYCpudp7OAA4BK7FSkHmfbbAeAykOqAB7H6&#10;jB7TiAB3nykwBMUAADoIvawgBSSDgOjgAACAy2HyqR+H0iAIqwjMMgPKoAAWAyGHXRVITm+8Vqk7&#10;U9Lwg5zs4eB+pUFEPgAD5/MCedJAAcwAIoAp+oOmybnfL1OAGm8EpA0qEUo2x9AGgixI4ezG1DXQ&#10;KOSd5/pMd11giAiugkAkrMyABxn2lQBS2BiEL9UoJAW3ioIo0yVBcCAJAACQExmcx6ttCi9AXGIA&#10;HUuAAHCvoGAFGYEOywV/OIj6VgW+0TowciqvvfIABQ8tIY6dJ8ogAlNAADAHRmClTPufaCNsw9aS&#10;Gm5tHg5htw2q9KzRR2Bzcg4KsXIaDntfYEgGkywsi3qOAeBC73g4B0noyJ3HwyIV4OAASAY3jIwY&#10;vIAHnNwAGwd6rHZKNTANMIAKQxqMAXgFpn6ih2upUNOQeqT3IoD4DLue7VXYq1SJAegAtJvWBRnc&#10;lpsFoSOV/Lj8gBgSIAorONn6vR5H0kwTAOkAPALUcBAdTtIACrprXUkfSgurrJcIAB4xOhFURDaz&#10;79klYBq62yMHZ6arIRnabgsAqGOoiBzH0qy3pMClGo7oTVM1LawsPqkGKQrtyoJHS9Av9QHuHEU9&#10;gCIOPhxyHC8gFS2kxDRFB6p0TMwMnhiwIvKa6QcxRGGuqeH0VJ3ZNx5FzAAOQepKgCrxAACtgzhG&#10;dpcHmbZrpHACqeHaP8g43TDAAHRBkAAGwEkgA2AgsBZQAAgAM6I2A22TjxKkX44aTCKF3IIPJFUH&#10;zOHAJMA0voJACl3Ai7A5xHIFkUG8P420MikADVowIkwIAFG8hGSYs5UljEIL0Ug0ZeiGEYAeAR+5&#10;qyQEcHoqBYhUh8njSCANGYAnakPMCxBx4IlbuKWGsciqpVprZdWPSPRyiDgNSSvwfhkR2kiHgmIv&#10;aDB8gDKkBOAAAAKABJuRQkz2SEEEI4BtxwFlzJneqkdbrGx9HAHW14iLA1VEIA4aEC6BB0EXAAOk&#10;1Y8QBEQUwbYBxC1pl9VCVIC59yCsSMFGYiq4QEKeTeb2HDXSEScI4SUjhDCDrxL0YEg5RznvNHnC&#10;RWCoQCmpM4BBQssyTKRIgUgm61iDrGg0SUAAIQEsCUwRhZ5UoBQOIge4jAFACSLmsNo0ZgmnlNI4&#10;8hS0OAKw+biA4+w9KVEjJEBiLJwZXAAGuPs5g3VMMQAQSACKKx6pbHvKhBpCCLEHUkTceI/zbRbd&#10;cAU95eIxF6Am5ZwJCIBEmoe8ojk/ikQjIIUQqR0XnGIAAOwfJVlpEIKQQSLBgQEKwG7J8AA5XHjy&#10;Jy7QlVLiQAfAYwIsJBB1OAKvPNYsOB4OmA8AhgQCh/FdK6RQDTuJuEQW6UgeI+CIDiH0PKIM+wAA&#10;Qd3XGuBayCD0qYXtVpeCTAGoUBWzgBFKkIJMQwu49pwFHKkBovyQaXzrKuYtvJtiKEQhiRAchvi8&#10;k+MEP4kyfyCAafAcFLcPikDmV1G9ThwwD2lquRom6CyTKJIokIjgGLINtJMmM2ymibjhHyQwdo/E&#10;wAHJMhsyMfyTAam8CG7JHZVomMiO8fZEElkmQQYEA7JS3kEHSjdSyWyKP3cXEokxyI2PIKoVYcjY&#10;WcGRAS44EjGgOJ3MEtAc5ULdNAAOTcBaY3CGLHePe+o/qBorb0zYhCKiVGRUcgYBwC4OSSHgiROq&#10;aVQgCIoOAeVhbLS1ASXdujrAFkMHVkIbI+CVEzII5V51nx4PqHmPoyLuiOM/K6Nx4iMybguAmUgB&#10;zelMEEHgP4yJEyMAQyap8qQ85olXgQu5gT3yCDjHrYVaxIFSVblW7UvRUI7S9UibC5SkDVpxaORw&#10;dqoGc3nl6QGAM0QBl/g4DAgAAQAP8AAN/P4APgAAEAOV+P0AOl8PwAPp9PsABUBwwHAGKBEBgkAP&#10;uRgB5PuJAoBRQGAaVPSKAB4R6Ov2MAgAgMABEDgYAA6Z0cDUaggIAOh8vmMvmMPt+yAOAyhBOhQl&#10;+Qp7P6cv+QAoC0Z1vl9AB1vipAsBUIFgehVYARF+RB3PqIP8BU4J2eJv+KPcARyN1KEwpzvyOO97&#10;1IFP2FBgDAcABCnAAEASGXChAaxAB7T7SP2IXeIUK+v6hPGLgAFXQABgC5h7XZyvmQAbNg3fR0AR&#10;B4P6OPHTQiFBKGgACgLUzmMU6OXfKXd21EAPS14fh0oCxOWvKPwmuggDeHYRB/QwAAb3BYD04ahM&#10;JgCZ0JtvV7aR+IYEQHswCAGoUaR7oYdB6I4C4HJU567nWep6s4f6MAsAwGpc77yKkCYCPCBQBvCA&#10;bZgA7LDHsfiJAefiKBWBoIgABgEPCha1n+fD+ncjAAGceUKHYey1gyByEAM00PpUEAEoQdB8Qol7&#10;DBABYFu8hh6HshgGSaABwHqeCdH0pwMgOzAPAO8KosefKJKEjDApUeB6okdYAo40qhOgigCIQzi/&#10;tIfaIHkfscMIAB7v+tjHAABM+vw7x8xWADMJyAKnH+f6hLI9x/ogCwEswCgEMweB9oYbJ+noiJ+o&#10;Y+65IU4SnHue7+hMBYFAAFcTHeeypHQu4AGwxRuHwiQLJaG4HRk+CnVOkEOucASOQ+8J8H6ih50g&#10;eDUIWkwAAmpIFulTydW6AwBqcBdMsOfapH09LvKEiiQMwpwCn6zB4oiiaFgA4DcH6ji1oglSFT0A&#10;B2H6qVNPCAL20oAbWALLB/sMe58Na8MkLuBQCIoB4CKcDYDoUujwnKe1Vsoo0EKEfVCgAEtSUgoR&#10;xrcnR/IwAeYAAD4HAZfqIHNQQAH6ASQACux6tjiTwgWAbMZKvq86Mq9EYkAB5q6dTTa6jGDgAC1g&#10;g2zYLqXRq44SfC1nQu21OdrIDOqCwAqMsSOHHq53gE8OFJBsa7hQBCENRCh5uqktc2ujh0u+esLM&#10;5S9KOarSnAdd0Zn+8J9K65COH4AaKAOfs9AGhR5X9bSIMMhh5p4zi0XKeJ9o4BjoPwfipK1EOo36&#10;u8/bEfqjKMjgJXihSnHMfTDH1h78NvMS7gYArwgcfzDHnHp7AH4p/KlS6q37QiKXwiAOAFSrPa1o&#10;yE2CAergh5FIUItaqJABzOAACnutlYL+VYo2Hat8ao9F9raLuqNXLISINKKcAgzamiGOMOERQdg+&#10;jPnCBY4RRBQQADnauggjACVDwQPcaYArvh2OnUQd8D8HgNtoHSPVbQ7yHmZAOSoBSh2HL/AERgBs&#10;LB2sQHMP1CjoS6ulOdB5gRxDvMwbAc0AwBCFANAEUYCTIiJgBKqRI5xqR8rTAAPkAZHDwkKZ0WsC&#10;4BChAeASlYd4+T+wXMM2czDmyFDaYyT0u4MwGK5AaAUig1x5OpHAd8darSJrYAAuMk5ggDABIU84&#10;iBbiOIFIglwzEcSMRhNSt0Ci/gRAFJUZ08I6SeH7JAOZyIGyVGHW6N1gT7wAAaK6Bh3zG5YFSBGj&#10;V/aIzFkMHhGEAA1YaNajKZw1LxyEALYgA8ARKgAj/LWk2CzkR6O1YiUIdpSTdkgApEoC0VFGs0Ma&#10;tAfZa2aRjh+1o2IDx/EqAyo8fk7R2j9IkU40LWSFEgmo/aK5KzRgPOCAUAhGBzKSa0PctcoShAkj&#10;+0ZQA5IvDvLse1VYCyjENH8Qhih4QGJpOc+2jUES7gJACeEdwAEKDiH4SAbo8iIIqIYB4BSVgQOi&#10;AACakJISgAAHMPYw0PzMMZIoPQfJhn5EUHrDcdEiqNEKACz08xdwCEQHQPUqRCChAfLmcOl5h4PP&#10;yPCaUkA6B+GGlQXci5FEalCOUvwig7jjL/bQBKn5sC1jhTo8AoU4yEIfVyPAe62igFCA6ZMAAKAG&#10;P5IgZgaI7R3vsIYhooQJgIpWj+U4dQ9yMAHW/FMhQ2x42THoP48JHHyyCUaoczx7CVk9IYb4zEA5&#10;KnukiU40pEk7l3N8eEZYHwOj/Y8Qh3RUgEnwg6RxhREB8qajGtc/A/inDyUYp4jjJbfGbaMRABD/&#10;V0HhZ0nAy4AEmEqu0cOnUUIxj+JAOktQAGuljiqviRrzwHu+H4Xwu7zyZkUHePoqRhlYtHvaRJdB&#10;QgGTTjHb0eq3YrEKAVSk7c2h12xdpgBU5wycyBaexB45QmPlSAtdBebCR9EcXRSdrICTXJ/b87ol&#10;0NwHweAfCkhZqX3E6N4ickBbJZw2Kk/JkYAyEYLKc3MiDW2h38eq0++xDCIG7eAsEDFGiOndLzJl&#10;PwEQEEqN4RgnxEGPFGAabQciEyXN9I6zoAEbiKAdjfMVMc7iGAQp+tojA6R7ESA+ApDQIAIOLv3Q&#10;uTsik2lSb6UYesXFWGGIcSQAyuR7w3HkPdVYIwCEqA8BRDQ3R3phz6QwBAClczpQoBw9AAK8GMoZ&#10;GMuw98fl3XU+tTJGB2XSdCRikNxh8kQG+PJMIBLykeIgA5Q4LAItBTSRwvZGC8lOKo7YfxRi4FOR&#10;oXda5EBsj1LWNMfBIB2V1qu+cmwAAH2xNcQw/pd50kYvyrkCcUyG29cQRBr5hx/kKJKQoE5MtWb0&#10;GaO5MI88XgnIOidtijTgj2tYOPWV9y7gXWCQ83r1QAAbd8RAjEKTMDuUUOpiD9cOEkUUA4loKwFo&#10;aUERCVBErv1SW6PfBi6SKEqJAV2RpKTxFOW+S42I4x9IUNcRQCUpJaj+k2AQjlMiMO0I4a4pxCp+&#10;j/xUTlkJCtfkg1kRxne6IpHuc7hJ/uv194POPEoATPQJgM2ZL5XyFFkFOJEQiPTF66ylpYd4bzmV&#10;ugABb242sbF+kg5ARgbJGwADalnVQDICVcgWkZsgiAFbtPUs5gIirODqnvM35YhFUy7jqUhU8ta3&#10;LnL9BIpBmbxV+VNKEVTMTkYqEqL+U4dY/lVnIJABlygIZorBKdDYiGDy+gDJABtSHKDMVPKkPFtS&#10;qy7k7Ikd2sRDFsFOAEiAjo+DDJWKEjIhAFaNn3zIe9DZa3UkMHKaYei5cXUnxwS8hj1SFAT0cUIo&#10;UXiekYHwfgpYR6fyKEBGayAixWIswGH2IoXQKcOMcAAQQ0y2AAro2gW6u+LWA0Oa40PCJYgsO1AO&#10;Q0YyIgG8X4rMIazYvURmJa3qlgJA46AAOQIwAkIc4zAAue3cxeIUKMK0Io+0g+au9IUGaucgIwA4&#10;X+AABES6LCQolQJAtUXAOCOYqY7WmUdGoCL4IY9IKcHQYwhwKMPmIUW4YYWCxw1YoC+QWcAKI4N4&#10;KkkEIQUySwX4ZgLKUaLuPcYeJ+naAoxWwWIQL+IYVyIoHWw2W4IYoIJyM2N4U2OCaOKkY+IgRdDE&#10;c6qASgPwPcwWKEAwAUmaPcHOZ6pkI4z01YY+bE02VYI40qJAIgKMc614YWkWKFBKLuTeAABs3OA+&#10;nIjYZMxS3REa0c3oAAHeH6PCG5C8ZWJWZ6ukJWZjD4KM5QKMYkR66QSsY6X6bcIwVWIgBCyw8erY&#10;ACIQZSRwX6LyR2Z62GOEIYA2ZoKoIoG8R0NINGfCf8iSfsWCJUjaAKIQASp0oMLuAOaqAw8IAYnI&#10;HWNiHEJ4HWecO+LWVzH+VCPwW6A01WAUrqLWOoH+eK0dIMMMtOIwPIIwAq6QAkAaJUHagMAAA6TN&#10;JSu0vgqG32ROH4PCHgWMAAAyo2PQIUHKUSjHABIEMwY8IUHqaKrQMMKCKEAq+2ISNSUyIosspYXL&#10;DvBifaH8i0mGfAmAOAIQL4LWAjH86KAAHC+8I6AIMwHOTaYSHqMMBMAUAgAAAuPmJ0H47kXiA0S5&#10;Le2Ia0O6HIJ4KMIYBW7aQqI4HIpkLYzcU0/2nqvk8UsmIkeqIkBBFOBeAcOY1lKMW+Hw3oHAHiX2&#10;N4KcTMIUU9IbKUPQIQGCA4AvMQMwZ0wRAAHwXKTuiw4S1uO2NMHi9EYon0tQwaIY0qI4LgIUAubU&#10;K4KcY8Ioc2IQeWQpHGXwfKXSImxwcQtVMUhTN7F6is9srqYkPdKsUYZ0/0L9AoH6MMAKvcvMZooM&#10;MwI0IkPaJ+X8Z0Ig+hFSHyIUWuVm6YImNSJkKYkYOMSmmAAuAQSsW1DcY4ciO2H0jQWC/+LuHcaY&#10;IWW65QIYBCLMI6ugr4QoS0WCUgbst8W6hIbAcmQEIQQWIYeWdAfaAgUcNk8IHGx6kiKMAgxwNKL6&#10;rGdwePM+xxB+v2KqnaYUOq0mI6aKASAKLWYoJUHGK+PwJaArPwkkPCHkKSoMKEiCIoNQ68kYPQJU&#10;HcqSS8HiW0AcpEsTGieeguIYG4HeW0HKr6PkKMBcAqRkRkT4cmqaKkKuKkxvNDF7SISsHyg8G6q1&#10;BWI4AzBqaSKej2UIIkwCgmLsAWViA3JKqAHoYuw2BAAY3SUrNqIkP6JAAlIzJspuzaLWHYoUaYIo&#10;9QLYACIklRIuOapyVylwkzH4UQ8aXYU8KEv2N6jGm2X+xedSMwHEH2XqLJJsAWPCbcIousqsfaIu&#10;IxCUKMZIKMHmMURAPCQ0LW5avkVo52MwoIMwUkIgJwwAlmpW+sIgAgOuu+IgAuf6AQugNQIwklOO&#10;uhWa3QK6K4KMW4IkMMkqmBFKo4ykUsUAxSI4A0AO3SHqquO2UmItFEaKjWjOhPPKJXWE3QwoiyKM&#10;I2/4+G80IkIVQoSsIQP61+IgG6NSgvIuaywMpYO6ng/DOekSQpD4Q0A+8gKOi0GiHusmGuHmIlH5&#10;KQi0BeAa3SQEIUHIviGKHqVWG8J4lsIUCGAYAq3QhuGmHmHYI6bUAjLyagykW64MLuHkPcHcXYhs&#10;LuMMJALWI4Agd9akKFDWLWQKbC9dFoW6HgW+r0qAOEVWTJGIZ8f6MxbMM2RdXOWCREJBXc2kaKsm&#10;LujJH/Oes8t4ObAYAAG8UUMwIw4QIU/iOGkUAs4xIIKMWGQpBKJBGGZezcJEJocmhEbi2sAFECee&#10;/rYWKctsfa+SbUA8g8PCIYUIJAxqIoKQIVC3PEs+WCd4pGIgiC1IgwMOJajIIos6fwayAyRNNuIw&#10;G+806Ev60cAfZXSkViASM2UII4KAIUA1GnPMBKAeWYf8bcIkHGNIABRc6aLGJzXqvtFIMwAkjEAe&#10;g4Hc3DZYIxD4RsK6J9d8ayOeKMHKH2MMHcZ41YeiVyIUgRBiNTBOOhKY/qK7SLbcXiIgn8moRmxe&#10;5QIQQ1DAO+u7SWdQOE1yMNFyIUPkPCwuIoG0O0ccfKklCjW/S7WyH0xwR4I4xceMXiQWOscnhSLi&#10;U3NsK7BeaMdCIizcLjECejakIwBMbQUEIoGsqQQ2IwBKo3iuKEBC4TLcMwHUoUG3EszrFobuzcVG&#10;LuPu1oOukYM5YUuoIUHbJ4U8Mw/IIoAqahBiUUHDF6JwLWZKIUArN2mmIo2qIoI8MNTCRkHGP4S8&#10;H6dSAvE4v69w4XZ8bSiBdeISUAW0LWHo7UZ7Uw4ytZkxeBOeI+KcORkMtAIjAXGEx6RELvh8KrPC&#10;AhLLKXDYLsHaNiVM3gAOaCUAumKlfUaCLDZKHjau1USsAWw2OQKkKWIQ0hfiu8aUXAZqH6JuxAna&#10;+2IoG/gAHIauNvNWO6WuhGJaAsUBUcPCiyKEHY0Ke5Qav4KkNCWCgxcOAIJBGWqa3hUuJ0cyoYIk&#10;BaAg4oAoAPHC0wfZGyukAyW+Asg5noIwL2P6AuJrLfH0UQHyMwG3W2AiASdtoZlqIlPpbcg8Axhy&#10;jdL8vseCHeNiHi80Ie58wo583qKdFcAAGWIGH+tAT5lBmOhsIYxSKcAuACMweoIZpoQoHudwAaAC&#10;aCNMwrBet6zxGen4UYacRONSHEVqeg6ngAAceiAkVwW9CerCPmqKNHD/BQIwde9OJ46Vc1Q6nSJA&#10;cgIgahXXhzpoKcHSUUU8KlRwKGl8YfEeH4KYayOQIk3uPwnIe+sfFKAaOqjXGifWIkMeH2KcS+JA&#10;hAi83ofhA6O+aCI4BEayL+IQVMyGtYQ/NWWCXcXeO9M63qY2+CpkkqXOX7kYAAHJMOUhHXAZH7hy&#10;ay1gM+YgArkyM6Om4xVbsUKMz4P6HsJyHkcnIUemWCA63oBAAmlDNuIgHEHkX2HezVBaPbNCnIwf&#10;bQzcAOYgJKgSAUfyAmpEfSoQHiIk1yP6TSPCBKAPLcArIhnoW00vEec2NlVUKOmAnuPCGkHgTDHW&#10;TOuSxzfIwoVPX6RIKS+8QoQsLWG8r6e4PDZ63YauA2tYYoIYx6Pe1No8Ikbc/UJ4oIIUAop6Mwbu&#10;cmSzkMO+ZFFWx+NmMwdqbAW7G4VyfggbIYhyS8HngarqTCKlnyPNtgYZAEOa3S3gAMSsZ1iCoOze&#10;eiHam0HONzwU/0K6P6yWWCHapIpG+Uc4fby4lrKUREk6faNKIYpRY+nJx/LCH4P6HUcyNgOoUYeO&#10;PCoIo3Offdic9wlmI4IYsmIofhWc5Wf8IoVzUYyGf6BIbRN6LYbVaO6aJ5ooJVSuIahZzMLYO0jI&#10;gnFgUuVyxcY2p0HcH2P6ZEPDxNOC3oP2X2b0XopHpoIlaclrAM1XzSIUHB1kkaRsBS/QA5aGAAGm&#10;2EIqHsW0BOy+8BQFwQKFpkIx2MIkGtocHcW/LBHHpyVzFaNMAfIgAmiUJHFXPNcWJ7C4faHeUOAj&#10;N2pyLlABU4xRIafchTM+Z6Ao4wRcIxyOu+KEe1Ia3ovcKMG4x7qkJABwAU2shYG6V8NIcnSmS84W&#10;lYdYbk0d4DSopG6+29FXRSViYghaVKH6P6OCXAwoVzM+OaYkIglsIgA6yMJclmlRTA+CmcIQ22IT&#10;YmOHRMNNzSzEfcQsxVQMWDygOQKdzmAxKUtQKMRU2OcmRqsqhYAbb7lw4CKMjiI4HCH8LWHKha5y&#10;atn0KcBGpEKBxSm0AOPcLmIUHSkUPILvWfJtUiL3WwZ6h2WsH9U3SKIaPdXcKMHaPcHiJa5+P+YG&#10;NSXWKcOYqk8IdpzNYqOYKEBKASQ1K8ZanS30UwUAHGHsTCHAMiAABmAhLdLYIUpcIgGIHmP77Kky&#10;M2xqrKkY+wOc6sWCIwNsyOl9ewI4G+HoIkKKq6ZobqKdIQrVNsOqRcpOX6aCeJPGzeXifkIUHiYg&#10;+gUw0LdTCTo6PuIRy+baZjEIUGXKAQzcjcIQBBH8nGJVQT2yexL1nykUAxvqJynuIhmCKE3yIA7Q&#10;A9gADAOCAAGwBCAI/n8AHW+3uAH4AIeMAkGAACwCBAAz3m7AA8H0+4KDgMAHq/wEAHO9H0AAPFAA&#10;HQUDQABX8/ZG/Ji433LZ4/wAHgAAQAIwPHqDMXpD4G/JaBn6+QALAZKQ4BgYAHI+4e+X/VnQ+YnV&#10;pa/wIBQBFoeHARMwCA6I7nzPAI/bZSAHBY8AAIAZ5ZXwAJNDwwA5mCX/RAIA49j5a937FXy/oq83&#10;1EwkB5SCgJM3rJgAGrZBQVKXA/J40Hi9QA9wFHnxhQA+X3PAYCb6DgFMQs/qIEwJCHkApS8dvA3x&#10;D+FLZjpKWAAVvJk/4eDpyAAru9vDgAAgHfQHudu/Iq66rXn5hXY+rYJAVCBYEu07nphW48noAH0h&#10;oAAyg6FgGBIAHafiiBABaeH2AiWnKejYIMBUAgOCAAAk8KFryAB8ACioELotrtvygjsLafoApSer&#10;cNifqeHSfJ5gAcQUA+f4HgMjwCn+pD8qIb56xod4AJ4BIArYCAFQqfJ9Ng5qWt8lIIxI0CkAMA6W&#10;gUAqUnWerCm6eZ4AAA0Cw5FjDAA3iPARB7zqIAy5gACIFx4yr/H6vqnqQhyrAQlrDQSAB3Huwp9s&#10;E0oDQMAwCo8eTMSMfqTLYvp0Hwnh3gCpFJMBQbfL6CwDIeDS1oKAaWnjHwAG4fCKnjPAJU4BoCpa&#10;4SHggAKEAoAqkRkmJzHyisyIqckXT5OgDrYAkULBONEToAsK0wgkdqQEYEQqCNTAU8x+L6lz1ne9&#10;EysBcq2tCj0YLSfyTRotp4svNc5JlcFmVsv55p8hLiqKBgFotRJ2UiAQBLYzy+0Kgh9TmecAQQvo&#10;K2kAALTc8LGogerYHjObCorZS+gIis8sKmKeNYtoKASB8ysCi19glgqagjDB2pKkZ9NtEgCMoAAH&#10;gKvthKsdh+qIep+KQC6DAACksgAcp4SKsqCAmBkNNqidap5beAHke6KgW04IVrA78pVEh2n2mJ/g&#10;Kth5H4qx3noggXAW7QLUcAB5H2wp+uQgebomtujpiBL5zpOYHaKgcSHDQyF6cf5+JM9CiLilNJpN&#10;iUDAumaR8eefFn1ezZgAebwG6fSCZ68IBqQCPSgROZ4n2ip+J2o4AqItqW5YvoOTfHyidOj0KoeA&#10;d6MKlp3Rhp58IIBoDYABrxPOqwHn8loO0bNaLXMtugL4o/urayCWnXchx5vHykAWyE1gCtO1KPVE&#10;PNOfXbgAdVJ94mZ5J4fcW0CxoS2j2IICIBTAAGAEJSVIpADx/lDPAOM8A3japGfGBKAkETCgJAIR&#10;4CRcTtkpHgPwiY5B7n9HvB8AAA2RgUhYPhyQAH1MjSs+8d6eAEJmAAA1942mGAAG83wjbuwTgGIQ&#10;zEtqPiHj1PAPMfBE0dEpc6gYu5EwGqcAsAIhAEG/kmcozIegAikDlNIO5lDoTLQYAK34lRwgAD0h&#10;mAdTgDmyAHPBC5lMDDDN5HQ4se55gGKBJSTFtccQAFEJ2eQ7YHQBlsMSVMAZVkjFIeZJZ/i2yPAL&#10;H8X2Qa4CdG3iI0AmaqiiDweauBxhbR3HgHtDM8ZbXZFINyWwlaDR+kxREWwBT7wGABKgxgy5eJYo&#10;jIWdtWRHjGmwjoX0BTpSPHZfqA0fxbDWFEH3LEfQ/zSSuJYS5dqhE1ExPI38/xMWwkeAgqYeI/jC&#10;gMbIAhvI6x3kTAOAdCoCZQl0mwWBDw/pdPvHaxg48tEQIEXAt8tppAcAPQqCY0AAB0NfAAOFeUgZ&#10;DTcfo1uFqpy+0KAAO9nMPQAoVA44YwEPB2j2NgPpmQ8JgM4IqoglqWiWmCIqSl3gAyHgGZkAofxK&#10;SYLDQ8Ulib1C2rCIerVHlB1YEmhqAAD4BSEAYh5EMio1X+GPLYBV+o9h9kmhKW0CcsQLgJe1Egja&#10;KgAIyHkV5SMOS2FWIqCIx5NQCIGGueYcSiaDk5p5IkfxSCEF7ACpSODTSPP1XCUQc4+iePUJaQoh&#10;5XU4qBAvXkADHHlljTKTxTz4mRgFJm+gnkMkj0xBIwYmsC29IoHYPVPr8aJABJ/FE0oDWAK8IQnI&#10;pA+S/mvImBO0jTIRDmH2VYb4+CYlHI9XRA49mSj9MKBsBJMwJgCJnDIpA8DzAVn0aWmKo0gtwAA6&#10;kok5EMwYBaAtgAIG2qEgiRZ3ccFCD9IeggnhOyKgah2AAC6OyN1qHm/MfDtTuAEQqPC3CNCTAbX+&#10;AACA/iPACH2UQ/phSCVLAEUREBSDmlIAKAkhA95wt7KtdkvoGFaN6HwS0kCZB2lQH8PkvtpDex0T&#10;K7idZSADj9JSyUga4IIyqKRO0ibfk2vVA8AslIDIgzwI8Qd5Y9yCL6KIBEB52pgEPHIPY5Q5bgAA&#10;jsQhipLU3PDUwgc8xqVOTfHtWwFYEi2IqI8OAdxhZ5EtMYx+jqbikDvPMUeyLEx6ZWSM65DaWHdS&#10;JVWO26gACAiAOYSh1/g4CgQAQcDAB7vkAABzPd5AB0P2HO18P0AAoCAoAAEAP4AOp+SIHgUBgAYA&#10;kDgAMgcCgB9QuQvyEP+PgBwviJyCEBcDTF6RaHv8BR8BTF0Pt9gB6vmHBoGAsABWggB2PqmuZ8U1&#10;7Pp8AAIAOjhoDx4FAKjv5+yIFAOcAoCzh2vp9U67w+EgB2vt+SN+xp+P+cAB9yIAP2/hmYgATAgE&#10;WICzF4WoAM163dxPaHBwDy0JAW/vm/AAGgCWhQBSl6ym+Pd4AAFgeFvoBy1vvR7SGZbIDS13Xm2S&#10;kWBMIYZ7u8AON6PcAP/BgAPAqPCUCAmnPu7ufoU4AzgBRoABeyAAGAaFvW9YS4gejv1/wt3vuNPe&#10;iAHLPW2TJ+WERAaCQAAoBKUnkuwAHWtoAAEALGn+hzaIQCQHuOeLEgAcR5ucA4BpiAwBr+BJ+pAe&#10;6SgAfLJgAjKNAW1wSNm0wDxIwIAHAdLlIO7AFgayJ/RlFTdAABIBI8dB6vU8AABCBYGKKhwBgCkQ&#10;HNWAB5P2bR4vUAR+JACoEyaB0WgAAgCL+eZ9JAcJ7OdKCQAMATsHIeiwwGlICP2A5/JAfR/qaeTm&#10;xUf6NHs0QAAiBDjg8AMmgOfp5gACQDIQqyFn4w8VH6o51tIAByH2sKwpEBrLQYu55n4o4HyIwztA&#10;BR6mo0lIBvEB0Or0pqHLufYApajiHgyASEHkfi7nCfqmsRC6Yvov4Iw4wwAoQe5/KOeJ9UfAiWgw&#10;vdGr+9FpN4d59N22yWgBVCZACkB2H63Z6PwkNLgS/YNwW6QDSaAcoXOxSE32fjyncfDdranAEQ+A&#10;F3tdC4DPgAAHgGhYJM+hIAo0tS/gIo4AHKfSRH0ASW2Gv4JAEnAMAM7CvvUB0otQvZ7WDBZ/MLTh&#10;6Kub58t2fB/JECIBo8BgBpFMi1n4jVaoWCIGuwdJ6UeeGjgBWqjguAiWqSlJnnm9Slt2AoDR6ACU&#10;giBKYgc/ZvHykRjnu9SHpSDMLg/hAJgQqh7WoABvSDjaVAaloERoxSHOco6QJjVCmn/noAIWqh5Z&#10;kdJ9noAFrIcAOEaSxJ+pTdlQL0saUgnWgApSq9z3seyjQQfaHI0jXRc4h53H6u99JSBoBsiBcaAI&#10;f67gZ0zTTIhjEHafy75omIF3gFIGI8ePbAAbB6OUkCUgdschX02TynnEanPKe1j/E+p9I0AmIxVZ&#10;V7MGkVppwDNJPNC9dpTPXT1aDYDI97RRyJnOImSkeBTDUD+KaB0AxpwFt6JEX9eC5zSl/Li/QeLJ&#10;nWlePEdgjzYgCAFJEBOD6VWHEZIcz8h47UaDvfWSlJJInekxJSWF3R8jujuUuuhQzCHmktHSPcsI&#10;ETwgABUA8jw9ldo1HyTheZOAKp5XOAIu5dyYnhJSAsApR1yAAMiTgDqcGHgFOwOpgZFFBAAdqSIf&#10;xrnKkIH0Pwv8DSjm0IeOQfJEwCrRAACVVajycDqACxlA4BE+HjAKR5uhCwFRQHmAF5TNCxMwMQNY&#10;fRDhxD8Ic5sDLdz+E4L+Q8CZ7iZD+OcCEAJHgSAKbwPhR7BDEu7U6ho00eQAAiAUdgZw+CHDKHuo&#10;8thMYjEtPsXc8JCwEFzYqT8AZCADndG6PYsI35MAAAw+sED3T3qQKuCMAz2h5PTPUQ4BbGjEvoKw&#10;pZDB4oVEPJopCcgIwBOPdSPucgFADmnAuwcikQxsjzcqA0g5TkTDwHyX8fwCCUgMfUioepux6kIc&#10;sYUeZXyxLwAvKJSLKh/kgLUQ4CDYEqkOjRAYEJMDpNMSqq04Jdx2N5Vcgoei14uQjAsAsjyRzdtC&#10;I8BABhpzNm7KaQ8CTxTsF3hESkjhCBzj4LCPNT543+nPX2SIuK9gGKZeIQgdQ/z1NRZ82GLg/iYj&#10;2XVGhYhTohwFI0Pge5dwLNmLEykii4yGL2ACPso7ESjq1JMzJQRfy4V5igO9niJ6sV6eMc4f8hwA&#10;GcI0CpGAFEUjwlkBsCRVCgkIHNQVVzbjJGRJCSCC5MR3F6HWPEdYAAOgPOwaEjw7B5JPAQQgfJRF&#10;pkPns6c65DGARcmQWNgy+x4mcYS4xE7jSFkIKmZErJ6q7kOBWBAB5H7OEOJwOAEwIx/ktW8TlKhS&#10;CEPIKaNgdzlZxlUJgSA3Kj2jl3BaA1JoJQFnHHGPg9TAi/gYsYZ8kRaicO/JAPB8qXC1x6HlGdAx&#10;d5mkPAi8NXZGiSEiHrHAsQBCFgkAOdikpkbakaHbHdscCKpHYWCUehRkTMkPG2PRCw+KNqQoCyZp&#10;BV7puJjKO+DA26ym5LCAo/dACcAHt2Ap8IDXWNhKOdApr2iHyBJEOQvQ7KIQILvEgnD6CRAgoCA9&#10;B5hgEkeHXXhBcn5qkpHoP4hw77jH0wY90C1JsnURJxLR+qLGZD0QZFEnFQWEmWeTKCWDjiwlBKOQ&#10;0kT5CHj4eGAWURbCNDualEsnyz21kOA6AdJpYyFj+ogOhNZ2SNA5A6BdsY+C81YJsThKxdz7EPgo&#10;ieSrUwGHHKeU2QJIAPAJNqP0iY+x7m7BCA5ALISFjl1NGgfBfz7EaAjFkAAEyaDviAAAdJeTUELI&#10;wX+zZDyWq5U4VYkAE6QEwjGPZqFbDZK0L2h17JiARphUgxsdpTwADa2OOpFI91W7NwZRBjxIGSke&#10;MUXfMJu7ANTpAlFQeeSRHyZ0pCM4NQI3TT5eofRzmNELgKSkbo+R2vcJiA2sFBS77zL+4Ah4KQFG&#10;RAqAUqmviHYP3q5QAA52PEbXxFw1y4i/jpRpDIAAHwEmRBIZBh5wqnj7RBGiN6VUqD9PQU7FO0M5&#10;oKUlHPCxGykkfH8X98hzgEvFRaUcdRiB2HRdqWE8h2MtEeMGWE0JR1Q7U0UhdURIEx0Q2qQ4erIT&#10;DJ6ambyiBfB9OVYdVAqjgo4gII8xolJ9JxOZcsTkdY/jd6VMN1tU+TT9gQpsgiz0lSjgQ5QPTh6g&#10;lYoNOerxsZpWhFNJQTEDACaij3OcVmpqFx89RHoPw7A7B90OAGU1WSF45oKd0Sk8RITxASNcA8mj&#10;QzccPwEX+yR2CPyeYcBEq7nSUjn302NWfgX8F6LCYKcwG31gafoVk3Y4kafFZKUckri0qAS8Y451&#10;kajnlEIctoMIJkVaH6n0byViNcAOLyhqKcempEIeY2WmrWYcJA4Ae6BArk1MLuNaJAtK0e1iAcYQ&#10;1IIWTyKOiyJwLYk+Y2mWJSw6X4I0PcJiyFBiPK+UAAXEQ2H6IQjWIQYiIQNqQwHucqHIfCH+PKzK&#10;lqNu9WI0AeAQSaMIKaHUUuLqOcOOJAA69oU61iImRYe2N6sadCJoA6AWMisoPUHuMKQGI9AoXSI0&#10;AMH+7gAEMiAUeGM+gI5uHaRMrwL+HUU4m+JwAmOoTGN4G4SOXOmWAAA2xeWmJAjW24NcAaH6JiA6&#10;JyLMT2MK7O+sAOMiAYzyXYI0G6jOjssUXsJaJASa0BFK6WHW4uAAA0ACOwA4mO2fEELS7k8sRO9Y&#10;cqxMLgQwK0AAGimmHILyfQLvCKMFEiL0IeVqIeBVEOouOwHKO6HMfKYgJSBCjEe2RIQOiqVc1jCK&#10;hg7wMirGMazC1slgHy6aPoN2AyS+Kq62H6Hwn+QuA2AUNOkaIQHE3Q92vCN4piI0m+cWIaUgAWKo&#10;kaJFByJAiwMiAsMsMeSaA4egSq9sU6HgtKAeAYOwa4N2HMk+N+MiLaIcAyPKBAASKoZaWqnQHUfK&#10;+AL+0UIQL8goX6OgJwHurLHYNOlsMiSGKaU+PUcqc8fCHidcKrCSJaO3Im6UKoAmX2AYzQXOhGno&#10;IWZMJwiQL+cqIeVO5iuMH+AIMjJgYePKIMIeT0JiWShAiYoW2SqCQUINFKeGJqXSY+MQjegoX2bG&#10;JaHgH8LCwwIQBSAciOTQSEY2JOIe92JiHIHqcqa4LuTKKOSIKoHOdSpiJwAeoXMSNiaAKoZMfwiG&#10;dMIQHiHyLCXUr2Yo022ePKAmj0HqVaSYI8xcJSHjCCN4JwUyJEAQT6AAA4foYgJaIOJiGqBAA+H+&#10;AUJoAofoIW7wuMU2I0HAoo10JiAsV89WQwHqImKoJSA81mIos8HGrarCdG5QJQKOoIJAKGIcQ+I0&#10;cAJiXUJAdcI0KYI0I4JjFqQWAItEmnEWUNEaMYJSZAJEJAjiL0HkzEI0LuVqIQbMIWHQroL6KaVV&#10;Biu2+ZPerKPgw8L0HGZsY2PgLuRW7+JihEIQAwY2MaxCqQX2AMkgIwI0G8H67Ae7Ea9AqNEOAiN4&#10;6uNQACMipcfYLuIWz2AEMQ042eN+PM6WHq/CcqKaI8JSKAMiRkJi4+KaYAv+MKHueLGSBCAJHtFu&#10;bGL+WCMi0gL/LyMLEOcZQK7wRaJiY0KO2sjOUMe6BEpqJ0HmNiGQHSN2oAMiA0PLOMIWN+WWy6RK&#10;NG806aQ+IQo+jmxEbsJag+yTHQeII8108ebSuIG63oeSLvHoJSmO8fK6VcWeGeHQHSRqgKxgmZRQ&#10;QEVsyMOwJY/oHyOcAmMK/YJaHoMKHULAIYLyS2LCA/OIOeoWG1ImfSKqqwA8SYMMKIHeKgUgwybG&#10;ruYSRoHmP2/KTuJwgKY+620gIeAKfKBQAYR6kgHAgnEFR4JCAEOdVs4aSoR4IWHdIEUEIcBbIJEQ&#10;SEI/RaTGzyHklpOa68rKX0fgk/WiNc+GSEQOblJMoWAqik2fCw2kIcwEJEH2JoPCJar4UMZkd09S&#10;KOP0JEHEz+GygNW2JaArEOg+JSHQH8OUHGUuS2KOBRGwBGeK1yMjDwKaGas8Z4JFONPmQVCKIQ2q&#10;IeImJEfmIeBEAWOwMGJwHKHmcKiSO+KaYOJim/KwROAABIoWA0ZkiyJabyJwHoX2GuxYcsRotWMi&#10;A40YQWsWeMJwGqHqxaNdR+I1W6SaA6VsGsooHAHqLCA0oQJVW9S5Wq8AXYJEHC6a/gPUHqPFOINO&#10;6AYaIcLlBKcaaEIQIOL+KeLuKG2wL0aOOcbkJS+cZUOeKwfZKuMMH4hlPsQWRoSGbg9UK6+s62BC&#10;e7CKXXHhC/EYRoLUjmeHBOMMXsdqKaHgjOqGdyX2JaJwdfC/P6PEVmL+A2pAAahGxIIhACG6vscc&#10;niTGkhPeNkVuXscxdtWeL+WeYee2Ak9UAWY28G7mMCMFCTDW4FSIr3GSQuHa6WASt6S4JAxck8z+&#10;Q4KOcqJjI4LuAqeLKWJAKWLuATCLVQhcPKKG0AbiqmgwI0RIb0MCKO7SfYLCLGMiYtNse7N1S+H+&#10;OdNWKaAs6MX1G0L+3FOg6iiQI1EwJ0RMpilAx9dCLCHSiXd7YoccKccaWjPiACIdSxIenIWGLDI4&#10;c8H3aimgPNDcAABBFkxwIemePViXB0YtFmJiA3RwSqrO7DebSG/AN2d+IfhOSbL0OcpsaaPEWGaJ&#10;EEwELDMiIefIYumQP0w8s4aEKOBzWNPkOXesHVGSemAsVsXTbFfarWQuIQIQNOLQ6iimbHdqdkrw&#10;JSHcz+O+KOArFfXoL+AcTKxgMi8qJxWAIcHWaktAlqLeccJYJHJqQWpAgQN2MgWErOWIaxh0AoKo&#10;I+nIKgJwA4RgSaKaHGPEGmHocqHFEKB8AkApige6RALCtmKOY0IQLbZ8kKPUsAAMiobWNM6MAerK&#10;AXgWYOJATOIcekIQHmdYLqcqm4e0k2JaHAJ4oiJAzeIWLgIc1NnKe2HjL0Vdd6L/PXh0reTAMaTe&#10;I1gUIeOcJE97cqdSSnUMt2HQ3Q0gKbgUdOoCLIJEAYMbDnoVSCLqJEo/I/iENMQuBQ6G2eAOKojW&#10;v6hAXPWUTGJiPUNY1bDwj+P2XOyCAMKoHQHuxbdQLVJfKGVGIQPUmI7whFPmZktiOcI4JaNPMo62&#10;S4MoN47OLudlk3BezyAsAYumAEH2JwHYBOBKu2MbdWxCIfNAIcHDWUHMkgTuJAf4IWBDO1S4csro&#10;NJQKSoImJxNiVzeWJQIYMKMOdhrCPM/u11h6Ietmo5SCNE9Hb5n6K3mOKdVcanV6AhgKJyAioWVQ&#10;JbWSI0obccfoHuiGHPNC3Xh6IW30V0jOrwTcfpaWJEHbACVQJE2S2VAUoXhPISrKHsiQdSI0AvCx&#10;o4IWGwHkxaL2kXOQwoSnE2SoARn8ShtEPEtqJwA9bOoUdpsOHs/HR/o2ZeAMwoH0ALSS5zPsMiVP&#10;oXd6HrACHLKG2cMcAbmaQIJE2MUeoeMifVI+TuXO8K2eRSKCKousMSZcQ4KotOOcxcKaA5eg5wIQ&#10;GYHcImQ0IcBoAqOOA0rgHgTnBsmmfvw8JEtiI0A8AaKpOjXY3MPNADxKe0rEJaHUHkN2O+zmL0Hi&#10;jKHAYcJQJaA02cAKARxgtqpeIcHyS3WPY0qYOeXQJO+/yFTsLuBDsUBeYonznSVbhLw8Jw08UeLG&#10;S6AcNOryi4RppY65M+woUEJwegOA+Dao0Lm6aGIeiwPewpfQJi6hB4QUtYMiGwHgQsGuRpNWOcZQ&#10;I8BGAae1tQLC7OOckayadY1ItwNdW2qQ7wZAeC5cQQc6Qwl0Nk7w+4NYL0eQN2Xno3iWbGjO10JA&#10;LbMcdYBDyALFYGUsJasy2eeKcYN2HeX6HiRMHuKuHCgM1aQFew64RPyMzCzmxeBwiMj3EEZMLuG8&#10;RKMv1+6WhEIWAvACoRmuIeHOVbK/T4am6zvcNGfLk+JBLaJGIzd6KaBT1csljpzfi6AxaMYSSCHa&#10;oC5sPUL7YgX3D9XuxMb0T4N2P+MitcAAGJO8GYHeucdSCGAWe0MeI8yEIeHUHscqcj21svGmgfuW&#10;N46KJjGMAAHh3QjyogYcHiML1wJSQIJTboyy7wSRhkJEtTr8N43/MEfgRoaEJTLK/7k0qiAkcbPt&#10;McohvgOdlPW03WcbnVLqIfPtnSO6TbNzSGx8KOvqQsNsjntWL0naoUVl5OP2WpgiIQYgIeLvcr0A&#10;PFvdeO8A2sPVPiL1kKcfwOMsaPf1JWN4dPEEIWLaLu+cKPedG4+IzyjzgCH4OcbyKaA/GwPOJivq&#10;PUjWJBuvF7PiNcA8mwNcKyaIfWAo8AJeto66jQKIoQJaeELW7sdSWSWpISSoSiL/DmJiS8NOwOLC&#10;TkcqXmKOA+8+3I2oz+G/zYHHKElmiYiGbMI8UEmEnQyEcQoh5CN3RQivSGHZIFtMnYe7AcAYuMBn&#10;CaMMn0GkHmInn6qpd6LMMjmaKFUdHYJEAspAHDIFWiRCRSkqJEiyIQggeMJAApEOnGwguMLqIA+w&#10;AGwUCAACwIAgA3nm+AA7gEAQBCn+AHw/X9E3+BAA/wHCgGAYyAn4/AA+32/QAEAVHAO/4q/H/Knq&#10;/gGAHo/I494kAJlAgoA5UJwRBgcBoM6H2+QA6XvDn4AQKAAVCgAFpuAKPHHTJQA6pSAAKAoUEAKB&#10;wACH/DqlHHm/oM6QBEnk/oE9H1GXY+HrVJIAKJaAyCQcAHG95U+n3DhiEQSAAI/Iyy3k9ABTABl3&#10;9HH3f5RKgYAo4GwOBgAIANpgsBLQBX7AnS/pU+AHGQgApuA4TPnu9wAFANaN1U3y/oU+qiAHA+ns&#10;AHi/4EHQMDAADQFKorKgSBpuE5f1QLN3U84k0Xi+gA8+vBwLHOtN33JgA/ayCpDkADAns+4y6Xyk&#10;wAt2j7MgEfzTH+jK5gGioCPysSMImsaLQSBqPAADQFKmdx9N8dh9pu4C0JexJ/IkBQApUEYEoNEI&#10;AHqrx5OYAAGAKqZ/AK0yKAAeB9o4cJ8r6cJ9uaeZ+tMB4CIMBADPQdR8uaAyIgAD4EMemr0Ly0x+&#10;H0lQIyqyCyAAxD0QzBJ/rofCTNEm55JUAAIn+hQNSWzK5gA7iprw3x9BcEB/gKB4GsyfaKyGh0Yo&#10;EvqJHQfL0HofKVAeAaphIBYFAA+DDHw5p3uTTC0ACASBI5OsLTDCLMgNG4AHWmr0qWsQCok1KVVU&#10;jJ/QsAh/tMAyZpWAa0Ts5x+Oa0SFUuhQK0xN7to7Zx4P+AB5HygR8n+kzyMye8En5Nx81DO8pAI+&#10;KLWcBEGomAabnKfT0MQkwGgIjh7OQAB7NkrQCKmCTcXCis0oE0yJA4BgF2lLgAG2eqVJUiQHgOk0&#10;mIVWSpgXXqqQQ+aJgBTr0AvOoRAU6h8Ti5UhgAch8PQB4BMeFdmn0AV3LzFzOgBmKer+BgFMfR6+&#10;tekwLgOB87gWtBpHoyx35pSaOLGgQHPWDAFgiAADgJgx2H0vqTIEBgDsfaiVHolEZ6u04F4Mpj0H&#10;EeqHASkQABWCDCo6jhxnwhyBIyeR6uad18ASA60H6fqOI4hQSAag0ToqeGaQ2vt1IqCSkPS3oAGm&#10;e6mRxQQOSjqwAIymSFHsfima6g4GUEdJ7OacJ2t8rCJAE9uUUbMR7IcEAE0uBWM1wpgS0tGYCsed&#10;insuAKKnNep4MRC99IHDNMYQdUIAvHC5gKipnHcdcxACx4ItYAAKwGgyVb2q90AKoqLMVdKOHWe6&#10;KnAfqTHdk6yIkCNgHzACehfoABzu4IkVMDgBCbkzIERMhQE0AuiWWm4h6EB0GvdE4V9iqV0DtK8Q&#10;k0wFzRJ3H6RUAKA4BL2TcBEA5KgMq+Hmh9AhCgOAHTyvUdK9V9E3a+WgvZzTjEKhYWiGLnIJKQIU&#10;AZcAKGCkDgiPEfI8QADiPkNqEp6ShAAAwANS4E06n8MwaU5zKjnQYQIg8zLFnDsyLSuYAbBloEmd&#10;IVRXRYkHQlI4PiE4AAPLXAACMBhhRyoQGsPEeZJ0SmQNqi5kpYibgIJ6iglSMSmDsYyOl/BlzdQZ&#10;JUBwAJpnzp5H+ZY/hFQRAPAg6IfJDi5GZSKiaBoHFmnxN8PJQjGCOAMdAPFFCOzkxJTuAMgQEEBj&#10;0QSOcmRmjMwnIU3p0R0E7EKAPBFwpKlukVRqTcqZJoWmZAPJtbp6Cam5X6ToiQ7EtpvLFHxyyGzm&#10;jtH6b6VJBjSNEHVNBIpTCDESXUQoiRKiQQVIESkiqkoHyLXUZkeJkkxIWIzNsf56FltWKktIuxmV&#10;8AdAGaYCJPWSEqI4aY8JBp0F9bLBwiw/T0FCNs5ZgS9h+F9Ac8ZFwASJD4H8SYCaky50qJ8hAEAC&#10;mDJII4N8fJvjEECAwAYqYEHpDgHyUyKhJlLsDdsbUiT6wEIDlSaY7ZCimG+Hgxl/Uyx/EZAwAQ00&#10;PTIEbZvBJQjK4JMsIUttu6CR6rjAAOZSDVj5AaPCSty0tpJj8IEA0rJsiVDuY2Xhrq4EuEZAoAkq&#10;YFkpG4IUXhgI/SJD0kWO0fZ6AEO1RmqpO8CiOmYcQheb6b6E2MJMOZza0h+WJIFUEqZwimj4N8Bs&#10;BLBgRtpABB4lQzx3SHNwRwDMNjnACIqkJIi+AFo1MuPsiR8gAASXk9UiqCyBAlAewYBh8k0kmHWv&#10;hTpmWOouiy3Am4Hizvmj2Ah2xTCKjlHqZYBMmwJMbN0TeKRKhyLtZvWo6pux6zQV7CZOo4IRjTdc&#10;i4fhCm4ESBeA8qYUQLReH62QAAxR0jvIsX8FwDVLuVMeN4ew8lmKXLG0ceNjBkPJmMRIFB3LsphA&#10;ohIF6Xxz2hosRUBzJYbGmKEQICZu6okZH1duphHB3D9KZR9Gcm1rkCOQgx8qGSKgaAMRynxhpL0R&#10;omAAC+BjZEKHSuQ/h6CBPqo9DICZpgAMsNMXkm47kgFpjEBNMKBSTDxQgYgiTvLgWUWGUway0SDE&#10;chFWA+490OPmXRkkx471oj3QWpgrJiiVALL+bo6k3ypjmH2b4ag78RXTI4BJ6j+j0ATAU1UBUV02&#10;kOHzYEmBHJhK1KsRGh7FyyHEusR0rI8rDQkIUBS7YC6ErUPRsgphAYA9xSHX+BQOCgAAYSAHc9ns&#10;AHi/nyAAUAwOAAQAAIAHq/X+AAEAAGAAcBo+7HzD2y9n0AHu/oyBAFIQQBH6AAqBIQEgHGwEA34A&#10;H9I4S/YU9X1H3o/Im+gFNwKBpC/nw+wA+H9IYSBgA/39Vou/pIBIUCwNFwI/4U/pfVwBN6TNwUBZ&#10;GBgJGwG/5G9H7E3a+onH42+ADYnUAKsCI+AA8BQbV31LXu/asAqiAHU/Ja8n1VgWAALoADHwToQB&#10;b6m/aCCAPYgTINA/65QZa+n9Ynm/NC9o8AH4A6tk7E+ZaAANZ9FUIWAQFG9fLQxdLe/LE6X3N3Q/&#10;o+C37IxyCouEwLVnw/IU6H3H3qA5DTpuCADCgyCM+Cn/YARGXc+6C7AEsTytOvKRn6oarn4fCNIs&#10;3yZAAfIBIUrqWgGAKJhOB4Iq6+IAHCeR4AA+aEA6CCMmoeJ6gAdbJgAF4GgeAAEtGAB0s604ApuC&#10;QGAgAB7OpHjEAAcyOqEf6bgwBDQgPCJ8wCozTgoB6uA+BSEHahwAGmeJ7oWkINASkIFAEj4HgIz7&#10;eJGbR5neAB4H7LaOpvL8pAKjZ4Huqx2IWBSyAACJ/pCfJ8pukCPgoriIKwAAGAC0J5n8lponkecf&#10;oUDoAo2FCzAACzSgAcZ4xwhYDAarhpneeIAHPQa7I2DICJGByuoSoiuLEdx8qC3zTguBaMwpAFGR&#10;Sr9ZNOd6mRskYPAOjJ4H22sCxg5gAHkfiggYAauAgtKrqslx/KCAwCoUf67wdXIEv4AADqIeVB26&#10;2CxJskIMPYjQDNeZ0r3eDEN1Uh6fo2Cy9AAnjQgXS6NV1bCPzukZ5MXB6PsIm4K2kkaQnmAKWgNC&#10;IHN+iiZtOASuHSfybnEfNJoUjYCz/DSbwg0+OIUuyRqzGzVT6AiuAHaDeJui66gIi5y0DHjbqEAk&#10;AZM2CRgyoQABABqMnYfiraKj8vIzZSxHOfCbn4n4AH0zQAHfB8HXIt9dXWqwJgOi6uo+d57pan+i&#10;H0ek2V0C9sRAArXgG6W6Ks0aaVkz6xAXcoKuQCoCt2fernyqxrn1BJzZyibT1Qm+V3UrwAMfJ4CI&#10;zvSJnYfSbrMz+AWmyNZJaB0IgsASLn4tSQP+jDmwkoJ7AMm539UAEdpGDS7KFJx8uBsdcqEkL1oV&#10;r/ZAHXzTrcm56Kfs3cvGm4H2kBcKbWm53O7abYJveMgJ6kIF5Gt5+0HtYLsWDfSyAsR4bJXSFANc&#10;ESJtbYV4sxASPwjZxWzJAMmS1t5rx7u4f1AIkL8yxLrJGBE8BGFdPhNObZ9b8wAAcAQAxsa0hwj3&#10;Ie8E04H06LqACw5qBCigo7NePYjYAGUJrHyAUjJNyuAWYQBEwpHACvmHsxIfZYgMvjMYAkj66yQj&#10;jL4AAbY9CWgUAWRcfKMn5kfPiSM0JCiXlWHgscx5YifqNH6SEfhvR9l5UUnwC5ljQD6Qirp9YAFJ&#10;mnHoo9IhpwKgHM/ACMDUB5ubHW1BMRoQJgDNePUfzeiqlWKy3F5qriNo7MGsMCJPTjNQHi5AAA4D&#10;rmYHwlsp5H13qTjUzskDHAADlHmiiNppwOt+AgP4rhE0EuNJC0815TyFDuR+SIhRpSLm2NPLcxES&#10;2oSCZiAyHI+0bk4AMZ8AjxDzEbHMkUAAy01JANCqRAjazGmvWWQoazVgADQRO2NcpaSQgUZCEYBh&#10;oQYALMeAEA5r01tdHgPIjEpFXntL6AADbcAADXHslsU45h0kJOkBk44AB0D0S2CQBsJggAJM/Coo&#10;L1iQgOcA0dBKCEEtvhMOwyhDFqnGhiAAB660eD4JacQqwGwGGPL4Tca491JsXAACFKjopQG/KCo4&#10;sSziggYAMRmPBIR20vOYR8oJH1vlyAKTsAJQWlGnHwy4eQ+UUNwJCBUBSsR9uUow2UeDNz7EhjqQ&#10;qq6qV0j0PS8VeoGQImPAOYsebeVppNlCVJGyYmxmgUVNejRNwIqHAcAkrg81oGXhgSEckEY+IGnO&#10;aZsz3Dm0lH9MlaQDytLhJGbw9UpyW1ahyZpxTfgJgJJGfcoJ5jTjfBKCMf4B2Yw5I4PtBJTiQoUI&#10;+BKmYDHerVbAnwec4B1MIHsgEBLTDLQVZc1Yj4BbFEJqwjIk1yZYF5JuWohRMyNjuf6O8+5vixUy&#10;I+AhpgDgEOBW7HtqpLR3NfUU2IBwByuRxNOTZoBvbzoMKU0ywJYmKn6VyOihLLUx0XT+9qaxGHrE&#10;iAI4UfpF0kEjsHQQv5LQEACIzfR362yPkjbIWIeLA8YlBbqUGvRHyJlBaCRR7CmgAATUGRckI8nd&#10;xdZY/0FYBiRgxvsRpkM3zTjruqaBBYCYcgYV67wj90SrDcHmlse7MVyEjAgAMhBeiLjqaMP+996C&#10;rrSHs0hcRVgaAPRfZMjI3FTkgWgCYC4EgADZHemvQSWwQgOMetcoI+TtEgaHhw0NIjIEPH6Agriv&#10;CED9HwgkhykwNgRR2RMkI6x4qTBIBECjxQGkhGwOxvUSyggjAbOqIoCgFovHRnFLA7JjDtHyluqY&#10;AAOgOIQC2agABtXsAANUdregdgf0ABqdw2x2qoHovUfbdUOVuApAECAAirMDIpScA4+cWuhAhSAj&#10;k4AEq4XVpaPhWsJFWHOkwq6KyMq7vu6JctZSrM9JCBPJrdUUQ4IuO8lhOAFFceG3oAaCQAJHhMPC&#10;xRRixO4KCNxo2O3GkbUeUGMZJDpAHlgbcsSFCRuUktLcfyr02XvAeUQE8AlQFBF8PdBNYzTgZYQe&#10;siajCuJuJuCM/PEd4LrI2PWswAB2KJHkvWP/P2xAWeSZ0sRS0E0zMQb2TjxV1G+2wP/YBsJDgOb8&#10;dcm5ESWl4ONYg0JVgMACmHYw9CCX5ktLMVwdZvY3zNAG3ZqG3zXuUY2uKm5Exyy3AYAkhGqXhD9J&#10;aA8BZn+VPKJG42E3f0t0Wk34YmBoWv44VyNgeykxytMpxGoogHKLgD0aj0qwIn8gTAIaHXxEx3D/&#10;8AaEhBG+tDbH4pMeCiR7NiHkhEAOSl1G9Asb0Dq94+e6U8/1S5GSskhj++xt04GKmvHlW1NgBSgv&#10;whMeMsV9+gv93yjBuM1FfKD8J0yhNBDTp/JChAkZ1+QKyj38k04BY2T5YqZGS+Iq53Ic5YZLYm6J&#10;YqwjzgK2iARHY06I4ia2whT2g14eLX4jhxB5KoiywlrkziIBKEyZBIJBBsb7gAIhCgjRal415/6h&#10;gervobBGocx2AEBPgEoBaEwBSl54IsQ0IrgyZMYmoAAEwBQmKxTXxLZXTDgjIb4fgh4ehDbNghSL&#10;Ah5x4i4CKUj4ooL77q6U4BY0wDAg44xQZn4iBnICQ6Qswi4cxdIaYpDrYj6yIkIhQqwCi4A063Sw&#10;b7B/x7ADR8jbo0Id5botRQo5AkC9Jb43xNx0Srp3gjJ4ZLYdzvsBAlodSESAArgCaWQBBJxvQkLm&#10;onBm72Q0ICBloABxYkJs4oIc0FAw7GCEToJgiAImaEw3g04cyr4AAdqdwohTamx8YhRsgqCvYngr&#10;ha4jZSYia6LvBcoCR9Anj/IAYkYchaAAzRofYAQlpG4m4DaHxGB7CqIhAcJ4gZofEURAwC5PYxjw&#10;wDaSCjC94b6l4c4d5SYAwB8SZpgbhNrH48YAAIoCgCYAAFoCYC4AAchSQAAagdCiY7QkJuAwYfRL&#10;YIIDTQCXgz4XwcaRYCYCAz4vIiYdKzgByvYGACTQAkw0IdQfBVDNi45WQCAxbAQ14cgfZvRuom4m&#10;wj4DwBgrjiAlw3oDgA6EwjosQZwe6gg/Yib2j969ImwjEMwBC3RVy1ZBxacRoDCo48zETpZliOb/&#10;JaBJArjE49Qf536CQ6gk5Y4cbL4xCmZbQkYDoBBWDKwAAawhrl4hQCku6640IwSPgfpFERxEABAx&#10;6Hw0IcgepLZpTi44ptoAADUn53SCqU4BrARtYkYeJ/ojwm56w0Jh4q0iqX8opnQkKEzFpm4fJTov&#10;gqywaD4iSAQj4BoBoz8bQxKvYtIhQaADQDQf6+z3jeDpRLYeKdwhQkYC6F5KIrSOwpAoJMUIMMYo&#10;S+JwIjiEQc4wCWbKaNojbswjYoMBZo0ogz4DABKYaIo1QlqSQ04dpZwACvQsRPYtERohb+qNRtba&#10;4sTKQ06T40K5gjc9xLZDbH7R79bHxuTJw0IjohTeosQd5YYx4m4ECo8RQdLeyLApRdMVxgihg0o0&#10;IcSzgt4qwEKf4iAfZSbOJXJgYvgi7Tgigog7VAKcBG5MZvwu4hQDDR64AjYcUlxdUSLmIri2wloF&#10;7fdCUX0FAdYqo0ABAhBMkZRCIfCHKywsQcNDCF6YhGDRp7BBx7g+AkZwQjYtpFJ4ghToZ7AC0JKP&#10;kKq0oABXg147Qj4ciRJFMwYhJ3cVMkL6EQwh58Y0MNgokFD+4kAA4x4fAlIAACifIxBvwbQdpLY0&#10;IjYFsjBHh2AdQd6iYDoBSEw7Qm4oz/J3NUEoQiYcDhEXw4gADU4z9BwAAZ4dCRYExToHoC7VIeof&#10;CghZr86f0Awj41QsQDQA9QCIo1DsFUIsQdpIYchlJPpepMgkNREEKF5jIj5FQoJVAhS7w04EiEp0&#10;RlzSwjYvglob4ehSYc5gcqIAAFzLJbE1C3RIosQckipBz1wq4rRPJllNyCJzZQYDSUhjg0KLqrQf&#10;RFCkzjw3ougz73QhRPJvTJQsQDyAIeicAcZpEn5uJQZRxBJ64p4m6ewkbpQh4kA0LYiSJ3tNxB1e&#10;YeqaAiwrjNg052au0tAhhpgBrlxVwjK4DMkKpJwjqGo5ApIsQbAfZFCwZz0a0VYogDzuSGZT0KRk&#10;Q09ACm4h7hYz6agj4C5cL+okJLKggAgBhF5iovcXoaoeBD5ahMFAhWSpoADOsgshIoIeoxYCYBBW&#10;Icgd4w4czTcyVupPoBtED0s+BBYdbcxDlH4Cp8hxomKEQGLW1Dorlcgh4azewdh0M5SQpJYtwCwA&#10;hWLnRVM7RPI2h7ABwxYCSmyEU+BhLUUX1gkXzyDr8nr6Euoi4ddecKi+b/w4AlqT4vBnIis8C+NL&#10;i2w5xqAfAogeBns6404lgsTJQkIDaASH7N5mBQZMQkYd9eo6gm7VY0Jj5sZmMGapq3UalN5eoERB&#10;Yj4zd14CSqLPiQ6VheA5b5QqsL6hKqolqOJRqcABx9B3NIE/qARZRoKF4YgeJD4bx2FYRVoAI17b&#10;osS+wkJF4jYvoj7CSlJDYio09zY0KOo0J1JLYbtvZcQjYCc2s+AAIh6N6GiCh3Zx4hQi4hTcwkZa&#10;osquUdwfIAirJY5jwkYcxoxfJ7RCMMohDMq5I0weyU5/kUZtZV8vh9EuQxCxU8J0Rm4xRXdbTkip&#10;tNxs4j4dN1434xb2p9IqyJYm4Bh3IBwAgx4c8ObV6EbfYEbxhPpYYBQfhFByk8Ci4bwqlpzuD/wE&#10;jY5BMZjvobR2FCDpNl5sZFADY1lRVXgBiU+GYkR0IedpAcotxygm4EIAg14FGOQ6gqyFIh6GI158&#10;4m5RJGDw0NgsSDQhAc7KYiI090wkbQAhQEQBQ148osQZhDxB1J0VYrQiIoMBAsQaJO8XwfAh8QQk&#10;bVMiRqAEQCgCw0C+KuLRZtZVwj5MI14eanAilmYD0u5KKgCZgdQeZVCSU0L6WKYCAAIjIFABkHsX&#10;odpIA0sHpWRTohk97nBax7AvQjbvYhS90AqD6ESwJoAg0VZlwEQCAhA3MSqaDb5RrbRCRBxPhWc+&#10;DAgrw7aHI2pHhXJ+EmIj8f6zpQZaADUd2DJGaPAiBgZshlQpJdUeTFB8CUABqBDeIj4dR4lLpmJ4&#10;o6QjLcJkI8s8LvpTgi6al7pm9Porrw2HI5wxYBouYkC+KGK1YATGh2AyYjJP4oMzAtZsS6qLJBYA&#10;5JwdgFIEjC+r4sSJIm7XwqzKwjYDWMQoYm9wirNl4CWMRX6AVtl2iFQrqUAe7ly/oq0bReOMRZzE&#10;xPSF4qSICxR8I0Iy00KtwpasBPlGoyBOI6Qwgj4dq/2CDr0Yo2E9x7R/q5gkIEQBIi5jgkYwhrtv&#10;Yzl5o6SVZWeCZYYowj5cNg4qwbTKYe5CIB4gsVZ/I/5eKcAhI1z5Rb9aGvi9+k4rgBqIsTTGkbgk&#10;SUkzgidepqAm4lhBICM0zyEWYiYD8zIE2RrhYhSqosRopf6xhJQrhZqlIy4iI8h7AChhA5gsQf1b&#10;RxeraQGoe2o3x+I6VRReq2xmw5EDQiYkwm85VOMRoaAeGecRYAAERHQq6EQfTke+xTsYkhSh5GZ5&#10;lPBmk2RuCyu/aPgewibMojKv4jIrhFABRm4eZyRQg06msZThZ0RGKUoeBFAZmcpIAo4haqoq2Owm&#10;4Dh3oEi2osaDJaS2w0Ibwd6Ywp4sQCQBIx4dUxhabpbLB28eQZodyggDWKwD+eE+Azgt5DYB62wk&#10;FpAZ4eZSdyKEaF4EgBJWMsxqAoKqom4bp/orgrgFwBwz43I4r8BxcwBHzMIoI9Am5QSR1YRHhPgd&#10;AeRFAD5kKyY14cZy4hM94EiDY+GGKXkoQkLxIh5PJHCUELlQC+ICp3obcDaM5HBZYjD6QD+Rovgo&#10;JY24y1ZpBBqDgkIw40+kYsMwyaolp54B+xg2FM5GBepsgri9jkB3ZvzphphHo05QUIJIEQWXJtcl&#10;oh49gkYBjkm4dSW4RR4ltYIi5cgj6eCggfT6AEBtREYjYcNwIb3bADABhDJ57X5SdxojKewkIcRd&#10;Iddl74967DLcCyGK1bQkRQYeObuea9JjVpNkiOx2arArQ26Gh8hupBIz4jMGYypWWQBHYyIoIcR2&#10;AdJ8hdpZ8bxCKZx+YkNSQq6OQdZYbtgCdXllc15tbAQrkChRQhZxvoXGq7w0J+ZOqxYoY0jrSEQe&#10;orSrIoo1x7HJIjdHQjIc7nHChmQkIbQfKggex8hvohFxG1Yoj1KxbtgxOq6orR48Yj73N/E2aa4C&#10;R+MiIxCmPExHgom3pvQdCmIiorjlymnXxeofCOz3QiYFKo+aQpRqBP4jY/wsQdFwqssaAm4EnSIu&#10;gkIahAIbeY5uMI55IFFEwuwj4eS+KU+mLAtbVvQsWBBCYoFdTor1gi5UE2Ij7sw05h4m9ZYh42xr&#10;M0yfOJda7dxwwrpQYughUEBsblh7AtZ5T/5hN0yZqcG7SIghVbg15PZ6JHwcamKibHRkImaGhpgi&#10;YsQwD+5+IoIsQwr8Z7i4gsTmIi5KZw62+MQaoeogD0ADjfj/AAXAYFAAYBACADtfr3AD1fb6ADlf&#10;sGdAEBAAc8FAAJfsWGYDjopjgADwJAchAD9AD7AEGcT8fgAbr7mT6f8tCQAAkLAwBAAMhQAfT9mD&#10;/f8KeT/oLlfb4ADwAT5g4DoggBIKAD5jMhAkKCYCmEsBIAeT5fwAbj5gTof8wA11AAAf0Gp8Gd76&#10;mTsAM3AsJpEgAgBgwlBcOEoGBYAe74m70ANEeD5izlezzAAZBQMAATBlef86AAhAoHAAdA4Gi76q&#10;jTesSdz9ogLAsOnsGAL4tosBUdEgK1z0e9Ydz7vj4etArQAAQGrz8mFAAttA4ChwBfstu8tmE3AH&#10;PCIGhz8tsx0wWowAdj0rDpflB11Y7MtDQJjrhfL2AB0skACqNUe5/qIAruKAmIAAUAbXA2AaWgsA&#10;iDQKlp3numSqLafrDgAmyZH+fz6JSfgBKoBIBJa9CDHsfyLAKnqgRUh6RruAKgvQmB8sCAAKpMAA&#10;HgEogGAMhS2LadLMABHEiMrAR+KI56igOogEry6Esqgu5+IrAUEIepIAMG1x/AC1wBH8m4IAMoKm&#10;qCdh4s4BzUuhAwAHEFoSH+e56ose8uwYAqvRw10RIsBB/IkljXHnEzINhJgBtU7SiO0mR7u0iasT&#10;G8boQ8eybQ/QICqChYBIUBMjAAeZ/JkekxVGlQFAcAAJAQlp9n8tp1H0zjuJu8tanq2wAHcfiLHy&#10;mSZ12AChosBoDJafCmqqfaYHta4AI6toKgUoMEOwAignm5SYsQsSFHWeyLHM0zuKJRK7g7OgAA+A&#10;6gmzUIAGvdj1IsDAFqChrXM0qlyuaDjRpCf7XWJEL5x8BTHzSzh9Swdx9IccsengfqqJgtqRJaEo&#10;DrSDTggAch6IEcx8JkCbCByBYGtWBbVHo9C1IMABwn2iR3w/D6lPcfqbw61QIgIloUAQtJ4n2/x4&#10;p40ID5qmCqSZS0IzGAKW5M1VlKwiiZHzGR5aMtUsAuA7Hg0jqqoiAAIyyEoHggAB1nm/x9AKx+pq&#10;odrjgADeTPGA6LV6mBzIooFTPYtID643LVH7Zp34/ud0AkASOnxTQFgQx52nseVrIsEQFq8rSYHa&#10;fbJ8GeB9IsenLVYfiWnSeHTAIswAA0A6vAfMGNMfUKBAn3oAOMqh7AGhwBOolyHZqhyJKICSjgz4&#10;Kvn5gp7s4w6LbYtJ3SwcEAokiQOpdBqW7wtoRgruhxfAgd9nnSJyH4qgKP05o1wDEOmhASUF0xNx&#10;xj1JulMBq41mE3BAqt5JqhyD5IkOkvxpzpGrASQobZ/QADbHwTAebmR2l3JcS0Dp0SVQOWkW0bxk&#10;QAALAGWkAIByFD4HyVhthLQGoyV0XceJpW4kGQafQsLHibnNJggk0KbQAAOAGTcCoBC0vQJwPsgQ&#10;8WXofIcUhTxtigltME74ChhAFgBhspoAaLwAM1LaUQtpUDirFHOPkeAAEqlBQ6Y8dcOo3vPiicQq&#10;qyjIEzLupEFQDDQAikIOiQw7FAuzIMBgBJqgDnpAMekfqpQADQHu0FcZqnhleHcn0/6NlAF3A+Z8&#10;AAI1NAKH8boAhNx4xgHeiNlUgBvj3IkBYAZjwQHPAmQ2PRRE8QZJhD5IZd01EThQo4gxdTVIIKIx&#10;k5EYCgktAMd0mYAyDD1kEVQoI9x9FYJ4Q6ApLQCnVVURYAhYW6GuAwpMoqTEBILOaVQdk3ohl3ds&#10;lkloGZkAXAQa5tBMkYltBO1ZJh6SZ0KaWAAbT/AADeYuXhO5Py7geomXgm5ciiECJlDQtoFlPEiI&#10;cRkhQ9FljoAGVQBUX4GlEXYTAeoASFDsREQ8uazpkAdMGAAFzC6PGuG6/YayYh1piA0UMAAJZEAo&#10;ldHst0508KuAAOAkBpgAAUVWT1TinQGudXOhsfBEqZmuJWR17KjR8EWSiTenRChzEWAANgfREk2E&#10;KMazUf4+jmjpbSmw1QIQHFpHCPI5o1R6HNH0kAu5BiGlYA7QdIKq0MlRHq1KNqWS7gSH8S0BgAox&#10;tCAMAghQCGiLyLvCyIhB3lAif+ASZ6BiDDqds+ggw+l0MeKojxo7ygGD/I7Xh5Y/T/AUeUBVrwAE&#10;MFtHkP4mAElpJ2JbcgdaXh8xfuYmhO48pkDsLwe6GQ4zqjujAB+KAOADFpBSjgAAJEKQzH+Q4eIA&#10;iDDkiIOSLr+bKJ1MWXemZREtkzi+RIu45B+lYjyTeFZLQTgCLSRk1Q8LqF4q0m0oI4B8k3HPEQBk&#10;l49XlHkPYqgCEqxRhqts8zEiFDnbQsbBoAAXgPZOAdWo0B13qALdcDQCzQDuxQ3NK7y5EDegVZMu&#10;4IIcExHyVSGJFpbk3AYAQ1w+mIs1KICl0IAAUAFIUAsAxqhpj0M4NoejpgONtq+4YcUO0BRuOyd9&#10;NMHC0gSKYkxTSCiPD0Koiolq3igl9LuO1R5XiJAVtUaEAJHRoj2IMPEAJFlHESuoQYCUBSkFsKAP&#10;0jprDVAXAWzxQKGCYWRKCAGZ5Ny2nJJuoA1xEiDIUJgcFaY+yiDzriV8AxMiYFnl0AGsymSlxuA6&#10;YS2hHTKmuHIst1zprVFBHjLOGcKAM4vAdbaREKJvGukSUfDxNx5yGAOvhbdpikD9okQoBR1VSkOH&#10;rG4gIIAwRAGX++36+gACAEBQABgCCAA+QCAABDH+AAgAH6AAkAwHCYWAHa+X2AHZFwAAwCAgAAgC&#10;/gA84KAHxJZbIXs/34AH8/IuBo0AAaBJYIwSBwAFQTDH3K5E9Z233m8oSBYgFwSBABWa07n0+ABB&#10;Y2EQFEHyBZY5329gA9n1G4/FAfcQWAqA+H5OwHaAAC5TWwJE3wAZLb43QLNKHo/5hF43Eou8H1MJ&#10;fQAJKAQBLAIQLDAOAqQ437G3I9nrKQFLAG/5Y8H7O3Y+dODgHQAVIZhFHpo5i/4nq5gEpcAHk/ZK&#10;4pQBYnCQNFwG/q0HH/WhQC6A/cYAHJk7C/omJAJWg0CKA+52AHjLwA6ABO8XG8vFHY/oQ+wFWgn9&#10;wAHgLSJefKGrskCgJke6wgGrR/LifjcsmiZ5H3AB+typatIaoBrnceEAqQDgHKAAKdI4jwAAeAwE&#10;gAdx4rAhaGHi9oAHg8wABgByMgyBitHE0wAGueJ6AAdJ+PgAyWAkzoAA2BgGgAA6lgAcJ1neAAHJ&#10;QC4FxQd5+o+nKJnOe0XnKea2AyA6kA2BwFIo4bLoQ2iKH4fSPnmjYAHqf6EHkfB5yaf6GHKmsoHw&#10;lgJuUAASKGAB6HutigJYC4CKAuqWAW3J7gEj56nyhAEpsfoCo+bU9gBAzvgIBgAAyBSgHefySn2n&#10;oAAxBFSKbGMIgADQGxQBR/I2eMFAAcTZOI4wAAmo70VgmKEAAEIFIgCLPgAbx6rAe7cgOf6NzUrQ&#10;VAfVAKNYAEtJKcx9IQfkZogksNooe0to4wNyH+i8gImy6YAOAKJnifsDJYoAJgHFEXp2dZ9NPCy+&#10;oqACtK0fYBzq3ILAMpAINSlJ/MbfgALemAIWSBLXybhy/ombZ9xeqiKNXFB7xmiqYO8iiFImDNDA&#10;IfyGQnSjngACi94ajYEUMw9qHoqh4OWdeGtihCtI2AoCIZFCKTMj51Hm04NgFFAYgahh7pUABmnh&#10;Ph2nxA1VSYlaWAPOoIgUBwAGefJ1AAtSNgpTAABO/oAHWlgAGFs6OYsAAdROAAagUB6kgQi7YyAZ&#10;qobzOq3IQDgEKQA5+QAp2gAMrR0n2sB2n4hh6zqBIBIvaSJzineIq1UCGQOiNXITkoBgEmDioQb2&#10;N3I3lUIoBU/AAAICI+hCYK0hHbqEfqgAbWgLJ5VK4gDshsHynZsV8iLagAC06hdaYIWnUSLzpvYB&#10;p2fLsAAgyLoyhgFWSbh9LYc0JgAAY+dzhfV5jeVwPBIYADbksA2AEhi4iLm0KAPI3I2R9JAH8658&#10;oBytEyIoPE+xNCgrxQCRZGAHFaAYcQ6shBpyNoyI2gorQGCggsASX4eq6AADOHoac8iKB9qGHMXh&#10;lpSDGE7AqAIjYIgFkQAqAYoC1kADZHuRseQ+kAAjARE4zKdh+oAM6mo05LBtxYRKkVXLO4AAMTUN&#10;weTTQFABKACcBrj4clUOgSwdY/CtDZR4OgfKBgEFxAiAUoBDk5rLHZDpVZHwTKRI4qBRR53RksAU&#10;nF3a7ybLYIoBgBCagOLzAKP8sDblyJyRS9lOhMB1MkLYRsd4ASwKzTUS4oA4x7IbAU70AAIHEKQL&#10;MjBL6AB8J1AsVYipyy9kTHsPghA4B+x6YksUkpnyPjwNyOwg6SS4gwaECQAyagOgEJ2AwfZWh7Qa&#10;AOoYwZEx2j6JYPlWJbCYDtWWOmL4AAIgJIgedUg/ZmQ6A6Asj7OCtDhHoTsdxKJCkfAc744hwx4P&#10;JQYReBx55ZJUH8UABI/lopPRlFMe5YEXkUAiyQDAClUEbksz9b7j38kTHGO9DY0x4FgHCuqBTZAU&#10;pLK29kdw/CWT2QMPQfROzbkMAg+QiClCggfSwTR3UGSJqQIYgAig3B8FsHiXlhzfTnkbBQkgDoBy&#10;Pn2JggwrVXSdxQK0UNTKtpsEUVgWwBkvAGxyAAN9yzBCPmfQAAeDLDpeDzWW/QiaRX7NTKS9whLQ&#10;l6kwH2rgeJMxxoMOJR5jywZip8ruRQrRQFLkXHvKSfTy0mxqHpagfQASdjzH4gZ1pFD8med2oMik&#10;CEJLzH0dlVxJQHyGP2k8Ci8x8WDqM1c8hEaID3p0kMjY83BjohyWEfhEwSgNIgBqZA7x9J8FuBoD&#10;RKCYAMP1IMiZjWHOAIgRcAo/iwATjQncikqyEgBTUT4mA6y1kaY6VlgtkyNG8eQTCghSIkwzlEcM&#10;fp8RtD2SAtVABtytXBKQpomB98MoiNSR9oREYdL1IYVgy1g2NkbRyR8AytB7FOhzMRjzJp43XJis&#10;F1BbB80QZ029kxdXbgCQA74mAGACFIaKUAcQ9C2DrN48omAE4OMePVFgrToCWlBQATCEBGwE2OAg&#10;AYhk8HJQ6L8SwkpMB6E2AMvHKBOwJZgK3A5YpF7vFsA66NWQCykZpQAhAmE8CtDvRnh1hx4SKm8S&#10;OQyQsD2ikVRnBQig57THFJK+ojL3yYDvH4WAo5HwQRsgUfodEPS2j8S5e9ZhucBE9JKBScKqVdrk&#10;H2aeGAAAO0+AqAtVA9lgjpbUACNw7iYohJbjQAx0Ct5dVISi7hHwUAPSYOWkbgdfneIuOVTRMbMG&#10;XOc2QBWRWHLLbCQxopH5olaXY0DQwyh4bCGyPVAxZFJPiRRWIBaTKy0cOWzQkR3B3KBAqUSqT4Jn&#10;QiK0CM/QIZ+J2TwimbYDgCEQngigbw80pmpLABUAZEEJlaUG7EiOhSWRDz6T6XoCFUAX1Eox+nAr&#10;SoGTiSwCiSONETARnI4pMGpkTAwAIkppyKRXqVis9EZk+EozwPR4Y6x8GnkKpK1pPCbDxAI0SZDv&#10;iJmLJg/Ina20AAgScfsA6atj1pH8Y43gENdEiHukDJhJY4lIPsSUBYBUUOjRQnpF55CWD2gS6snZ&#10;c3VE2HyttErfZKvKRmBkBJQCkEfHiPoko4+fAAmgRsAODcnE7t6TAC3An1FAHYPhAAFgBlIA8Q5I&#10;PZ0g2YAuAjevrB1X98KSV1JDBuD57ceeGhQAogRSZ3UrQsB17CGcPm+JfwbAKIyCmJqTadDa5Zfw&#10;nYIJP62AUaFYg5vCqyOWBvcA8l67UQABLsKR04esHO/JIL2S/slJgkwxDt80lRLfKkilS6/5Xno4&#10;Ff55QoIEYAhFBjApBTYjYCbYgD6STb4hgcDTaVIlg5AkoAogxvySAlwjYaL9gdbwyOJfRkwfZcYj&#10;YnYCJkwiS+ovhuD/JWio4jYk4nah4oADJjIEB5j7wigBrBiaIkTzIng4ZAAi4dB/6Yoi4BQvg1gl&#10;gdSzAcZXDzIhADpwBMqcRnQ9sHwbq6q5wjYD5aDUMJQfZAzwR+iJQAAcZZosB25Yy9ohoAgkoCQp&#10;y4pFBIQigdD0hXIBIj5sIlhFh3alohi3BKAfhe8CwByZAjzFQ3ICLoifopIBICRvL+4ZgewqioJA&#10;CeQi6JQliu48ooJ+gnYogkrjQrUPAhjSgsJOoDrK4DQrJ+h3Qn0UZryughCeIvrsIeYfJCSSQiYh&#10;j2YmAe7VA04nYChhq0onYcIe5Az8RgJOoEwBJVAlg2AfosAogrTO5NQjIi5qJegigbazAcrhodYk&#10;h8riIirgQjQnYD61ACQ3h3oj5FAj8RRSg/SeQhAdzgRLUTCfIBzKIxYhgbIeZAxLYjYDK5cBZNT0&#10;gko0AiY1wi4bBQK64i4E7KIEYBhFBc4naBAiYdSo8MofBIEHQkoFBuZRR74mI1Y9B+Ybz3QrYBT4&#10;J+YAzAQCKLZJqXgDSKBVIBgiAdRywb5mCER0AlABixgCEKp6xNRLQii44sDiAiaJTyCHQnwkoC5J&#10;ABBYKH4iifIkcTCQYjT8YtzuEHwFIBJFADiND1h+h6hOx+ktcT5eI3wlgeiXiBCUo3LQgexGZqg1&#10;QfJMgA4oBEwiBCAjZeoljs4iYg5Nw4YC4BiQ4f5BYikSoAAaYfRAwtQlhUA1TY4hJ4YfZZqEKx4i&#10;7BKABvo3a+qVSbYlQrSIzQrkAiiHKeMHzYp7IiY3wpBx4jZSArUxolgdCHReAmDiAoACyAZTAj4c&#10;0MDbQi4BBkgEj7LsQvxAAkoZ4EQEAi4lAxhOpGAlouA0DEAjY7AhADQBYvwy4ljyQnYeRvrXz2zY&#10;grAiBTo3RYyswigC6dYipxAe4eotgAMyaAEchSMjQmYcCKrEAih0Zbhgir4i5XwhAgoicfcPKxwd&#10;iELpSrBWIDbscWolg0othOgigBi1BVYlA4Y+boJYIyY5w7JHIhi1wjZrBRUjiYspc7gDLOBCYkoc&#10;KIiCgjYCoBAvw7p4khIsIrZET9gv5/B7Jix1Q3kS5oBkp5Ylgk4kpeB9p0x5SiACrOQ7Aj6fAncP&#10;AikR9LsMgB7OQlYrQdZWL7IiB5ZVjaZhLuFLyfYiYCDtIBMEwyQth1BADm4vx/Iv0JY05QYkoDJq&#10;gAAD87g2grRsYoAdIAYhDUZAAnwjb/QACYAjDQw+yFqHTTQjaKioof5JhD8aDGI+9FY3MEgrbPAe&#10;sG5eorQCTQwj4mBIoiYwgkoogpAmohAc4e5DYhRAgf4iAdy6qsyopz5vM0kBIoAFkRQ9q0wcqbcX&#10;Aj6cgmEGgiYFwCUR7nwnaKr2yr0womiXiOMptIQeSrx5gpABI85WBX4f5AC/gi8HQj4BUloAAdVX&#10;Y9p3RyIhhIoiA7wnY+lLo6xFMCDQQi5SoigCqlQnhYzMpjwAghAhApAdAe5PhdQkoEABUEyfiq8z&#10;jQ7zkMh5h6tBC7yZ4eZIDFtAokJx7+KUdQtBC1zkbwzHIige6My3pqEqi1FMZqolABLwwi8WZOq7&#10;RNQdooIccXB5UxolqXk1DUp2caRoCSTFYuNETUw9EtbxopAhgj5QAsEU5XKNAC6XhipugdQfAqga&#10;tYqu5NRM1iJYgBwpxsIj4cQr6ZIikg0lAnZ1Y4M+oyUjCnQ08epmhPgiYmQ1TK4HgAwiAHDtadIj&#10;YZAeQdg4lpNdgkp+QmEVaB4kMqIjBcc4QhkpAABQDdDYgGCAaXYkqwzOg/ReECigFgQsAbgfyMCx&#10;wuoj8Mh5UNqn8TAARNTpQibuYtooKRYkppolguYrQExhqAMrCXg2glhJhOCbchhNYoAbIf4thS4i&#10;gDIhoho9ShZX4v41Y8VQgvwyhGCGRvLgq+gpJWiggrQc9uiCgnYDospZyXkxc6ooJIoj4go3MAAl&#10;RLhOoeIAUjCfNqSBUAAqgoAbCMw1xACFQ8S1Bv4j4B7qpGMtMJZOrYlhww6SCfaoZYhpYhg1MNJP&#10;ImZBjNzOQFr2AjRvtuYnYfB+Bk1d5hsD7AYrQBzPVehRR5TkwB7GgCACEEzbBAweY5ZnS9MkpEKZ&#10;QiYz4mAepjIdI3LWtFZY7pJhIlo3K82EYoICKXgERoRWYlkxsX11wc1mh5Q5bL7RVQgnsgJJAd8F&#10;CoJg4f5AyKoi6XwvzY6dzQwa0jzGojYzhFBwd85jw7KLAkoDhJEiRnhoQcCQJciiFd1hQrSXYjYE&#10;zRsR60VKqswiyzDcI4kAAcsjl9YeY+goQigAAEQA4iFD5grYgnYnZSAj70xBJsg2oj6oImAaxPQm&#10;irxuRNQ57yaZooSqKYtjwmFLAi4FQBxto+KPxAAcirE3ghDrlSgAwvwELOADUxZRTlid60AvgwIr&#10;TXIoA8a9JkocKeRFIepvEipdgwd7pmsHzmAniwZiVWKSSkYi6CgliysF8nzPQhgDyLoDb06fUKoD&#10;hq1dAigl5sQ4dM4nd1glqEJZqVOGFIRNRFA+qBVlhn4hqzDY4w7PDuopBSorSaY4mSGY9SjupmSi&#10;zZA94AAaIfRF+R+WIoJoolicZuhzxwcMh3whAuooBqdKDAQsAuJn7rAkBfVljDCzeRswy1zfq145&#10;dt4rTlWogpA9sKoda2Cr4oADz57LsCTCFIQiguomB1oj4CdV5Qwc4FgFBPGUhETrrAZAEPEXdpJb&#10;C8t3hhyry1oi4cw7IcBaxAIiADk5pSonYhRbkHwC0vohpoSV44jyQmImwg0EkHw4olhCc5JbQjGG&#10;pWg0YhAl6hxMxhkOlo4c2YiXg/deUlghgcYehIA3eJpARjLGIi4chGYkdLpcah5fA+I1c5LK4Bm1&#10;A3YjYekkpJQj7jl9MXxYJjxX53RbFSTQwpSI1nwv4vFKWVJBgmBooiYDgA4vwiBrIfBlbkxPgj6K&#10;oticgiYfOg9vRhomADa4QCjKIBu1DzRFOSA+O6aGIlBJgj6JqIDGN/h8rlDUMXkSbgZJruwmJ/7X&#10;xIEI4hmxJVCDgj4eT9l34sJvo4wsDPRNQ9QhI7ICjxoqruQhTy2P4cSDwdzUglKh2Zp5TPCZxAzL&#10;4oAcotxagdzYR6wia+QpG47sg+Isglk4TMsmFpAhgatYIkUOyfgiYdIepIAdmUwiolAFcmQAAEoB&#10;0wC5xYoljLosZXBsJFAdYeo04ewvgqAi66BJsG4BxmkHWzooA9CrFE5GAi/NQtg3b+JEmbovrOAr&#10;IlmNDGuVOVIAZZZ9WlC6ZklDoreVgni77WzQwqwhjpgjafAhBFbLhOq4N/h8Q5wtsk8EU2bzUqrr&#10;poSd406pYhjO5VBIYsBMtrJslowsCbQlBsisxqTK7m4oEybTN65KhsgDboh7Cv7Qwd4lAdI3xGL1&#10;gdo3iZxCRvqUYmB5AigC0sYpJ/56wlhLW0tIUWZIJ/7m4j5kJEC49r+jQAojedQqghlFbRoaoeRD&#10;dt8a7WJURPjeG4shc7I4Y/IrWoaADK4lY0jX99Yb6xxc4jZugnYF5jIH4CwCohsCyChPJZemgkrN&#10;bexNRQopAB1o8+hBJ/+m90KHUsooAEmFgnYlgbLX5/3bIuNLxjxwej5TYmA1xqQuICa5Yl4lg357&#10;KVj/6fG5V7lWZh1p5NWtGg/WAjh+YiA3QpytHcxACFwmj+7V3kRsgb0nxPgimgwoAEZWmLwlkb4k&#10;oasO2pHg1DyNA/x5QuID58gA0/hgyIs7UwyfJ5kwh7OlHGaDrkI7gjEXRoQcOyxOnoRn5ujT3PAB&#10;CHQk6+ug/dArcjjm81KaaPfP97gpZQjOFK0MbAxmgEVQlqpYQewtgdzJo3gD4B1bA5YeWNAj6toA&#10;0EoBUR5qxGAjYbweQ05PmlCxy3oktt4j8oUA0KoeQ5Yc8Oy/gkpbeGmQkGJshvhzrATxgj4ERJBk&#10;caCXn1YmAbXSw59ORxaS9d5wfZ+aJOouzjz+/0IhQj4DFpPPEyNswk2VIAWixhuNeUIgD5ADue76&#10;AAUAwGAAjAwEAADf4AADzf0RfwFhzrfcScj6gQHAMbGIKBYAhUSfT+foADoHBEmAcZfD1ADWfDzA&#10;DxfoDg4BA4Af4IAoAd76gwZAsKCQIh0NiT5fb+iT+qQTAYBkz8iM8gQOkgAegAn7kfD3ADifcGgU&#10;8eT9jcxlYWA0vCQEhz+ethDYLhQcBMlcL4gTcjYAb75mgPAdDDQDhQRAFSDYMl4JA8KeIAAQAdke&#10;AD1fcrBE8AAaBUveTze0TqgABF/ADwfkbdLys0QiQbBE/AQJnkVqQNf1YBu7ADtfMGcT4lbv0mgf&#10;liAHRDsYAAgA4Jg4F7T9esGBQClYP6z2AXRctuAFtzb/xwAfAB6L0fNhfj8h0/7VD6IcBSsPCrAE&#10;H+n5+vU1aVn++4APCoYHLskzhrAfiDH6fyDHqfzogAAIFAAfIBs2bb6s4gwAAdEMTqug7FgAAp/t&#10;EAyhgKqLNQkdiVAAcAAI2AgBJ4hTNgLDSDgOhy6qGdx6rMeT3AACSXQY0htHweSBojBjpAhH0spW&#10;AcVnpLB7yIA4BIcAQAqweR+KkA7TolCzPnufCTM2h4CKkb4TA+f59zYibNAAfUan4fqDAeBjNqsh&#10;x7HyrCVM2BTcAO6x4Q4wx5pojaFNJBh/oEEQHu0CMhpMfqHT6iJ6xgAB1Q2caCsiASpAuBafvulY&#10;EgIhQAy/F0/RO8U6p4ex9IifkUgUhzIwUAFiojNKsAI3B7TjKyeH3MycnujZyn4mgAn8zaIIcrSI&#10;gNZoJqEzU00CrAGH+qQQAWl6tIkcB4LCBYEoUBLrHkfCNgKAKHLsoZ0Sq1wCperDfz+iKNn+BKXn&#10;WezVgFLDFWwf6DRCocgzqrB93ae0JQMqSVPmir1ywBbrA6AisAkpIAHOeawnKmYAAaBoGAABLWgK&#10;frog8B2fAzFIGyidJ8uic2LIfGWfoekwCp4dh8MyBAEQ8BoDAa9a8gAfoAs2e+MAAc0KPhRzrzck&#10;z5OmAKDHs0LPz+CLLgAEIDp+CYCw8AzSQIzZ/AWhxunemjv4hcLDHpTQAIdUIJs/WYAHXOYAMmhQ&#10;LOMcl8gAcJ7SsCQGbACUnAnOzKJecZ6pwf27H7Vh3ntOgEgUB8OZWAZ/TohCeAmfqhnaecrARYQM&#10;57Z26s/eMecuddjLB2VgocCwBKGniHHZsYAHTQbP9+h/aAAB4EZ8iSsAqAaVuLYnbgABgCp+jasH&#10;VzWFpfLDXJWAACq0zjj+IENQex0WEJ0AyssFADCSjsQWOQe5AiSkOAopQAAC20Iaf+AZDw9gAkRH&#10;aVJ0Q8iaH3IMC8BpJQQPpMikQfL1oQlYOg98qQDmaDwQucdWIASEnTVYPstLPwBn6JMRMASdCfkS&#10;BIAZn0TWPvfG8PI1Y6HvveKwO9QJUn/p2SMUMrZrlLgeKxABLiICpD5hiq0fJqy6kvAylFYqdB5G&#10;FIkZsnaGzrNlKkwQzY5x9GiH8T8iJK3wp0H+P8oZOyIjuY480gwGEUgndyAAETgCTLrNAWYALEwA&#10;C1HfFoZY9zoj5as2MfZYQSuSAADAAzuwQgOO0PoepNBwuaH8i1k4AHVmbBQAskoIShs/NaOdQIzB&#10;7OxiOCEubOzcDpViOI6aglAqJIk0AiRSyeDpUK80jYDgDHaOYWYeqhoiHaRQ4V6A75Es1T+lZVRn&#10;5WPbOkA5AwAASNUA6cYq5UiaFSNCZtH5ERywTQ4u0DEwAADbH6WYeA+isAWOsCNgkvFAjjH0lYcK&#10;WFkEvHuAQiJ4iBAdJ2/N3wAJJFDofORS5SWwFSJ4b4iI9x+kCHuaR9xm1+Q0nuPMfpm2fGbAgugi&#10;c5h7j/M2o6Rb5gMgGKwAk9Q6nxFtJ4Aw2DeWPmzROZEyK7R2I1QyTQuRDgGD6J4QYiK1SDANNIUk&#10;l6wmdgKQLDsea9nRo9KYQefifWx03LElwrxPE2HRAVM1WZ0R1j8psPklcOieDZH0atOk12qVmZFN&#10;MCCLiDtSAgikAz1gCpoAAUghwEFCD+IcT4l5BE6DoH8WY6JWAAz3AxM0/7Vx+FmJ0dEtthABM+NO&#10;VgaI81LAeASA4AALAGnaU+dFapWByxqbGTGDLKywkCkSkJspMEAJxlIQYekJB1q+nYRJGh0QLgGV&#10;vT8oCPEWESgqjw3A8UVgMorJdDw7mYgAGmPAdqH57zgIkBRhZn4hHSIjcYkoDVdmaU++e/ZDSSjk&#10;moNUeBNHJEvHxScd1ijryeAhewfFWgLnGAfJ0zQAjNoZIMNce462fgIbABcAhJSIXork5LA6YSIj&#10;yXEbF6A5iyvrM3DgqQJAH3IAIQIAEEiNjrHwQaHBCgOyerqQYcY9FLXxBIBGzMajVj6xUh9Ow+Z2&#10;kVOiytsY+rCADQ8AzH4DsHgQZch9Xw7cRnHH2QIeE5rtuSuoP42CFCIgThIBsAxK4lwZADIvNiH4&#10;QofhJAcgQFaKgSaoQIgUWipSAIiOy9hFLGvibW3u9UAKrLOtze46L6rqmbAOr4dT/xrneAAqR/kr&#10;LPlSd2dECiEDwk/HpntIp2jRkSHCP1Og8Veo2IilspsJEvlYH7Z/Oxmx3EpfAd86ZrakFYXiZs2b&#10;HdrD/jKQEIA1BCF3++36AQA+AEBAA+3y/wA9n+/AABQOAgAEQEAwAAHy/gABoqAAoCogDgMB4bHA&#10;A8n6+wA7n1EHa+JACgJGBEB4YEARHHw+pA8ntMHk+5A83/GHsA4xPIoGAJCKnHH7BwBNXuAH5IAA&#10;FgWBQBOIY5nlW4lEApOQA/3++QACwQDAA/oREX3FHU/Ig5X1WwGB7EBAGCQA7L/IYgAA+CARcQDH&#10;LzMAaBY4AX7HXw/X0AMJFA8BcMDQRDHbFJa88zfJA/gFmQWA45INXVwBF448bu+X5DHs+XtEQHCH&#10;k+pgHgRKg2CwWAHS+s653vMH6/IoEQJIgXOAA8HxMInDASB5BEMy6Y+AIxGAdXJIDLE7HxFHlXvh&#10;HAI/pAGeyAAeAzxAEkDYrEeJ+nww6bJapAAHufzMgaA6VH2AbMgMAqRAezz1L49QCoYdh/pAbSgo&#10;amAAAwA6EAEf7MgC16Wq6jx/oYzCOgqAqEBIxwAATF4AHe6qQpUrh+pPAAAH0AyOGseyEHyfqMAw&#10;BSRH01B2H42ABpgEKwsO6wAGUdR2ySzL/AIBSvgYx4JACsR+HyeYAAgBLHnfMB4ra9UzR8jh6Hwu&#10;B1HodwABUBoGgABoDJEfJ5TkDoFvaf0SgEBE3rqhp/o4eZ9wRLKIASASVPkih6o2jwAs6eZ+M6iC&#10;GAvD6KxOErHgABAFpEb54OCfcfgQu4Bv0tsfnlTEzABNrNH8iBrn4hBxugAAQgUlQQAOuhtHmeCu&#10;TAD4CseEAFI4ECGIjGRsSsAB0H04LCJUfzCT2zoQv6DL1AABlRAAeiOgAcx9QQeqHI8ATBrtfYBL&#10;grszW/IDUHifiYTShAMAChgCSJF6MASfKOVhi6JwbGV+I6diPO7PUZK5FqGrviCQI4sQJX6lTOgg&#10;A7DABi19n8igPtkAAQANNKFsypDzpmABxH2zoCH6hkWrg+6uIWlaMHae9PKWAAM2osbh51TUGpeA&#10;CXnqkmqgoiz3X6rwBaqZmATCfEEHbJYAHIxOVAyxYXgVNIQxZaV9K2jBunwrYCbEC8KgAC4Do4wz&#10;TH2iByZYj6RQrs4UPGhOIgAcJ9MydwBoYfAAoguiOo0jqXJgDh/MeA4EJFaF+SyhEMMfCrO6Ex8G&#10;AAbDgMOAaILEjtgoYlzMgojAABSA6RUQkAHgHNJ3H5BB7SEDS51QjB3HyzoBACmB1sSkDHgeAiGA&#10;NGAIgAjifowzaKHfEW8QZRaOAxfvjo9TMPxsBHSxMkJiP9BAD2tl5MyOwAJIB7sFLGAY4g/S4EyI&#10;4A4wIAAOwPLiAUmA9TbIORqAIkSoSOgNg9ColSLmlD8Tkg5FaRgAAcAGWIEIDDmvYJgOEe6xR/LB&#10;TmAFNIDGxD5AERRHJ5l7gRKdBwAxhiLEQG4Pxs41B5FwIUWICx/VLEdH8PciAEVFr4AGRQCT7iSA&#10;JLEss84+yYDqQUOc1A4DjPxTcnNDCDYPHfbOAsyIAAKq3PUUIAA8R8HBNkRADja2ev2bIRclRIly&#10;mLScgg1Z/lYgHLg44BTMzBEgGwPBkz5CVKiIQMkeyCB1OiAACdeIQwGntAnIEb4/ijKsSAPkrcAi&#10;OATAIY8wZt3nAVcUvs9w4D5gAHmAEhCmiVNOJAPaO49GkgFbWwUmERiMGWIhEwD8RFbGlAANwfq/&#10;C/TTYORwiAHQBGGiYBwBBGAKIXAAwJmCwn1kQmsZlPJHWLEqdQRAdw/SQDqN4AACYCyGRtI6XkAA&#10;IodSHHo6knkgkVAAHPGEADhzMwiJEY8zJyzHlTau0w9UNyPS4Ji3If0ZQHPlAACUBRjx+FHAAOt/&#10;BPjDATbef52gAByj0X4OJM01CKAbMEAADaVE5wSamfUzMPitjrjgvstyHCILhJEBFX7IiIFBI4Ap&#10;fRnjqPFXuQweEhhxD3X4Uh17DV8kYMeRCU5XCDGedLMR9tWVEF3fwRSSDlUzDhUAQmgy+HyEkjKB&#10;Jcqy4qD1X4posQDWwAKK8TwsRmTc1XgYS0hpcUJKJX6BJ5wFn4rIqCTA+kd05EYZeWN44DgCkYK6&#10;Qw8q/SjJ6HaP4sQ9ivEfM7bVyNvkeoCfiSIhNLBpgkAwP9C5hjvmZXEY8ejZD5IIV+QwBtWQKvRI&#10;y7NdScEk0cA+cwutiRxm/fi1UDteyeEIVWoGw6RjZkjSiR00pCEVEQACs6gBECZlwHjS8kIBLfj9&#10;bOOkepnQNAJLpUoiCWSKAMAMc0ecyx0odHo0B7DZ5qLFBIA21CRn6KYAtBQAFMSMYNNbSovhEB6j&#10;8K3A8kAEwDXWQY6d4zLFgkYN5XQA0YwCvpZ1Lsii/CQARMsXEAZIjpFwHBUQAAGlIqJyaOsfzZzL&#10;GPiMWLFUzEstjIwppo1HK0V4IxB6hVNYPm0hpNhNJnEED3vIBQA6aVhGHHyTA/REAHk/WReCgxHI&#10;6FwHRLye6mD/mGAtBtIxnSKkcrWZkcA9y4GZLUAUzJPHpEpKyPZs5e3wNJXyR0GSigAAmAeogs5F&#10;K1tnUsWIDDQzDzBAAMAdyeUskwA3iprqiB4vOGqOodUgkeAbAkhpp5MADLpAUAEkQ/0eGb2ctFnp&#10;HRvyrj484fRcDSvUAOogd+DT/ADQRrUx8vC4AYATT21I7KIDhyovklgBcBL9LdbgrCNH6UQYhYKn&#10;5OCxAMzGCOFBcCEDeiy/FeICkcomVdM5lGdSHrIkcpgdMQSstkmxn4f5CEjFiBLk22hYgAj5LgCO&#10;vavSOjKHo2dwQAAVgRPbyciMroVWbH02fkRIaVKrIw+chCWCKYTLaAQzp1bqAGURBEjA5VOxgIgB&#10;thtrJ7wWIbK4BkQgLx5A6Ah+A+b/gAHGP44I52Bn4tkSoePKjnJgJZitGmK8VFrLE6Ir1aeys9JA&#10;A5jBGZ7GnIoOkhMgh+vqkDGQjlOiIDjxoTFum5yxAeS8hUijiiGALc6POO+4MjkdHgPlflVrBVZY&#10;68jiiFCGDd2+AAdVWc7TbmOC/wIPAEqIch0XRVBq6Q0IqQytpW0DGUtG2UkWM1+E7JERQzJwSVHP&#10;JAO4f5WwIZPycWKDRDARrxJmZkbjiCW91M3mW0IJnOgVbAOBIQ2W5QaJUBRHpY9sw2JArC6zSRy9&#10;opzLoywjjvBPYzIBjXCBQiAe4zjw4hAep/Cgozp04joDwAZRAD4BgwwcwepPIcaiAfqbAkJz4h4h&#10;DCzza1I2QpkBI+pBAA7kLc5NIcIfYrYdCrLCwjgfJcpO6gBp6hRPQES2pHpH5TgigyIhiMQobqa2&#10;ghjwAjjpZfaGhVYkBHwjDHA2iAQmJe41RBCDRNLR77TJpKqe6iByAjAhgy7I5UT6bbIeAfYjA2Qy&#10;5sACglgCwAo5oohOTiAjgBYrxXiviTQwweBMAc5lgeyn47wzoepZZspMAiA8pH4q4hh0QigDUDxx&#10;h+hSZBYijsgjqDQkQCZe63wkB+6fw1AA4fAjgFoBoCDuyj7qYBZsUQYkAZpsgZrhr+QjAJYB5NKE&#10;AigaqlhZYjhYq/x1BZCrIn4sQBUHQ2MX4fxVpsB4okQd5gZt4zI7IkBHIhC/4sQuB4xnYiQ4IBp9&#10;hnQfh2oxId6M5spU4eZB4xQiB6A5r8ozwf5eYlCZiVwA4fgjDX7DCXUQ4zoDYBw9rPTjpBAdb1Ip&#10;QkAfBlgCiGgEsXA50GBVAigBLMZ04kQdg1ye5WIdgewraawkAwgjADhOiDguUARYYhgdyZZKw4Ke&#10;Q7RsQBIBYlQBpYSB4mDVox4mwjAa4eI4IeDOyNYsRFTv6DZt4sQc4exPJKIiCnArI1AtzCqCR9zI&#10;CO8KI/ypxRQ9jBAiqCQcwe44Icge8jiljTgjCCgjgCROoiIfJBDeRBAkwhADxSrFan6AQzMIKgAs&#10;Qe6Y4bgepYodKiACZhoEbJpLolRj6Q57YAAYgeJORywzLwAjCJwiABArAB5U4wwlQcsBIdIARBAB&#10;L7C0w0Y2wCBGQDIBhRCeYzIeBA72BGQvIjhABFa5BsRnRyhfDXAcy5AxAmA/IhCIIzICRv4r64zr&#10;q/jJoo5s4XQD5vgB5tYsSMcrIu4rIepOQ2QhgCypZXBZ8Q4AAa69g74zoFhQ6maoJVYzodSvJ6oj&#10;ADSMojYzIlyh5/BKIjAc4eo4J7bTr7ABJsUb4kACiywADS4jgdAeguBXsupMwCJnaeQjpfKNqJ49&#10;EQw1AehMCl4k7JoqRRAd0BCnJ4czxG5NZJJ5wdkrstIzsCw5oi4jAs4razg7pE4i5BADK8Tb4iAu&#10;AuADwBow0Y4iBplHiQJ1AzoCr3IjotglzhQfo3LuBjozoC5705glSbAiAc7zxpQeYuAApcRPYkAu&#10;jv6i50QiC7olQ+AkAoQmDtgBLAx+pWxWKIRfxkLeVK6vcyojosIjhO6qaRLw4jDrr7UrLacrQjEN&#10;YjDbY4MBkAaNQ35M0ucRAe8bhGQBxYQE6hiDgBgugg4hAcoew4IfMH0zwkR04jgZodhMgeqw4F4B&#10;xDQIQD4C5JIBAkAWobrY58IiADzCymYCYugDS1LrokQbLmIAAbIeyyYu5hIzo4oiC4CAiJ6sIkLi&#10;j9Qwxx4hjaJJ6q4DBHjsIkRQQmAbYeBOR6I2cdQCasgiq6AhKVxra0Lxp8Rfxz4yZaSi4Ei9Ad69&#10;lK5RKpY1QrdO5nUcAeSXQeYeg460aNlQddYdylAC1EEvwijDIzIIDQIAAGQCgCozU3bMYbznoAAa&#10;tTQuIkJfBH6ugurbM2Ce6XQd9jBqChQAwukBFOwforayxyMrK8o9SciCMA5YRgTZxfQ6zPyDxJC0&#10;k36CRX4w0dIihvI4KnRCyQIC8rJTQhgcofBfhcSrpDZfJiiPZILkAjghYiAdktSe6VwCCPZX42aI&#10;Uscc4hCsjFpDpBDI1LbIqYh5xeCvAiiIIigdqhIg4ugwQjhgROSyZfo2Yu4C6n4xohgesDwacjc7&#10;iVwdbBRZBPQE424kjJs64jpEQhghwihyAwyA1JAigBxMxBy2BGQtilIkCxy60nweQljvZf4yivYF&#10;KPYnJEYfg4Kgo1tyZ8RBAD6Nip4jszIzI6bn4jokQhAFoBQwwDsRC66fwfokQ3QtBso24lhNIjhi&#10;IzpUIjiGwlUOQlRZw+KjhLAmBvI1q/LsKu8+zij6FF1Gx5z64jA2KZ4xJFd6YhgikNjI44Izp0Qz&#10;oBEl4hIu76j6Ye4zrHAkQETUA6BBAhB+SlVfouDLTGr7DZ4jtsUJIAjzLihfltZkj7Ama36lByAl&#10;QBx50yojA/ka8RB9ghiOjwsny75NIBwBQiihgsRdYmFvECIyoiorwd+ApW0rI6AmAoQzM9YsQEgA&#10;45oxYAAawfROQbDrSZalNT5z7H4tpoFgEzrJoEyPYEyoI+DFpBgbZrJBprZt6/gxYeQu5f4hAAxM&#10;AG9h4DL7EhAhACBlhOQzoZtdYaKZYB7jgFcrIeL14b6JJWwAbdcdQCBU7OYtq5CCglSaiCDw4EKM&#10;soBf1EixwjoDkhpF4jgdIeg4JfgzIp5stsy5FWacrPouoliJ0YxsD9QjpSA5ocilCCxBADoBQ5uU&#10;Bs4CS0YG1SpTIhAdCw7iD7SexAwigb4eouBpYuChgjlbAuseKQ6q4yohgCUi4yOBpJAfRoCHwzuW&#10;ojuQYuAysKUDwDoA49pjSoQe7LiDwDoBhNJEQzK77zan8u1sUa55wdKZaMWFQuB9whlkAcjyclA4&#10;7N1HIjgdWIDzwmACBJBnIkYyUcAdqq6h6QUcACJa4w8sEKwmBF4hBuk1LSS5S0MTBsg5ojoCl/6e&#10;4eps5GltL7AoomCJAhAcLRQ54zIC4BJNIggiADJ5wFNIYAxBgbLrT/cj16anwkACBeOpw8T+eJxB&#10;CW5Txfrw5fEHxHB/juoCyn9b5fyO57B9N5Irj0gzwu4BpfTkL4Uh7siuxqpsJRKJ4yosVNAhGEp1&#10;sBIWADQDgf56t4q5BaiE8FhIjSYhACa0bP1jIehOQaiRCnMhDKqvYHgCA5q2gjodBBgjAkAEaL8e&#10;4joci9jlwriMuYhTzSVTxRIqetA4InwlR84kQdFxaZomA57PyJAAGzwsQHQCA9q6AvWIAywww4rA&#10;iDyNhCaiAo9/zaWk7qjQYx83o7tEg7IkQCUDx8gzJKAjErmIhk9GW6MTJBxE5wQiYk+5tJFw4f2Z&#10;6lRx4jhRUUAfQjAdKaguKFBCOFrKg5qrq8Q9BOQeEdUyqnqJ4sI1b7CRE3cFgto8yrLPAlUz1wQi&#10;DDIrYfW1gew1BTgjGAtl65QjYsRYq/RsWA+5xFozKeYsV/4x6OgzobgeiXp53C4kApDo8RBNwkRF&#10;QigEa8DX4kQkAjE1QuDbbx4fBOTMbFc4KIIu5MwDjHJ5+GZZBm4AAb9CZBqvJVg4NcQugBw1ACYB&#10;wugbgeJkwZAdpbcG09SNR3JBYkF4wjt2wz0RAujCpho7Y5rmIzoA6iAFgCQ9o0oiAcLbhXAx5noz&#10;I/QmCNgkWAtGqlAjbopE4bdr9AhfgF2stGRRFUomDdwkQDQ7gbiH6csn2NxqgySlACou4CT7Ac4l&#10;kF4raIIjAaanAvIjAKqMgAAIYCsVIBAfgsQaIeJfgZoeYd5ZDzjKsHwcdAgrMTLrrLjI7HHOJYUv&#10;xBAjdrc6Je5REJKlUFZ1qlgdoAbSRMxmNwJc1E0DxUIjFcZEwkBbdMhuR+MGprY0ojADsrIeiD1g&#10;wmGXwlUgI6whAx4jBLAuAo/Ey04BxRAdVUvNRr42C5XG47r15PQuLXGJbQZRkZaZiiArp441FJGB&#10;l6asgx4oVGoAYuA9YkY5pA1ExsACave+QjodeQ0BgjAd5KBBpYVl0xxTCNPkNKFJGQ6/wlmk0/Sk&#10;YAgwxKAjgbPNxs6pPJogqziJ+gYAAZwe5PM1QkADZWzuwlQc6Zi1IhEzxNI1UIRPQl4zLJpriEwm&#10;NfwxY0Ix5xgiCtfgEDs22u0HwjvbwjhCom7FUVojvU+9WjEape5s4jp7AimeZM/mJPQcKxOzS4Z5&#10;xRByOVpPUa4lqlQq4jGO4kC7+wIiDY7QxBm8dfYxZg4wgjgiRMzjikSphqriAkXAAkFgE6ImAjQ/&#10;bJp1AjijIrhoAo+xcjxnZZYkCB+epmiDY3okDyAmB7YiDHFHTiiMm2W9ZfyERHvbIiY6ky10w9NT&#10;jaa5EhQiBcWG8BJaGUgxYDECwhsdXC4zIoTJaxdJq5WMttSpmAGaE7jRQbA6b2DI4AyxMPYgD0fo&#10;AAAPAQCAAYAwFAD1er5AD8AEMEIGA0RAD2ADcfsQdMSAAOAMXFIHBAAAwBf4AcYAiDqfcEeT9gYT&#10;AADgoDnAFAcrfU3ADzfT+kIDgYbnEZn4AfQCgYaA04lIHADnocTAUrB4HANVq75fsIBgHnEQmLxf&#10;c/BIFqgMoEphFdgjwf0DelOAAcAkXAYEhjheT3AAJA0DGQJhAnAYPADwkDgfD0AD+AsrfD9hjvfM&#10;QdcpjL9mIVAgElz8lb/mgAHAQB15AoNAD/fb4AAHBUIf09l25ADxg4AcL3jTzuoAfdyDoEtz0f0S&#10;ZLvdOTfkDEQNCGxkAWtkErO9fcSFgMBdYn7+f84CAEBIABAEgb57rnecxcffrEID/bCgLqjxfTBH&#10;YzaCJ0AALAChAJrIABwH2jRvtohp8JWhCJA6CDGAcf6un0f6fpmn50Hun5+t4AjfnifjBIQi4DqI&#10;wYCoY2R6pu4oGgO8YAH6iR0n0gb/KIAUCH6AaiNQtUhgADYDNICUdISBrYHYfSJHWfLBAoA6qAuB&#10;Dxno+x4JWli0qqfLaNyhieqIAikgUAaxHw2gPNGAAUyglwApwZ56HkpieAABYAq6A7ptqAaLxmlc&#10;PsmhDYt/ESYn9IKbvdAs/AwkYAHu5oAGgEwQH+BCGKZMJ2xEAABH4nANAU8YCQ6ph9Jid0SUzIje&#10;n8n53OOwZ+IQGIEpODoFKodVCH+f6iAxPx0n2wRsHsiB2pAvyGAgBCqKohh5nwiR9AG2kNJjRkcn&#10;+hE1vW5qiHqex51PA4AA0BLYBWBqLnefryw0AAIAU1p2HswRxnwjR4nwmKwolIL1q5GIAp+AR8KI&#10;CC5AYByTr2qmBsE9aBgyBLxtuhB6UIdp9J+AYCovKyznxGbCNIBWUpcfaiHfTcSIQqiVoY2gIgS9&#10;Z816AEJJWDADtJQKIHIfCIREnAQusAAFUomaYq4nDWtJmiYuIohxwEedaQPnK+33AjGIIBTz0zV5&#10;2JcpjTVGk56H02gKgQi4GgCk50H0jQHL8AAKgW8Z5HyjQGcSAB6Tg3b30kap4XajSCALSVyzCf6Q&#10;Xe3/BQJqDGAYASunSfM+HQfacHUe54gADOZSy65rnmd8Cgi2AUXkAAAntXKOgBPiuguBzYKioh2n&#10;miB+MuAAIgUk53n4yR0canCVhLa/XASqjRoYesp0yfifgoBQFakpJxnl2pyKWmLxgg3QRgXQ55Mk&#10;cCHgABgDIQmKJe2ThQZDB7GYbeRABrZR4mCI2PhPgElXAAPCetmxBAAj8NICoBz5gDj/NoNwe5tE&#10;HkDK6QxA5pAAAEKIr8tzHiTi2HSdEYg9nWkoNIOEfBCG1E4DIBYCQAAVAMfMOYeBkhsDxMkO0f5E&#10;F4k4BMAUk77CIErNICUBL1lTnGH2QMfgBT1tfRm98iACwEHrSISsC4ATSEXK6OUfKM2UlUOw0M4q&#10;giMEEOOURyxBACI9T+UAyRRCIFPAMSdNr3jzHGNkbVOY8kXJeIkSt/qTgFgDPWBFNxBHfj1Sccwg&#10;gE1WFMHwycAhJx9j/OGRhILeUkAJL24sfhMYswGTWQVd6WHvNCHaPkn50yfvyLcBZso9YKgAHU5o&#10;iK+gCwEOITEi5pByL4AANkeo8ITsyAlIMwahj2FRPZFlfa7x9ndG8wAoMV5dG0mSTVvAAAGpzAsY&#10;M4xsQADbH0u1wMtDSD3VMBUAz5gSLDAAOkAJEFdEESkUQtZJx5PSXIUQtxFzJExHbNABCSASkWAA&#10;B8AZVBzpOGsf9TJBAAAdowBNwI6x+m0O+Tgfy7yVFEACakCYA3zRVIQZcjSaTYzacAQyPZgiaEDi&#10;c+YyZBFvFEHM34AFKCBzNUKUmeUJgAATRg1KPI5nDgAXuQwCYAiLgrk/VQiA4irjRHku2mzgnCGN&#10;H8TEdBoHgIuLA2ltYI48giAYetmhAxyj2JiOs4oF5uAlN+BdwI/gCRrcY7tfRWycESIGq2opcUCF&#10;oIk8pAZKwHVVpiQQcA9kZkSKTFwgiLp+k4O62xcSuJaEXHVW0xtfkCzaA2YQhqyAADkH4RJiJBD1&#10;kIlYaRGdKq4AhO2CCPNcwADlHqRJo5pAPgNfMOofSMxuWyo6QNU73okkEUI4B8w9kTVaQaqdmjzS&#10;QJyIQBaDMxI+DlVTCekQGikxoIIiEgY5q4IwJOA67RUbMR2SQBVW2BCup8KIQOXptiXD6K7WSZhu&#10;ixknG+yarS3HmysAABIA5CKKkDAdRs6RuFGDwO6NoepkiJFEBEAot1iScDzbWlVdoDB/IzByAoCt&#10;UwDluHK6wAA5lCD8OKCIB5jBsyvAANceE1ATgSOuAp8AFkFAiAOYw5pEgGntJYPgwVC2igLfMPyY&#10;Y9DtqzJWOyaAJAEEnHs+IAA1R2DniuTgB9NE/5tX2ptmhKzHErx2ehBTRyuzXIYoAglEyXx8H0AR&#10;81VCET8a1HwdzdXFujMnIcCmmDEFdHQP4iBECCD5H+es/0zCMAaAORfRBTEXDeaYY2YxRqRSHIOb&#10;iUpKDfgQmMSkldMbIsoKCd0fykVTj/NJZ91o9y5Pw1ZIkBNsAR49mJIcb2lstvmxsSsdpsyG0iTc&#10;VQdtRZNExancAAkcNYgnnWCaS4GECRbJOMc4QABoxDILlwDuXAQALNgPkfZMR1WySDCIAMeJW4yz&#10;8PsiACDugUANb93YACAggDcEocf4JAwDAD/AIBADrez8AACAIGAATAwEAD7f74ADxfwCADnfL/jL&#10;7fYABQGkgBhQAA7+hgnBgLAD+fj9ADgfL2AAMlgADAHBIAeUJADYe73ADZekcBADjAfBEYAADBE5&#10;ez5ADjfLxAD3nEuf8UCoDkAWBEgCQGigcBdDBQDhD9fkYq76ADme1efktAwBq75qj5AsIe77f01f&#10;1apskdeHAASBEUDwMuAEkDnes8fD9hgXB80e76ngJfUgCEpAAUAuJfD6k74fEkAoFkD6fuJf9hAI&#10;Ehj6f8k3EnCgHBVVAUIdj4pQAwvOAHRzEIB8MAGY6L7swAeEa525AAOf+JAsGiPgBL/hDtf94eL9&#10;kmCjDyfUQfL8pT4fm6f4FoAFAOAAMgLAJ+H4rR2n2jihoQA4CqudB7HqAAEgKjAGgG452n40rwAI&#10;yYAHCeivK0jCEIwi7EgcuSXASB0QnuegAOWngFgMq4FNq5yFgAAwBJwfJ9RKiLVyJAiMHQAj/HYe&#10;x5gAH4Ngy64BKuWRtm+AB3H1CYNgUq4SgkCwAHfIMsnpCapowgyKJghD9sSAgCIQeR6xkBi0gAEw&#10;JAkAAOAPAIGqMeDZAAdJ+JOd59KUBh/MSDQEpoeQApObh4rwzScACfMnAmA6EQIB7nR0C4FpAcSm&#10;gAetDsjG4AHssAAHofKlAg9UerZGZ/ScEIEgYoADqubB6Rkm6MAiA6GHYeKiq06IGgNAKSOic0hO&#10;5WYABoBgIgABoIUCZR3ndWICIoeh/LwbbRtWf6MBeAKQQ4ooGAKigOgpF66I4ij/AeBNtnkfaeAA&#10;fCeKDAKLqGdKdxnaR0HrCYHASodGIYeZ+I4DNegAhaGHRBSUJgACaJAekf4Gk4AH06wBPHjbtrTA&#10;IFZYjNzsUkGZJAuT5nynFVJOAOZK+rIAWaAB+AGxIDvgisMgAB4BoYhCTnsAaKJ4hgKKholrnwAK&#10;EIihhzn25qwg2AiaAW7Z4Samuv6PZwBIwDgE0DIKcHWfUZHzRoAA0lwAAuAqGa85UypG6KwJOegA&#10;ogCUXJCfKtHe6x7pBlLcKrzL9rwCABJODAEOO2Gw0VVNcAAzwAA9VoIn6vEfpwiSrm6jat9cAALK&#10;FPp/pBZ6KAOfS8AmAKcXJqzogAaR8JOfR/IwASL9R5ACJsr+jVcm9uACxIUwIAAUAGoZ7csYp6ng&#10;ABp8xT4ABBJWRAKrTXpJgQAAgqwAKuk+vujquB9ue9npYQIEHJ6ANAJpyQDzH2RAeY+iOE4TcAMn&#10;EAz/AcfC0YuhRiIEJIYRckBPjonBJIOmBaqXIgABIAcijoEAjpR4OZj4FVWgDOAAAdr20xj9JOfQ&#10;vDzSGAOR0X8nACIMlBJozwnA7C+tOP8+xzJByQDpH+5IxBFQCq+AcnFow/ilARe8TgihIilMKQmj&#10;kjBFihgJaWPw5462iFfH8bRjbTjoD9AITgrJeCwE4TWatD5CYJKuHuRwCL0FuAKIwPVkI5Xgq5Oi&#10;8Q6IETtkXg2AIobSiSAdAISSCgABtjzRkhMkAGEHnON2j03wAEnHRG+bAAA5B/E4d4Rg2xGB4jzf&#10;OeY8JiX8D9IQCkBaoQLgJJANofKExlDwK0PdaQHyKP1cyVUig9QBkkh0nCOc1STm+IgP2XxRiQAP&#10;AQUOIhEDCkQAwAQ46PkkM1cmdEvpIB3kmaM3siIAitQqIYBIAiAWkPPO2Sw9yB1XT9ZTLwBqPAES&#10;lNg4p247YdFiJICEBYECMqrGsPIooCwFHHBNR0AAyB2riHg0gAAKotAbN6AAD4DTjjsHyScBcqQG&#10;TVJzPYdJeGRAMQCYkiDXUAjcPoQ0fxHKKMHjitwA5GAQAOUCA8ARIFJlaATDiRTUo5gPWATU/Sro&#10;MvNZQtIi5GJZHOa+A46xRnkH+b2TgjxWodPFVtGwkBtT/FsMSPM5o7peEIMSBhaD9WoNEPAVwiA8&#10;IHFfiqAx9wDSJI7MSVdOB4GvVkcsYc1w/yIFXIYAKDaknEWPAC6UCblgKUGAOXUrY+SODgIyUQ8B&#10;NjElyIYAtByfQDE0IeXgczBGiMmIMVdWp/gWAJIwCZFhVzojyZ4AAaxHwADUH4Xg3ZJwU2DBOiAz&#10;BGFxH+HuAQiEiprHQnmXgetmienJPDeqmp/hxgnBOP8CSyH8F/SzPQ/xGDjnRHgP0jg8V2SeHeTw&#10;rR/gJ0LIqAIxIEqbARwQOZVA4B7oTAmjoCsVyqlUHNKejKMjxzhsHIqJNlEiD8R4AM2ZFaDAaAaR&#10;gBak2RRaJgSAdo9kVI8LqSQfFj5AlEZaPaDIEDsTeIggkk46ak2pIgBMBhxynkUHKO9JzlSKAMgI&#10;PoAhJxzjwKU0gkgKFnwoATcJ3jTpxwmIgXorQ86inhsC08il8yGKqJIOY+7KSjOCsic8BwBjj2YY&#10;GtWfpGCbE4AfnxrR7TEsyIQPVz0qpvRwLm0urTUm+DnOY6hky2yKD5ZW+4C4Az/EgMSOnCZ0W4tE&#10;qSyo6J6SSD8csSIvA9D94xxdKkDpTwAAbAQi8ag9R3gAG+UljdBgIPOT6eYDAECrj1O8OrWoFMxt&#10;9ASccaNIwADVHchMFIGFtoDQCNseBRRvj4KKRwxIIHQp9AQTSpZGIalEXUn/ZrF5VD/JOPE154Sj&#10;AnAitsssLR5oTHYPcrQ9jWw5JOAmXgKQGq+S8QwemNiGvZATbcCaOQADq4mqnYgFiZpjZQOPbYAA&#10;IgGRUAkhFmiEAIH8g1PBuC8NKqkkS5jzMFMDumRlw5rCKAgTutwqaIYMjoRij0AKAcJEcHqPgrUw&#10;yh6OMSO2E4Cx/zrhw08nAOgJLbBAl5lI+ycDjHehMc9ESGLSa1rQvEEiGD9csOt6pYDEgdVaA5pY&#10;8uct80Doami0qdNEk2/jUSrm+PbXLBkfdnkKJyJdLw+BDCwVwdTB1gb11yV1tejI6K59DACP8YUh&#10;HKH+VR4306N5iQN7Vf8XgdXcIMQdmeBaLQBoN+db/I+Jp3StD1N5ql7cHaIrkQakSNT+oDFfcxoM&#10;hPjh6MfcYThZBDAJgLRfK0pQ2h8IyO0UM1/0rR3r5a5lyxGYCffT6/0EK9H61LYGPgxI0R9oyGzP&#10;RpR0QWeO3URiZhJM2CSI4iQCtCIByAAklpXCOCSADtUgFHqqelRH8m+AGsygRkWMwkQnGH0MUs7C&#10;SCyjogXL7CyqpPbmVjtm8CtB5HbkbCaHMAAByqIkZEgCwh8mtD3iSDkkGnLADHbgNNUgKFbCSCSE&#10;bNUHkMgCIChozn+jaiSB4AAiOP7iam/sPIQicNQiGDWiQMupACGB8uclDiGOVDYpUstiOALlPAAI&#10;ZChtPNCD2luHUsAQmHaiVpUCaB/ISrNKqItN4h6IMh8wdkKHMogChkDE4Myk5NXgBC8C/iSAIgCC&#10;hjPP/JGjeomh/D/AGDgkBL6JUrCGwmxmRH+h6lqh2mZpsJ0izjbJVDBAABuh4CvAPAFj/ARgIlAh&#10;3G2B7mQjokAiXicMLiGB7ICBpFVAABoB7COB3N8CXICAJHbgXgGKLAMH+kgiIJqxfB/ilByIppXt&#10;5vQFfiMQ2iMmvuVRGL7GjCQOxCcDLFopvmHLqHkAQmmkbCQCKCGAFIcBxlXpXwonoCGFtiGAPgCF&#10;fNYCcJYGpxMHgo+GvgOswuVCEB3FYRjowL1PyuGDEqeCMBxmPhoh4EnGoJLgECrh7AAilL/CSAHs&#10;/GGC8AFh+itAcgJuAABCaNDpirEk+CTvQD/Gfo3jouqCTiHCijekAmSlfK+CeF4CvqukbFfALGvg&#10;RKeAAAOuNAEEeB0FZDkCSKXCrm1jEh1KYiGoTpiCKAMkQDCiTi0k4GtCaiGCriQSpJ4CjB9EWJ5j&#10;EtaCTvRHUGWuDM5mZvHDIr1ABqCB3nsnmpnqIq+KyiQAKl3ynr9rGOph7CSQUjMj8QXQ7HLpRocA&#10;LnpQDD/B1h9u0tIgPrbgLjsC/j/B2uDFCrBhtoTilD/AKQDQ0LwKWOhqqiEB1o7NhB8kZR2gHPTA&#10;JB9kJgPKts+irj1CKBtrEhyGFgKqtgTG6DwnbuVo4CcEZDEhxHmpXjvCiiTogCGAPMzgGogifh2A&#10;VAUB/oBmoiqNnGUINx5joyPkxsdgABjB1h2itzgSnjLKTxHEBJUqODoieCESqCIB7t7LHD/AHL6D&#10;BCENhiTh5jOkKGvtSCUDngPlICev2HNiGsgGNlpQlgAB0LfBvh6ClCNMvltNICSOxCSAOAGCQBvB&#10;6vs0OAPgISYwoj3odpYmnHLB5MUrNCSIDGSH8SjieF2COB3lYGlD/MHChgXS2gXAIlfLWCIB3INh&#10;2HamZJePFmUiWiYCGDOicLoHMkApvCOGoCGNmDjrmDoyHHzgEP3HUncEQGzDDGADnDzAKkKiOlpB&#10;uNnFUlVgRMEN1ChvFiSBuB7Cih6xVB5FpB1B7yi0JQogDIqgLgFChjgCSFzDEpeItiIRGs4gDChz&#10;AiSIlCeCKCIMhCMB2JeB6jrB3r0LlAAARKtgQgGlQ0CiGBnB3nzjriSAXgJm6pXBih2Tdo5jKiaE&#10;5CGHmCiFCKqj/APAFFfDQirh3qkh0h50inkPfCIKYClCPOFsAsKj/ANPrExjNmNsYPqoW1FIMVxx&#10;6jIpIPLB2pGlej/SPirhvxWgABxB7I9MUgLJEICsXLXnBVlEiGlqLjEiKCQVFCtVOFSEAiQCcC6C&#10;TgPMMAJMyinicANgHLOOwBwllrnJlRVmUFVRpxUIdCtARi3iaoNh4EDAAAXjUynjoM2nUDthxh5T&#10;7B3gBiTsWrdGQh2B9itHiIwGvh7mtLOnAPCgFDwLvoQs7moynsER6iSSuCtL1Dwn3OxDoqcicHzj&#10;EitCTjPEToNjjmcjtrjS2RUTHicJXDonUkJkJpNlpB/EAlxQwDsAKNUjcCcUqi8DEDEmvW4B+j/W&#10;pKeDPnqIQiQD9WFHMh7gC1Mh9i8DjtGs8RSjriKkfIQiIREjE1Wj1rEr2v2ihi/iEFZEJh5w2i4o&#10;WzKhtRsn9DwiCnAItDOiTwoHOiQB43FBuEt3MywnkALDny/iqHLGeD5w2k/CGAKjsIlDEhwjwP4C&#10;GEDCTh2mvh8PCh0B+EJjcicAWjygAATn+nFjEsJLDiw2slAvpIm1GTbJToJCcAaACjjgV03nULoB&#10;yXJvLjoh0FqliOTXMi4iEVeV9udo3W3GVnM3KiqxwpTm/CEMX24HkEbOWjtlZpzEemRHpIBmkk/i&#10;QxbiQtakVs4gCicAFjFw0ADlfF9o4Pemak4iKFnoEoNkRJVoaCUH+h7gAnxEymkWjQwRMCDD/TIl&#10;Yr0FkCSQd2DYTELHUTZB5G3mAC8FfTvAEX1LXjZzuPCwsRwW4JIXBGUh+J/HqgNHogIIVCt0Yi82&#10;hgAASuQsXiOFqXPuXn2YzgNjnh0mh0qitALFcNDvRifnnCrhy39B5NiC0iQHziQBvtPRVpGtgpZW&#10;ek+mQgegIKLAKUtlDCOHFxzD6kenBHMiGDfLvIMknMdPTQ7CeY+DqDoCsinGJCE0dB3nb17CK4zj&#10;SEJxGkAsrOlFrhxKIjCiMAWuVAAAVndDMD/BqEyzrkZCQCQADmUARgHjjjWEkRVBuh+Ci1NkevTP&#10;aCGY+XGH+hoEyLnUHmjJAi3Dju4CSENvhCtAVqtDIroAI5XkHCEBwB3CinBWrINxYELkACEnUuVW&#10;JLUjVrcjFCIB1LfBxm31+P/B5EZE+DEgUAKlAi3DAnMDgW3UuqV2Xi8QaDEtjiEDxDokvD/MbLqJ&#10;eANjjH63ImN0dE2kZtIh3L8H7u6JVN94YPSmaEhjaKVjNCOQv0MDMlNudFjLTEAn8TFN9L+G+BwK&#10;Iz7JunMAVjzAVNdNaCcV+K6ixqWXFALvbDwjtmjTTEWBqnzCOvCkMVxucgQakJiCQB2PYBwoFDuR&#10;MGniMALGTCqG20vkeBxpGj/DEgR5XuNFYs73IpMsEDJjjh1oNhrB6EnCii8APuwANlcD6ODnrhwg&#10;XgQh/iLD/ADxMNHmjFpQUicXGrYCMBmB6CihpuOpJCGAUADFfLsirgRqalbjlWuFLCIMXiQJJUVH&#10;kB1HqtaVPH+p+V7ICZRPmiqLBhyB5CeB4ximiQMhztaj7ofnLAUljiQsUm1iIbbCKB3rHhbhxBzi&#10;XEQAXqnCqm+XuAAAQgFKLCKPpbQCt65hsv4JTWVAFirlOjjh06lxbkStIuTiMMrD/B3EyjZiIWLE&#10;AjXjEhytMn9yLGnPCqlygsYD4UgTcTsHMkVC4iiLWJHjogIEeMFF4IcIQrYCGBuOd7oi8ALtUgRK&#10;QAMz/kIiOIFZmy2imEZBvmHuTDn42lfAKtUsrFpCjFVCGQUiTgJL1C1ihhxSuhwh7UAkecjCPiGE&#10;7iMENilLmCIJ/AAARt2jVgFiaBlh6ivU+i8NciKAWPqiGoMh0yqqoj/G04WUqB7iiuGEAgOAJFQs&#10;bCThr2Qh5G+Z5jjwGyrmtB9gCaPTsRhI5jfmagPZpCgGvrmiSt4RkQrGnAHE+Bt6H5yEZUQy6rHg&#10;MMrCeroa8HP1LGNtUuSCi3VW3EiGc4UrvX9N0H6lyaDvmiGAGqkgPMygTzwjkHkMAlxCQBmh3z7B&#10;vjvFzLOvCo1CEDiptnpX+iSC0D/I1DyB9rOLBzAvOIcKLCaEiDo6WrwGcm+B5pICtCEDj5Qiwh5y&#10;/jviTgNmmsHCMDMCQRiumHpEXjqB/CKBxMYYn8vNUwumoqIlAj/VXiSJ5ieIVCSCrk2NWCDvQ4b5&#10;+nUDtFClVh5r/YMq6z+DTnkQMvBiUDoOVCMTHitDuqfnkKqx6DnkE23Il8ZTiwnRUiTrSmJjtp+H&#10;ezYB1JGj7icAKL7L+wAXMqo2GTKrpi8B8P2T7DE1vukCEPaJpnSsXiKcYIEnpBrnSw+CGDq92GTP&#10;fCGAVNpgQ1QlC3fKTV0L3IT+nmjH3CpiKIGiIS4CSBylXEspGgWqDAggFAK37ilBrl1ByHryRncN&#10;kChzIJTh6lcLEDiJDRG4Bw+npCriEIkGjXBjMK8wMjvM8PS+UKk+OIwHkMGCEFtjo4+E2TK8ED7C&#10;jZh2lir9+vcjIrlD1CMBslYByFCG0u6smiqqInb+Sp/J8ZzCIEfH85ZjoLziGNgi8RjiICPaSXfo&#10;MgNPkk/CMQzTTM7h4GWo7prI73M4/wHiOOC/nzKigirgP3wGqCT1OEVjjvn99metah6TsCDjjlPP&#10;pQomcCAAB7AACAB2vh9gARg0BAALg4EABsut6AB9v0AgAUAyIgR+v0AP8ASMCAaMg0AAcAAt/v4A&#10;AWPAB6gMBgBuvJ5gB8v6RAwAgWdAKauZ+yJtvuBusASB+SAAByRgAZAwGAAEPuROl+PgAPiXAAHS&#10;kABEETWlwmYRF4vx8wZ/PoAAMCUB6QiCRkABoCyoIv2GgaaAB5gF+ACtPeCAOgAm5y+vhUBw19gK&#10;GuF7Tl1056U4MgigCkEQXITVw00AO+tgAEgMDAABP6agUAxmzQKo4iXYWRPZ/3B/gKRAehAAIAUF&#10;y8Ba2D3B7gGRX6Eul+1x5PzWgF920JgyVAJ9XAGzAABIAy4D34AAEEyp84UAPfYABzPaBhkHWEEx&#10;YAPB/wkQASlAHucmSRAAdh/JceZ+ISAgAoajKGo+kAGgGjIKAMoD2t0+KuKAeC3pSgoAAoAiGuOk&#10;YBACgp5I+qKQBAB4HgAB8GgAej6PeygAHWe6uN0lIBgUmR9MKeZ9sKfoCsKBICpqA6foFIjBNMdx&#10;8HqqzhgoBCVIOtp+H+oAHACmp+H8xB1H0lx6nyhJ+POi0oHsfCQIihoTrKAARJM059K4ch8J7IIA&#10;A82UZv0hiVALFIAH04AAHcfq4G+fiam2e620UkYXAUiMhJAfE2UYuL00KDYBKADgCJU1CQHQfycn&#10;w4Z5n6mrZoKAwCLgfrsoIAT8gUAVbgIrh9n2jMSpUeqeNdEQKobEYENaesFq7MoAGGEIMn+CYCta&#10;BsagnMD01OAFXLadR7IqeK4AAcLygAcdQJWloAA24wABOA78hU0LXAGwp1H6lygQgvADt+mSzHUf&#10;y2wQkFnNaDYDPyuKanGecrzTW4DJEeh/MKetdoFI6QwcAAFUEA1ggACoDoScSnG0eKuAWAKQA+Bj&#10;jm8nAAUsuAXAaiIMgM1pvUu/SIgiA6VApJQAHktoAGofCBn+fqBhmBgKpXpcdnmd18Am459WNnp5&#10;IHCqMgPSlHnytstNaB1u6e0yIpcEIFobEianiyepHrK9AJqCTFABCiXAeA6a2+mrXobkLCnzqyQg&#10;Imp8O/aqQVmlx33ofR/pEBUx5PBAAAwB2KPi6qQSChpxHwxB5HowoJAO1rWpGBb4gx0QAJMlx3ck&#10;AB1IT3yLuIyKluE/Z+sKuchHny4AH8ASQAOAiv3oyiCp4grjoKBwFNad6zGsux9HqhISggiIGwxp&#10;5/sKddQn05oAAZwrN5phAKI4mQ/C4DZHgRVSBIAJGMIcUAjQDAIE6AAYUd4+CuDwH4Q0cy8iEkuA&#10;kXtGZckZsHNUYA95iDVF4O4fkcA+y4DLHgPJ4cEgAAZAOUAFQDiVNDI6PotrUWSnPLsoo1pzSGle&#10;doAclwCABJCM2mofJcB4lRagSACY+yXA+AmSgEqQnprWZoAAaY9Ccjsau9MApLlQEuQqRE+BXwBJ&#10;IH8QkdrbB7otAiqMBo/oFJNaedM1R6XTADPyUBJAAyQE8KAQ055ryRj+IzHV3DvgADkH6ldMqVwP&#10;AGSEAUf5NSikueaSAxBhXREFBIAZGRFSEjvRAWg04+yKt2IcAcqqHyGjUHs2BQBhQJnqeQ+1EUSC&#10;8PFLmX9ekCiDLWG8Psrg713lzKAAhFoE4PIUIaXAmo4ErAAHib1LBsW5jwPbCU1oFo9LAMKzUmo9&#10;R9EgjEW1MRNQNAJNae0hpESMqpIyyEmsFCQSFZO3kl7AoHj+NaOWdbwylqMACb5tyoyCgXASVUDT&#10;yQDLLc6S4e5pkKk1IGSAdbZAAAsVwQp8Rhh8kDHc8Ue8mydF4JEQ0daBSckZZUQ1BBXDEEiISSd6&#10;YAAWr6TyhU/Y/yMjOH4lcdrHwAA2AKWEEMHB5OYHKgUZw9yKjmp7HMjJFSRAQLwCOoB6SMjpT7Qo&#10;lxcJqtsAWAYkAEQCEFdAQ0dr9SRl4Ayr4AAEzXPTma5VRiXyBOTc+VwDBJX7kEp6RlaNW13jqVDH&#10;MlyKSXIUKAyqusfgBqNZPZZWZXB50Hp3DEAZKnxE1HbH4dkAKFEgAzaMsFCYZEFPIwR0tSS2leJq&#10;AsrBI0no7c+/8kYHGiFjAISIfR2GTgCJUdd4YAS2vpMKa8mpgCgUbRtFQwTIp5GtRSXBBRbSy25A&#10;EVV6NNAAmIAeAwgo9HjgJH8QUshI1pmFvUa02RIIykNAlHgldQh6uTHhMolMSERgGIiYpIQ3i6kS&#10;qs08ATxT3AUkgBoxpLZ8s2j2YUthIANgNRPUowpGSRUvkVRlgFB6OqGIyB+QCIwCkRUaSK/5zLAH&#10;VNoWYmhhQHVvLAiokcehwDxJyOdYp44RJ3Ou6NMpLlgEqXEADIhiB4LsAoAolRqyGj0Hy6x5NUzC&#10;jKHdE+dcVSHp5qAOsuxlCRDlwE9GRABCIjqNSbAhIH7hgqxeXkBRVR310MaAAcV7FHxzOIA8sI5R&#10;7jwXaPUgb+EhMtILLuRoCzRJ7AmAksI5h5mIHWPYtoGwFpCA4AxDL8S7kqHOXbVJA3FE1M6SoBFR&#10;CulFMFUpXBGXEn5atWlNpZh30nUYgUAa4jaj1R0+khLTXvKLHRow96LQLgKJEBwBatR+mtb6S5G5&#10;cAHnJd8SoAA0h5kVGstNk8CgKwiT6SKaBIwQwIXsSMrhLhxxNr++Bg1PSfENIYQ0CNI6iENGtOEY&#10;Q9krkVIaCWvwHVFgZAIkLUhBQCtOAVQe4pIxzqRMFg8kdrhzNRHQ5MeTkwClOAhB44SZAAlcHwe6&#10;4pLlcGtA+AgiIEtTLPOIAd74/iQEBIAyBEHX+GQKBwAFAZCAQ/3+AH2/X6AHe/oe7Hw/gA53w+42&#10;AHwAHg+nqAAdBwADX8BAAHQIAgAGAOCwA7Hs+gA939HgyCgMAAKBAKAANEgA5ABGnS95CEAJCArK&#10;AUAY0+389gA9H5EwgAoQBgHQ3fEJq+6wDgBLA8BQVWX6A5q+n4ABADwQAHc/5gv3W7py/I8MgqEJ&#10;E+JC3npIRaDZ+EQPcGe85DkY89X7cw6AImHwfNHFiZE9ZCGQWCQACQDMA0BQCAAkDpo+H7LLfGgS&#10;+nyAAqBqG/wHcHs+7nwgBmgBcHzgJSBJYEgLQ+LGng/Lm9YeAH4+pCGgFPwoCwYAHU9pKAAFGgsB&#10;7vMJY6nzOKxGqDLH2A48Co0AAv4KIApgeZ7tye4Btadb3gAaJ3HgAAAgKn4DAEuCDKGBwEKGcx6K&#10;weZ7ImBYEImDUIJaAS0HcfqlHykIHgGn4EREeSQLS34AAOfaWHsf6PHOf6NAdGYSAkBrsNaADPno&#10;8ygAACIEqGkqJneey5ncASJrghB/gCiZ2QOe59oel64NYmAOOYlsLNO1gAHNFLNH+lkqOKfDcOKA&#10;Ubyw1wDNaDAFNMfACImdx8qwcx6o8eZ+oQoKYAcAi5oejR7n4h4KKEACsOKcJ7HuAAFgI1oKAGh4&#10;HPyCM+AAyy4HVOQAAnRoABCBSaIijR4n0jx+gKuCkrmpKhpwnDhJCeB/tMcMMgAEsRCWDIJpNXTc&#10;Ieah5JCbrQAVXKWgWh4B1tSwArudZ+pweb8uK4qqLgBYBpgBUIgAeU2H1daUuuC8RARLIALkh55o&#10;8mp/I1TqWArMp/OyzQBIeh6EX6icoqxfwAHmuQAAgAzTAUAi4OEj2LNMC8WJAfiSoyjR8QaAB1n0&#10;+ABNyBM7gaAa25Oh6JLnZqfwqtp7n+rC5I0eidAAfJ/rmCM0g8Bi2ni6gAG+eiSnpkJ43NUKHtQj&#10;WNOaAaEIknEYJKe63gBWs6ACuC7KGiKPAPgwAA4A7CHYfqQnIf0BKM7i4YIu5+KYlLeAABQBru+O&#10;h7oAAHxECjuuwfy4HRbp0qSrLsUsfaPHsmFWNOAAN5Cn6PT+iYGAMn6WIeuaWHe7QAPCid2pYec6&#10;0sATWnofVNgTGYK3nI6PHCidnIRKiNHllagANWXhJg3LduiogAGsfCSnRpoQwcAATAStQApY0yWG&#10;ie9Nm3cSKWf4TTLhwbi024qkJxI6JoaobULuBwA4UAKcKo4rTHFN+XBCK6S0qWRO4cib+CNAZAQT&#10;R6A/gBK/cexIfRD0skwN8bkfz5nTE/AeAU0yOS5myI0gR07CVWE/cS/k8Q+TcjveECIA53gEkIG2&#10;hskUBUqG5QgTBjxxwBwjUiu8fZOB8pwAiAQn4GWuHmJeu8fKkFzAWgKBIBLm0iAEX8PxzY2ySEbR&#10;y9E4oJmZAABEfweg/SPDrOUAZSpMC5j6TgBBIhRSYD3ZQoVTccjinJLgT81pejpN3OPBNMREH+qj&#10;JYs0lgDTzkpiu64x6+nhDkS8AAbqqx2j7Zc4EDjgQIj9IeR4qrZwAAIcaiYnA7h6JHBAA4CRaR/G&#10;tHJF8AKRANRNJYTgipGi5kwlQSwfiBzfkPXVH8/xIF/DmcoUsrA/F8gaRcAAEgCC0ATAOQg9yRx3&#10;KrKcW0C5qFOK6XgThuZcx/AFjgAUu44x4kTnVEuSLPCsAVAQQgCMDQADXHcjAbY9UFpMkajQhL7A&#10;OT3OMQ8c8QxtlbQQPUeZOXkAoAeYQCY/JhAFdERE3UWlWAJSE7su4/wEFwTWSEdZsgAORJwlQoYI&#10;JpgjMYAAD8NZTwFHIPUsbjyYATAQs0dg9WqLyLmBYBwD3BONWmVhDhczqM1mSPR/snCcKMIehAn4&#10;81eADKekgmA7R8URU2RMA67nSl3JW+0fRGiLEIHgPFGD3DighAgaY008B+EaLacVXJ/x8TPV4p4m&#10;A5YwjJbKYYjwNgInhiSUMbw7R2kpNKkofZrQEKVpIa0ASvB6UcHgfkAhFgAFrLgyA4pejWjlocOd&#10;gBWR/pVH+psEJYbRgKliaxN63SkuZOO04sxmldEVI8NFDhFEGI0lMBuuR4TckZgwAIobFiYObLwR&#10;lxLtAPgKLudg3LxQAI8I0NUEAGh/0+Luksr8TzhEaG6PMko2pONkH2TBdbaCGnHL0jQowJgFk0lu&#10;TAcI8lNrtNaB0k6nHGtiIeNVv83SPAYnZCtIg/VLr5AlRVxNxx30cIya04ROAFzJXwSx6ZExwD2K&#10;wCVfBrgFGEGgPErA5R6F+WYeFzCX03PaIWUl8w6lzDOHobkbFb4zRPBaBU8IAaHGkApKcAhDzDNU&#10;oOkIaw8TcjfHi1QCID6kN+Jw4OYEKnaOCJwSmW54r4j1H0RMCQBi7gFH9iCJ5/iNElI0BMARd1Qk&#10;sk2ThHhHrlFtNaUMcQ90jtULmAwlBzi4AcdpI4uCAyNDfNEAByZrWTlzHQPa7t85TgIPCA9jSDAB&#10;tAUFmY1r+TWj1HykcFwCcmvKLuNkeqMCWFDLgXBlSMJ0MVAIXdCFJphzKZuUEzRLAADtta4on4HQ&#10;GF3Lea2hemm/E5fcREmE7yND9f6pQzGoCgK6AK8JFhrXUOCZCqEu47lujeHujB1hEwLrXxYi1Ihv&#10;mTSXeOWI5QB9kK5IeO5zAADuEIQa815AE65LYPMPfW6ns0EhysYoBhNAPAHPCvBTY9c4r6q9bQiZ&#10;rT3EhnUlXYw6R6qbBJxgAAOwFltAG/8bGnAADEHeSVABmADlDBXYs8zFCdGtHgcmCmcj6LmAinlT&#10;gCC2pblWPtTYEmmgn4qcd/qBiPDxgmPWh02CEAXn0PPVqliroMggTkfpMGTu3Pzmoue/oBLmrKTA&#10;BNrZhJISq2NsUfQEF3HhwNleIGQsxQorpIVp3zWVf8wU66Wz8mXYqro+pMC3lDKKcXTzZHKDscsP&#10;K+IEeYuuwjFwjzP2h2iAOdd0d34WQHXfa0v0fQBsOeEA+DZdADEIZfoNebGi7jxiKSJg512KvCAl&#10;DOvjXyjRpLupsjyJi5kSNaBNGZzifo5Ny4M1tSChj8XnmW3ZuR20OngURwLNklK6A6vMsBrRzMUS&#10;EdChA3+oHYXmAIfFCh8qbHsh8kwAg8K1ovBOaFi/QjQFABIu4EgBgtAwA+C+JHY+CUwnTtRHgzSC&#10;ZI44odZSxw42ym4CwsBoY4wnA+SAorAh6d7L5qq3pR7Mwh4C7CL5w7B8zmBOiFTs4CzUqgon4dKt&#10;ZsjmjhQlhHw1oe5igdRObRQmAIICYC4060QcCjiUhfQfgkId6aBJTX6/Q3IpAuZWojQfJ4S+Z+pU&#10;MLCHxlAtAiZCEL5Xh2YmDUQjRWw3IfsMAAACwBQ8IeghwAAbwexI4d5IgBLNxJRcwD5wICo9RU5g&#10;7IKXwqxwQBaDxkMMAkLs5fQ4geSA5XjXwmABaUw3wmAd0Ioo6UT8wmAED0KKguDRRhaJ5HA4opYn&#10;Aawe4kodQo0Tym4oaaQmADCuR8Y3JDgiY0wobrQjxI4nCRzYBfxwxKgiYDahACaNwvC1qDYlgCCb&#10;IjYe5BYdRpoBj6pJAu7ZC7ZSML5cxQJTadTaC0Qf6FQESawAADKAotJ3SJRcy9h1obZAJfTHL/Il&#10;i0I4oCRM6iI3J/Ah4FQBhIT45jZXQbJ44AAbAeRI6XIoYEozotKZJLAjQa5oIAAaofA3KvIiYBoB&#10;IwgcgdxqgdTsoFoCaWIFR3YAElg8IAx6gpKJ4drohI4hAb4fIjwdAfBTaJIlgEkaAFJUwnwn4fgA&#10;7VLYw7QjSoJqibsNL5ACsBJGi2gvIiYcoeJI4f57LnY4oxg1qRw4rTkXzbgpIAJK62gfR/aAA/K/&#10;IAsK7fw4ocEfAbgeIkIBS/IF4CYtADQBKOJS4jolghR9Z/qNIh4cgeKiIBAfwn8aon4b4eZBbFA3&#10;IDsloC4Bomke7eCAoAjvYBhlBx41ojQ/5SQkUOZwRcwGZUwDxeaXoo7NYoCEC3o4oyxBYCw56pIh&#10;CDYuAlT4gjwbpg4b0jq4A4pBb5QhA8woaXbgj3K67rMaRJJEMTahAbzsRU7yDNolheaCguZfqcwF&#10;AEgvUpBJM0Rcyq4AEuZTYaQeYsYAq/MZ4u66S3s7ShwDYBYr8ELocDz6YqY7B2wACf5TYbjoYpI6&#10;4Cx/oEoBxIRwYi8h5yzPSFCTYkpRJJQBpIT1w8ZTYbofYkIrQ4oCBNIB4A40wdkUIcgf4nBdYoYB&#10;pmCScxYuZggoZ8ZTYby/IcBQoAAFZIJV4BAjxHzywfwmgbwfIkoDc5ADJwIabKwAAcMCwdhOafo+&#10;5wJ/I3I4wAAFgA5IQEgnxU4sjDYjyy9FbJZSrsxNS2JwQAI0wAy/Il6YxSsHRoZzY6Y3MS4j0z41&#10;qaRIRP5mptwfhjIAEupI4daS448kABapA1AmAb5BQihxAn4oYD6hAFIB4toeUK4c4epI4DJ7woCJ&#10;4cz+oejs6TcL6R5TsVK2k9zkw/6A5LpOJIiPjyJMa7T04jSGA6Mlo3COI+oihbojInAEDl41ySZe&#10;ArBOQjQm4jz0AmABolBBgobbg1odstYphAQ1Jd45S0JRa/o1w3whIBybUWT+wliNwuBaYkJRqzTp&#10;VEDXKjiNI9Dpg4p5DdhI4BsroE9Q5SxeAnIf0u4Bg0xzETargnKzchrIIkEPQko3K9a0cLNLAoYe&#10;Y+wAAXwdgvwcpeQkxIi/g0wDBJEAqaDZCA4CB9h2xWlKpE4jxadOhscrYlkXciUQTUojTdg3I3Ih&#10;6vaU8uIeQm4iCWYojOAhM5rjgi55BlQmBLw/KsonJVcxYjRFbuhOB3Ylhton8rVLqX0srNcIiIIz&#10;TyDcYh6xokydQiBOYDZi7qwmAcxppdp/1gTjhcsTdB6ZJGAuAcS+IeCNRcw6MsqvIh7Ogkymx2I4&#10;8RtThU5IgbFHEk4uadTuhXUJr7ZJAttqRcyptRoiZqQuAia6bgcZ44rRRkxJBDgoakpc645Dg3Iu&#10;41onpIT/Yib/IkIhAuBWojwfD2doA0zDY/I/IsAh4fJ/rUo1RcwCBkK+YmCFTSy44aofRqg84kID&#10;wBrJobweorAcIfgrA1ZnJ6LYJ4Zy43JLYrACNTgF5UwEsrtiwnAdBcwcryAd8HRcQ6BJAeoAxoFD&#10;gtJXiXI1o34oaNIiYnQuAepzctUNLuS6g4wmglikbZNFDMwll8gttP5U44lNY4tEQhAdhpomwnDn&#10;aRddSSZlSc1cIFIBKWJ0otoa4exqiz51Rps240wDxdwB5/4atnYcpVaI4hFo5ioAQj0GEb7MpdSH&#10;0lpiZKU2AC0z9rh1Uxi/AiY2bu5AsnTjw1oisFQoYDs5pfDVZppRR1yJ544uazoiYzo6BXgvSCxy&#10;xCD7YAg0wDgBQtqTguYaIeaiLtImACxMsIaIFcqlRHg1qtYuYcIfwkod465Bo0xgAjRLInBFZK1b&#10;o843I39qg41ciU8sqCJm8aBbQjUJNZwlhaqOJO4DQBYsQfQrAc7xQ9g3Q4wDxUzu5xwnMrpVQubZ&#10;Qh4dJxC14jy2YtoDUaz0g8y/Mro8THKhaqqJ+UK063ocUH0ucm5JAETegFtP4C9EdJjoltIudFjS&#10;J3MKY4oDoCQmhcgjUub6Jcx45YCZId6HBVomAEQBo8IFFCxTjJQnI66CAn7vaTAe6iJNaiJa48IF&#10;ed4FB01NAmBBolhx9GT/Y8xl7ZIe1Wr+uH6U9btQYuYcr4I1IocEAr727c4ALHb/ML9UU4Yjqsls&#10;U8oCJxuNg8IZCyFJgeAvwFwCJZoE9Wb2ZTcfjSzvY3kOBoTrlMGCUHM5FfSkAtoAwBxpcPq75eJ4&#10;Qcuo8pEwR6JsQiYdZoonNgSKIuZTomAFB7ICUeb96lCjk7RTksokL7JwLQRBkUb6g4sZ4lgpA4oa&#10;9VqZ6746ABYfwu50pjZV2uolipAuB35iQ4iOjuh7IfTiAeoAL0pXgfCLgijYbv6OIFwFAf9u75xz&#10;Zfo4r11FRU6FDJ8NxbD64kEsrNSUZyg1NOx2gBOSmBQfSFQa+OKKAljpMwSFEZomjMBbwpVVpogj&#10;RLEFo1pE9zKCp1xwIoB4Ts4cbvYeKFjOwAGGgkMxYn5ICpBWx38tQ3T5DLZpcRob4diiNNYjWXQh&#10;4uwhAagdAvwZdTIAAGgCACIAAHQwbvCfcnsjYd6PY/IClEUC604ew1oFoBFjaVBoZg+Dy75O4Ea2&#10;hMgoZk4jQcwfr5zMpRglicIuC0IobTYkpYghDnY0237Xxjb4Muz0qR5FiOCU1ucAYjweEUIx9zBb&#10;jY+Q6NIAAEYAo8ICyy4AAcehBdYmBSmgoo2/gmAsYh4bQeBGDvo0xghMNpOxYjSVAmA555o2ZlOh&#10;AfE/9n8d0uICChCypyBA5QIkLVU/2gZ2kbgn4doeyiKOEOomYoDM6KwhCtZW8UaIMIgAwuYqYobv&#10;+qIwzsg4qLhFqA4DDA6XxkQmBlYkKLguZogoavsOoBTgzxQxIj0kKHxxu74lszG0okQyQk1pIiT0&#10;qUwCZ7Ob4AAakjWuFGgeiiJAglmEIoYFM+74QjwavVQmJuI1w2AoBpuUJX0S3TgqY9B/4izPxRBG&#10;JOLtqA7NZq7pDY0bizS46R0xpfIeXFwdrvZ2woaDAmIlEFvPVJleUERLHOBojsxTacIlggzN6PmQ&#10;4vAo25hBrTDgcFJoZIi3Aohf14Q2gshdp0KCY6YkIDmYrJ4ibz1MBxp1K77MtqKhIiCZI1LyihxQ&#10;51LcTpRHKP5O6KIkIeU/8DbAG4RAgjSGQ1oDbiBbnClaydQh8X5sg/JoW+KrguBcvZ4nUNd5sQQB&#10;8TuBSCYomuwrI4JGgBlqVaxKBcajzCBWS0Q80tojyTYh461zpIjJvbK74kDjodMPRI4uEHIib6kx&#10;8UIcROAEdP4CiknquayAsQIuAchNjge9QBZIQFT5A6ZTYbQ/Iba+J60slvIuBs4uY1o3L7iaka14&#10;Qu53A6o654SIC6ZNKKIj1L4070ICTM7Vku5xoDu/5JIjyPFmTyHdkR42ijAjeJ8Eht7YynwoYeVf&#10;go9fQciA9/8kDZDRw1oEABI8IBpxD6n1GxgdKvOBPlS0Vep76LCF01DQaUx/NcZlCsouZ7juiUwu&#10;R0RGYB2gIdqL/3guYce4x6IBVkJ9jTn6I4uO+ZB9y48bglg1IuAxyFUCwbQeJTaFAAAF4CBIQEol&#10;EmonAcTyClIkqrggABAD/f0Cfz4f4AEgLBYACAKAAAbr5eoAdL9gT6AADgYAfgAfz9iMjAANAoHA&#10;AOAACAEaiLxfkaCACjgVAgIlL/kQZAoEAAGnQAAIBhLqAb+ADKeT4AD3fwGAAXjkbAUfez+Astf8&#10;ChsfFIQhoOAMcmEadb2pkEnz9A9Zd79is0lgIpAAAoClAIAsGfUaeb5fIAfFjAAVBMoDwHvIIqD0&#10;Acca73fYAdb4e+CfEaBk+AAlBEoCQElDtfUVBgHqE9nDlfeXA78nwJf8aeAAkT6AtQfUxkABnwXB&#10;gMkuPADzfsJcDxek/fOXDgKBMefcaCIMiFHljke7vAD0f1IolQDIGqAgCHCBWEfT+ljufGTvUcBw&#10;Ij70oLzoOZkQLAkNAQCJ8dh8nmqiOAWAacHofCPn2f6OQclh6gEkR+KGAB9wXC6tsEkAAASAiBAa&#10;/4AHgkIAG4eUCAgAiRBSByGgQfaBKAlh9qmdR/o+BaEwufCRHefCmAUASkAuBacACyQAAeBSIHAe&#10;Z4gAcR6HsAAFAMiAWAiCsLwwpreA1BAAAIrKJHm2p8n7CKWOLBoAJwlidJEn6WPYiJ/H2yYIAGqB&#10;+s4fx8s0n6VuIB6qgADoEJxAiIm2eyNHiAM5o8nKoAgBCOOMjR+H2lgIgGtYBsmfIBKyfs5n5DIM&#10;tOiMJgAmCInWfKEndIjbQA2waBef6YMud7vosebJve0wDpxJrhN2kUuJYDb5gAdR+I+Zp0HdaB+s&#10;mBwDoEEQEIgCIAz7PAAAWAyBHcfKkHjHgAzY/iWRYjjAJcAikI0hLj3kfKPo2nx5H2wIFumAAWAk&#10;CUrASjgDgElhwHky5vNaAB2H3dR+o4ft+MMnwIzYBwFOEdp7qZCkPVmwSaAAcJ7o1YgAA8CT/Q3C&#10;s4nwpAHIKAAVAs4R0YGbJ6MCeh9o/mzJgEAyUAyf6fBMAyfRklx+ITHyWHsfLJg0xjC3dNgBtzV5&#10;7sCoiIgprbLsmb+Hu6AScAKAaWAZWwFrqfygoelCtpYejePAAB2zmb+BnXkaSgM6KeJYDwFKzSS6&#10;1RE2Tocu4AYWiLpoSe5/pZzSIwEirGJQmiBHZcZ94vDqEuJN7fdSj0QQufrqAGgQMIYiIAqybR6L&#10;Me0qgTVnJQvVvZAAd5/oTygAAxpKHdafQBVHE26I4zaoHefjL1ArIEsJhikNgrJ4Kdv57yrPiEgN&#10;pCWzJDzbJLt7in6pB1Hm5aTJ8CbidOpB0n0SIB5ogAAiASt8A5CRvDzQIA5zYAAXAQYOOwe5FR2G&#10;zX6RErIDWVKBAAM4iiJx6JRAeAg6IHkRgqAYTgCgBicKzYCRsyjYgADjHqZN0ptyVgAAsiMCoBX0&#10;q2Ak3BcgBSsj6IQuRNhKyPjqN2AAeS/C2kCAY18AENTJgZAIVABrtCmvFIIREfEWQAHaMuBaIiiH&#10;2ozAAO4f5gR2j+I0w9qxkzbADI0SgjQF4BAEH+Sgew/WSJqO68gloAV+FTR8SJbZHAHuUIEQIrJU&#10;B+MZiq/Mykgk0mTBCA0qA91pFNiMVEAZ0TJkiAKn4AAHwFkQLuj83j6iOADQc38fhSC6wwXvIIkR&#10;LCPkCH4AYrI8yDgAGWPMjSNiRAuQ+VEkYDCsAAAiagACpCPsjf6/8iIBDokZJaUdiY+jAy3imT6J&#10;JKiInCI4Ywn0TCmI+I4T4gQEyoAAAkhseTOUCGTKOWtmYBJ9MparGsoKpykAVVAh4gRdihEgkQth&#10;5afDCuVO7GcZg+B1oeR4BiUYAB0ABMCPcjAAAQEdoMRwehbDBLjAUVNEa0JPjzX4pMipIiBPVmAo&#10;Rx5IgMAEerQofUXwBnHMK2ApBIkqlFVPGNgEOSfAgUU8tEa7SIj1cKQJeEyz1kfHMYAlauB9knAA&#10;N+CZHpsAYhgCdK6S6wDVSoAAc644UkNLaR92RTJvEpJGC8BoESUmEHQ8V/xHx4MVJGVlr5CScEfA&#10;SmxfbN1SpLTYAKhMNSkO0KQBJ5oCDCALbBZIhI6ZJgAHAvyYxTAGtkAiAkqA7HfEdU9CylyBD2Ec&#10;lgRtqc0HYD+AISwbY8TAjykIBsA5HAZgPAeSBPLE1gDoX2XYxRQrks4IiCpj8GCRDaj/Ry5qoCRA&#10;DpjLNCpH16kRPSVC4D/WJSGbKeQABPCOARvYxkjSwGJo5AANWUJgyUALH4VkB0spoFtJAP4j7WCN&#10;AZYSAACaFmbECHjYRMarWnkDQqm99pWTJu8IjPInxDCBDtPeS1uxDjOABt0lKI49lXGnaU1spZH2&#10;pkJRZL0vaF5XyziIVlvhGoAyPtg/6or0Ux32X2VCyREQMAKJxg8yY0h3DswiRwE4EAKGFW2laPhG&#10;07FQKhH8yY8pQgPOIoqX1IbgFZHJAqAYDSGgaIgXYAy8pZ5OOWOwzIAANO3AnlcBmcSmo8HMcuJ0&#10;tS7K2NwQIezp4dE3ABCk6I7R+EVMeSJQJHFHHLUeSIG51TCj/MmP9w5DgEHCGoO02o4R5G1BsBAC&#10;GVisjqXGNMdY8lXjzSqCWlcqSH1ujoNwehlx51jBcA0lQE1cDgHpoJNhz4NNENuj515PjSVGXGbI&#10;pAGwGQaiEd03g+zOEEKQAYfUvqFs2JYuYkV8CfWa0RoQdQ/TLpkI4BovGWiEollsu4zitlbkoWEb&#10;eCwGqbqYl8ylaJH6LkiJCQkgIIA9ReK3+9n4/QA7H8/wA5ny+QA+H++gA+n9FAAAAEAAiAgMAA8B&#10;AKAAuEAWAHe/n8AGe5nYAH2A5WJAkDAAIAQCpg+ZW+n/KwmCZG+X5K3K+HsAHO9aSAwEAQABn+BI&#10;rKwA9oRGYYAAUBpGBgFVAWApW6aZMH/UAeCAOAHm9noABQEggAAoCra6X5EHI+H4AHc+oQ63tEH3&#10;VgnGwAGgVDAgD5s7ns+40+AGAAaC5O5ns8AA/5+AAmBAQAAKA5GBAJG3O9Ig6XzSQZqgA/AFl3m/&#10;co+3/lHG9Yo93zlxKCJGI9mAH6/b+DgBUH/inO93vpgHlwsAo2IgPH9VI73UH9B+eBIQ+ANf3m+5&#10;G9n1l3q/OrYIYDgDbQUAoYFwYDeUlQAHQeh4gAAjugAeR+KgbR8nqAB4wABoDJOBB/IQCqRAAA8M&#10;r8jLxsoB4CJW7SEAUAbSnq3iIgBEaMuUALKAC6KYM+AB2n8yh+L+q7FHmqwEsUDYENKnh8KqlYMA&#10;OnQBgS3EAPckZ9n4ygCgOqCiJWoqNoMv54PGADLqgA7ruew4AHufSKI2qDRtK7qqIghDeIYpyEAw&#10;AaoAWA7SnshcHtCni/x0kZ3n+hAKI+AARAck7Ar+aB3wIqSMhJPbnxkAC+og7SqBAAqbMuiEUyMD&#10;a8AADADI+eqIQQ5TAH86oBn2myYoyczeqUva3V1UCbgWj4Lq2DAFv82yjHmuLYIybx8IgAa0gAEt&#10;UgAtaGLSlYIKmAAJI1MDFAqy4AASA6Nm+fSNnIeCkg3PTTAKj5nHkzwKACjYHAGj4IKczADNKZp5&#10;nmABpqQm4CI+GKcgABDtRYAS/nyALLtayh6gClbo4ufaEJ+yh+n+j4JgU0oHYYd2AOsjcxqofCsp&#10;khgE0SAqworMwC0we7VgAbZ8yNFVqTBB5+pWBtnpuAaTnvXABqyCdLZYv53H6iCKIRMcwo858vgu&#10;sAAAhmZ6PIeNtKeyh7ACiBknohh5N0AAVgSnSQraBOWxYACIR2AjLnpL4AgDODloyAqRncerPNOj&#10;IHgKBMC8XBB8SMn6EVSqjQWsyiKtqjkxq5jQAHWq0jI2f4BqpFk4Rw2uLQLWTlH6jc0IokaMgXJi&#10;7W7REt7ujXMA2AqTn/mQAGqfakr0hisS7L4IXeAAZtKAATq8tx/p0aJ7wcdR9IgAvAgpJoABSBoJ&#10;trjwAHUfECNDGvGHpfasIpljKIxhV9hPSwTAUnR8n3Ix5HPQeVgho/XROIAy38AAJADE6H4AMig8&#10;R+EUAWlVagCCPjvKIAAbA+kjJeMoOZIyuyMgXdMB8AhUANumAawkdh5G/NrJ4AAbQ90jEvJWr8j4&#10;DHzAUdeYtmByiZJgg4tsBRJxzj5IQPBoS4m9N2IRBAiAEwCmlAgW0jJgilD6MobkhDTXGQOMuPw0&#10;AAIJnQNuAAdLqT9ErNmRs65GzgEUTqSQAzjCVlUHiPgijmDRFCdcRQBK9SuH3AAOF3ZfUjLgI+kI&#10;j6TSNjyIwagj5UiGLkKhJQq4/CkxKIyPODICCoLbASihKREUFGmH8uFmwAB6NtOAX8yhDIEGffMy&#10;whBl1DpDKuP4jbYpZJ4AAikygCSLAABDLppp4iLoaZmPYe5KzhkrHs7MezpWgEbJ0SOQK9ogpSI2&#10;A2M5aYkmhQgRACEJy7AIP8b8ig4H+LeKgAoAhFADGoNEApxhukjItRoc9HYEUgGmiayxIw2GWI2N&#10;cAACy7S2FtHoRIq4+zqgRaABwBpbU9EfZYSs+JCB5nAbuYoA65CQAJP80Uq7UjMRTIrBFBESzqmK&#10;c0CVuCBVElkPEhkbZ1HPj3LiBJx0J0ovmOeQwejDKil2kCbVGY8IkLeMdSOVBGTtGXIcSsag8ikn&#10;CIQENpoAAOAGMoPgAJJ0cFUG5M4pQ/UCA5f0ZhcI7kOjqqex4v73yPjlHkXEdirHFlUMEZQCEoQJ&#10;IHHS4Ebo7y4gaZmCYBpOotEMhOZdriBVcAUQ2AABkgh7j7IgQojK5iKDrR3ZR3bG0XKGIoBBaYEp&#10;7ACiWV4qBsyRmJPAhYtxZIAErAQmQeZ5DckZT6StOVCoLSDKohYy6MSMygIzS4fIMQTj/IkQwdyM&#10;xvHuKjNYB63SLF/gnckfpFB3IqMORACjCUgSNb9GQBBVB5vYI0uEu5bQCukJhEMe8oXIKCfMPNQw&#10;ABvj0QcSoj6ezL2bKo6Uv49R5JGAgAqig66VDbHgXECwBi2gNh/CcygEQFk6JEZetLARtjvQcAYf&#10;xVAKz1KiP8iAEmEgWAac4A8SwA3joUAw0spQADcQ6OMe7/0rEbPoisqBgSP0PkiRQAIBioAEHziy&#10;dEiiYD7noP4qA+ADkrHQPVIxVLalPgSgcnx1SbEfQUVCUBCL9lQMKRkDACXgADL+O2lxBiNl7L/b&#10;C57DCwkMT0iinhHj4ToL6RQoplC2krYsW0wRG0QkrQwZeJUwyolXd2PhhxMMVoFAESNiyajFAPAO&#10;V+/FpIkj9kuwy3pf2ZTxAEW2E9Gs7I1IQc4j7bCGEQWsPg6rMCdFJJWP4AplCHsSs6c9MgCTzLbV&#10;cAxfBCTmOqNSwwos5oAALl0PnU6NlkRkX2AtAxgCHvlIgAhaGKyqDiH4g4A4/3GAaAQScrqHtzmC&#10;TE8Gks2r2tEPqlYz8qZC3yG4Pt/9YjSgRqkZYqA6KXDkVWmdFTzCqAYcQhsvI+mAj2WgQwlY9ysg&#10;UQyCEBhHz3HVHScKMms5jXvK5EFel9gClUHJlgAA8NlgXeaV0kY0h5DvM/gE7RHwR0mMwhmrJcR2&#10;qYAovsCQ/SqciOC5mpBPGLtFthMMfxpW9FQHo5geRWwHOIAhMsDDDDEmlIQ4SiSZ7dE/I2OHt7dj&#10;nyrHQ+YergZQzXAAc4qCqHGH+fiq5BJGWLEjH8okwKDrupuAMVQdQ/S4gTnsB9JUwUpxoe3GRoBM&#10;S/pGJsibBNuMRN3R1zlzQ7POgOOMtTco9ItEZcCA9frClcAQAQ4wduwAADlH3ltfZCCIHVIoCIAZ&#10;NtTOMHGPQd1KydAZeaOAe7ARxueYiaWmREERgGUPbixkVitpGKgxolb3SGAcgRCsjcoCoMyKoOEf&#10;SDh2Y5mDpnR0aJSjqH2ZQExcYAAGDzI+IihG4yilDrwmAAIv4CyXRlghgd5XSKwqJ5od6JaSAv4r&#10;xKLAIdQfiRJ2wBSJYBydCxw5w3pij1LT6VByYAolYdRFwdaYok4jIDoA4urLQy4eQAQ6ocJgjAYh&#10;ACSOoAAGoBxxgCzAIeA0IcQ2JcSXgkDe6Z4ygcgfKXofokY6L0L2bPzlqWSKwDzPwFABQ/weMKwA&#10;AcQe4pLqSMJuwdyhJPQk5gx2AewpIf7gTKAjIoQ0pASGof6mKM7gQ0zUKzRnLBbnIoolCzw5Tzq1&#10;gy7FpxhhYtodkRIe7PyLQjYDqCgDiVYcZGBgRFI2pHYEgB4k4Bi+4hIeyGrZYlYy6VIjZ/glYDha&#10;AGAzJFwv4eLt50rrxMghYv4iwlYeaULLolYCzJ4iJ2b8w0zTL2RIw5YygBgA4k5tQhBjxOgf4v5G&#10;TXJfbdTQSCjaQkZPAqjlY6qVI87mCI7kIrYsIjaDhBxhYjIBoAIkceAy5Pqowqy+YjhxACre4fT+&#10;zPAjI2Av7/hIyYqOgy4ChwazRfY7IkY27h4eguIz6u6IohLLRGghh756BGZpIv4dgexBwqp6IBYm&#10;wDKUZS8FAv46q4UJzsKJ5NItx8yhZ6C3Q4DXIA5WilQhgikTDGylg9ZIxBQhB9xqphhJZz4fMCBF&#10;R15Kh2YCqkgu4mxeotqTwihsEcaQQiYhA74AAbqVoAAZwdzoTLQhgHcIoAAGxkJ+q+D2RFkOojke&#10;BM4fR/4dLcI8yfJWpuAqDbIAAaRwsUAkYCzCKYMl4qAhAdiGghpFwnwhgELyIAADZpYxckZM8kBE&#10;QiA/gqgqTqaJZZ5yZbpcwv4ayEL/ghDlw0wrbHLWBMherNi3ADyChDBFxFx/6jhbqXBAq9piCqke&#10;6UKypuhMR2wtIy7xqkL95AqNAFgEQtJTAngqgbyp4eERIChmbUwj7kQygp81Aqizw6otYnRF4qrW&#10;CJrvYjJIoAADKzK5wzBmYBbpB14hgw4hBwouIvsWxwJxh2BwItIv4EUITkgnQbgfIuIc71Ji0wq1&#10;LHR0i5IARxgdcawq7GDaAqjZ5hUizECRoAgv4BJ9cQRlgjYdh8xZjeBxAEyCZDQfQpIYQcgpIeUe&#10;L2BPJcIDJCQz69odYfCwSMYC5iIjjlzU4kYdCnwhL1JEKRcQQ7QiBeohhmQy8hr+9JjggxKTqTQi&#10;JhjoQjIe8Q5HysZzEhA0qvA5T/pu5TAdqJa0iRKJoB63RoR2aU7DIjbbgnQcAegpIvouJgwy4CMx&#10;wdiPQiJj5u0Vhuw7gjYDQ/p87OIdyZYB0xyQJi5bojQka35qZGb5YjhTAc1FClIjIDk9rxAkYcir&#10;RU6oCMgAwmwcqj5uwjc95hSMQmDHQdK6g57Vhu58w2wqhIBNYAYtozwlZjUy716c4sRxAlS6wfJ+&#10;htdTBpYnQw4qDBgADFo9orMaZ6IBJxjC4iCPQigDUWlRQ0od6IcfoigCJbSEgj4dxTAbIexgJ4I0&#10;pADoaQDb4bquQpQt884CA/xRAlbIsQIjYAlB464qgcyTxu5aAFT1zv5zQib3iAikIyg4wj8E5bZD&#10;I04jZHwhBcw6oBxbQBIfYjYlIjIvAhgDbk8RQhg6aEJbU9QBD1NRUK5Gp1cZK4VFwbzibsI6qBQk&#10;ZO4qlNIjKoAk5tg6sF8gRzQdBFQg7Yp8yVKyie1NIy5kgqA9Y4I8jhk8tFwc9G5MCYCeqWUQ4DQA&#10;JxjU4jdogiAc8VChRxzcgkYdKIYoQjcUoy6CCL5Ghe4lZ/5Iw3M+BrA3Qv4CKzlWReohAFD29rRM&#10;rwKmodYfYuIcsi1u5u5oq0g6oDrxZU5SyDAuNRoDwBgmwiQlYaKtQcr1JxBcTTJRIrhuyFI0oC4A&#10;Q0o6IrJ1amQB4rLwBFwqAckDxV9bIBS7pvR2AfwiAebaYZEOcRAiAFUaBajzbNp8IB58iBotoYoe&#10;AcyiKaV1sk0FoigC644CVIxFQDT25nwa4zqYM1BP17Atp3wqg5ZIxog8DcohbNCewdCGIb5BtR4j&#10;bY79ofoj426LZ7pM8ZK1wqgFgBk77nAdByFKgy6Z46CDIB7e4eFHYedq41Yv5cglYDIAjex1sW7Y&#10;orasJxkpAqgaJk8MgiisIj86YqgewxQcbd6VAy5Ew0pHSWJ4RCBjoxTFQjcZAuLTAy61gk7qQrZ/&#10;s84AibJhljghkDRFhHYaoejoQcS+Mx4B5blNLLwfSvgrbk4k7s7XrTqVpOh1I/IqCrSQEYoHIBii&#10;gFJdpiIhgcofL6xsBVzSREzoYjIbNIJpcxhSwrxMJHY/NDCyQxRRxhoqCEgkYA9VikhAp8DLAv93&#10;r2khLKbLalUe46q6z2ZLwnoqwBhhhGZFlHaJAv4eURKUAqgCwBUqJL464lZVItqCAka0ghgcwfZg&#10;JbkS5hh0olb0hRUiiLQygcrHVYbzxxg6wtwqy75hRGrxQioxR2okYCqM5ELxBPwoQkZd65ZGo9Yq&#10;Aa1sovopJrYqg40+CQUR+ZDxETtjgjKpwhiCIhA+4jaKotpO+F8O8YAqkCOdN2y8IuxRJNNjrkQj&#10;JopVIj8foqCwojbDIkYahdQAAZgeLoQdYeg6tgo/wHICAmwEKx98QhgdQdwzzFoqkrxnQeDoRZ4k&#10;Yk4j4zR0xXCug87ghpI6osYjYEgBour5pgIYAdwdYmDaaY40trpl8tyJTvoyg8YqD3opJd4kb6Qk&#10;YDVXNj4kYapwxALc+dBFiEKeuQxRIBZaABdHerbSh0wfBL4vU+VWRjRl5ooCRUxDAqiMTRi1IyYz&#10;40hhSPw2whAcsT7nWXwGAEBQxFQfSU4dTmp84fB/835rrpD/LLohACygIB6ex/k+TlkixDRA6h66&#10;2JtZy4407SwepBzFok4DGKRM9CIeKd4204d+iXlt7MiGglYEUQQDLFwfBEQ2pnKd4iqQRepqYqwc&#10;U8gc4eRBzCOUp6blhGwrMKjSR5tDb4gxQcIeI6rjwv40GSqkAG+tQAAGgDoDIAAbNK2FmdoAhECD&#10;IBMQ4cDcIlIhBUuAIBw/x8gkeUQimWQ6tFtJgrJXrciSqII/wj4hYqlGwimXR2ohi0gpJsE7euac&#10;SXYpJhZlIfpvaMZv4jYCUYow43Y/SBNalZwxUoLcwhkMhi69pv1jptodpNDv6mqABM5L8tgiIrKx&#10;gqGxpyphhLyQHDBpokYcvE60glbZyW90pEQka1htZ1b2RoZoq/YlYb2KB0qSqM5wYr9FxS5Dy4i9&#10;odtTA/K5JTEYBEcYppIjIwLXxFwBUhICKXUvRM+uLeNN5rg0CaDT8lqqjXMxwdcT48YigD0kxhae&#10;JFxxTUQrJkU75zWwBqo0Jc4qEW7NDmDyIjce8O5GxWpBVJg0K9OHLzcGIhCLQhADjpAeAjCtIuJr&#10;whgkNfK/Awrtre5iFp9hYDKewCwA67ohQv4cF8IjojYCbernKUo9bNBgwkhSyCIpK2BcPX0hHDgy&#10;gcUj7v7aa1hxiFvWYeo6uRgACEwtpknHrW4jrWiM8AwAAaLhAtzTJiLSClRpZC6BdZyJoCL1K2gh&#10;pACNI6qPIjKForJzJe/IXdADgAhxieRi5DKGaz7c7ZzlDao6AjhbqyRGhHLW9zaVgq1b169BgkGj&#10;NS6OWwCBJrjsr8qiA05K6ILCgjZqKSIj9VQBhzCesX7nCMeZAy47rJZzl+Y6oApHYCqQhK1DUQ4B&#10;Z8y2DQS5yyZFxQ5CYzEQ443HJXTPAiEeBxgfZSd36B42xALlwbQezoQsgv4FABguoDvfazRAAhQi&#10;D+Q6reI70hI9nkL5xaiMYFMIQDvdDcjlAqxiq4S3Ri2VZPwh5TZnLhgnQb4eZAlLEBlTmTYkYeBn&#10;NxSWJzwEABLNLzaWQipcIwpIxVJMJ8zhgtpxQtsKYhF+JyIiYrj3aVkQ4ng3bnDtZRTbhM7aodkN&#10;xA+6ZB48hIAlaY4j4Cv0BcwiAaVOY2ojBDbNSlztkhQjICpxxe/gmX1/xCQm1YtugfxBwzI0pdhb&#10;hkwigcYeboRPo6seAj5xfZyl0A/cQ0xwJQXz4qgCJ2xyKYNMIDhzgDrZxMDYyzT24Chuxs5IxFIo&#10;2IQcqYptgoAgAIA4ABQBBAAbb3dwAfz/foACYEgYaiQACQJg70fL1AD/fz7AAOAgGADsfj8AD5AE&#10;rDIEg4WAoDAAHfz+AD8AYCAD3f86fb9fAAfT6kD5AU6BQHkj2mwAez8h4GpQAfoHAoAeb3e0zA86&#10;fT9AlYfU6dD4ekMAkoCgGBIACoFkkdlUgnz7mUcmTrfdBk9BEIMB8Qo4AeD7e8zkcQAMrm0Po0+l&#10;c7fMyeb/w7ne+HfD8nQXjAABkdjoDmT7fccDYBxYNBUZANXfgBsISAeLDYGu8oADafUqdeRC4BnQ&#10;NAmLeeieUgAE6lYG1QAfYEf4AeL8fQABD/mQIBEkAoCmQMh/YmXQ5k/lb0AXTfW6CIHgb8f9Xd76&#10;w4QBdhB4DsL2ebjgMASHgsBwHAAcwBJIax6LOcB2rODoDKuF7iAADwCrCuAFAAdp6rOoStgGsChN&#10;kAB8OKwh7uudMPKoAyUAWASrn22IAHUfKzwElYNAWCKGNrGx+MOdR5uuBB+p0FIGqu76rmaejjgS&#10;BIGqo3Rynq46RpkAqhgACDIgSAabMmh7iLa2qDn49B9TEADvpQEgBIGCIBoOeAAsOmKrny7SSn2m&#10;xyt6AB6pqAANs/OKwgi9bloYqh/JQBwELa8CZHgsyUsGAj+AAAM/gAagUg4f4DgCgc+MWdwAoepi&#10;guIkh+K2AB6H6h4Do8AALASgYQgdDYGU26h9pUe9Pn66wAAIAirrDLbSKw+SUnw64GU9L0pKwfKU&#10;HWeyzgWBi2rsnRwo1QZ/MWBKezdRqBpsDNdzcwZ/Tarbpo044MM/ZKSHpWQDgGkixuueJ7pQaUGA&#10;AbLMgA2qBgwAqD3mnRuncd4AXemQTAQ0p9LCClJAAD4DLihwAGaeSznQwwABGBUqA6mYATCxcEum&#10;eynpufyHgLax/gC6Z0n26Z56E0AAJIB+eJnEQAAjEsNpIyqQHu8cwqQnMDvsAByHymyjoOAz0JWo&#10;IIgUmUkJIb56MPALphqBQFgA4iwncfqbH9LoLAEsM5J0bJ+pAbVyo6lAPu6AAOgXAxsHmrZxWKAG&#10;kp0D4HoOAVrMy8eu4ZNtv7iwqm2GiAGKuceqAAeR/KuEr8ZinR1Hojijq8AKbMKleqJU2Tpn/ZSs&#10;Lsne8cJSK4YZRqHoezaHn4poHgMg72q247rgSAkNnkqCsRQ6qV66mSBpkhzrgbIAQvhZIBJQeB8u&#10;unidJymQFNwnZ+umeKv6axeZUYCqphCAtDYCCPlCPaAABYCHPj5JUN0exHDrnTAQAEmQGjuMXVKS&#10;sf5dEEnUHqRwoJYQEgMJIPuAoAyTqzAETYbo+CdEOLCCsB5oW7EPHCPMdhIWfAABIyABpwlktHOg&#10;RUcY+DDjwH6WcCJLiqD7JIPgfp1wIlXIg+dYp1x1LHQOPgkEGSdAnAOQcC4DidDpHwUEdqnwSECb&#10;k7UAA4B4jwU7D82JAx2slH0oV8hMgKIjAoVY0BYSbv4PkYserJRuuAdQo0lB0y5rrJ0A5uzSyVo+&#10;JsCQAqVDjkyG+acABvyVjzH6ugmLR1CnWJsBN4xICtsbJkPkfpJB0HQR+dMxZYSfnXAmwBo8uonF&#10;bicSABsG1lEkHVEQ6D2SMQjkAA8fpVwElAIgyM7DeysSIZUSAeqz3Zs5JkYs6ZNjplBIe1RI0uh/&#10;nXWTKMA0gJQPUH4SQDjvj9k2AWVNWpix8D5K2AtIDVDmJtAy/MDA+jFteKcd8qitUTP1k6qsAA6V&#10;cKBPHBJ1DTCFnXAKiMC4AyByQJWPKaCCSwgVeM0kxZUlLD3KCAkqTISKsbMWO8exKlNk6K7C0f5K&#10;AHpyIIAMq46ZoDxUgeYsI54Tv1JQBU57IiZD4fOM4eRQYUk2BYAwgYEzXkdXmdSLA359IHkQW0lY&#10;MAEtxSoSsdZ44rmHlcYsCQDS2jtnyjZT5139ShYvOtmSjqMkrPgTIfgBGdx3Vy8UCABCdQ+AAON9&#10;gABuD3JsPh3pNzpFCRMRAxIH1lgAApT59B4WsRwOurQlBpibSgIeO2J5DD5qzlcrOOI9gBnTLeTI&#10;EDh4tHXHmtFDZVwLAHgCigfAAyVAJH8WFnU35EAbUmAAC4B2+PZJAYtPldnmFOKaOovZ1FGDuHw3&#10;djsBlOAFAKTaYM+GdORKaBBCVsJG0nXXKAlCtCbLpJWBcBROiWt8H6ZR7NPoIP6I9N5rEzV+D1JU&#10;PJdSbirv1K2mwug/y2lPJIPEqjDC4vhcikABVOVOwbsg+9Rg84BtKS8RUjxNh10qTdVkCjl2GVDW&#10;+W0nhixv1zHKjg5anCHE6bidMEICCry/eCYuGCX0/k2G8tMAA5x5lns6SsGYFQJL7IGNweqQz/XO&#10;W+W5bEGSVtBOuOZrQCgCq/wKP+4twMLk2HjY28jcR7TGlcSoCkFQEQimPN5n8BIMYXdIdMCcFbBH&#10;pH3L5Et2iUDiW0AAdBWQAAYawCaepEEwkrOiSmhkjHIkGZk/odWagADhu+SUfBWx7p4MUW0CebFN&#10;nTHaPZIbBDQRSAqA0g474mOofwDACaVE6EoGYOs39koWgEril0sZNqokcOKWG/N+rPAjAM3GARK6&#10;CuonO/QoIKNqluj80Ew+jCUDzVMVR/Q8iiE7wuBR3wIofASX+RYA6BrJFRVwrs6Y7EaUPHuSppJV&#10;yLltICCAK8Nhp/hcEgoAAQDAYAPF+PsAAIAP8ABUExIEv0BgB6Px9AB9v5+w17v4ABADgEAQYDgA&#10;AgWWvd7vQAAd+SMAzmOAGJPiQgCPSYLAcEAAIguNgkDRR+PmRud7vaOAWVO18SN2PkCgCQRIMAmu&#10;PCVAB3vaaBuYAAFgeEA6Wxx/vwAPB7xAPgiiiIGWCtxt5vq5OZ6vOXAKIO0AxtkvB4gBuVEAVSig&#10;YB0Wb3IahKED0IA0APenABmu12xF9RIMhLPNt8vkANJ3vAAA4Ay0ZgwHAAWg+JAiJABuvGTN13O4&#10;AAgDxAQAkGRMBS1xvXXAJ+yMQXu1ASVAR+Qx5SKGyCagK5BQBRsIAiwOqZABwPapP8CS0ES/PvuP&#10;xKmAOVPp+ooDylAAFwFJaAYBK2dKrgAcp6NkCwDJafrzgAaJ9tcdB9Ig2iVA4BKNg8BDmm+fKIGy&#10;eipJykYQgUjYSAWtoCoo1quHyfy5MAih0n4uQCgEiQIgKAgAHmfyJHsfj0APIYFgIih4MAuaPMjH&#10;4AHc35yH0j4HwOAANgOhh+n3IZ6H6fCXSGmoBoYfx/pUfoAyG/6uAMfiTAMngAHkADXHyf6TAaAy&#10;wJCih2H0qRzn010kN6AatgWhgABEBIFqMhSyHzPapLkfwCI27jegEhh1HseqQSMAAPgUhkkpMeSf&#10;AADS0hGBKtrBM6S0Kfaqz8AB/UjOyVBIBDcg5JaagCuQFgKjZwnmxp1H0igFgSloCzgAFAo2fUZA&#10;AbJ4qkeiSgADCUojZM1K4DViIqtJ9uqhqfngfa5HfMyuAAkaQq2eNpWyAiRg6BaipNIZ1wWeh/Nc&#10;jqPgNToAA8tjxTOa571Mdp6pGFwHUqGgIUqAconNC4AGxd6OV6AjwAYAitgZOYLyFfJ+TOhymAAj&#10;aNSGeZ+pMfYBo23yuQmrk2wlDSuqkAZ/okAc7ISyoAHwAan56oB+o+CrKABFr6WwAKfnIf6aAfCI&#10;APMop8t+espokiV3oghCuQWAGtpqiKTv5s9jntOZyopBh7pG/iRg+Aqty1M4HAKhgHAUsGRogbh8&#10;o/n6VAcjepH0lR73zIiRonzwGSrISNvxgoBSGe90OorgJrSDUborKp8JNIgBpNHyKASfyNnhbG+t&#10;dwyTBZSgAKsrG8KGltapMckSvcn580cz+sIjNJ5Llkp7zPVAABYBAIAACQBJUk2fYstXWhICPxAJ&#10;pCQo37jXHqATXAVS4HIX66TAfogGABkIYYgxqSVh9JnYySZqZLQHAJKKAhk4EXMtqIkN4v6vm8Ab&#10;VWSdPDdWVJWcEgwfhFByqKAAc0lQMAGgPK4lMfbgINgAQ0SoeROhvj2I+kUkYCzsD0Hw50Ao/iTA&#10;QU83U+TUnyq+H8mcDhx1sn2I6VIBzQiXpDHGPkuQ8B/EqHYP8j6ZSRsAK4BZoEJ2cOeJNAAor1E9&#10;FNK4PtM77XxFZJMiVxTjDPp5HEPhM75CWgjKQRNkjOCWroa4nEABFyuDxjhImRDAyWgQWYTUf5G2&#10;MlyHKPYxo8yIERAERQCil0zkjJKSMfCaR1PaH8mORLmQJgENQQlPgAiPgMAGkMAK2B5PWd6kMd8I&#10;y5xCJq1YBqaUuFcYiUWFj5pgOpIYYQuRDiPj2J+BIBBDAGNmHK2wAA6ybmfg+ulFpKh0jymmm4mo&#10;CE5D7c6BoBqlQJL4hCZ93sHCJJ+NcRQkZYCNvlIlIwiCeCtgVR854kb00hnnJaNQeBhBzJaS8Aks&#10;BcUzr4AADI1QAAHyTh8RtpZIytlyHc6Ado/3QFAhOn9c5DB2PaU4r4ARJgJJdA+A4zw+HADge4r5&#10;NZCSfssI2PwBBW2LKmSQRQestwAD1aQS4kcGiGAmAkblA6QysqmHcPZ3bLWuQyJA1Y1yQyfUVQoQ&#10;pIZ7DXDmHwXI+pGy0JDKWXIfswB7j/IpVoiADTas4KoAAch+K/D0VM04kYFzkJeAMBFrg/yIAZAS&#10;k9mjxyfgGnU1BIY4ofPHHq50DoBFKgLbAvmYQ/ADlbHe7U+8+QFkSh8R+GVHnUgAA6AYiQJbKxkS&#10;HEIig7WkD6nqBMA5LQGgFT6yc1hXB0TCVrXCpR/iRgIlWStJy2XcXUKKTwsEODXVOKBEmtRch12A&#10;ADEcVAFwKj/M08xiQ70aH1K4CYCBCAKMyTAttehjh3E0gGXJt5LqNJ5BA49lBchoj0MIdIuQFVLw&#10;OIZAcqQFAGlgIuT0nUJTXDrHm51WpRXMEtIlNFeBXCKOYje6AC+Ah8k6AIr0CQBEhgcsqj+aJcSg&#10;RbJOzK0hKhtJIAAMUdZsptlSMiUXFpEgUKQAABmIq5aWWAHxdtApRRwj0JoNTKiVldxnJUk0uQF3&#10;AEXKKBtWrZ3Mm+IoVtIa/SKDuUPRprYE3jYGIgOZyhZABkQcOSoC1sQGFjP4Rs75cnOkmOqRseI+&#10;CPxEVssdEpEEuESAZOhA9IV8K1IooEhiOyRjRh+vEoTmUIF9epFoig9B9kQJLS4j4IC8KxtKUCEK&#10;nSTAUAVCwcUJkoRM1am4jetyPjyZPcMjYFqJNFJMRslQ5DxDZPgSeRAKHDmzlhEgqtcyJ0qQMr5q&#10;wCtWoyJVogj4+K+n/IpYwihlCJEwqQm2GQASGP7JBZFG6Q0LkUrqSZ1LOWlwtrY3htRW0fFbAO3o&#10;eRkHgtntiCMBk8GtlZTOOeHBEYjl4L89CjZW2wEfleS1FhYNgGNIXkSa5HIQ2UzREmHSfG8HnIou&#10;8kw8VwEgH2RIB8DlT6CmE1N89JozSWZ+Q12WcE7j8hpRVgZDJr1IoglxuRDwADfHuYQdLth24sdC&#10;DSbKqaexdIoMxcRE08tMK4QhIYDFUANpinwfxUj8kJiPFsiQ7Y3IaLkBpaubiwDnNCOgfBUiFpvj&#10;OOtMV3OwSLy+WNCGem8AmAMQgetdgADVJn2A9DeGqGuJERQBQBSippITQWrRIzzEMSHP2wAEgDkm&#10;H1tMcqqB0o2MiuiMhDF7J3p6kYuQ3R7OdHkAQsBIy5PvVMp5bcZUylcOaRKMhW3bJ6H6a5wRGx0P&#10;WK2VwDdhwKOyAyxIBc6CaGud+a6gJHB+pDS0a4BzrQTwbI+kPOhcgAzCSaVwdjoR5c8RCWAe/TuB&#10;ktTcIY8kT2OMS2H6IYOWK2SCIYHizqJCjS1eAqS6i2JU1MI+4GIkAqAOOaZ4NcHwtCA8aiAOQQZK&#10;HmHWJAp6bKLAV8Ncn6hkcAHY4i2yAauCJAW6cEJUHmSmAeumAwqGAAHQp2Z+w+mEMoSYH6K2XoIg&#10;tWK4A4/mAgto8jBwAAGes2p4aKiSHgrWABCYK2AgMSAAPYLkHCNCfELkCOAkAuKMbq6eH2T2SWIo&#10;Pq2SvuHQpUHUesjgd2AGJaTwJMnU3oLGr0JUlsIofEWsAO3s2sMA+qH4KkA6AgLAW4I2G4HiVMAY&#10;O6S8AQI2NydsxcIaVg83ARB6nMNcWubdE4gk0gq4Ha1OAAGUHeHUAAq0K4AuYkScJUbYrY2mHQae&#10;HVFWJQSGRk3wTmA6IOfG9SySAEKK0K6eMGeO54m8LkJoK4pmSGlCSGAiq4AoJ0AgPASWI2u2AA1u&#10;c6HQJ+P9Fk2KXWZcti9aIgGSHkVMeyIoArCUHdCokIyTGI+6c6scLAujGaK4m4a4iKJS+AsYK4J0&#10;AsAQIQ/8Zwb0tKIkHGj4AAGgHaNkO0IYUcJadqJMIs9KzqHe/2JWzGAwh4dCaK5UAiTAgw/oR4yw&#10;2PC8acI2YSI+c2IomyKKKU3S54IuI2HsS6HWaQMMy2AMK2H+XNAhAUk6HOHoT2OqNc3coHBmBJGI&#10;luJUHsnqkyI+cItkga5IrSRoi280PsAginFgmAG2qzC+HoMaAunesQIQAa3YxSIgeeLkk4TOH0jK&#10;HDCoHYHqKkA824AABSAOLAXKM8KQJGxaI+HShCHKWwh8c6JU0E/iOOaiAVKKAAHCHuMaU8IklgJa&#10;O0K4qCJApUtWIkAc7FAkKAH0c6AqLGBEAUOa/KJGHeX8JKIYHopUPIik2mTO/MXwTEJGYeImjKAU&#10;dsBBJSQhJMKYaIX6+Ac8IWIYHIHuI+HCsAdSLAGwBgBIpMmEKASG/u3xMmAmsPEWiA2muA4AACIQ&#10;SgJoHWHyTOTLM6e0XKrgsqHIHqTOHszqAosOHii8r8Hm+GAI86TmAawEWkgU2aAuAYJaA+AgOa1O&#10;JMXETOAmAUM8imIQHYiWT0MgIeJM+uLaVEMiH8I+0ESIZOT+LAlgoSfer88mG9GiKuLklOI2J8JM&#10;cEIlKUVMBYWWAAReJaWMLAHKSnRgJpKK0zCyHTHKcoVMA4UEUlB6BcAYIROKbevuAYjwKoSOesVM&#10;mmm++6IYc6UKpQYSjeH4IkfMfUJaLkfuLGTxF+nqAw2jQYVcPAHck6HYPamKSGN9FQjepVF0IkG7&#10;CycENcxgK3T2eOH40GXwdKic9Ie0JScybwL+I+AcO4oiIQHCTm70TOmKIkWwIadAc6K5IWBOASSG&#10;2EKASS6e2sHEHyJoA4s8QGY4fGS6HedsG2HqqM/keodMakdkYyIoUcI3NKNmeoHoSi8eIhQeOaXm&#10;Ncl2K5ASZwmFTuIg2mc0tY5mT4zuOyIgfKJUvCRqSq/jI2p6tmSGYAYWmEzOLUsov8JMsYNcSaKK&#10;ucM+AKTOHfV2XIAEfEL09+H6KkxOKKuAKK0QLkO+K42AhaXwO/W+J0AqQKhANczYIg5mzOdtEwZy&#10;cATaxG4HFgNCyfQ+KKXwdMZOA44Wbqk+ABKUMImKIQ3cI2Pec6HAV6m9BWgwBMtiBgAWNyzUAAGP&#10;KWIid43iJGH+QWAsr283WGpQj8Mibwl2LlQ05egxN8pmKKXsK4pGTPEwbe/KXyaobqaISSK2SgiA&#10;8sqUf8NcBgwEdWK4G+hePDVKsiBCUusUJUUDXSACOaG2HsT2HWxoBA8aX+I2N4LGvGAAGuk1C+ds&#10;0mKNCeAe7EGxP1cYX0iSpOPOIZKIkSgwPkJHFUoOjOAoaiApKG5k8wdCHucy8E/GKSmA/iIgpm8r&#10;WGjwHVIjcAJGZ6IYAlcGSG78dCO2gMRwuquGLAhGpAq8BaRhFgt8gwJUlvG8uiTiJUSgK4AgtiSc&#10;JGc2JUHfTI0QjMIldGJVCcI3BkNyawLkSRMUxoJDVAQomoLkQ/eerKcyklee7EAMiKdfc0dkcEZq&#10;nRAWf6jK/SLAHc3YpxFGg+H+oKH+iwXIASNytAI2vy/qOuKKNKJaGqHkNKcZAUtcQUI+BTeW7MJG&#10;HrMmXsrgM/MCWoISaIKgc61oIQWYIlMWJGHESndQJSLAJyP0PETiVcMgAWmEAqf0AABGAIfE/iIo&#10;kYLkTA8cH0T2UgI3PcI+rUIgVoM8BSbKicJMHe5+HURQo1JSuGJGMIIgOqIYHPJZEwSGA6sOt8JG&#10;HGHsTOtoJGYiLAHQNCHXjmhOyQzouQH4VM7QaKtcpiI29RTgNcAzBFEcUqHChMG/JYYyk6czUuJa&#10;ZeiGiSTwIoQgKLTkTCczNoNcL+JMONaMYecwIoYExEoLb6IkHAHmNdQMIZCcTo2mAaiOOa0TQGI4&#10;5+zoYWq8/SIYQ+tYgKt8Q6AQM8set2H0JopximPtcUOMK6AAOuhZSwIgJuIhBC+YVge6tEJMWWSH&#10;m4MinQMSaaPUAAHGHmJorqIoA+OYgxWhFWIo9KLSpMcVC8VWJaHi7SHmVg6I+Qr69GPE/M7SkqU4&#10;TyKBRqogiEJMmyUqI+3KAGNczgK2MM3KjxnqJdTOOcc6HUYVMxCiHWNAaK7qAOM8QgTlNXB8u2HM&#10;H5KZJKAKUq1OI+BQY+ySxoWYI2JYieK4GsHqIgG+LKAAAnfyfHVQhkPAASPscoLlbgc6rq/aH8K2&#10;rXYsN+MM+ssOA9qO9/eAxvc0TnKtW/cGG6HkT2GoHmT3UcRCIZbqK2LcLAk4lIgwqEIke4LkAinQ&#10;QhFQJVVRZIpcuqTcIk74/APFgXRyBgBSH+JKJMNo7LY/dUK4m2c6HNHchkm+IsUqBSAgniL+MIyo&#10;c6AeAUNyWYLkKbLutjaYAUlzIYJGQUIgaMZwnQInOCQo/uIonMIhfkyTB6qGO8vvNAhOZkdSbfJY&#10;HZrUIqAIvkYHhbOCm+G+HqJolSK2Z6h2APBWxoHoHyLAAfJS/qI+GTHpWA+Vf0g+AOTmAyf2xSIo&#10;HURpKGPRdMxqu6K4N8mUPBq4K5jkJGVITOBCAYOaz2o8AKXq54iuJMAi7TPolaJalSIkoYMIHgti&#10;JLKJpYleUAaEAqSqA1cG3YLJIKHcafCQkOmepVTKtElqcy2OSsm+LcIYo3JisAO/WGmELQKLWm1M&#10;JGQyIgbUJMA4r6M80AtjgMI+HhJYIoIkJSl8m+ZwIgdeTkasc7rvrqdCdwJUhYIlCcIlxCjqjPyQ&#10;Wy+qlzfTdSm+QKPQ7EAsLTQ0IoGtuSIiwabwHhaONmZkMmk9D4czu2K5P0Lk24IkzEUiLGGqsyWi&#10;NcwUSGBgAcNyAgb0k/c/FW4gazNgViAZgvM0ImSixaM8ZYRnqyXocyeoXoTOVkK4uGQkv9NoJM8e&#10;uQHyc6UTKc98ABzSWtRIISLHnKo11i76/hZWWXefUwggSGNyIYSaZ2ADKycAANa/xCTPSUKljYJW&#10;AEgEg+HELqQY06pxbxbiBVuaTgIkGnEWJcJ+cAOPMnwSSGwmJA76xuLB0YK3KsmmXw9WaaxtKCm6&#10;TmHnbDV+0QK3Ew+QcySSlwXuXfwKaCnrXRB8hMyEhOa2A2pUBJ0mMAIhi8zwWzcSHxe6HC/4p70Z&#10;vqcycGLmXh4WjLqKLHcicynQHO2t3y81E4RxyqbPqbqySgIoJND0jPz85kJoN9EyAK/0SnF0dsk7&#10;GuLkiIZytQH+bML+NdDreHGobuf0IpEMI+fwTIvuHfcRqYJbAxM+siVXVAmF3stKYIc8/iTOTGI2&#10;AVGQiUIgI3iXbdtig8JGz6K4+qT4iKxbnGlkGmOkNeH2VMTYAABMAQAnRGJGG9igJcjKS/UQAMUq&#10;RkIhB5M+PALqVxdeTyZ6I3DrRquiR8N/MnR6JOSru8JaZAAAG2Hg/qS49KwEnYNcQgNy01UUNcN4&#10;I38hICjeq4LKrDMnKGIkQ14qI3KGZ2tiqatLTCLG9eTOw+o07TtahkNDAwIkBSAcOaTKNcMAJVqM&#10;NzOle6/vvrDUT+JGuAJapmK4LXNEqtCoP4dQJMG37/ZYHwJaHAtcI0TvoKlk7IAABXEMIAABCBwS&#10;AHiAgAAHs/X2AHuAIQ730+AACAFCAaBAKAHg+Ia/n6/4SAZE/H6+gAEQGCAACgIBAA6H4/AA5QA/&#10;gA8puAHo/X6AAHCQAHKDQwDGwSAQOAAKBoRTpwCAHCAUAYSB39G3A/HqAHO+J++Z2FZhAgdBQSCA&#10;YAHW8Yo74YAAoCQMAA6BqXOJo+33In7OABYqs9ZOAAJRQuA7rUpg8wFInS+sA/qDHoa6n3D3zF4g&#10;BYRm5o+HzQQk/5gCQJYQBIqrdQ2Co2FZYAJ9Inu+as7Li9X1ggJBdxInm+5pKKCDQHOAUApxKJE7&#10;H3MAK/qsGQXVgNJAA+n7CHlRwA7X5FH/2gwBaDs6YAYQEAWDQAAQJOHc94fC6C8X3PwJCIgf6gsE&#10;ioCJoB7/IylgFLSACnJQgqYH0fSGnQfSHu+mB4nshp2n8kRsHieLaH+sQYAeBwAAYAaNqckR6QiA&#10;C+qWAoEKWf5+oeAbersBQHgAA4Apov7QgItZ4nmez4n8mgJAXBL4qAwB+H2lBzuJFCNAAsCUHQfq&#10;xKApZ9sI1a+IEBiEAyA6YJYoIJgSBSFSkAB1HtJB6uoAB2HosR9AGqwDgKmAHLKDgBI2A4FLqdZ7&#10;IoySEnguJ2H4lAHAEutEJ+qqrpaAAIACuqmIa/8UAEpZ2sKdJ/IaaAQg+f6HoaDIGKWD4FTefDTA&#10;AbZ6yQbx6HoAB5r+ip/rqDwFAWoAAJoBkOgA6yWAIAKGpghCaKsdx8y8fycACqamPLAaNn4z1gJN&#10;GB/o3bCGnWfSdAHKwJgUtbhpwdB8IofMlKYmYAA8BCCg4Bl5n1X6aIQhqEAdbsGKEcp5p0fYDLqp&#10;yEA4Ba6gSzhzHerp/wAjgEqCYp1HaAAFpCAAlg+DiIUkABwRAuQGROAsyHa7jAyeBoBKtDqcHwAK&#10;fpMuoMyeEk3gAd07zskcVI5XwAAeBCYUYABu1uoYCLqEQBJ+CQFKWc6hGmeiuyqn9sISAyightdO&#10;KsAANAEmAJAMgp3Hmh502UnKfZNpwMwWeB+LEyKfvioIMgLFbmaSf7QgCnAF3BwK1nhK0XJ+Bb/A&#10;dNLaPmhLugABNmqWn7CIQe5/9TyKDH+lAG4XWi1nWfiHnKfKKLBANkzsmkmqpbx4HulFtpgClop5&#10;OLcIQo6EdImiNpQpSCxgur2eOAafhApsYT6ABsnonSupgfwBKCeXbRgiH1qCAqRIrxqRIQfqygK+&#10;QAAnT0fAMn51D5SQnpJb3QLAIWQPk3hLQDl1HwAJCY+EkNrTeQUhA+jxsmeSBEggAAMAHPSAMmA5&#10;x6ldOGSJzZdQLQgJuXFf5dR+lFHWP0mg3j7EccOPiCxLSnNxAOSwEQCCWARbcfAmD6SEDlHqr8sT&#10;um+ATdGpxchgDtj9SQfEjbxCgj0TIaopagR+FWH0AVtDrX1m0cWsAfKvwKwqU0OJOICyQEtYWPwf&#10;5OFolFX4f0n6JyEAPAKsgeizXLkoNGVZoJOB6JxHjHEvBSwDPwAHF8pi+j2EiOiUEpZCW5kbHQ+Y&#10;hQ+yxAYe+Rs9LHigPJLATQfxKGTNue0Q8CABFkDvRsAAbzhx2S1cuRQe7fm1l1UoVZPpIkVEsSU9&#10;Fx4AAXAOAgYZIBgVtnbNW0lrB2XjmcdVKw/wGkZlAfgOKADSUnopLqaUnBYifm6LEtEmAGljyTKs&#10;Odcw6nCRTlUsk5ZPyplFY+Y8qynSEkbISPxkJtEdAJLiB1GiKFkj7P8OhRawDwAOXkRAiYAB0j4V&#10;+A8lb+X7l2AYSwtxP2CzQd+wyIRMBuj8SQAsmgAAQQGJqP4uozR8DwTgRQDpSqYTMMC681bfh5r6&#10;HqPklB450LNRoQUCYDT4RSPYwhpw4IkkJUabI+DXSGlSJE3AhKd00l1HrBcCk0TNlWakm8CQBylq&#10;9pwPF74+Joj/TICUBCJ1lFiG5FohRtAAAfYyAADYCT4K3J+1Mn432gV9XEYAeL6h5JkqDBykJdgD&#10;EsAFKx8xMAOAIJwPd9SGiEV0KDTgmiSCxAfAQm9wKyB0jxpwPIfJDQVAaaKcgqw8msDqHpTg5hNB&#10;4QqG0QsAEbiRFiNCXE6JdUbENA+p8C4Bz4PpJ+QUnEj24I6gKsgvEWR/EUAk1om5gCGE/AhWxZTh&#10;xvD4IebolA93kjjhkQ5+ALzYAABOlgfw+SNm6Iao+5FfjkJslk58oJDyRG8JRNwjYFnkj5vmPeTw&#10;8ZwmHJEa+ZqwieI6tAtY/phjAAOUAjslgEFyVjJoOFfS1kGD9iu9+QKy5uweISONI5Coa4jSyUKK&#10;T1W4gNLW+8v1Lx9OtAEAgupICEDzHokh+p3k4vnITB1N6P3UymJISICF9yJkNHyuBJBIn03ImirQ&#10;lgDgBkFkWTh+uSX4M8IQzyc4AVtEIHxkQfhOAIHwX6AxN4BWsAEXAYYsWRyWVFIQh2dawh3Q4owe&#10;wAAzB4ldG0O4d4AARAJLWDMC0zQRKCJikZOSVkfpqtWRVhYHHVgAIyQ0d6qQADhWCRVZIGQFEsAs&#10;S5ZSOrZkIJ6TQcT4gAAvAjE5P5IhojwpwOlUJNz20v1aat7WrB+wufYqYn8oEkKxKWmYutISlrBJ&#10;QPJHQDn6pPISPGi9bC6j7W9UOYlNDt3sIS8lqZBc7koocQgAsF2AlrQ0SIc0tSAggDFD4ef4FAoB&#10;AAVAoAAAaA4KAD2f4DADqfj6AD0fr5jL9fgAfL7AQAfb9hDxfT7AAYAULEYHAwAAgDfoACAKBAAB&#10;QGAgAdb5ekVer2kj+hYdAoLAANBU9eIBlTwfMcdj3lT3AEUjkYCQDmIDmYAdD3eoAe79f0MfwHmw&#10;InIYA0jC0HkD9lTpe74kEMAAHf0jAL/hj/f81CIJhc0msUigAickfk1feRkAGhDuAEIAD8wQVAcU&#10;fT+hD1f8IBMxAACf1Ye75wT9AkLer+mrt1skkwAfz8hAonYAFoNkd5lQCAgJsT8j7c24PkYAB98s&#10;sMC4DiAIf8cfoGwTrv4AdnKAF6jlYtWZiL9wQGfk9z0IBmO3EIoMjeT+tILAkjDoHnp+AEj54o+8&#10;Z/q+wgAAKfyMKMlR7H2jAJgG5ANgMBrwH0sqnoQAIBJiep7qIfwBrSBgCpiCDPpkxqpJUjaRgEAa&#10;RnaACMAOugRgMtkbrSdK9AAckfnQ57ZpUBoBsEB0PPGtDUueCgCLZBAAHqfjWM0hiKMmvQCJ7BKZ&#10;LUnoEgItLPLk/zdAGhb6xq1SMnvATcnwmqssCAExo+lS0nafiOMK5ESJGBwEPyAqRgWzSFpGekAI&#10;YzgAUGmLBMEesmnWeyMHmjzoAIzoDrYfSLgACcnrc8YAoQtCageAalADQyI1Czc3AYAaEJEihxHs&#10;vR6H+tNVMyATBQknodAiCqErCfUMoiloAHCeSiHJUR2KmAAIseCYGLYy1Ds1TCMHgfaEAUAK0gsA&#10;6RsKtLRLYeZ+L0dZ8L0CSHqysJ3nweIAAlE6SH2np4JSAD9Jq0SnHytM5oYAjNAeniZVFTCGHpWy&#10;OpqmaRgKxq9XZGqly6AAEH4tgFgEhDuYM2gAHnVFruNSEJgAbrbnGfaggQmgAA62LoAEnJ3I2ABz&#10;VkemAL7GKGpyAAMgKti8r0cz9vBk4AG8fasHhOiup6C0ZKy0ORRUfM6V8jAMgTHYBI4DAAtQrwAH&#10;GeaiA2BT4oUtiqnnlgAJqEAFuRtC2HCeqymoe2DAGtiFIQrEXPROC0n4lTxvEdOPqImt0ooDYCKU&#10;D10gBoK9GrXaQIKAAOaqDjGn+AiYnTCCbQVpgDOQtiKAZLx7n8lR2bCA6wTuvh3PxkT0BIBDkAht&#10;ehnssp2eH2KVL8j4SgWByKt3vrxAxkLZoocPJqzbaln2tIMw6pYDIXBgAHBm6+zADAE+yc04J8fa&#10;iASAVFnyR9SpGAFkwSoAUvQDx+E5AoAU5DZCVGkJqYIhgCx/kjd6ud4LTAEnIHcPlrJ3yzkqHmAU&#10;jBsyGD7HySMuxKgPtpAACcBhyDeFsHQPJvYGzkJ3fUeElSOiKDjNcAAeQ+jBD4YGgkkZMHGj8LS8&#10;EhYKmIIpOQOAvLMVzgNOQu8wQ5lokkAMpJ8Y+x/llAsAkiBkThsJAACQBaFwJsNPGakAA8R8t7Io&#10;YIpj2SNGCSCWUzhFAEgIIWO6FAABuDzb2PBBClV1GlAACVqYIZAsiWdEYmo61mEmJUC4A7dwDE5L&#10;SuEAJNSxsKACRQBRCyzO9AANkfRNR1D6JGCBLwJQGlsbIQseI+C0j0AEXoeA/ERQVeORQCyUVRwE&#10;f+R84RFI4RzlGAAuJCyek1iMRgwRFCDk9YaYI0MoXjH4ia3AB8cAPMbWujp0SCyKvnmkZZe5PRzN&#10;zjkT0BiryzAEI+PSaJ7DTAGIoOofZeh2jzI4BcApEAGp2KwWl1xPR7LOPUcUwp0AEFKiYRgdyyyl&#10;vyLiQhhqJWIOuJiO0ehGDEELAhIIklLR3uyX6RShBEC8EYHO9tS5eqKqjTGpABJaSFlsRGTkqxHw&#10;KIkJWAwnJUy0mpVTKokpFBzj0LKuYtIGjDp3nVKcmI5IqjDHYO9q0NgAArAidEF4FHsmBJ6jElQG&#10;T9FZH6QsdA7CgwkLSBM1C2yED4lOjUAJPR6D2cctYfNHJ3GpS8P1gYJQGIXX8AAcsRgADaHkUE2Z&#10;HwQAJKUAkx5WCagbAERBfI8IhWMAABSAgIgHgQKyUYAFU29jrXgZmVVCCcnRJyphjoBCaj1KgAAe&#10;A/iej4H3HcfRPR9ncTum6XZeoxEUAbOgCBBl/kMHZKwZoJARD/AkAsnIE07WeMEOlgcmCiARZ6oM&#10;5BZSRjXee1YehHAKj/LYDMBlnQCzelYAqRwBlym6M0pUwQBGjq2OGdlkVLB6sDJQnSOQDi4t9QRh&#10;BQxCAGgEJyTMno7B5ViNCSo05EGoPrlUtYiZMTREMAoy4/ZFBvp9SogQDCYD4mCIMR8fSKhuv/AA&#10;M8dxZR1G5YaT0BWAWTEIAQ+qUIAB3j6I4aoilRzkG0Jrf4j4JwEE9ygxrCY+TNDgsGne/YAAPuvW&#10;urC6pOR5KbGySEiqBAHI3KyPuPz/WGE9HKPRXhHFrmnJXhOHJDFnEcIQ/8jh2D1tfL4WYvg83jK+&#10;LS/2CybiIELAWzIiRRGcrqH6SMd1lGAEjMiWlJBDKlRJH8YIDJ1k63vH1Il4wGG4AXS9X5gNgX3z&#10;CIqPpH+n2CZoxUTo3RfWnMMJifEhEQyyjtMnU4noCy6H4IwTkmJJSiRMXOqYuJbLhkfInCqIhEVH&#10;k7IXGUnJpS9Ds2feYtMYieq/jkR8BjqAIRwAQc+bM0gE192fKOtqztQlEoa0wpsSCKK7I4XMmIC3&#10;2N9uCA9fxdmKLmxmQzBpH0JTGyOlQARd8ZF6IXqswR8S0gxAK9l/hHx8W10/X1Og+rOZOzgAGjm7&#10;zdG8VGz+1/LLUAKRVTEvbkjvpVLSOQexW4Jaf5LsUEQCylamLNj4wRHxxj6KxqUmSS6HKQLCANR9&#10;LyPjvSaiMnt1SenYI+a4j8KibM9n1bsf71D5b3Rm2FMy/ADlKG4PlaXFCNVG1OzkhZH8mmCqASDH&#10;aNeKARPQV0mo8ADE1ZaQscyBCUEqloQwEV1m+kjqUWwd54lOsU1Pg0rAJnhAWpZpAj8qZQRMMyyE&#10;c4+CODudMBWL5jlYDeMopXTDtB+nqhOQgdY/S9FEMGiokpGNGo3IhWuNedCZGCGgPMoKmiRgcAMW&#10;kF7gDBk9GRQVYJaQFAHQuSMjAGmLAbAQRBvpejTrkZ7j43ChTkKMcd8QfABScixiymFDoG4HJiKJ&#10;fPXjNN+t4jVvGHNHPFILrNEOPCKB8EyLUlGgNu9ifOKI/EwCGB7ERsZiVHzi0h3FaDYHUgHELh1I&#10;6gAB0nTAJGYALE3FhC0gPAFELkph4kEJSgAB2qOACAFQRk6D2DkEjl2GhCXsjG3DHHhJAiKI6Cyj&#10;XDBIhlHFYCmiYiEI7mptKCxLCI5h8CsO8gLoCHJvzFnCcDZB/iMHYi9JeDGudGrr3IJDPCYgJNdJ&#10;yiGC/GDM8CjI7tVi+p8FIiSO5jHE6F0sdGvrJjBBzlHkfDijngRgCiegLjEI5p2Cfp9n8ElCKAXA&#10;CkLgMmcp8iVBrHTGaCMFURKKengiKB5I5B0ITADw1ilgEiKImCEADtgJAlFh/Cth+JtPugAGvPQK&#10;/h7OdESC0h6kAiMn1AEj2wIDBADtdOyCsPujBAKP3iGE6CsFKEELKC+CanvDBAUAED4kTiRhqvsE&#10;mCVAKAHi2B2s/B4HEGQPQMliIm+jUkfgNgGnsm9urJ6ElCEAQgHj4qXiMBsh5MhRnq/CalUCVAMA&#10;EQ7IXB4HeDcNKiVR3C2HmH2vho5p3LxCjgDmlmdIOiOLiCPvuC2PiEgGVhuB7CgoKqZFPuvJnG4F&#10;qirpXiGnhAJSIkanXNyC9DSCOCDicoiNDsZCaiOJ4AAAUAMAOCQGqhdhzh1Mfx1JUiRsziFvuCcm&#10;6iegOAGiYiZk1xnrLm9h/nxjPKVIsAABxRABkBvhyisy5DhKggBiVFBiGGvC2AHHFLhLah5ych4l&#10;NnbOGtih4B5kfgAicgTSZngi9B9LgmJtCELtQi9PaisExiYs5iKAIFfOvEYD5DYjBFxCOBxJeC9j&#10;AH5G3DBCcu1jKCdicpQG+kmlfCetnCMBrgTARiJnti5iegHxLGtEeoqjkCegJm7EgQvhoB6RXCJC&#10;0t7iegSwVDUqKh3nTRnCGAPgIHsnyo5h6oHmVjMuqqOAHCcFrrHjBiRihi9CUCiIKiYmFkqNfLUy&#10;egKzzB3lrQWCrvZPJjBAOpJgHyzkaoCB0s4S7FCiFyXLZrDmmGYATIzKtCGMhiiBojbhnEHrYrji&#10;MycmyKUJpGxHcx8AKRamdp0AQADjkJXjBJRznmplGCKJBJuJoyTE6iPnsjBC4N4o5HEDBGaCPhym&#10;JgLOHJpDxB5B8i9HbMqlnQfiOHgiPgSMAEElHiRPEiEJYpgPnTFCcuTIkDBIxNJwmIxCRh2RZqXi&#10;0rfIJgCiavWFFNgLFE0iKB3h7n3CEGNi0jhCagQgFiIC2CRvLiVBzmJj4iYrpwDD5B8wLDHmWFZL&#10;zSkmktOnZiKC8iORXFzkvt8mKJWPoDMtdB7VPAAIcClEjiVTBQRjvlZQXFRSxFIPdzICVDsCaqEG&#10;nxAM2iRh5zPDREOErLm0Vh+CYwDtiiEARqLkEmTJWh4KxC0GSl/N8iaieJnGknziMS+DGGXFLiMA&#10;IstmmPwCqkGJ8C0C0h5pCtMiYm/iIEuiahyoqhzVPxZDqRJiGikqWtTE7EZDARZgKL8jNxfqWqAh&#10;/CyhyJdudi2ARIXG+1SOKEIKgIJMMqIOLBwOkiMtniOCPlECEAOFTEICED8Eks0QdiyvutTGerJi&#10;yjclIEDJpDjjxnjIHGCPiDjN3qkTwlWC2DkDkQWCsCNCOEjiGEsAKmeoxCEBxrUE2N3FOCGFDQst&#10;inJEEnhPbCPtIEytjgQVtB3sFVAiVJtCZEvANDNATAHjoxjCOFNC0hzGhEICKB4GvgHQUAXjfgNA&#10;EiVIUiehyMfBxB5LTCEDBQyHsuzV9iomVhyKmo1CdEvIKCEI/ifHtjeUbKWAAkCCUjBQfiPnMmdk&#10;VANmOSOh5IGDHJWHWCETjjkB1kERHkMDOpVAKtAAGFxgAKERri6LBisU9iICeCFhpTrJDR5ywCRq&#10;ERtR8HYisEYi2CciFoQkqPiIFongHtLgBJLizuIDBB70BUCxkjN3WgDD4skiImsClvwACtnj0H5C&#10;exXCahxSK2nibHQqQksiRkJC2EoLlXrN7n2u/PPiel3iYpgpsRlkyMcNdOHCYlNCVN7xoh8FJoMt&#10;VkCDbgIvzwfDtm+kvH1GWDKCUiPi0FFnZICCdIMrPTOGQlzCETICRh4B8Cyh7k3NPjQLiLYlrJBX&#10;iKKkUokmLACnxgHCwpgwSviN+mlh+isDhKDnlNyEBMVkOiFmDMKD7FNu2nToALalYVQP/V4i2AHg&#10;AncJowdiPh0MwS2UGB0xeo5TOIoxgwFEnD6DNIjgJI5ALugLACGYSO1ntjhGGI5GEqgABR3nmtQi&#10;PgDiRGdq4p720mhEbtrmBjIiaxai2FUNDmVomCa45AAAPPd0R3REmk5yHimCzXWVAi9FnMyCeoOi&#10;ayGl+GLR7CMi+B4yXszZME/AABph3m9swDkW1PED5Doo8GqugCYh5LKRXKjU9lOEtPiPDUSilAOY&#10;okY1wlrCNCiAKHbMyCchxwvhwB8G9v/PQUPnzywi6WKEEn1RpCYj1CPn2MuK/k5iPt8iKFhCKFUO&#10;iCVLjCOK1Do5RBuh4xXBzqOLJigy+CYgUAKlkJaK2qBnRNnlbCKAO1s2JPlB9qiPnBsB6m9k+P11&#10;iAEyOkR5QrggJjHlWLSSOh1pCvsG6T0ALDUB2kQDHHKCXrpLrB1HTB1JHT8OfEHU0L1UtkVFCESj&#10;GywD4E0FMC0s2qS3uGEiPrOCckquWPZQyCYgDaBQtLbCFkfCiBrgSgQHXNgI3iegItpR8CehzrLk&#10;qOLLAwoJCh0OWuvKgsT3rSckviFgGY70PoBDGi0CevPH/iiCSmNCwmHi5AEELiNiEBrB6HojSDBF&#10;30xh7isPWDkI2ClEyCavlAABvh6F9i9mdpJgMFYGKi0htVPjCFDmqwQDBKBGyiEAOkVCFCeh1QGB&#10;xNih2pHCPOEiSjNpWYixtTjEVALJorviFgFDxMtie5ml3PkLYirLrjoK/4bEpD2NitUMVpYxUD5C&#10;CuEvZJykpGV0mPPmUEVUjC9LVDBAU3sDdSch5UBTyilB5s8BvMGmrCyCdGYGmiFy+CRkxmUGqmiC&#10;0hujKOwZHRlk1CGKmQIJqGYE+RkzaKkPCrUmID4iGZxppWUDkCYmEvbmVqdHjtkCerzCOEaRWyc7&#10;fAAMblT0kE6L1DkDjIlvKI5CUiMAQYogRgGHsmADBPMiSKOGO3rCejSrii9j1MmyGh9CFpA1ZiML&#10;UHU00AWgID4omCeho5UldCOAPqWCbkLht5UmtFvCFrVEvOPnRFrD8CVLHDoiMCRhsB3F9gOgGilA&#10;PuDhy6TE5uSs6B2Qwx7290om6j4irQ3VdgST0L1CF0qChCsFd0zlnHdCVAPUhjCiFt2Cah0rUKvC&#10;0yAgAAYq1Dxr4hrh2yqMtjkAPWVAKoCaPTmlGgJJJqNt16ykxi2OWoImPgT5nFyiKDaIREEBskQj&#10;wFH8HmCI5Mt0bC6AGQQh4p2YTvEFGlDCRgEHKFX3xpo7xiVQhDBIcELwfnfGhZOEgLapyqQB+ilZ&#10;zXrIekVFyiF3H0bDUAIIXC8CPjbCPgPAGXsnaG5iglPkPpCxlCFjXC0h47Y97iGaqCRgdAIPHOVm&#10;hwGOriMJYwBDBAcgFvHAWGHxwG4x5nDi9MhiMAMSRZIKWBx84ukCPm3FVk0OwDntgERiRzBCOAIu&#10;gmenjQXXmi62kPZRaiayvicpTiKByFNcPSZisCMI6iObSiFgImIFKiajQl6Gep+CFhrGFiPDBAPp&#10;1RJiamgkXMV+TCFgKx7BuZdsnTTgVgJHsq9dhIms8b+7IFrBrB5RXCZkUUULXxUM8TPJ0zfp8JfU&#10;4tnrjCMDOCVQ7iEAM4GlQjBHbizRCqhWjvqxWvShxMfB5MaJkOJCGBzlKnRYegAWCi2HOiFrJxXD&#10;Ui2AUxsq/C9BywUDM2ywvmWvzLrAHLYDuCPgKlarUgEj4vsThl9xbiVgGjomEqNKOSjMnLg/HknC&#10;2DZul+viEj0AWoB8dG43wJ8ADMoFr00ASTpjSCFloC9DOC0pPiKF07Qh8CiYvCnDcqFiagOqAGdq&#10;WEye7Kmz3o5kCDVJep2ByE7CUfsFhCdU1AAcV62M6Bzaypd/VCAAYCAAHAUAAB8AIBAB2vh+AB3v&#10;h+gAGwIABEEQN9P9/wx8Qd5AB/AB/gKRhJ/R0PAsEgABvqJvB9PkAAQDggAOd8voAPB/TQMAOcBg&#10;CAODgORgcAwMDQoAAYAyMIgQGAAFgYDABxPF2gB+yYABMDgsAPR+Tx0ACePt/S14PeRweaA8DQ8G&#10;P6RgUCgcAPKJgAFAOsvV+zx8P+Jgqbz18xMBSXAAaDPl8PYABwFVkAgOFuV8gGngOHg4CROUwt6W&#10;wAAcBQMHgisziDvt9zSBQYFP3QPyOAB74Wyv2/giDPQA1l0zAAAXa5fFAAPhQJb6eABxu94yIDR1&#10;4v2O2aHhQETiYQ/avsABcFAoAA8CVkE1gAALRADNwd/AeDON++hpHOdz7PQAAagiB6Lv0ABsni7I&#10;FAQqoVAlA6InYAB6nykZ4n2nB5H0erAIM+y4n4AajHmfj0HkeyPr4owDH8ox7H8h54n+h8LvQCbJ&#10;AAEiMgADYCLIB4AtABoApoAkkr66p7sQAB+H6h5+gGgZzn2e6EH8ngBgK0ALAInAIq+qwCIWmqFn&#10;ufSHs4nCZI+kKaQ+oxynuh7mI6C7iIpMoAAkBb2Hs/oAHWfqPnMFASH+vLVo6ggCN2g4AHIfMsHm&#10;rzAKQ5YDKNGaFgWASsseg53uE31MgU+4JAMBoAHieZ4AACDWKe+R6pm6x9JGbZ5o+gyOhAqAABOs&#10;czr4cJ+0sesZvsAqssamgCn8gYBn+ox+Hw9DWIGdYBHoAAKn8nAIACloEgC9FpJ4dZ9p5GSBqOkV&#10;InsfaOna4ACWrPq9LKfaHnXGz7NAAAKRLH7YAADFzIIAa+HyfiHvogx4zqAB0WuAFAo+BzVtWmwA&#10;HZi9lInKKJwOgyiJwewCJGcR9o+AV6PskmB02p75yeuKS0aziENokmCy7M0oAADuag4A6+Jg9B1z&#10;SADPtAAN90shZsHvD64IWDICPYB+AH8fssH6f00Povs+Lwh4IzMjMTH09CaIWfJ9omza+I69AA0a&#10;AwDqNbG6ScCQDqyCQBNAsScOEnlSJGf4AtlmZ1N9j5/vRLr2HufbQZEglIgoiq1LOhEZNDENI289&#10;B8WXVEizAl1LuEu1HxArPMLlqOnKjVtBHfueZoPwSjbc9DtoGFGahmCgILUfTQHUe9vHGe0PgOBK&#10;BgEBKyGsdx3q8Baq7AkbiKNLqeH5r+ZImA5+IWBoBpaBgEPYg6OqamgDsgoqDvogZ5n80A4B7qWT&#10;SRM8SrHlHoA8AkoxGCcN+AAWwmI/iPjrNSatxxYQEELAcqIBBQlBvmAAN0fEAh+FZSoQcCYBSHgI&#10;N4AAco80PplS8fcEwEDplePQtUowEwBmgHW6Ebg9VvOFIWAwwQAAGABImBJKZZX/E1byfMmhEAAk&#10;LHQP5FK/WbkHfkRQApCz2PWJShZmSgUsGtI6jY0ADkuHLAORMcA9ieJqi4Akqo6x6kfboUc9B2SD&#10;lZIOgcgaXSDDuH4lhvhEwMAGPYS01DklbETHoP1uzMnAlGHostehHTMl8SiR0pBdlosdLIOV6R6T&#10;6gkASm2Og5FSjtQGPsAUnmZgrAOQMEoCoNRtHSX8bA+lLENJouMvgLQHktOSegbqgWMFGgeP0yzK&#10;yFlia47kArBXzEdlMQcc6USRRvaIAgvj1kLD4I+BxJQEz4l9hA19Yw/CaLYSwBdgoFUHNOfWpJV5&#10;y3cgsAg8ogZoJDETShAgBJBgGmLG601h5HQKAHJGPMjYABvj2SlF89rMIkKNAkkEAAIQGFVHgPxD&#10;44CdgAHS70x5oDxHsbcSMeRvTJG7bkhZ3LeyDnTIGsokaj1PKiNoegCrWyRJaJIXgAE4j2NMJoOp&#10;i63CDjqH0QY5hNAXgQPZNchY8B7GWnQWRrVUYsMfpqCVAwAB501HQtgsICyDNMOqqKexZAJ1EgeR&#10;8bw+FYFwKMB56lSVBG0ImBYB7G23LeHwe+tByh0KCHqmZDq6EYAAASqAhiV1HEdBtYVgZTi4Ejkm&#10;QcAg/DQHCPQBSoldSNJdooPRbzvCeAYAUr6EA4UBuLaJQci53iEM3Hiig+b53x29IOl+0SwRwTmP&#10;tUR9ZHR1IXAABanAIyrmrTMakkagSJjspO1NeCkYUEWNYUYc1JzCEdAYU5T5D7xkEH8QYoxEx9rU&#10;fmTiqRH1YEjAVUgDLZQGN8qSfdwTcV2NOqmasvgAB3D7Usak0FHS+GtJ5eUiZhyslNL4BFS4EIFW&#10;Udkw67dvB3q3YeRMDgCT2X/IGjYgZhyJjrH8h8vBCwRHjspFEmhRlWEjAuAnCJ9xzj2JoN6ix1h8&#10;E8IWSOXJOJckLPcVlE5Dx7xKL6suvJIx2SyYxUYjJfAO26A1KtJ6pSkEdAevsd6yxuD2SwOMe5H3&#10;/X6jaCUBx7FgE4SgQ9bz5TjqtH+TTOpZB1n3HEO1CoFgDqsx6qFS5xC+E4h9KfIJH0kuIH0ZYDQD&#10;MNVdTiiE1hIwBG6OCR9Si2QEyOXe3Imj7UvHLIpLNjhHcjqWzOTg8TiHzq5IO6lDI+iPuZKMPAfE&#10;iHz4nVYAy1j6yF5CI+YogzzCsjvngTmOg6GmgIqQVgozgiDARKWWpJw7lzgAICCAOIUCR/gUBAQA&#10;AIAv8AAsBwwAP0AAB2AMBABxPl4w1/gEABUBgoAAwDgcAOp7PoAPF+Rd6P5/AB2vp7AB+P6JAqbg&#10;AUA8GgAQhGTQuJuV5RttveJOR7wwCzYAC0GAagAgHABzPl8ACavuJgSnv5/xIDAIBwkA095Pp+AB&#10;9WyRgCGP4CRIMAQGAAEP2zgWEAADgOJPN813ARMAx6nwzExNtvp7yt+V4GwoAAQAxd4vmJvWcAAE&#10;gSEBICQwM4G9P+TO171t9We9AWqO18Vtzv2ayIEZezADI20DzEATGY38AA8CVR6P2GPDPxGYggBV&#10;4OAcF5evACPYiLgB5gCvPV920A7ABb0FP+zh0DbsKAfdgPYPh+21xPfOPTagAIAsEpOz5xpSibLt&#10;AAS2uutoCroAACgQ/71IkdJ8siCACJMDQFJ+ep7K2ch9K8ch9siBi/AAD4FryBJ/I8fSnpk1qbH+&#10;hAFssBZ+M4B4DqeBCSgAd5/JUeEQLcACzo2mJ8O2AR+o8ryEHmz6ypiBzyu4AB8n2lQHLAAAJgS3&#10;Z7pgABrnkeCTnwlSDLOi6JNIs4Qx6AAIgMkx1H2rx1RYtx+LaAZ9IYBSDAAfDRAAl62vGzixIuCz&#10;QgAC4BKeeZ5siGAKge/kHgAc59M4c89mseR2AABQGOuCwCque08N8fjIg2AyRP6p5zHYeUjH8rwS&#10;A6DQAHgeFcH+fiGA0BKRASASYnifcWtKqCvHcfiJLerwJAChD3qem6PQ4iS2ou/qJgG7csomBFBs&#10;Stp3vohIBqpGaPG9ViVnkmoSqoAAOAakVdOKh8ZSfI0+IYejLWUs4DvOADKomCgCrPPCt2Grx8H2&#10;p5vnszgDWeCcun7Jsf4Wcx7Hq7QBpiDEHABa6Ln2sSbItPizgQAivAeAy5u/hlDQurxtYsABuZAi&#10;LmSNkIGgSoZ9JieyyrlozrokhyEZAmKPPI+rLgGkzOPJAhzLetz5AAqiznOpTQAOhAGYWf59IkFg&#10;EJEDlBJO8YAHcfKLgkBCGA8AyJH2g8yHqzhvnwzh9gG6+jgAC0sAADGZAcASTSAmJ03Iih83BowW&#10;gg/6DIuczlpkya5AElSqI8BGyT6ziwR4juipEamtHGfp6ZZiCRolIx9okDgFpFRyz7amJ6nwhmLo&#10;vOiEcm3Z5cM3wArbvavHknYKAGp4An8s7IoZZjvg2AqTAi5IAGwe6VHKuAIJMAFYuueffnXCgABA&#10;BSqAvQY/R9NVZgPUf5MQDkkUIq0dKaXUkuT6j8fpXgJtrVK4QthWwGtcSKtRKwBkGAFgeBRmoAAV&#10;IaR+P4mo3HlK/aM4IuRCYTkmHCP0zkACvAsAaT8D8Ix6D7K2fhhxjQJk+AAvYlQ+TGjvHySoBIBS&#10;GAHWSccARuwJgGLyOU/Y9DCgAApFEcA9XdmsIkC4B4EQAAngQAkxq0yJDtjAaA9pbh/kXG+Pd3Zl&#10;yqE1IY+0yIDYKDuH6TEea7QJQURWuMfzLiInHY4fxKwCC2uSQuccBBVBxD8K2Nkew7z+QUe+RdCa&#10;k0xpcJiBk7Y+lsPrHuTUfplnXPHV0/OSZyTrjvVbEgrw/jgo/HwWcb47zIgTdcAAGYFAKGgkiOUj&#10;QAByH7IOf80RbWiHHMyycjw7ixnaYGBsA5IgGwDkwW5MclSERIJjAAiEkWymLgKwxAiTIDMyWwW0&#10;e8Dy6n/AMoMeQ/yatwI8oIi6kkCD+KofQhiXCLgKZQlhow+CWoNH+VRphW5ckjcJKQ7xOz6FPAHE&#10;0jA9B1KEH8U8DoCIzRVImAeCJNnvxcAQT9KpTx4Q0mYP4to1x3JnYgR4G4EFMgbpaAhBg9kZsiIY&#10;OMf5kRyD0JqA2ooDqPDpliAWapuyJyFOuBsBqmS9kMb0d8b4+itjxbgg0upgDegbAdGYArnUfj6Z&#10;M1wkSdTrjjHqrgjxHj2l5HulpQhwzLj/IYA0AhZ29kSHepVLC0yPgJKoCECCYWygAeUW2NRCB400&#10;HojgAADlTNlACSpvxHk6FUT7V6cJDCJOVJ+POHx4B7smoCl5wgGDUT1TyPcyLZD+ImACyEzxEpoE&#10;NmqfIiUiTFu/H0d0dc4YCETrITEfk1UuMJqocNmA/Iel6sceBnIABoAfA+P8Bk1TLkSMyR4590yP&#10;WbJqchbIASRRTKeNAeLuxyD5eYuaxxF3ukxAisoAANAJAVOOAcqg9UxK/HymefZKm9ETKmSYDt3W&#10;XkTG+PQyI+DPkvImAI9Sc2V2/IkPkAaicQHacTbQhAFk6lynadojxCiYsvIZPss49TtgHH+V4CzZ&#10;ClExTE79rS2CTJKUmkQdR+x3D7JqA5skGcklbPOaODR58cngO0wc7pIkaRzPBLE2DZZJvaLaQhFt&#10;gCmkqbaWcCaJgHMhAi+fLREiJEMNKR5KJbR5NBAW+oByPgGnbfOQgcKnkfwrAqbI8BjUREqHoUQB&#10;ZnwLgIN3ZstruyGEQJOPc74EFZAAA6AwCDLErJiJVF875KqEgJNgXyOREi14lT2A6fJI8eJYY0YC&#10;DQBnN2ZK2csi59DhLoxkZ2QJXKbGAUNX5QmydfEQbefyyaJSRDjSCAAdEACbQPZQWc6puwMgFKea&#10;Uhg6pw5mNAY0C+tlIAFP+css5aytyDLaN1cygiYgnAedceI8ya1aJNeUp457FAKAhqUdI/zODkHi&#10;O1UoBtSwFwBowENHh9kQJYTEqdeqVj5fyAwAh/wGLvYZgiCFx5YgQZWPkv48B5q4ZeR5IBDCzmmA&#10;Ef+46XtjAUAUSK36CioJKImNkdpG9fEIAuA0640kObakGAAHAEVMghAUQgdqA1iEXJviWldZCJDg&#10;sVJwtr5iTAss+BMBRJixExAqX9zpKhsjuK2OhsUXdywvSAt84QDGQkKTYd0pU0mYPeJGvnKBT0Vk&#10;IbWt93490rDatfXY75JSTE/JMPzRA8TBQwKoBpp5eSJj2ZCWAk3pN64XAfK1E4DD/pAZMPIz/azr&#10;j7HyWTW487OD1sYCbn4AAPWFJXoiZq5zusqLbyIqmTSEDfH8ZEc22UCSOIuB7eCBiEDq0Rc17LCx&#10;1pEmER4DoBS82uKLFtCxMQSTdhgROkJbX7Ftli/M6xMgBleGaPMjZyyEAQe6f01clkXybEAeqsPa&#10;9qrKSqOiAGIQHQu2HimyAQKmUIQ6NAxWMCfk18JkSIxmJGNgT0IkKSJUIYIuBATAQawEHgXaBCAe&#10;UyA4kasEj224HOeo52wQIuJgIQPUI8HaVeIicoQYocSoAIoCZgHQ2c3IfmjiA2UMAkjUMOI8HIMI&#10;AAHAr8HMdQaqS81uQOI8HsL+syK8qEI8Aokmc6XWZCAWAMI8AmNgV0IuHa9uOGAKIkAs0CU4Hkd2&#10;AgfAP4q2AAG8Hm4gOyAABIASVQeIAAfeK8HeHqJUA4ZkBqAoUyaoAA8oag+SLSbyWGSKLOH62ay0&#10;AQKIKUI8HU94U4rEK4sAJ+IQWSIY0qdmamQKAy1Co8AA0OMiGuiAjUIuNKK8HYcWUOZkpUK9CYIQ&#10;R6JMG8HqZMJULOS4I8BcxePSI8HSRiHkUMWYK2Qs+qAeAkAAG6aCTuJqAujiqExqt+UOr8R6N2kC&#10;aaaMAgcIzSkAJiHgIgOCIRGIOO+EtVB+LOHgVbBUt2ZCR6KeXgTm9+U8OylSXIauesMukSSwAEKo&#10;zsJGWeNCKeK8Xy87A6MgO+LaJUQa0u90ZYAOJ+Aq6uSwx6JspGNAAKK8mUJUHILWbKYWIOaaki5E&#10;IQBKfkP+SO80iLJUHsoebgRIsIIilS80K8cmKeA+RMAecI62JkM+hUI2H4WeA2AQUyPKKeG4H0d2&#10;WYJiYWMQLOASOyBGu6QWK9HmImA+6o14IkG4HiZMHcbSAUN6ATBOojB0a0xMZdAYTmc3DqJMHKWC&#10;bzDigIJiHQi2SaOu8BC0I84FERLkJOHyZMA8Ai1LKaImr6JUcSJiAkaSVKbI1c44S6tcMiG4HeVw&#10;M2N2ZqJiA9CeAMWIQa2SWMN2u+dOPCy1FkKoNKLOHaH6K2oUJEIcLOocK2OIso1gQ+JUMiImIMKo&#10;JYUWsEi4imTm1yeYPBI8AoAMdYYAGoA+A6H+A6jKXcI8HyH8a8dQR2IvO2P+SiM6w4AA++cPGSK+&#10;KeeGP+z+JiQovekmx+8ZOoHKwWiaK2bmK8t0uFIcpsI8HM4zPidQb0ZMM4XOQKAqAMJ+qoIYoma2&#10;rysYf8RooEtcK8UQjwI8MEIvBoK9CqNy1uBcU2AmN6PkKePE0g9YUWOGgfC8I8HBMmIjE0xcJEL8&#10;YSzAAioiLkO2HqH6MiWkJqwEf0AMP+Aa1CKaIkJeIYPEXGYAZwKeHWwXOULlJ6AxCeBIfUA4AEOu&#10;xeImM+IM7YhgHdK4sokWTSJiiiVK7W20dREYJi0mIQJuSSwEpGv8SIf4KoqkIk+1BIkW3dNBHUum&#10;i4S61A9HOkHcSsG2Hmk4Hai0Z4LO58P/K+y2LOACcCK4s4QOIYWSJNUGQalS94n6M+M4KeHYLhQ0&#10;6uMWhhPMuER2ImnaANF+RqKe84whHMbgIkQWP+1KJMYUoGJUbgK2NkNGkmgmZoQI7isWaaACN2HE&#10;OEP0TOiqIuPULOLqK81cKeTEJMAfLtFQK8HOHwZMqILOJwIYm4KpBeSOXMO0K8L87ZPggnXij8Sw&#10;v1FQIukAImNCIuLyShJ7B1U/PiiAAXDmf0AUKvSQJUe+ryADWRB8BGAdNWAaLyHAHYHcMRDWP8TI&#10;vuaEXsUgkaAkd6fsJcaDCyAad619VgIhCOd2AUlSe4N2JYN+aYAABkAgLzHELaHg5cfWVuYGoOo8&#10;HoJpJkbMH4xy2S3gJMIexKaCLMr0O6AOSXIYO7IaKoqoKeHc/ubvOWIggjWI2khfGWclL6Acd6ya&#10;LaJaaqYXT6P4odZS5uicKhXAhex7M2u67tWWaNDmLsYAA5XQG+doQOLOWNLEaITA4UH+K2GoHs4g&#10;HsoIV+eCVKm0OqP+5QK4teHsAGN2G+6fbkI+5ML2dYkXKsI8XwoKnaGkHsO+HgoevYUhL6AWIcIo&#10;gZZaiK2SkKLOBfDSUg/qZCAAGsHmd3CEhgMZWnE6+GXWUOi4MOBpEOH2gowUcUg0HYdQOmLacCsQ&#10;oWn2KeoQSNOlHAUIbEpULOAyAYN3HEIva2KoltMOH2ZNZiN2bXfqH4VxZgH+N2HrUeS7dwgWn6r8&#10;Aic2PeP/VSw5UNSuLEUWWecq6ApoR0IQR09e82rcHuZlFKbyYGkwJrZWIYbabMOyPbW9A0HWhWfS&#10;4HAmWYM4beZS2MscLOHI9JD8e0QbPOAAB8As1KA8PgbyHwO+PKIkzfU6QKZI7rYALoIuJ+IkhEJM&#10;ZBB4poJUJix6OLOkfiOUnaLeUCKIt4HmIhS4RylSAqhGHPOkG2HyO+AWwuXwOuYUJiUAO2L0QIIk&#10;BKg08aPANhagKeHQaCMSI8A+u6x0InGQZM94a+I8KmLOLK2GTGwWIS+EAISIibHK6weWO1OkA4kq&#10;i4RMw0K2Hkd+VwImHwQPVUIQJgJjGiAAAy6YspXYSxF+5KKfDSLOJSd2HOoenqJiBFZimpfq1gTu&#10;O+LDk8vUSYP5BPDmv8QauwM44gPyM8NArOcXZ3D2IMZSMsNKkE4YckYWdcJElaIRHiAAG05AV+H4&#10;ZMBBM+ApUasE5uheIcIvYdT4kWiWIY18N2AqUen4JUHSbEHGL+vy/kwEJaYSkiBaAeJEJAKoRGZN&#10;llWQ/+HSgeHkK0xEKeMCN2HepWOTF2mq94LIReAiqsiWW+/IJlN+AAgXI7gCO82yvKKcZgHCHgMi&#10;HYACglSiAABWAWKuA2AUOuSGK2HgHsRJCSOkImAec2TAJEG2HgZMGuHYTOAxLowGAujMAUWaO9bw&#10;kwLatsv9WSG8HkO+XQP+R04K08R+wuLMKoxAnO2XjKj2zA5Ea6d+HstDRvkfJUi6zO2mOuIQBCAc&#10;UyIMIYGGA5SIBWAoAyxEL+2mwuO1XRjOAAGpZNrKJqgJBIoESY+rX81cJqHW5gYYvIAABKAcOuUA&#10;JUGq12jMI8fiMUd6AWlSgKLPo+IZmoLcr8zeLOToN290IvPkO1o0iqKoKEJM/9nuxCpnUMlWIa+E&#10;wmhOIY8kZNH6ImA6YW98N2Ai1OiWIiYWsKYSsANlV+2XMQK2Pqr0bJGEL0aMcGIuHlHNPcs6SsA+&#10;bsOYbO0Q3RbkQYAsL/a8GxSu4gIZtoJUcmLPLKKuAgmqSyMiNCzRIcAXhsWeHmbEHYXoXcSw2ykB&#10;WISs6umhJmkWOEKgeTmYHLwtPiQLYcIYBGmGTqP+HWP0rMImzeJMhAYKsAbQJqHsYXAKKo7VIjZ8&#10;mBiyna0YOHVWkiPPW8aMHaH2VxXysmQgN6IMOzOkm0r+ulE0gKI8AWIKVKZWHkT/PifzaY5ssmb9&#10;VMwEz+IQnqzsN6iqbYhgJxleqtk9HOeTQS2SS0K2AJlDpObYbIHPx6sodRJUUOpXeaP8P+0XthnW&#10;PaP+AyqgIorIiKeoBNJLC0ImSIJlDiGg4AUPu+hETCnayhkM1vY3uSmGHdaYmZFOAjEKVce89s+A&#10;YaAtY6LcbEHdEYZZKIG46jxkJq0mzwmqHkN7aLXwO6UcfQSsL40zH8JqV+IgHJnD0GK2BY/qCFDs&#10;/8NmXoQEJr1gJMAukmcMMiHa2XnMMBOkAITG3IKfPg26OKL/jqLlIQmqU8IYO/z7A0c7vi2SToKf&#10;HFUIpot+IYNIJNkqn3QNFPkKJGkem1q7ksRoYAlRXUuW2epSYA79kNqwP+I8GYiALLu4pWe+La0C&#10;nwpaHCi2G9D2G240gYAzXQBNVyAyN6HigYSUgNC+241cKoBUpe+AO7MwJPJ6G0SIHWhhE6oClRvA&#10;eEf41M3mTGmnTKLaA0X5EyIQF3MGHWxXDUL6kaAIgYnycvFRTGN2BMRSAAGWHak4QPT0u6HCTMX0&#10;AQOvaBG4H3NgABUriyQIuXla2yXYZM7sIY5YJEBKTkBBwn1yIleUTO7XdYWW2ywRrhy+4pBQLmQK&#10;PoK2gnwiI8M3hmnaWbXeSsx/qYQXL8J/wcJswELrzb3vIgK5STCo6fiOQag1OGcflCApjGZh6Qzu&#10;3Y0YIsJjF81oQIoWqILaHQKaR+ofny+DHsR818OiO3LGIkNELPTcK8G3bwO+ecTGwrrgTG18I8X4&#10;a6nSLgIsLPGnJaHwMiZALaAa0tyQInIIAw1uibOedpKkJGkiIALwgDAABH++wA/H+CoKAACAH6+X&#10;uAAG+X+AH+A36AAuCAIAAWAwSAG6/4u0Xq74KBAEAAeBAMAAE/n9DgGA4g/5a9n6/IoApa+J6AHe&#10;+58B5kAAlLQAFgSBQADgPHwI/pa/X/NZbLX4/Zq8Y3CX7OHc/ntEISAAYBoZH4uCZoAAUBag632+&#10;gA8qSBaxLpNFAQAAA6H3LYtLadOMDNXc+IQ8X3NQIA5qDAFUAUBqQCQFG6hgn1VgA7XzPnQ+XgAA&#10;gA5aFANgXiAJi5H5NQC/ImLAPIxAC4Y5Hu9KI+Y2/7CEAFOAWDggAHI+XqAHM+NiFQTgQe/Y+/cu&#10;AHc+ui9H3G55F3o/7xxJqIQYDwAMQaDQBro+89uAGs9bO4KFEAC2ygAACLZAABqcAA0qNgoAaLgk&#10;AiPgOAS3tYACnsECbfAAfB+JwcR5ImAoEKQBEJIgfyNw4qADoYgp9J8CQEvkf4EIed6FAAbx2NSf&#10;iHgADIGIIv4AHgf6HnafyEHWei9AiAjAhEBr3KsvB9ns6INSjAQFoIAKvAAcsrAAb56InEoAAmpC&#10;QHufCKKSfICKgu6fA+ucKgMlprHYiZzNKAAEAMnACpmAB6ruADQoepCoIui53H7NkRKgDAEpGdp9&#10;IuiafH4fKoTjM4DIQBSLqaAqGAyAqYwih5TAqBp/hoCgLgAEYHPknq8HkyIAHPPptHWdcxOMvMHw&#10;qwQAAOmrhprNIABICwHISfVQn8j4dAmCQAH2Ac2GcdjYnqeifAjLbZKYA0iwKllsn/NhxnvEABMC&#10;EYGWgBgBoebB3HaACzp8C4DI/BjBXsj8mpwBx/pieT0Q00QHAMkYDH6jZ1n04RpH0s5tHqjdAIeG&#10;sgAAD4BM3dWAJrQTBI+h8GIunyHtompxQ22R+oQEAGKQAbawRE4AHZQx4J8pQDsCC4DqgcJ7OEbs&#10;XZ+rsKgCh4YAnAdmG2eThHvJD5gQqDkKgiycKMfM/YY61oH0fOynzrgGrYlwAq4fqHn47tc7Ke6s&#10;oaloEYEBdiOMmqLpaeiq0JLq8rw0Z/IefJ9omD2AQKBSR7WhB7vufunAqAqRgiBioIelp3ahujBH&#10;wf0qPGsWCgSggHcSdB7rOwjBOii6zsE2KfJih4IgCj4LAOmIC58hCH9OAG9IQryansfmXzaBIBqQ&#10;vCfUump555uiWgMz8Bpbt7YH0jZ0HkvQAwokKH99PyYWOpgGgKj9Louqv2oxQ4Cp8BgAlQK4ABcJ&#10;Ix6oHHWP0ib0GUJtLmS0DTxCol/Am99PzKR6D1aGX94hDzxNlAgAg+QAwFkxGGO1fY7x5l4UmVBF&#10;xPgHF0AABwqYAEsFIAgA0BYABsjqHmAAdafV7E4KsS1xpFwELCWQQ8zhHx9qjAeAkvA4R6EbIYRc&#10;EYCCRgIAWYEcDThtDtW+PkvCBioIOJavYi4BQBkxXCQ9PhPhpD8OiN0eZ0QOP/AAFADAFgAAtRER&#10;RiYABrjyNiPhtYAAQAJPc1Ih46h8F6bsS0yjjn9EZMEcZwqozSkThe6IfsAAAkXdGQkAReCCFIkC&#10;AAcTaiHShAABWGY6x+JsH0+VAsawAD+XQVNTxeD+gAjUwMAb9TuGjH4WcCLAi5k4HOPOKgBocvUI&#10;mhEqAIgGGBI2S0Yo7x3FqlwQQjZCDBFOhyBgj5GDujYjEAAasFwADjLi0MAAJViAqAStA2pPgGoR&#10;QKckAA3JHrZP/PMAhI4ZFIWQTg6JglgEbHKu8vKCCEj+KQO0fbZV/lQBAn+V4BSHkves0N+hDx5F&#10;hGaPAvQ6mpIaKMTKc8L2AtDROT4Ek1zRmOAANAehwgMgKXqAdsctYYsQLUAInw91NgAhTGmYr6iH&#10;gQaKQWGY31wM/HuQgCabQPuhXSThGyyYYFXISqMeChYBS6KjDMnRNTIkfTuv4BRSB7unH3K4BM5x&#10;5SHAmnBM4/ykHiTY8QmIAm5P6NAtKd6HyMQwATPxI5Fy5kxIO2yxAElASIAcQRGhH2ZlnHkP5cVU&#10;TMkfpKTUcA8izsVIRXebCPakJsAWUwCYAmVtDlCZWGDoSWlSJwApdQ4R8JsHePp7xDrjP3LiA4yZ&#10;DmuD3OIbIAqiqPQCLCbQhB4yLz7cshpY5SQFo9Hq40wV4mJkbPkTUCyJKWEbsUYJnYAAQ1RAwvGs&#10;7ZTtlyScAAbauhkjwW+Z1kVmSlWFNWVQ15zh5EqOLdC0iXgCTFgeVBaCF3JgKIqghG49q/AAHUfp&#10;QiFAKKlqUofDBeEIkxMsTVt5gjzk4nau2pMLykAbJvK0mtFiNtbo+qguSBysF4LwhBdQEpcE0Jaf&#10;qHr3yLuNIePiSxQCW09MCgYnA3B6Q9GmmQpJOAUuTBYAyHJPCHjsLjjwmTTh+TiH8vdY7KSkGGdY&#10;T4lo8pZpDWTJDEZglck1I0YLGhNQMXqNYVAdUTUNGfJDYN6KBX6VjMEOi4K6SPgOLCCMCUObCFQH&#10;QPE6KD4lAER68FbKbXynRAehRrxDHMkb1AQ8Cbr73EXHwoMd498TLqAsiFQ9AztEfa2TgcA8S9Dx&#10;kPekqAFwIEMI6740Ly2hj8r4NseZsRy1VA7fnYxsqWy6JqOwfpZ7lEtA+btbKXhxj0ijXMog+k2K&#10;toM14mTewE1EKyS2H5EzhVsxIeIh4+tRJkjGym5RDwJUrA4A1aGlDbSBICCALMLBN/iUHA0ABwDg&#10;4APYAPwAON6vKGgQBgB1veIOB7vcAPoBv4ABcCgaRgkCgB6gB+gB1POPA+SgAHgaUg4BAQACsFww&#10;Jg4EAB8AAAgBjud1AB2vt9gAKTYAAl9yILgYDgACxcANV4RR4Pp/1h+1cGymogWIBwGgsABkB0V9&#10;vymvJ9y0FUUAAcC0FzPl9Q18U0EgSUgwDRcCv+it1+PQANt7UMBgIAAALAOyP6dAoBReTS0EYe8g&#10;WdAR/y15P6Wtt7vmlPvKBoAZQSyaaAPPVB5P+/uN9X9/P6whAByl0y0ANd9U1tviPAABy0WAeTCo&#10;EAmsZiHvyIAyLAB5gHKODIx9+X+3UXLwimy1xPrHP1/UUTA0IAAF/MAO993/XMqATOqI1QAO8sLc&#10;MqliinwfiRHgliVAEiDDqClKTHofaPMmkSauwBgAoueB+Nceh/rCBYCKKtiIAQAoHgAcTWvA37oA&#10;ElsAsqfkcAgvYAAwASing/oAHIfsFrDGqRMqooDgEsLTSfHDAr/Cz8LfBK7O0dp+Jad5/pEfkkAE&#10;fyIAoA7sH0AKmnQfC/xuACgp0vSRLKlMwsocp8MkACmguA6LnikCon6nSSJTQiRHwAKRHce6Vsqk&#10;QKx6sKmgKfyEACwyInmdqGzCAAFAM7B+nw1wKgYhADH+nQSASi55gA1x8n2sIKgQoKHJacdAzgnM&#10;4AWlprnoijvKCEAGLYfR8sc+arnzWbZgElLqKKezggA06itOyrYUofyhgYf6LgtM9sH6psUsoDwH&#10;JMeR9KvGywgeAiWnsfSPHsyaIvKd7uAAA1pAA0yighASWIgBQCJMeslGse9YI8lqGMqB4A4IAaTA&#10;+A6ggqvSHzIABzpg8EGgACDCKxRaPn6lp5xxd1uPlPlLIbb+BKIlh9J0hiwgyBQFABMihgLQU4KC&#10;a57weeLKI/baLxUAagvFAFaISmbvgAeWVACfUWNnBLxn81wG4sAARgSBk+LjbDvsosJ2nyhzsMrS&#10;STP0AAHAOq8/tdQKRH82CRga7AEY2j9rnZGhonuxx2RkDwEuwnSRQwv4H6ZBqUn/IF/u+jS/gJAg&#10;JgEq7xVeAKWgGAjKHtT9pIucZ8qGdU0zhBAWgakwLoeABzHnCd9BUB0Xn2Aammzfxwnkhzoq1K7K&#10;tAAKdWwppySHjEnn0k10VAAqin04QAG0jqxJaCmVB2CAJAAE4FKCcrlpdJFxMqex/qa6NIgG7Evp&#10;F1ZlR2L+HyecAAKAFlsAOP4i45R+FDMO09bAAB4slIgtxBI5x7kiMUSJk5TQDgBKCCYBzQDTEXHA&#10;PNWA5B9FDRsSYEitwAK2MqO8fJyGPDaHwSserJQLPuhiv47xRTJlFAYcV7pJh7FmGmPZWA4h5GuB&#10;AAkq4GgHFsG8PIj0GCwpAIuBM0KBQAndK0BYBJbDzFCZktYlrf28F4A8AwoI+FrvLMqPlGx4B+mu&#10;AGyU7xJmpoDUOP0iA+XjAAI8ToxxYSNFhgIgkiABWmHIViP4yhvy7KqR8AlphGiHj9TsaIdJ8AAA&#10;RSQDMBB9wGsJAAO4fA8UAFFHoPwvkciHgDLCAV7zByIR3R8AttJ4i/sBKE7Jw5lQGv7X+AElI6x8&#10;EOdCSIBYBiIMFJSSghA6h+l/HdCs/CvjNGVf6v9pgCVVsrcozgdLIE8keAM2WN7QCWEtHQPchw/1&#10;ylsaABIrJUQBkeHaWBf6+gGsKayPglqJiIASAOkguRLJyj6QEP8fiFl6AAHozYdhdSPzIfWWEEpg&#10;2BImkM10/ECSlLXIyU1hJ2AHAEKvLYyqriRASikpAkQ3R7lNHm2JABOh5j9IuamRQ/CVsAKaTJF4&#10;9FBJ/L+BwBbQAF0kJKSIpplQCUuT4X4jA9ShgbcKSygg3GYDvXOAADdCwAAmAgQxxJEKLkQA0Ako&#10;IEKaj1YCyIxzCSUgCH2f8A5Oh+mKX+0EhIDm0gKKAtgfksE2gAHRMRNwAJjoqOpKMBBCBzjwJWNw&#10;eZKwAlQRMSIAMAwAATf+3ki5bnSgBLCOQeqD2AFFAi1FoJ0SiUMP1AEiElDKF3JEaQi5lCiuALCS&#10;YnQ72QGsIoPQ5EdiLyCQ4Aoq5aDKANS4ZZgCoHOTtMqOEFAHh/tkJMi0yijSVjgmanwARJkmnYIu&#10;khm5wSigSKDIatA0h2IPHtTkAF9DP2sosUMhID0XghJq+Id5FBwDtIoBdZBI2PANTGla8qSB4D2J&#10;bMw1wEaCHFKKAaQQAAQzlroVcd8YZRpGosl8x7cUIFFdDFvFQEFyogSpgBW5QR0YYgli4BbhjeIA&#10;RwSGMROh7vSSJX2VY96uoCBS5G7Ccrsj5dDY7JQ9jy2maAPi9YABuzEHY1MeUDbBlNA6j0kxYQJM&#10;oAe3qVZTHetVkEU0CxZgDSUkm5Ra62GCAGJ0Atpg80aD1ZUwAzbGDoIJj2SKyI/WAwTL+PBa6i2C&#10;QfKw/9FJKXTSTOBYSXBOitNqLDRclMDI10aAwq4mkyiVQRsCRADcRgGT7RLgKiTeLKvGkrYGCWtx&#10;+IIHZekt5RSatSyQbwkRxyhnPe6UFljEmpgIQEOebl0E4MeWsX8BSSgKANIYOYfxDoaktAuygezV&#10;VYyVaYwoyhECwjqHqR4ASyi2lrR9DAdrgFY0kAlD5R8nSRQJL+OkepTQNAGIQB+L4599GpJawUsJ&#10;4iwjxP+YkorhSRDtSRAhHwBSrmKNdcgsMTiVjuOQBqL67CUjzW2arUDLGmkOAc1MFYDiGFZUZMQ+&#10;qLx3j1JaxGxw+DHOyKaBEA7aRy4ugCa4B1NQIFWKJo42Y+yhgKSumel+SAEHftmZUc/FAAC6HQUk&#10;rJlAlAZIYCYAhbBy0XAAMgeCna5E6Ak5zupnisSGZlRclrtWgpOPMSJ1qtV9AciMZyWDU70FDHWh&#10;AeKCOKGuAUjqXpCB7j9I8U0kQDnVGzH6rlfRoCVD3L+AvRA8ABQsQSCHo5eaYF/qqPwnRgUymmtK&#10;yowcZqrsk2WyBExRSUHYMSZQxxQ7yKx1YPW0gErsmHLDVwludzKDyu2P8lJFC/jqH4R4CKSgTgII&#10;YPjW46h/Ee62bZQjAp4PjKGNQeZTR6OkZN1QAALgHtAKuSIetJAQgKReUUKGGyHmHeTgs+tKsuaC&#10;p4AiASJM9IKKHCXs7+MoBaAiJSWeIuGo56JcACn8myPAgUKcYCKqIuyeOwBecMHULwFsHS8aHuO0&#10;6eLMT4jaM8dQtK92d+JE8uKGBmAiAiJoZu2oI84iZSLCAQ6kH6AMJMG4HsMcHWZKAUNIOhA8TYuG&#10;ZuuYNcAYnIlWRpA4L+COAqAsAABaAWJSUUIgS8IuG658d6WekMyUBQAaIQAq6gHWywJYQEpaMoxo&#10;IuesL+HA7cVsaAw4NcPmLC+oJ03O+iK0XSYEqANmZU+YJTD2JUZKHcs6VAsEqcaAMStEzwZ0IgQa&#10;bkACLYK+JMHcH4IcAsAQPVCSAAs4IoG4Hyqoc2NmSuYsIu1UZM8AO4Ka5MuexUMGw+wA3KJ04UOw&#10;gmJEGuHsHcIeKm6iLCAs92BOAXB8fuKaHGzI+sMoMmJ0Hk5g0kkURlGiJSAsAabS6AHohyskRw2K&#10;wCKKrsKKScLCQYI8AnFa5mIuWs/0p4Hq92a6cmQkAAA0rQLYKKnm8E0SXITk1YHW8wayjyYEJmAO&#10;U+MmIun+L+z8MoAwmRFlHmACIcHUq0oMMoA+ASaABAARFwj2aC48d6qUJYWuMoJEaYIa0S7aehGc&#10;A66eKiZsgSMo9NAsefH8U+KWJbJCI8ZOIuBAgPC2KaHCHoJWAWASJFAqKCH0ZkHqSQT+Mo63DOH8&#10;mWL+YEzwAwkgAABIukKc1oSGkgKuJaIgb8tuuKemHSQyAAHSX8g+tkz8ThFaWkbS+UgqKEbYMo0c&#10;YIa+n1AajuSEKaNC2c15KmJSA66MNGSC8uZCT0OgLwAswelsMWnoMeRkO8JaA6i+AkH+KCAQ1uko&#10;KaIYSYZRGcKFMsUaTcLwxpJ+K0PiAAREIuqUJaVoLCXEJ1KmJaA2XYKwc4n+IgmY1GgEyU1+KKAb&#10;BA5msAfuQG4CT+AAGmBGBAH+NtF0J0oGMqVgIgGtEuHUqqAs1YBeAoPuAUJQIaHqMcy+OZLCfuPR&#10;LQHaVLOyHiIoTCLCgMKCA8VCnFG2oe9IAAHZDseKaepqMIKCP4RZBqmkKGAg5gBQAKIRPcOwHYZA&#10;jMKUXuSJFQu0JMXCJSHjM+R1K4wmr2Og92WsLCPmRvL2+Uw+VEpGJWNUOQiMnrASIhLIKuBWjKhi&#10;1YsCLCHcWhGZEJA87q4+YCSMKGH6Z+AAGoHcMcHMH2JWMGMoAiYCQaIua6Ncr/S2AQbSaIoSuyXY&#10;MoUUJEIyNc0cuEgqAgZKJQM+f/EcPAwAHyOetYRULMfcJMgmgAv2QKO+Aqk0ZwJEHjFo3y8EzIwk&#10;J1FWJ0NdHmQQ0ETWU+RKIgjCT6mQMGenA9PSMoKqTsgIggAehgq8KCR1KMzgyOMoHYHqIcJWUo0S&#10;RKKKXOLCWtTcgimiKuI0JEnIJSAnOwOKRvGcJyJMy4KKNaKa58KKrFAIfsIgcgaAukJSLiMo3yKa&#10;KgrNAYPxFoMiLC6SKGA6AMKCAYO8KEHoIdMkbSdpKNXWAABKAibSAOfAAABSAqfWAIuuG5P0GwHk&#10;VgmPD09sgmfwAKIYIsJMetWbAiAY14AYjuAPDIQjUkP0a4L+omUAU+5mJaBAeGJVIgtGL/SCLYZO&#10;fqLwAUxYc+AATyNcG3VjAKJMBEAUIQJAJEG8ImZwJbDmbSMCRURSKiaYHOtIG8fiHcH8L+Y6KuBG&#10;XKieKa3mNcBi2lLNRsG8OeGSHkQea0MqXgAAA80QAmn2sDIw9258NRaSPw7y5mVSLRGaIcAbFoHm&#10;uyGYHkMcuQIu1SJSAvaoHoljN0gqHc3mKw+sMszcWUJWzHOAoIbKSsJaNcL/KvQKNKQEQCJaJSIv&#10;YeMqA6LKlGSajqMqHU3OscZkYEIuAjFayIq2KG3ykeX0+sQsRAR8X0roNtcKlzQQH+McfjIeSRBq&#10;BC86BaAdB8dWMo/eNdLoI8hqJ0Ig+yWujsKDLuJFYCI8BcAgLYAyO+oyKaX6+exc3Gv6r+MtKYgG&#10;b+c4OWMXP1SOL+BjAqAABuAaeJFkAAGsOddII8BCAWakZwGeHmP/fmBoAYaBIaNcGaq4I/TJGaKa&#10;zXPA30iKLDHsaALqctJW84KCHgQYYFJTaEJSAraDCyMpdEeqpJBcKCNUt3OrW2JUACKvLoVgAyAM&#10;pUm+AaZkA1f0osmIftByuvb4bSJkLZD+IoqvOEbKdaKGVOPuAxL2OIJEHK/oG2HoNcciPuAosIAe&#10;pAHbA8UCL+dUOMQxQRf9AKMrY+JNAWxgto56NdTWAABA92Ai1YQwJbGYI8RGL+cKIYH2amS4McAy&#10;QE5QReGsWWAAGafJKuTeJ1OCZMLwBGRaZM9tQSKamUr3FoHPP0MOJaBiAefWH3UCHAH2VgRaTszg&#10;ALgyBSAkd2QkTWH+K88AX7IsnKOEJaKuKaAm86yrJqnAsIYAkYK0AY9kbwf+TMKCHdVad5Ha6oIg&#10;HTfsH0lyKmbSp+KaAwngaAJaHCbWI8KKA0RxNIKvKKIiHokOlwssJSbIJacnN0HybegrDIJSKeNR&#10;fmHNLCkk84zU6giEgkX8Jy76ZUAEWgLLUBXu9orMAgbSdGMqAKOQS+kqamgUIglsJEWeLDFkJaik&#10;Xak4cWJXmwAABEcHHWyEQSP1jeIumOIgG+HyJXPOLCMGIQAyygdy7xpUpELRHnX4KUrLSOpUAQaA&#10;Q+fqpE/EMobSMqAvPCN2KKHE+UKcpgAqx+KJKvDcnAO0dUaAHgyCIcIgpMlGbKAuxobxp0bYJSlY&#10;nrHY6gmyNdniNcZcIu+YYI5hYeIuItIsHqlclsIhHaggOWJEP4JaHivSk0RPRtGQxXVoIuLqLCS8&#10;RvLLWGbs30RGe+ZKLKNjapViMctuX+4QJVGdligiJEFuAmArNOKgA2Kgcgk+IuGMHhGYG+RkfWKu&#10;BLq8A836QGJaGcHalcGw/3OOJEBeAmPubSJMHM14uQ6K30BQhGT4QIVoMoASOQQwKaHKRlFOIgNS&#10;dYa+YAmmp4A4YCA5SlVcP2Rln0QK6gN+KabIOwTNQ3RAHY1uwBN0sa9gKif/R+a/ENNgR7iiwEQS&#10;KGIgy4SUZuXCIgBQzcBCAMaAv4Ii3iIbICOpre8oNdquNEHqX0GyZgWk7owiP1qoMqHWHyVgIIKK&#10;qc8tA8TIJaw4kqzwhUIcaKAoAKaAA/L6o0OCIuM0I2zAoAk0JNUMMrmpN0qqfAJEA4q+poJS3+HG&#10;zgGyHqVgXjc8IQHy1YP4KGf+Pwoq/EMqHJfmI4IpJQbSBMAMLYAqjuAsQFdww8KEnLf9rrKkIaRo&#10;HcHtUm8648KCTGIggyL+/iMrMXvaJWQCMopaaAOCdSV8ZYpmNtIGJNrwJcWuouMpnTMqNdxSc6Ku&#10;XYM2f+hpUmfCJIIvuKIYAQm/f6U6AnW8dQJSHvprRymKossIlsLCAOZkAwAPJO62hjeGOSHaHYze&#10;I86aWc15FOkQxUOOVlRABGAYIYBDXQd44GHulcMGKvX4yM5gTJpVICcKJNomYFqcBUVQhiNE6TrQ&#10;fiJluUoIHCRkn+Jan1WvnEGtKgVjA8A6lUAe8pZUIu26ReGWHZ1sFeHiVgGw5hKsAACsAiaACeAs&#10;NkhrU0xCtUwCN6tIfhzmZkKuIgVGviv66gLiKa0lxIO0AuAEbSc25+xRQqUA30GwZK/fI0ZoAp04&#10;azBAozznBkKCKuk12dHmSV0WOgK01/S+uufvooO0Op4erKj8QKsIPmpUaY7qKCyoJMHhIgksOgpI&#10;AUiKIwpFUUJM8BZCKGoM9Fa6QEnaJM6sKKKLUnbljyKwi/m0JaBQq+lJWugjIaKGfsKKmwm1bS/P&#10;nwqoWuBFXMuwaAHPRFJC6KAKOxCgJ0UXEInKHMv5kqKGgVsJJbr4KbZ8AACV4BXkweGg7AHBtwAj&#10;aoUULCGdr4VApgBqJ+P3HUIp0MZAHb3U5QKCRQJEdHqCfoPkMciiJMLkKKG+3oHkf+S+IuA8oIKb&#10;mwk8osRwHWpEvkJpICTMJSHYhqKUxcriaBWGLYJQLCoPFdEu8abcbWBpuMcuJSG+joPm2ILMnIuq&#10;Y8g+qarlZCMqGtYCbYJ1S5/OKDKzv2RoTHHeZv8ev7kaIAEQKBgA7Hy8wA73+/gA+wABwA9X8+gA&#10;NgWDAAIwaDQA23m7wA7n8/AA+n4/wA8nk9wACQUBQAGAXEAU/wCAAiBIw7XxLHE+HqAAMBgEAAGA&#10;QJIX3JAG/oYHQRSQuBgWAH/J4K/XzKa0AHgAqS7HrFA0CgQAAnDwA+H5TADDAcBgGAJK/QA835dg&#10;LSQAGwTRX2+oc4nzN3W/aSA6aALjdAsBZhbJI5XzFAMAYg9H5W8O9oyCLOHgJcwqA4I8KOAG493p&#10;D39SQwCAdXn7FM9JHnKAA53xFKtNwYAaK/wPRYlJAFgQAD9HDwDMH6/ohDodc4YFaJaJuAJPRXO/&#10;KK+YmABCBdICaq2nzJG++a3FLtEJuEbAAAVdKsApu+gFRQIkwAAW7KtpQfR/JQAq3rQ7IHn+4y8g&#10;AeJ9JQfJ+pIBTigACTIMYAizgA8wAGueR4o6eyWAIAqIAoqKHn6lAEgIpJ+KdAMagsAyknyxbIIg&#10;uy5nxCwAHMyoAKSlAUASmgAJueyigAcUhHIeitgKhcNAOiC6IICADowCsrLWAh5AAciWTK9YABoC&#10;gJAAEoHqqAZ9oYdJ5q2dB9LsfUKpa1IDAUpMsrm4r4wOtbXoLOcIn2uwIASs4JAQgimood5+rseR&#10;+uG1IIn8uwNoGlrmnMdx2UWlgLASjgIgYqp/H2rZ6SEe8XyYf67AMAqzns8CCz2AEDrsBwDgSABy&#10;tYAE8HxIwBLmBoDrPYaIHvaiS1eAATgW+4OVC4S7Hme6HHieqHH9BUUrmZwMAyf59xy5zgAIwAAp&#10;QbZ6IQcL3LoAKqgBWtQJuDwES0kqE1qeC2gADoGrOC4BJgk6YJYhgDgHTa6Gwdx2ro/ryKGACMJu&#10;fbn0Shx4Hwhx6UNeVPgQmAKNMtZ7opUybwkii4pQsr7nueyHIgggEgGmDbq9WAAAauVgUuADCoYf&#10;L6tmmAJACuerLu7Z3H0li9rm6KKNahh9P41yKA8gjyAU+6bpudU0n+mGOLmdx8pQdB+pYiiingwS&#10;7qwE4IzaDwE7QfTPIQ4zow0f1BuacZ6qC3wATBLWqgAdp+JYd58M84qYAqBVirevSGVEuhz6YdyH&#10;LUm4KbQCnQpLZqQnk1oIZcAD+rn3K6HYkYAG8nqcAFYq/qSbh6JAdx+rmB+LPIByzgiAyITIm5rn&#10;ida0YfNwEKqEQDqTMCCJIm6WJIc882SeyKHu3R4X0fZ/rm1qUUUmMUwCAiUAGA6bmaJIOp9gAH3E&#10;3L2Uk5h+EhDzUUB5ioAAWARAiUpZY2h6rLHsppkBzQILyAABQBZVR6l2AAOAeb1lgFGefB0+474T&#10;ogAGXYFAEE2s+IoAFegABsvuN2PwoIEloAAAsAo2Y8R9lBHQPQzw6h7rLAUPwpINwIQTBIhiFJDn&#10;fEkHigpnxdB4pBLWgkqwByGD7ZQAAC4BSqgSdi2Mhw+R9pnKs0iNQAAPgKI4cVZbdS7EOLszN+w/&#10;CbgQcsBMBBcx4D1QIboDwDz7gOjEPFRAzh1PaHQPgrY71EPpIYs0hgGQEEMBoAwjAHQBkYAkAwmA&#10;zx5olE0OZEoyFFADH+Z4KQETZhaA6B0AA6R5FBGkOokCGCigljEB0A4D4Sj1M8PIq5QkwmVWWP9s&#10;gGkVTQLmPNIR3C7QTKSeYm6mSUAPAEQRYLwB+GtHs/NAJwgAQZWXNouwCjFE4SUUJyw7x7FbWWXM&#10;CaxEOkkeWQwc78o5l0Ac7sgRBE5xlcUcEm6kSIDxH+VuJpKAFACPk/sqw/FlsdKEAMpJYCbjlHqQ&#10;gkhSQJp/pCQwcbwhyKMX8rUBp9SXlzem2iHAAB1xwaa7wtJdgWgKIIBN2Y95BHcX8S0ApRRroAHG&#10;V0lBDCSF0AK4yD6MjlpGX8AKqqNFmFJAghwAMJEiEUHGu1CKt6ll0R2TAebfUFAABa0oEYCCijqQ&#10;ANkfBcxzK/AYwMh6HADLXJeyIeay5/k3AxPcxMBISD0bGyB6jIC9z4IcjgpJwS5ksJQNyAY5IzgX&#10;Zii+jB6CEnjHCvdfzpQNyHg+i2RRdEaF2JsTBJ6ER8GtLs6UAyxR1JMWBWAFgCykgEKwPBmZjJ7l&#10;yK2AsARHCnE3LwSy15RX/FJHgyOpU87hFvQQu8CKkjltDRAjEtbfVGE3AazEeI+TPDeHsa2ky30a&#10;gkJmAADkpEhj2M8N+M0BHfgJUMCBtSGmPjliUUbBgKAGGzLiUVEJDXnjhHi2FDhw4CFsLWr015KC&#10;iFbP0TAcBmiUo1LOchjrPonUiJxEFY5CB5D8IoDMBqbQRv9LW0csBEB+O7ZQZ4DRVC1wpGtC9Jh0&#10;z6jzACQ4C6gHJ1cAGrQiKTxyD5WWAYf5KAOQhaabocw+3D1sKKUUzzbISGxWKhMuw7R8kskOUkCU&#10;9WHkELG+VGoCp3E3JJEAmBRFijtZ6AADQAmdZegsUGtJKLPTcIoBFkjrik2SIZDgm4HwEgQPyXav&#10;5QUCL+QM0g7IDgCP/H5H6qpNmOQpAWdtixEB1qeLWk8BZulil0H9U0tRcwEskHffDXBdCylnWKQy&#10;IBBB2QkHU5xZK185k3BCAtYr8iipBLmNUehLM3EOBJGxkDsR1l4SwQQ0pvgBEUpiTAci4AAAmqIA&#10;AFIEi0oxf+jUdg9yttLQ0AxYtTSkjfHmQhCZJAOAJ2mVgdMZx4sJuMUUD4Ey0oCIgNzN8Oh3EIHb&#10;ZMExoAAAuYYqIlA/4z1xIoVEmCcCzqeIcOt2tkFcIhpEeGdk4iG1LAehyppRdfkMhMUF3Ol8vXKK&#10;2OnipHC5gjUehoBZMMm1VaYP2sq+y6EBgDeDYff7sAD2AD1fz/AD8fwDAD+fwAigDhj5AQBhMOAD&#10;yfL7AAOAYCAAkBIMkoKiACAkkdD5fgAdz7fIAfAAfoAfU3AEjkkTmLyf8ae4FkgEiQACMPpQDAoA&#10;A1PnFTCIBAgAAgDjT7f0gfT5hgJBEoi0MeE7hL4moUAwGmwAhjmfD6AABAMkBoCmIQA4JiMcvMUB&#10;l3ADvqbyf1Pfr9kEikgHAIHjsNADtfD1AALAUklVXemEfdDAAJAduBIBhgNAt0Bk5rAEvz7AM5ez&#10;8ujlfUadtdiMQuD6kFXigaBQKAANjURfT3AD0icUAEkC4JBc4wjme+Yh1XqMakk5fsjAEwilchkM&#10;nL/f85BYDiGnijzknRf2mAVu4D0m2MnQEyR4n0mKGJIiCJgmBCIAQA7JHOfaYgIAi3AcqR7rQfgB&#10;gQ/acnmfiQAaf6rgiA0CAKnIDH+p4BH0hgLAIjQOASp6sogejbAAdB7Imd6uAAcx+OYeh9pAzSNH&#10;srQAHiAKpI4kaGAOpMMwyASnAAeEOuafqbgWAqNOMiCjIgDaVAABR+pqfUVpsASnn0fyNOcmsKuY&#10;BwEgarADuMmabnmmjMgUv0WuqeJ6IQcp7ncAAKgNDIPAaByeyoah7JAdx8HkAALqyAACoWhJ/qAn&#10;rxsoCwEL8DTwgACQAomBsRyRCAAG/CoAT4nIBH6sIGSiBCiQcAB9n0p58H4mrjIoCFYHkAKayChg&#10;QgUlFWoZQjmAkAqrgKBgHgAbZ2MwBL1gADgGskAKYoofqJzGAC+rcep8robh40QdK6rrNb6JIcTl&#10;opVYAByCAJJKBDqgkpFaX8VpxnQABcnmhB+PuAAVAOtwQAWyR1HwiZtHkkCLIQJwJL8IIJAsABsH&#10;geAAHYxYAAYlrjrgnsQAABD1KgzapooB9NAUoydI4bh7pqty3ZgmJ8H+mJ33SirjHu58AprFqKAn&#10;iqG3OetP5YfCbxOiYMAUtznKeciwJ0AdWKnW6QTWp6pMzI4GALDMApzNsi2JTbxPWnJ/U1SaJ6dT&#10;dOTIAbJAhI4Ky2AByUIAB0n6jQCvdl9/H/AIAHvW6cAJYTopwpgKAPDIOgMiAHXDZaGKejR9AInJ&#10;na8ABwnym58tcCADMkBLXN8kIDKuvKrxcnJ7n+moI3Zm3mneASJnQfrMLpdXQ62uK0Ump4KoYAGL&#10;uEi3anyiZwI+0aIgACjfYikh1nwkAOL6AAPga4y3QMArqnofScnOPYeJcB+kxAe5UzICEMj3H2Tc&#10;iBDAGOIVEcYfIAyYqPIYagkjWyYjlHyfoeJIFNksTIfBeBFFPoeXwXA7x0B+AFIYQ8q491UKGHmA&#10;ACaRwLulJkPwhgDkpqYZi/CGrES3EwXcZQthECokQKQU8ew+SagFaA7syQB4DPQJyAw0QEgEFXHy&#10;v4bo8CEIEAABZuiZAAkQHirM+R3oBubTQAAdZrhxJ9HofwChYn6AHLI0sAA3R6MrAqtAAANltE9H&#10;4TEdg/icj1jesAnMXTJLojklcbpzCGj+JuCEqQGAGvLHGPM5g7x/kgXSXR5B6HQkSImbM+Mb1NAA&#10;BMWMkp8zkEkASn85qQjCwLAABgBIECegHKuOgy5Nk3Hjggc4kA7x8H6WWRNxRV2YGPPEVojQASoq&#10;/Z0TMuivCJgOVgOyRKVVOgNNKdE4DMySAQLspuVw8R/F0RqRpBBkiwE5HZLwCK136AIfweSHxGix&#10;GSHEPYhBGCtq4VERREcSmZp8JiANg4FYIEOIu9Aih855wmOfKYuDQGDRMhEu8mpSJVEUHcy4rhEw&#10;PAJL81cvw6B9nMAWqVdhHGHmYK0VcuxV4fExOIZIdaPJUl1N8dNYz6RyD1IQXUtw2B7E3MQQwDwD&#10;zjO+ImPZpw8h7qXBMBIlAKwHKPJfPQnhgyJgZAYo+HhOZvE6H3JGf0ECbGyAANYd8AU3EkA6/aX4&#10;EFHoKL8it46fSnFPo7H8e0NZQw1Hi/AACjTjAuAmnYBSfUTkkQmX5iULCKSMITVwg5oh+s6Y9JgA&#10;RDHeHGHlHEeTD1UpUAiApOw4B6n6HWPVS5xDqkwI0O9fhMSngPKSBE4QGbAM3No8krBhBmAdBAP8&#10;fAASboOLoaEySDiNANQQAAB4B4sw/AIP8ySAZUFqKgxiARE0uFPHWPwnLtiakTIguV9BE2uFwRUd&#10;E+ZOiSUaU2AjAIAn4rnOIX4eanRuDwTjGl9QBiNMGIneWjhEBvmhAAbgiaUyYgYAMTUDoBS/SMde&#10;vZmCGR53OV/PZtWACJvIgaYQ2yWmdXhUehwkA5B9mYNqW4exaC2kgW23CbVSHBvpfIRBXDxQCVCi&#10;6SFmqViQJcJJP4jqNiHE5AkAMvwEgFGSRyRMdsJcFpOKmk+ShR17GjJIPG+VoSKFPIuzjLpfnFF+&#10;HaPwzA5oOuRV8aMlD6VNsuxARoA7lh0s1qKTUCrBwUgQW2kIiY3W9jIHcytD6GQTaJXEq6Yh1TLE&#10;Mi4QwDMLioOWf6RRABOVhk5HLc4lhTwMpHNQXQ3ZFB1ZxqqT1wC7B/EkREX48JMU2k1AG5N0JGmY&#10;mjn8AFYAAHTqPy6u5zo2R+H6GuPk5g7ncwCIoBgBidijIEoZeUhiLkCzJI8cyB5E2MEkHehd0MBI&#10;pK0tEnwiZ0yUGtLoBMAJdAIUAMyzPOJMmatNSdRRfpJB5suvkeDAxOABGSJIRoEF3iQ7JcilfBpC&#10;EKpDAKcaKpSkTlYV5HIepNwLPCjLatSBkh7o2Hou+0JDAJgLJRI5SkmrJ5hAAXwq4vx2qIG6TWMo&#10;BzqgPjeAuKAAAUARYEAIBJJBonZj+hxKrEVf4vHNI6OQ+CcglAMTkLwG3lgkAMcYZA6R2kyOgBd3&#10;j6jnkjJiRImICUIlY64BVoBdyJjsdoNmyUTFE8uXIRAdT5NAHoj9O4iCIoTL8gYQ1RaVVfJBJuBH&#10;TwBYWq/Kgc0Abbh+l0RcRqihV3oYVZiAeETaWXouLgAQug9jCEeIoTxG6w1aNOBMz+G3DEApzAWV&#10;eHhJC5kUYwU9CcTK5uRenHLVZGTJARNdokiAC6bmZSuBybZmyr7bOYNIe8NWVnQ1+BcApksuo0Qs&#10;94t2dB/KXMgRAEFtpEGeRsPsA5DEOiGEEGjFNB4nMo5IZHRCKIuEZGuIPivMIHYPIkFrniNCzlLg&#10;Fjkt1DCoxFEjiiQorCbOAs3C3HYkaOnoAign0k+IYh9iIAKgDiYgJNQGdCeirm7ibLJKAH3Pyu4D&#10;JAMtPAFikvii3CrCIK5ukEqBvIFOOiJqwi3E+nHB3iEAROXAVgFDqudDjB2B8jMByh6D9B/QJJxC&#10;3OxCQD1CGDZCICFCalbl1ACDqh3h6IAuACKAVgJphB2OsBtB6CblEM5l/AQI9AOKcFVppPLh8OYB&#10;vwtiDlQubCEiku9HXPSicQCgNOCH5C/B4JkhtB5lvnLP1GjjoHdiNFECNBpo1o5RFOWirgJgCk7D&#10;koDiGC1Pah+CNIajvidRcCKlzgKIRANPXH1GYtkuHJkjmCct5i6CLImDXHPiiGcNdtjDhNvCcm4w&#10;XCrgPgEi3O/C3B4qpvoRYpSr/CQAQADCUEIi3QkiEBzPnoVFMIRARCTpfmgChDmBzo4mokZCpn4C&#10;Yh2oQIeCKAHEskyPZFWrtkUCIlwgKgHDjB1h5FLh0tvnPi3JiP5CQGom/j5iVjMwZmuCrCpMvFaR&#10;FEhDGqNCRDJB6k0iKGqO5gIPtx+CQJGKMiGJjCbgHqYGbGnDBingFDYAAPFw1uJgOHQoUiciNFhi&#10;YgDPtiziYh4HvALJdB0i0B0B7ibisjJAKD/F2HLNvFqgFCSAYgHQrnLEzCNB4yAxJD9mkrqGXgDE&#10;7AEmsDQooysIOC6B6x/HvCel/P+kvuGLzInDCGcDxyAxCFfmnC9CbgNAGDjJhHXFOgFi2isEuJ4S&#10;UtuC4NgxFirtdlpivjRi3ONiIOZiGB1E+rxCKANo9KKCttoCcFfJHIMjeFZugk0gPAGDJE6PVFQk&#10;ViQDZiYhbAMAKB/j2i3CyzAsOnLOqiSGIjaPeAOABE7AMjNAABwRJBfh4B1laS6gAAWgEFHgNgIC&#10;UGmmPklIbGYgLHDESyUjRB3RwB5nNB6keQCJIl/AOlQuWi3OZiYuHiKGIinzOnCxYlfFkCns/CJh&#10;1QlFdC3GewYDxNZgABxusHoNhACEMjjCND2nBnOiZyjv1lNmZuODjmJDciNBqlLGWNVqQLzCIDai&#10;GOeCsRQsIFFSTFUJEiQAVAGiUAKEFAABuB5GVk3UKmDrqiSB2E2qclnRsF+iKB6l/PPIHHLAMKcK&#10;uCgypmWFNByB7iEMJCIOBi/FJiYjIGwo+KkCbkgi6CbyTGgB3GiDoqGLlOds4hpQ4xHCJqyFHxrj&#10;JSpD9BqB5ncDoATAHCUAQOGNHyih+irh2p1gIy3NCmmMNOViJibqJjfDEFbB/iSSriSMoipiGB5G&#10;nB0ErkON4D6kyJ/HcjmAJmxmXq8N7xJiJq5iJmDEMsuinoKCJh8uqgABoGVAABvMNTbGbGdKTjou&#10;uJqzCRkHQnUCSNvFiuOGfkMmlJ7QCh/Hzh9xDJygOgFk7AKB/EHjeRDj5v4OGIyCLOWAHjqh2Knh&#10;sOakkEzJ4CnzvFynNARgFFGExhxp1h1i6MWiNB1n+G0waxJJ0CcgMAFi/POJJpjxeSdTIz3DfDUO&#10;NwxlzoxFLpBingEPgBvlJgABfB3lL18OGiJgIvngZlHTsgKk7DciJxTCbhih5D9LSCcJ0i5icgXw&#10;LgAAogKHlgCiMAABkB3iDJ5CbgRAEE7B4L1M2p0EEnvIXOLipo0iJvXEMnbIQF7FHi3CHCatFiGB&#10;31tmbIKR2uLHvJE1Wn0h6FYEaiGD3CGDjVXtfuqi/DotkDhNgiJsFiKDaiKJwQPHXTgCoV2B7L+m&#10;ztXV8gHgGi/BxrcjCnNAWQrAAASvtqV2sNoxsCrh5PkkOCrngFMiNRVMNh7pMJkgTjqCIuy11icg&#10;JuqIbGgCFic2MDmR1RoCnpMUPoHLRGNuHK8IuiGH1iGFti3O5DjFOG/2vG6i3U0ibh0wDxaDBJXU&#10;JPFPGCPi8N7smC6mgEd27D+NHyJPRkeh+xih9q/O5gHJiDxkeNvkyJt0tjKwvFQlbOXURiahqPcD&#10;VJqWHHciajNC3ARudJfuYCVCNI6iazRCSAUmYsRiXFwhuOkL5CwqNBzjkttu8nOiGiGARyPggzvF&#10;xO9F+irs4C6JALIVKuglYDaiYyyiQB4sXh3JynznmCniliJyvjJAOAGRMV8yyi6I5icl5DmMzmXm&#10;gAKIDARH5kIYOB/DMCHi3B1UiEAoCGdAGlYIuF0LqjxjEiOr+kOC6RfEMgHFOr/kJiKB6OYJyVCE&#10;dTNkg3NvLlrRYnbjXi/SoYTh/DmAIIfxBDqjbSXipjTknH9HNlzk3DnpXC1O7jCFYRcMyZADhEMv&#10;4l7CuHlFNAJABEMh2h6JRlOh/AFVawCgLAAjqjciKB2xJUINfK1qcAPO9knv/ABiahyFwhxV+lFN&#10;aACxttvp9iQKuDaM40cGjUOLwkDYNBwJRTozsJtC/AHgDJwjCB02/ibABjWGDyqjKk+CIj5swiIE&#10;AmPpkoukDOGAJnPnNmXTCAAANPtF7iSB9Xthyh8CEE0CngGTHoeC6F0pwlYEOiNRaCGO/VLMoy63&#10;/usB4nDBwoniOh8ingZAKiUAHOUoFCrpHC6AImJB+ZvByB7JMB+CbzTCnlniUHXAABpusR1sunhl&#10;lug15nPDjIBktYNQWDdWtrSjypeEqCpiQNEkMmixFjXKO4nqgTHj2qNlwlCCci2J8JeB4oSrvQnI&#10;3qfnNp3z1NXV2ZuinuWi/ChvAseyNUEIIEVlzuYB7ZKAAEGjwDkw5nv5ZGXp0yypGkbGeiIYniIB&#10;egMAJh/iLC3FLqNqOsRjJCFiGBtB9CEJF28RDpZAGjqk6iSGUoAi1CIAWVyobDAhvuViG2dgUk6Z&#10;xP+icGnDnCKB0iOV+CaquQyqNC9QE3UAJu5gEKO53InPnjPiYkaiJo7i6UnjjH+CGR+CcngDNW1F&#10;NUGCb1Ws4m6CrwXu7jnkIm7RwHoW1RQzH3KiQB1mpOYGYWrRcBzOfLXkBiMjKCJ5jiIQYr4ISlLi&#10;wmYjkUK0WkBnRC6PXCfnLCP6Zl7CWqCSsAP0cj1Z4mcZMCII0l9G9hxB6k5odEJir4sCDungN0bF&#10;2QQ3ViE0OJHCn3vinjLDMETknI9V7DMT3CagSgGgKiE3EBxaLC6lOgagJgJgAAVqxC4XvkqunlLj&#10;nlOmoiJ6JkgD+FhiSDQ7tDCGNiriJCcrykPTOgFCrCsDxGWvc2uDJRVmYyACbuBi3Fby9iKaprQj&#10;vCpb8i6pXGoiKBxsgwQCKJ+ovIfkuT7KGHHjDW/tEO95jvlHQnSECnQ1Kir45iSAMjhHJiGBsyGm&#10;bWLAAARqccPCahrB5UsVrTHCcbAw9iY2CGjJ/OHy6Jyj2ir2BjjMtl2PngO0j1KiNB0J1ozD/o4x&#10;6oak3GjjRAPJaOq1DUSAKPtuqwikbRmUWiryztuHBp3h6MJDmqOhs7+0dSTmXo9GbjkrJPOC/B6Q&#10;Ch3DeB+80y3YOddE2vszLWaEMgVpcoTdM9dIu0U3ukelZoviKAOORobKcByh5TrKB5xAEnlvFpUF&#10;7CYk4keQtLQzO0nj365C4FziODrD4pys4ITABCaobiSYtDyvkRwCowhj5k2iYkLiIFhkzpktkIbH&#10;Oj9CckfaguGALqcUrcLD5gIN6AWAGDqh8HUVcVdFrwnLRBwzsEdqXN7gcgJi/CVW0FzqAC3BwKal&#10;uRTlyE7AJrRULSsiSHUCIJ9iGBttosJEDDoZZC3JnZACYgQGsNE7tSDJytfN0msGhlLjQolEj2dC&#10;6GRn8UicUjxuYKUUPsgH0xMpIvZFrinizyiTLAKoEJESaYNZ7iOwD5+USj9SaqgIftdiJhwlzjFi&#10;JnSCSHyCQH+a2cgpgCr5MCJ8WEqo3gZUcgU9pn3iahfVdQWDJKyFBIfhdB3mV8Xn1GXAhLAAbgKn&#10;lnhDhG0ByC0Bnh4O3o0ir5jUKGXD9CYkfCax+CSICinwqin0aiUY5k2WuCkisIfj6HalZhm11SoC&#10;ESrxQaGEbe4l2dv00wYGsNTlsDoALJJh6PGZlHjofi2CSGriKB4JeUCiQNHkMzEjJEdkzmZrhJ9H&#10;aJxNhGdeEIQin9JibiAP8AAR/AEAAJ/AAAPR/PkAPsAAMAAV/AIABIEAiJwiNwIGgUEgB8Pl9AB8&#10;v5+AAFgOBAoCgYAPB9wl6AGLP0AgUAOx8vgAOp+PaLwMACIDSEFRaFAN+zGEgByvufQSLAwBxIGA&#10;WDBYFgqTPmhPR+wIDP+NPl+yUDRKBggCABnux7gCvQYbhMJQt9PWoPl5gAEgQDxOiAR+RJyv6mvw&#10;BT4Ev6Sv5/SF1v2JSmEhoExYJAadOF7RB8PyUgUCQKHQZ5z66AKBCCswOKgB+AGUvd/wkGgOvBMB&#10;TrQw52PyfcGJzYAB8FSHdzem7QA29yvm5vQAU0EvuDW+NRaIBkFxYOAoFgB52gAO4BSV+Wv0xCfv&#10;SBBG3yoFTB5gLL5AABACLeeJ8JK0aBAwBzynufR4sAAa3gWAKYG0eifAG1wABKBoHpEfSSnEfTHA&#10;MrwNvcep9pStC5gyAzBgKArBnQezrIymAKAQnQCsY96BH8AyYIVHZ+IE0T+gOiSko0kaSgRCx4n0&#10;0R9qaBgGMGfyBAABB/oMAIAoEdjnrQpoIgGnQDvcjSDHqf6IAM6IAH+fqUnkfi5pIgR7nwhKbLei&#10;SIAmnQAAoAy3vQAEPJ8eM7gAEgEgbC4DgYABYgqCZ/okmB7TUlTbAAFIFUgmCLHCqQAG8kgAHrII&#10;AAyASNAsAySgSBKdHmfbBn+f6LHafy5m6e6hAE34AA4AaDA6A6dAYAU0SqAB4pS659JSCYDI0BoE&#10;IlAKHMkizJJSB6CAAC4CvKf9TH0+p4H4kp7n4prTWxVMFoTUCLn/G4AolWifAVY8r2AACEogBQCI&#10;sebkHYerHXwAAHwaAAHAGhIIvciCJHU0YAHs54MOW64AqacbiIO2YLAIjR2n2uZ4pwicXIWfyfL+&#10;hx4QFh5/pgE4GAhN2IgAfTJSufaBAgBLBn6pUgoE3NuJmAALSXn2AAAcZ7KEkKJA8B6vHwfqEnkp&#10;591MAqlHwpS0IFb6DAfW6VAQmBrHq6x22iAAKgWByFAIiQApQkWCAAd5+qae26AoAiQgMsYAHkAK&#10;HAdZVOAevLSJSa53r4ddnn0ASmyXE6WAAc2NTcfqYOtWE3MBvSRStKqDALEzAPdIq3glKyEIsfAA&#10;pLf4ABCBdIdspq3oF3S37GhWSyMfzBnOfrrHGfUZb+hSYHW7QASmgwJwqnZ8oEty3rWi0tosc57o&#10;cc59LmfWu4YALmb+BOP48iyBIlEaFMChJt4Sn7P2AMsHslwAADTTgAA8mMwAByErqIUm4mBTV3AH&#10;O4cgd56CTvbYcR8nSHCSgTPuccgT1y5gWYGAAA4ASzqjUERYe5lkrnIS4RAeI+SIAQAORpCpbyZl&#10;zAORxIpIR8oWRMQJ0YABrD2L+Pd+gDoKPZX+SwmA44bAAHCPQko9SSrNbopUhJGUokaIO5tgC/x0&#10;D5JSywAAMwGqNBGAQ8o8R6FzN2W8EgCzBjvQ/FaJR1zZuxAATYlIIyugAA0hAkxpD0u7cA+skywR&#10;2rPT1ChoCO2HgCJgTMhLGi5qVVnAAipAgNM9A68Ah4+SDDeHwX8fSuEiGDWSQkfTfAAFzIUs4t8Z&#10;FVLgHOSZU8aFOAKK8BcAZMFdEGZCSlwhJQWgMUatQwY2x4DyeqRIhxAhwIJAAjA77yAVllLo8gAr&#10;N03L/eiSUbaiQCMLA2w4zpMALgHMGBQpR8iBDTSc4AepcwQnkAAxOYyMWMwPJCQKFJDjBFeQCSlN&#10;RT1/oLIUaYgxBSJLcP600DZ+p/gMJCgk6xtkhKpH2S4iIBCYKoIcO2YBSwAAYAWo1N02B7DuAAis&#10;t5XiJMQXoTAcw+i/j7I4Ak2prSLHtIsN0excwCQwAwmUohIYLlzMPGkfqQylyYUVOMAAMVHyBAKR&#10;IWo6qaD3AIToGIDzyotJgMQeCCx4tNAqP8koPQIkhBMlJkafFKgAGjQIZA8R1QFpqw8A5XnDEhHk&#10;P0nw4x9klZWRZtIAAYErAAC8BhXkSkKHAPQviyiBAWgUg8gQ/IcgAV6SUdZDWHtQVQRAuRPjOmDH&#10;4P4t45x6l8hASGO6kDIEJRKX+iLiyiEOJSCo2IGgEGDG/Fq0w7ihTyb2v9Z8KHutsOuu1hh/0NkQ&#10;HU2GAqLVAJbpiQJLhOktkwHYPqag9D6p7ey1KClBgBFvnWTouZCVaFze4RoD4DTyytIgNweREB0P&#10;ua4QolJEFAkSAqm2JxFlZEGqSQodjfQGOrWGTpopgzTlNJmSkdDqRxDzJSO5VLeiBYodCUIABviL&#10;ArspAZPJ9R6j2IsPktieCFDYHmXNhdLYFAeAa3gdY9y/jcoExMnQGEenmH4RBLJFgDOQZQidlgIL&#10;SgbaKTF9qpx/EQZoT4lJbyDI/Z6AgBMEWRMeYZfMi94gH5oAA3Mkt3S5gLvAAiRCciHIWgKchiBF&#10;kbHbh/GU7wATBxoIk4IiDjCBFRIdDYpoFAGHlMk8N1LdohOxAHUNBpFsTEOtBZ8BB5Ry4kVIhyRO&#10;orwKof0e4EzDaar/HtgdA5XgJZuVxKmzhMYHKyI0TLDx/AKwKAfm4zyWpwDvJGQ8g7LcpGAYfSZU&#10;6cyYpZlORA05EKnYtAIV5qW1SSkMMi2wBWZQGE5YeP4y94l0kpVpNepdAyU5PLeCFlwEU2kBgCqC&#10;YMf4DAgNAD1fj+AD+fcMCwDAAAE4OBQAC4GAwAdL9egAdr8fgABT/BMNhwAeL8fYAdb8f4AdT6lr&#10;+AkSBM3AD8fsxeL3eoADoFAQAEoMB4AAoAAIAfD/fsNfsMA7/pYCAkbeD6fMohldmIFANdDYHBAA&#10;CD+or8AMjdVdAD9rFxplOncJfz6uL+hgBf0SAgIAgAAT+mIOANNCADiQTAsbeYDqLgez2lWGAAIt&#10;UYnWCicxmMnwd+ibvtlKBNFej9fEqfVFhFLEALpYDtoAe0MADsfdd3ldfYEwb6fkS2IACgGhm51o&#10;IAVnCgFs4KAUjes9AAEuYLA0ndT1eQAe8eAGMpb5ANnBFyAAPonifsjed0wcTBwFpeGmOfzICooC&#10;HykYEASi6Oq6fAApiwSlnmfymnef69HamgAK4ibEokA4DJiCQBIkCQDAOkjhAAf5/sGc58o+dB8q&#10;6tSinufaYgGASlngfjWnlBzsgDBh/K6BaJOQASmnvH7sgGjYHx6uqYnyvIAAmpoAAyzLMw2AB3H4&#10;roAn6wYIALER9n6qJ3Hw1oFOcAANRCwh+rOdgBMtFwAA4A6LnEeqgmuei9AxGkqI0AB5n+pp6H+l&#10;p8n6roKASCDPokeR/ssA6dAaAaLnyqAAIIhhzn2vRzuJQKGATHZ1n0mJ20QABwnqe4ABSB1HiQCl&#10;HgyxMKn8kaoKiA4Cokdkjm8eTWgOAb1APER7VeAAIgMpoHASBjxN6idrpGiaGJGximgSfkRAhDzM&#10;gSmJynu1q/IkCoExEeB+pahrBqIwabqjEqWp4wbxqixleAKwZnHeoJtnwroGgIpoeggpIPO6AByn&#10;3WBun0oJ0nwqJ6r+wjyqUsbCAGmLDKW1qYnJaxyHwkaNqKDJ+qWAIBKi5KJBmBIHAAFYGZwAWJJA&#10;fi9HIequnokQAAO0gPAUk82Iue9WK2rsIImdExvFmLCIXo5/KiDIDpOeAAtbQ6WgKf6z3gmIFAOo&#10;oNu3IiEn6ppzn81rfvaAylgljgAxJJ6vn2iR77gB2QyzHAAXijAEqWDzH45ERonqeOfq6CoCKWey&#10;eITbJ9AGkYFu09qDRKf6iqWpZ9KAAD0InMFqSElQCKidSWAACwDMGDb8AAd8Ao4eig5Lo9KriASN&#10;rEooLOyAAJH+hkxpielAMw8oAr03KYnhFry9EfUp3giYEAHEVJJGpaJ4ck+3MGxiora1oIzuABxH&#10;urpyn+kYFS6AADP8U4fpEh5tAAAA0BZFy/FLdqa1WBem9lLA4AowDGx2j4VgTApp7izgXfGiUfpe&#10;htD1XyAFEQF3eP+IYPEAJLTeF6TIttrA+ibAAAcfEAAOAGEXAqA0i4zx5mtHGjKAp71rkuc22ZGb&#10;iSMP/Ay7wBjvGiktG89wcY+C9JBMGTwloGwDFnRqiIbo91YDoSgA13gK3mAtActQcw+CPjkHyrAB&#10;kXQAAJasBFpaFSigAGyPQ4EMwOxmSyot1ioAAAmAMRdX5Sxyj5L0PpMgAAKtrOyfsdY+zWjpL0oN&#10;QpcVWAUMwCBQQGI1m4iseJ/JHJIpGImBYBYCzMubbYUUtpI1UFdS0Xo2xTQKrjAi6RExOI6DzH2U&#10;Ee6QnPlFO4U0eyqXWQzV+ao8hWyWuhLOA8AxEjVkjHYxgpzMnmgEIuY4s5GyYjvHwZaPZGJKDyH2&#10;S1BBEgPAJJOBiFbiT9jfWKSpeIA4nkuNYAAcA9DWyChosAho+SlgULMdmgJ2iouhMGO4fJRR3pTZ&#10;iU1MiTlsnrJGCYBZZ0ZGtG60YuJEgFPoAbDNRpZyzGDHGPYj6uyRgiAgo8tpXYPkMP8RIeDXAADo&#10;hkTIfRel+P9Vypc+rx3EubV2S0DgC0RNyIYjR0DpI/MiNIpU84+4MuGWAX1a5uSWj7V+6Mk8sCog&#10;ErOg4wY7VFEJRKTuPYCQEIiTUhWTcNnEvXPawk9sNgHgIZwPCU5f33zgUPRYeRXXclLdyRNoZllo&#10;EbjMRdDZMW8lFQmV0vRXUwJiM3AEwcT0MrXJaTFwZIyelNnWftKNdjxKaVaZVvgAAMOiAYAgmJwi&#10;oo6JiWMopqX2scAIZhgBIyHEtt4iJ76kZ3gAHNHE3BhSdqjAU5iApjC6F6E8Ugf8XSlj7j3cc/MN&#10;gImkBKm1dpg6vWaLqOkfJrXakTl08wqK4iogaWmAA1ZURzD2K6BYBiIgHkFPKXwwh9SYE+fsACdz&#10;IiGgAdDa6OpdCutIImBJ0TpiRjjQbhB75O3SAILFhS7iCKOEjO0Qwi5sMFAZAQWcCIBSTjfHyfMc&#10;Q+Cg0pnHQ2oDvUzkNnAAlKZfCYjpqAPJ/g+C5xWMBDaLhRQUgJIkB8BUsB5oJAAN4eZHx4nYIbZa&#10;PYE4JEJH0a1IhGyNESq9CmTa5SGANf8AB7ZLUdGthzi+Gau7ezZKcQ+uhE7jkMAM0YBsHVCkSAKZ&#10;gyxZx7wEAcZ5zBGxxLMAAOeQihSizEKiqks5TDBpPcoBOcAHwDEIq4rpokBDaIiAnPQjiTyXSbkg&#10;S2daSSJDjzSoOAgHi5pgKbGac15CnVAi6YM5RI0llLBCBACJu0LDdHgfMukdUvIVH4R8BBG1OAKI&#10;uO8exMR1j9KCpUiQLwGEIHk+FYhXdUIiAa8UlZTRxj9MsONPUdQBknysYNtisAO3cAc/9HRUYiDv&#10;KUTIfKlDsAUAXtGYhIx4Osv9GKQ9/QYZZhoiYkigjXkMNMZY65LRwKwJdXECp0ihGeAmAQkb0S4m&#10;nNWXoAOsuClFNtoYARFzQF3KiqIyw8YhAOAOtQhasGhxXxmrEBbsDSDsHuXofBmCDFNvCYMcLKgA&#10;DWT6QlTYLACEnvXqMAKsB4uzWuUUfK8Zup0Im2sjboafD3MsOTB46h7EtMiRs8NzHDQmI2BKIQJg&#10;ClJBIA+WAELAAD0EPHBUFT5j24wTeqaScFmDS8UU3hQR5IUKgYd8hJFxjrH8R8+paABIiMLb2uYC&#10;ai4UrOoUpY70oD2siBGpnBSJIBuVx4AJtiZObATIlTmgGLmtHOPfioIT3psKSOmAlCiJd7JGaa5l&#10;CADtyLQxwC4EyktPJiAs58dbqHxtSZsv5RSOmWHbMVKgBJYM8ABrwyxbyorvInAEiaRCJE/iNgKH&#10;PpJHij1kbICLjiogHHvFrkblVCdGLlYEwPBirLpJTh7PHAADZlHgNu1rqGkMXI6BuGjBxlsiYpdE&#10;ppsCLkHFDEtr/CYEKsJiDCiikiJEliGGEkFD2N5iToxDLAGMrDynNiWimh6n/mVLgi7h9j3hyh5j&#10;LAJHHsatLGtF0CRgYK7pDgKGcOvDwhmh5PPPguLCJiqn0n/ickbOuC2iWgLjqDyrrEjDAP5D2nQj&#10;siUgHoPnWGHhxB5mpB/lYCoiogVAEikgWAFikh3h7j5t2qqtAFhCYiHimljimqhCJh1kYgAAQqpD&#10;cJCEuiogRAGlqFgCmnvjBh1t9k+pqrAH/CmhtF0IlCNkvD6sFAVrIgaAIiEENlEq5hwK4hwh3uKk&#10;NJlFLENCdjsO9qeGOipqeJIgGCsjxICCRJHpDEkizgLGvjkFpGIB5DLB0NInmvisKJwPPqyi5i9H&#10;oJoDSCbiGDoiNiTjzsFJiKyjsEaiJP3kXFkD2niikl0nnqBO9s7H+i0LAKDBwB6s1DbgMtZAGkaw&#10;6imi8jWj8EYPHl7h7JIoPAAAPQsB6H+H+OWlqDVjWlUCvjMB+ABIHB/CEC/QiKUnOCmlNH3gBi9D&#10;1iIH5uKilr5CPtBClR+iNimiRCWjGM2PMEzi9QkgNGEIPEBEwp8HpDWnrCGDwlYOPAAHdiTlCCRi&#10;Riih6kKPICRszCzgRRsw2DRB/rRC9EzCghysBDxCdGYiii9L3HFEAE6qEB3h4jwljjoOOANMCsUC&#10;JjIiJGhiWxEDWh3B5lYHRGjlBPgiNkaHTipo6xnB/NGr8H+uxmQClkNCmjaTAjrgABqh2h2HWGAS&#10;AkbB7DwgMAHkRCmCNhzh7D5gEQwgOAEFqDuCJC2CYhrzTinB6CWvEm9gLkSB4zhmrwiHDLDHpLaF&#10;pPBgJJYJHCJh4uvntigk3ERimhNgHgKh/oJCYiojWgKxrpINyNMAGPRlxO5sEFpRRgDCoh1uuI/C&#10;JgJxrgMNQlxCYsBCYoRF+msMxETjBuiGxiUqej+iiwBNGGjC/DdFxuiQcHDAHT2DxB/ERFRGTLon&#10;/Cii0iJjbCJD7x2rrO2jWyvnbvjEtiWqhDLMGkqRrjEiihvxXEtCYgIp/kEiukGiGB3DdKqwZQYi&#10;RiniiyKiRgTi5t1CTgJlAB3vYuUMJiJsrDGlAFAJ+CWiXlzQqGOSF0YnijCCzh0B6DwmuCGNYizi&#10;giutxwcPuHGKRPYsaiJAIMNEtQiPuB1EECGgBiGANtEo6nTNMpCG6CWrjjBt2ioh6FxgIObmjwBk&#10;NiugJgEQVqgKUpkCmz2CNuXiJB1Q8BxB6DLDaKFm/G4BsvKCVJvElimywiLgGDsK4GiMHrsiimME&#10;XEpkNiNldrJDSFFCozZiTgLF2xnulFrkECThzOMB0B6uKgYlBSMiLjIjBqUknGDCdj9h5m8mIICC&#10;VzbzIDqCogQG2CjHSMslMj9jKiWlpilzDDLB4DLIjGVt1jkB/iukAlYFLiNgHETkokppuu7nwgHJ&#10;XtviEB0t9h4yDChRQURudF7nTCJGNjCKgAGpUgII8kEiihyS1h8CdABHGAABvh4CgmBjWgLp/sCt&#10;GPhAQKmGkLxidB3pCK4IXD9oZC9MmKfMRgCOPANDuQCGWMFPyEMidBwh6OKutiujbNnV1wFzAmtC&#10;FCGB2FNhrB9Sol7nCjBh/RvMwiJIrVsksAfAJAJgAPEpYIih2upgABuB5jwhwh4Dwrnw3D/zKD2H&#10;WHNgHvVuLCGHvx1rwoaGsK2KNEKLuTIv+i4DLCGGNCizyiljaIiiYllCzh5h9DLB3NBDAClFxqhF&#10;QseEqDPATAGFqMSKgh8CWh21Zk0j/khJYQAr+huB3OKhqh3h1nbneAXAGmcAQgHmcJsimh4zXv6p&#10;MHeqgAHB/CTkpr/EhB+ITkdorC9IRC9OVizgJtvCluEJnC5j2n/ujCzxOiVFshsq4nalGM6iMkRB&#10;3u3B+DLCECiqQK0mhiSEBiVI9hr1nB1JDB8HeFQCRgD3PuWB9KEEGigryRAD2FxERV5ilnLiGAOV&#10;dyLBzp0i7iYuVilgNRiByh+FYBrh4kuADpYTcMIXODkHHw2UJnbGBi9FLqv1AJwB2jbhzt9txiog&#10;KgDFqATgCiED3CJBvo3C8CiuVjBgMMjCmGNorMWFWCyizoIilhqWwXOCGAQV9CEh7OFAIL+qVjBn&#10;NCWlfzApIhtrbNyjWncCTlKpYWJDLJJlvRnH7C9GZCR3flkDBpiEHohCiiWpeir1pDxilhvqZMIY&#10;6gYxsgYgISUpIpEizuKiiitiGVXCVB7SnFrmQrNAAx2suNIuqDdJICoh9nbO5DszLuqioiNiWmaK&#10;9CRxxo6twEomHtrl0shQnkSNTDBh0B/iglTCJwgKplrvGCTkxiohrh4OFFhZJW4O3jMkhAMxNF7n&#10;epN15iigOoDqiCWmNGysFPdCGCbOATSPdClzoi9FwCoskCdqgANjPKdESraHxwDyisbYdimpKCds&#10;nVp1euEFwCVQ8EbiggPV9rjiJhuYMh2w8AKEpgZAHCkrcosuor5o6qmDtJ1lrgCZlZ0yKpmLqN5i&#10;kljjBi3zRRMiNmlGcI4DWiurxj2DTKdVZz5QaFBGLz9iGZgN5V1nNCumni9B4DxtRJYMTDYG4Dru&#10;YnbPGCllyxIyplrj8Cm1Un+ruALoeDdh6D5puo5ECIC24FdiJEIH7h6uFHbFORrtuimw2CNgNAHG&#10;905CRhzLokuHeh3h3EotJiSakj4qeFWCljBvyEREzjWyCiPtIiYgKSWHLr7F4lRCWnPPesuB+6XC&#10;eCRvGCYyFs3GOJclOKEIOCThUAJAIh/xcGQDQn+H/s7FNu2vx24JetlGOB82ZH6KAhwxt5EFnIOi&#10;kiJ23jBjBCNiz0cwinmSC2NlWDFiJHdiJTgiNuYDDgClfEmMdiRh7j64BICyAh3F7hoh9iPl3m1F&#10;7gLx8Dkyejbw+DLHMCJGWH+n/7cwCERD8rpLqByTIB7GsCLtCDJQYzu26gMPyvGCvwMwSiRhqjVu&#10;1pDsTgTjAilHREkj6w8FoUYqmXoK5lBvuBwFRswwiR+imkpqmGMXDq5kO8EtvO06ajQMEETCYgOl&#10;lLtiJlRFYFNTbkmFCimr3QNQsXMERBqzDiQV0PbDWnhgSgCiLgMZkIRDWh6lNkYiWkyWTW5FRwJk&#10;Ss6ioiRsjCJWIHEw8Wjjyh+iLh1CUsZXCJDJiQntujkRrs8qTjBhtB3SpHuAKiLHEpToTG9E1By1&#10;nIfiRrdiEDWiJBzB5OKgXZkAJABilht3FtatHq2DkKli5lhCGNeCRkAmRMFYCCmgeLCDkVpB4pID&#10;Piiyy3AOGiXSAhp1zj2gEJYTyjLXviunGERAEv+ASpKENm5qgHfCRgMcMtUClhvMhiO5JHfqGCNm&#10;VLlEhYGkRXqm13BPMVgoUwYneF8Lg85Hm3Cr0j6n+DeiGY1FnIDJ+D5lzlYEaR2sJsTSXPSpDbTi&#10;jRDH+jMExiRgJRrltgAX2S01VyAgNdgAM3MJUCWtNC9Bvro2Mig85VIvyhjB4HKBqnuUjCJAWj3g&#10;agJCEHcbWF4lTTuq5kWC9UkCuzVJzI92gD2j9j0GVlcmerxpDF21ZVZj8DDn+SFkRDV9jqvKTplD&#10;bmkEnFcj0HYudeTMJpHFucYWFCWjFvxqGhtQnL/FRgPAGyrK5oxIrj6lNEHmsDJGVqh84iJAKHRM&#10;s5VGjPIEFZFvMjxKhh2HVKkCRgSAGJYHZwimjRlGj09LeCJDbC9dQolLIFr16L/FroZDdJUi4uEM&#10;uMTKXGOrc5zKgEGimhwxvKLjlksCQ6NNsvyIsuPFCDdTKCGCYw+FSnSCktnXCjoilzXMwezF4iEC&#10;YssCLpLiumKC9Up2FCGAIVpCxPelWLyJ1iGPpIWB7Ci7FnbuzlnWajiim3FDQ8lHu3OtzeoUOHH2&#10;3iJvyHMi7ifiWgMZQmvCihlh4j5i/GFY9jkJ7i5JYbRWNn+OjGWG4D0djm6i6qxLxnmJfiYzyroC&#10;RjEDYNZGNDLIBy/mrO9iWnkLcFBB+LZeaHhXcgVN5yMc8CHTulcjx0/LtCAPl+gEAO97P0APoCv4&#10;APt+voAQsCxEDv8APiHgB+v2GPh/PsAAoBAIAAwCgqEvyCPN+Qx7P5+AAGgaSCACgOZAUDAB0PuY&#10;vF7vkABMEAmIgACABzvR5UOaAAOgcFgBrPt6AB/z4ABECggAAECQQLgakhMD0ZxvZ7gB3P+EO8AX&#10;FyPV7REBRMHgOSUmCPwBAcAPd8WuJwwCSSSgikxqcAsAzF2P2Yu57xAFv6dgoBxMBgeQAMCTh9vq&#10;GAmYRrQ3EATgGgKCQyY58AP57yQJA+vPh/xBz6MAPl/QiuVN5YKG24ABsETt6v/Jv6CO/Tg2NAAR&#10;gOphKLQnDzx9XUDgSd36SP7zAB2Pq176sAWSS/SgCdhQDV4JASLdeCA/Fu6WgAeoApIfLtosiZ8P&#10;w2YBJikiSGqeJ6gAdR8JADQFK8FIFqmoiSAiB7AJInZ5n2gh4HuuoAoYAAHAMnYAoWAB5nqfDZug&#10;iIBpwBEcNWxB5n6kC8oItaSHg/58n5GgGR2CICKMd8jgAuZ5sC2aEgEpKOIs+rAARBYABKCCpgQA&#10;KdnaoKCoSoYCsACIEMAc6gAA3CjKNGikMav4AAQrK4pHAABp2d58KuBUUoiALAG2eEaG+eVCAOmI&#10;KgSox2HouqWJIBYEp2AoApABgDJwCoDMAwCCFeCwJn+CB/qSCjxKQAiYsrGgC1gnDENPD6dnkhAA&#10;LShhuR+AFFwiBq9JDWz5IGrdQgAA7zgWAjFn8ix9ACvp9osxTAKShiERo8yLAWAScA3ac5VgbaMA&#10;AbZ7QjJiSA8sgAAWroAG7QYAGgeyIRapIQUAAAEpwhoAoQx7VKQi7f4HAQAAs0F0omep/JItaVn8&#10;oR1H6up+H6klOqSeeEosggSgSBgAAwAKLSwAByuCABmnmoR8ACnCbLFiTSJw16ZAGiwJu6CABq8e&#10;wBJBY6SAQ9wAH5bQAHoASGHTqJwHskB5n8iAL02AAQAVlSppxgoAHWAC6nifSQH4f6JpGkgHPlp5&#10;9IQ5aLH3UiLn2kB3I/p6HAAEwFq88KCHNuwAHlxVeoZEjG5xHiEHof8aH+gjVn+nB3rXqWEgUBKJ&#10;gXzCsH4mIHUmuPS8YhCTIY5SjHhKBoniq6ppIEIEsABYDIsC+JBGB4IIiB+KH2hhjG+dAAbWoQFa&#10;cAZ7piDQDOomKIGyfMaVwqDFJKAajT2nHoIsc58wia57rWcB8JiA4BKNsNcoQeLTuCiwLAPlR8Hy&#10;iADmHg0AeA82Y+0IkoLiPJiRcy1gKAIRMfgCSLDoOMAVe47DfE7J2AAARFh+GVAACgBpRgLmpHm5&#10;sAA30Zm/N8CkB5RgDQWAAOIeZV2QIgWQOgeZcGmk7A8AqAg9XTkXH6UI2DaYOGzAGQQm5cQIsPA6&#10;AolBAi4kvJithx610YtuJC6JgbvmGkMQIjlt5DR+o0Hup4wLEgIkxbAAVlTPmpD6RoBYBj4jFjsi&#10;oNUeZdR2v+WeYgCACSpj4jojE6o4B6lrNIUkD4DDqPILWMQeo8CqNZJCAInYBCNtPNU0UnYIDFg1&#10;ikAAFz+4OMtea1yL8G2HjqHqRBipa3Dk5Imk8mI9jtleIQANkDTwBEIAwV8AAJAHPEN0TEdb02GE&#10;WAoAkrx3S2HIj+QxHxQgHPwAABoAhgG5miYWOUe6ESHJAi8OmTA/zEAcdCsQ5xcR8ORIRHAvcZSj&#10;EkL0a8f5Fh5uKHg31K08GDxbIRB0ggFF7stJwPIAKET+GiH2SQcI9ChJHIRD8pIFjtstJIZEhA9R&#10;+kWBIAYqa2ihDyH4ZZWAB2mkJfQYFZheivADH2UIDhyySwxKUPguo74tAMPCRoAREB4HnAMAFwy5&#10;S4tBkRUQ4ExCvIkg8RkgcTECmSOOXF5BcWLGiZkBZyQCXJD5k409XwGIHMrQuRofRQh40AHW5kiB&#10;JBuSYJYQgE4CCUAnLCAADgD2VUhWCWoAA0x4o0AOAY4SZIONRHySJGMmCzE7JIRAdw+rKJ+bmXUb&#10;4+iLIRIQC6nQLwGMqReTsag70pjnmCvU1ZWDzgVd7BykMnicWXRQuhsLKgIGINISQnyQGnP6K8oJ&#10;tR1TzUdNIjyMUHQADtagskkgJKWHJgeUhZhwCGR/NiglwxRyjD0gM4thqEyIG6IgBCbpMlYGkJi2&#10;Y7ZKVvuKRIt410IUu1+mgAAc0bhwDzHiiuoIDgEFeHOPct5vrekTcwQgAyKjDOLiKfKgYHsClbLu&#10;lQldNCGlYIanZ+xDGcFJMOUkc530ASsBBdUEc7QBs3pgRAe8vjfo2kwRc7cDiGJjJwS8iAGrGQKS&#10;EVq9VMwAkQmkOYg6UR7I0Ai9ApDDx9RcWPJtBIDVOgALGYAdVKSeL9Liw8Bs2h/zMIqQQzZCFmGz&#10;qQr9CjabagJO6B1gpnSCDcp4bNXxUSUAgpwAtj6emLJ6AORMfYAyhNQIYTdlQ8wBzKH2jRn49V0X&#10;QYuVoAyJCvp+WmQQDamjEohcBh4jQ/icViIs6IwBoEcrIRGXEeA+kIpFexMQcub8IgPlUBIiacid&#10;ISLoYGIYGAIHUlS2kfREECGFvuWSeeg4Yk7HoPxKYEEXgAAy8MhLigG19IsjQb0sSvxaBCAwqaky&#10;cDjHghEcciyQ1ATk5lg6JdAojKuAx76ASSDlHkSBmRIajorwy74hFniQEBCALIJBJ/gwBAEABcCA&#10;cAAEBP8AAQAP4ABkFAkAAeHAB6v1+gB1Px9ABwPV5gAEgIFxkBggAQ19gAGAOEPx+RR8v2IRIBAC&#10;Yx8DAQDAB8vuRxCKAwCgMAAsA0x7vl8gB9PyPv6gy+tRKmBGFgB3vp7ABvPl7gB8AACgAFVoNgKh&#10;gAByNqvufgOmBgBRIGgSevV+TG0wi/S4Cv5+TIBz0SS0AR+RuXAw2UAABYgAPQBWME3gAP9+y5uP&#10;l6ZaaAAJge2gqqgAJAWdgehuh9z17ZMIgKfwfMzYAAZ/wiGQgFgWhgd/T3kwgGgae8GIAt/QgAge&#10;JOJ/RRzPiKPV9SMCASphECwx9P2JA8AxIDAWPvOrVSJxEAwjQWt/P2KA8FQh8AGigEn4ph9H+pjb&#10;pivqesoAB7ooz7PHcf6YwchB9uSywAo+e8OInB4IgQoYLAWBqfACmJ5H6kYKgItYFOCABzu+AB2P&#10;OAB+Km1ACokDoGogBABrWaR4HqnyYgAEIGxKBgCIQeZ5tKDYHgmAAHuckh8NKcR4nkx5+IQfrJge&#10;2QAA6AkSqMmJyH8scmp6D4HJceCooafsFgCih2nysZ8gOlx2pGiYBIwBCHgAdB8JOBSJAAD0WgAE&#10;oEIwfYCp6b55qmfb6gACB/IgF4ErWdL4gCf6JAmBiXGyeZ3AAcx9o+f4BLWdscIS1SUQWAZ+IgDS&#10;sn3RIAAaBS20qjByHssZ+AIiiPoQex7rSDIEgfQTEn2fkig2BklgEhjAIg+CKOmj59n+iFeKHC7E&#10;gmBaGAjc4AHkfKKHhE4AHhCaUQwhaXJoj4MgQtbOokel6Pkpiwy6s6PnqfCehAA6MA4BqmH+zDHo&#10;kfD9RuAjEqeiTaIQcR6tKeSbgAebW2YhAEAQiB5Pyqh9KYDWBAAFIHWOfCzm7aIAPIlZ3Hs0pyI8&#10;uR9qYB8FhkCAGAAE4DKGiSIHwjdYI/JqIO/dCfIyAsXLkAGST4vwAAsBKGH9C6wH08dNg8BCVgWu&#10;Jyn0s53448KGAG0EMp6eB/IkdJ8pOFYFpWDdQ7Eih5HuxJ0NbFLE08ih4uyiJ/qGDCGAACgE6nzV&#10;XHxIp2MwwKEK0uQBpiDwIAihIDIYdZ7Kmcvao5RgAxmFAHgcAARgfp+VJ6Yx4HSABynqs56H8tZ4&#10;nyxLXpeFwFJcDjrRunQAHHaCGohRoDIxj0KRuokHrwnoDqZGMHMezwHUMCDKIwnp6SblLEpRZiMv&#10;m3JPR9HrAAz4kZximI7J6O4opjy1AATi1QfxUx1EfJ9AsBYBDonGMyPpxqeCJmTAyAIlxSkfm6AA&#10;BgBAFDMscHUyUy0L0glMPgYkzRLx1QcgcWtJBWThm9IgP1UpRD5jrHuTFtBPQNgHWqd8qY6H2DsL&#10;Opxl5GQAlTegUM9xFAOkrXkrJ5I+CpgTACUMFb4nPAOIkNse5Yxoj3SKtUtbTyXgKg0UUiA9jeQc&#10;JGv5oABSMHkJePF1I5B6EnAc31SADXYD3e2PYfpMQPgLJdGMoY6R7JFGaOwdpmWxEpIk3EoYKnrN&#10;AM+yk3g4h8ExMArFTYCACSTH2kVOKBz4j2hwY8noAjFkvY4PNMMQjEgUlea59hCyJDxHqVMlZCCl&#10;E9PQQyKJ8iYj0l+PcAJaxzPLJ8fEDBWQNAJIwmE7pmDuEUAVBQDbLi0PgHKPlIoDD2lNl0ylGA9S&#10;NxFJHAEl7zSXmIIoB6Xavi1jwaOAZQpFTHRFIQNQeQ7GvkImEW1c5iWAvsQeO5L5JB6GJQcYkEYE&#10;SMMxIoPSRhLCKD3AEYkdpHUaK8AAAgA5EAVANJWBA9BVJfj1H+UeERHIKD5Na2gvhl0PS8bEOYnI&#10;AB3KwU5IgEoCietJLWNseRY0xkSA02Cl5lADRAJkgukBawBgELSYgiUjCGDkHwPEjlLgITgJeAUh&#10;A7pfuXI+XAlw9GHkgH2wwf67CUgAB0BQCpTaxspjAsJ2Rv1Hy5QbX1sayVhI7IbLsd9QKWkfI+Ux&#10;RZTAEIaN+VqkkBTymoAOT0Akj6XyuZSPYmJWGnjyb8OudwAANpKAABV7I6h3Vstepy0oHwGvDgiA&#10;AaY8S02YUgA4hlwihwtJiNEc9DgEgOSWVppZawKAKKGUUsY6rEncLWPNfS5aXreQa9FG6+gHSjGY&#10;BEDA/zjEfT8oypIEkyOfJcXYj6ryYklLOSEqaLCVgTl3XIj4FINIAKYOezCRVxgCgBF4e6MzSrXg&#10;Y/VKp0zLGwLlAKCkKyKWfJ6i98Eux7EbYwBli5agDmJG02y8hPVKn7spKtfDHAHlfAPL8C2EiEgE&#10;JWbUik7YoofsWngtIErDzPAAN9ohEQBlDIQUxehQEFgNnmdUhEen+lMscPm0BS4dD7KmQcnhlDkl&#10;rQuTGBSXQJPOJkAxao5FgFqAKS4CFWql1scie9wTZwCFMAgAiu+HABVeeaRAe6MErE9IMRAdltQL&#10;AFaeBUBTvyIExQW+chA9WZI10ZUQqazh/FMA4zqKhI5H2ow5PAl477ijzccRUBJLgKHFUOPUmODi&#10;kVMA2AolbYLNQvHMbcojRwH2fIm9sczBmUtJKI24AA8QBFpYrEgATTwHJXt0WsCsYyfD6LSOhBqh&#10;yxkNKEjQAJadyFTJcRAC+wj6FMGwPYtN5JmAGKYR3EcAgTkbBBYEdShhjjwNKOikoJrqgAA1BgAA&#10;2B6ljm+iUDoCSEQ3LOPFtgCX8KlKYPhRg65U1NJ6DIBZGC2zm3oQYhg1x4knHFLEthvDc6oUfdwi&#10;E1CKLYJfmCtpiR66DKbuIfK+qCT7ZQUwj86SJJAJeOsfhQx4r6I0RBsGJTPAaAGQwC6lQAK1MSOM&#10;ehIx81EWIUweF5FhQeNkfu1iLyJDhkKS+ogFW5IeIYojjbfh5QeXiAAD4DCMJjJcOMeNbCipFBWA&#10;x+dWUS7FOMT0c480iztLS1MyhCC1k9HltTfhErN9hhcBBRZGS97NMSwSE9PUJEjHOfGuREiMEIPy&#10;R/GpbIgsC7UZgeyGB4VMJygnonv+sVEBgBJ2DFyINDteP0tasiP9nruZQvxMTQE9Ao+w15a0NEQH&#10;WXYklTBwlp2qVqRhU1SkjBAAgttICMDsU12E+ZlzEgkcRw6uA1O6jXHg8Ub8MSKYM6KGd+JeAeRg&#10;AqsWPUIgom6KIkz2I+SoI+AUAGWOswHQZkSAQIe2wkP2sWAwI2IeJiZEJ8QwJSKAM8BAfYp0JeGk&#10;sSjwIgTwIQL2IY2QUEs0RUPmKYTcMpBSIQXo52hMH85KRYaeX+AAA4AERWAUAkAAGWHiLOGeHmrY&#10;AuAYJWAcVMZSY4jGIoPieA1uSQAWKYGu8sAAGQHmJiwwBEAcLWAmzyc8MwA6AOd+MuI+G6qYHK/m&#10;SsJet0IoQmPYpuXaXCN8T0JiJcIkA+dANQqg4i5iyeMmc4IYbiIk9+LaWQKmPaIoAstYTwKYYMIg&#10;I6Km7OdSIiNcJccyIo4UMSTmJGBkAidgBAAcaeHYskGxCoXxFKcxDaKGA6tK3CIkcCKmtk7MQewc&#10;IolSIoz2JeqEIyq8iCi+JibyMSpiKGAaoOAMg8a8JedST8Oe3wLUACJcYeYs2U10MALPDSI+AYzo&#10;2qe8HIToemSqbMoOJYu6RhCiI+UKlytSLA5KJiIQjQLW346oMwHezu6AL8L+JESqKeAABARIUOsw&#10;HSWCBa8ISQVwGwHkSKasIQM6ZbGgqIkOJ6guJWGmpIeSlsf2IQHeb8A2jMAoSY2iLOJsJ6/URoHu&#10;JO2WK6H6bUheIc9WAIIwHHDSi6JGBGAaXennDUioJ6JCMSl8IgjEK64gHMjcLQH8IwhQNWhMJmK6&#10;gagCQ2buqKMs3WUqIk7OJGt+AfAslw4y/EyMbPIuAoakKIymABHgLOHQLMAABcAqAwf7CAKMbETA&#10;q86O/AH2NKNuI+BCAeRKAqVSU4tOAAWgLSHk/mRShsHwS6c6SQsoeioGNarkIoYoIYNg0ZLuHCm0&#10;HePnGyJ6m+L4rkl4zAU8f6J6HSToHCQeHeH4LOmEIoBPIuOcVEHnJoheMAn6RgAkiCK804q0Ju36&#10;e2QNG4yAKqMSoNAgAOqmAyA8c0PElwYSpKJ0IpDaJfFQUO58HYH4J6HuPCJkfAmWXkHsS6AYTIAl&#10;KEI4RmHmACMSOCJ7Boe+IlN4JGHaH+LSAYOqKagamoLPGyjmQWIos89SPILWOQfAPmKQNQnnDaNE&#10;HyLSHYtUNkPwe2HaH9LUK0scAWQWAcdSZefUK+Hi2oNAP2rgU8I+ASXitOyoKWN+g1IOJG44LGQB&#10;JIyAJq2qQWgKg+JeMSLSJuIQK8KGx2JfGyKGH0QWkYViH4LSt1BsPmG+T3HCIYA0AOIYlcJ6UAJG&#10;WRAEQW1gtyAQd+jQIYHmuKHbKuAgtAAyYlGiXkYOBAAlMe9OPaIlMuIoG1RiLAN8Skmg2pQ8MSA4&#10;AiRKrlAaRgIMKGMQ16HqS6bWIguGLa6uJfOmPOIoI0MSSYIYHA2QHa/FQuzEJetcLStOO6UCZiK0&#10;H6LORC+0AENW66MtRMNcUeKCKGHeHorYPWKYRS0kwqXwxa34fYXuPJQkIZRAZgKkJQdTAtUG7OLY&#10;58z2ScHw7M7ALMJGBUAeWqVSIkGUHerYRqJGBIfWIqppMogs4+f6HUlKG2skfiIoBmSm2mJiHKHn&#10;NYOaypC0OLNeSvF8IwJXAaAGI+owLWI6voi8ZOl4AIJjEaI4r+JAheHSbYgYtyKyKWMSvAJ6gOIm&#10;AMPAQWx2IYOBNeI0c8KyVqTzMHTMM+zkHjB00aJiBAoNQ0KGGuHkVbPqKGV8IY1uLinmYcI+GRUy&#10;AAGcHiHgZwAXCcBzXKLA5o4ULOYqIkA4Zux2LWHLWUHLI2tyu4ITbMVGJiygisXMUg0yLkl+UAJO&#10;OKIkzM88wyN4A+q0L2IgHIvVJUISRCgcnnNcLkb8ow3chfa+MfNkn0fNQFWrAUKGAWgoKqSKHWpv&#10;IPYuAUb4pcIZJIiEhQJc2+2rDMOAOEpg2rV8HmsOHEfcHXLGIcxoqJLY6on0GoY2AAG0H0NLDGI+&#10;AsAMLbbCKmA6nU7wPwsTcKbpPYweO9IfcEA0joLUH+IwHmZ4IrZeA8ASJWWQSKG0Y4Ks3BEaL7GQ&#10;lKTCIg6AXGI4tcf6JeBEtwx2I+suLONqKGHOPmLCJ6dAJWXylUH6rKH6KmP6s4LgKo58HykQzIvO&#10;YszuNgJ6Ag6IA2NOAgTIGTOKAAGkkuIzekWYIhcLAULWHO58RYJcBoAgRKe6NKFoTmUPS0ts4gBI&#10;j9CSb8BDCuc8lGGffYGoUwJRMmAzQcAccwOdFQuKJvZKa89qNcAWaePqJ60mI+Hpb2fMOahtWU+C&#10;IQc4J6o+JWHDWGMzC1GuIkWYayU2AfR5DSJGHQYce0IpfIJlR4YEd+H3LqO9SBL4x2J6A5DgR8IZ&#10;blR6n6Ufh2SKHoSOguKGI+MTDGIkxe1jV8XMJiv4hO10AjV4KMQeb9gpNoIgXoJ7N4pHIYP5Bszu&#10;Hin4reJWquqUqYQuRzY0NeIw+iLQMo6S2iKmgRcGJ6HjIY9+nMKwIyniU0Qe0SImRgZkaAXiA5iX&#10;LxQ8yeHlaiBUAiLaA/dTUMLOVqJifiJWbQLWHYm1PuJ7UgLaHSRsKKXKLiGoHgS6L7GsUkRuH0Ji&#10;IVNfAq2aIg44IgoIJGLGQsH+PHV0aQWfN6feKYKsJiakIk+6M+dSlSMSfiyolLMuJGOsJcOsJ6Hw&#10;H+LPLYJ7j4g2lVY+muJkK+26fYxa6IRuN8L8PZekHXJRiTjMKYYkJccmAAG5UYZQWwLOzyJWHeHw&#10;o5NqH4T8LQhNK3CTeCJ8rWbOZvP47tFMHqQWG1YCLkZQBkAsdgQhLwHoNK5+JkU28IIwHofAHCHa&#10;HWSrIibpaJnZSsO6xaOaxKK0ZLjSZ+dMuSfAq7a5IiAndSHiHtNY7YZmyqbWUaXcw+I+cCrnWqXO&#10;I/VeLQpuboIlDaKYGgAqXgKCIkMJBMJqpSSM1K2kHtLrW+MEMwAnLrPrYgdw8DGuIZXe7Ctrk4vP&#10;LQhedMJGZjoIgaQ0eeLFV+JfEUMNoSaOr2ImgWAxhlc4IkKsJGA6AGRKmsIoHJtuLHoow4KuIjmE&#10;MfRvDgb6Jq/EbBjEK0MPVAaOSKayH6KZoaPaOUh0kcPAbEUXBpsxO0JcG3jXYALSAiAMRKH80NlS&#10;KnLoIwU6IobcIgUGPsZQwUIYBGacXk5oHA/E+DvGN84uIY2ELaciJe4VGGH2LGJWaVgKcE+wV28E&#10;AUdhDmKHdgIoGrJRQQJjCUR+IvLwqZqcKmJoooAaWqS/MKJet/Tq1Ye2Aq7AvwKGJmKGRrMsMmHa&#10;HkJOK4hOZveKUYK+Gwr0XxWqvbuIiCHY5LVA7aKYvwIYu2860CdoLGHcRmn6tCaqPizXgWLlswOM&#10;Nm2QAIUCKEXK58rkKYjGqibYkYNtMo2SLWK9aNPqKITo4uLbLYvpoBj0IkHKcwGjncpfIdDmOGTs&#10;VyJeHgRnPVYcPmnOI/jMIYG+Z+UwLGBWuGtsAKLaIM5+fYA0QwmEYsM8HAHwLS6HIGw4KqIoA0L6&#10;IahNuYPeSOsuKOSDhuIwS+uS+gp8ysPmA44xZAvGswSaIQwNJsiDPb1k9ww4HEgXQGAABRp+BCAU&#10;Wq/KKmHcHuS6RaIk1Ol5MGP4WrCgrYGPEehULWBphs268pMGmoKnJGJRLqHC1qeiI+BWAcWrAQIo&#10;HARmGteuR8J6ByAkWqPFSbmEAe/yl8IYO2YY2oAyM8hQefWqpdEYJcP0Mgq89DQxLIy1QiqIHuM8&#10;cugTJQjQJcOS57V8AGWIgGHpai6kIgdAIxZRS2qYBfatz7BM2wAI5WX0msLHSTnqIi7AUMLRbaKE&#10;rPo8GfWUGY/+a8LTDeJcOKJcNzPIxaAlnYfYJRNkH+skV2KYArKSdUgcH4LWG8HbajvWZxMchWxh&#10;ecHoI2V8qxMmJCJiGcHhaiRCLb2RwgdTQRpc6IG8HkNKRAIYAmlGHQdwigMTvEKZZwJOYenNn6Ah&#10;QdArA4Ioox8n0iKGlyh0IMnMbY0qJW6+Je1Av61Ca8UALTmwU49SHCyiU6JeBl4gMe6gGZJQG42Q&#10;LaIkBY5SAABFFRkoJcVCIQGYm0GesTgdtwU4Lj6egrVHIcAxXiI6MS3IMSy07UvUG9wuQbUoh0x7&#10;OuVxCWJHy0e4iKAAVGIoBG/yOsyql2AgQAw+Qto85SLWIA8ny8QA7Xk9AA+H2CQA/QEBQACQGAAA&#10;/H6+wADwFGBWEQiAAO/wEAHk/X6AAKAQCAHzJwA5n2+opKpZGAA4XpCAKBQOAAE/34AHrDYiApGB&#10;AA/wAF4hFH5MgFDgAHAWEAACH7Sny+pkAAVK38AaU7ntGHq/6UBLEAKRK7aAAYB4Y4Xu+Ze+6UEQ&#10;PEI/E30/Zk+onCQDI3xQLZXQiA5G/AM/gA8H5GANKAAA39QQIAsGApXJ5GArCAAxm9IA6Q6ADQW6&#10;83tEbWJAWCprQXO+nvcAGDgAEQREHa9qG/37kHxP59DwAEAHE3oA4w53tMqHkHvXchSAmBImHQXI&#10;71SOvK3na3U+JO73089IAAWABeEwfl3/uXJ6AA65dJ8gCIony2AAmyrgEoIGqCAAKgKpADtEyJ+q&#10;Cdh/LsBLOPcATaH4fyTn0AqRoglYFgCyrrrseh+KCBC5AAfTVrg0YLwa5YDsqtiVnqfylJWiYFAQ&#10;kZxuIyK8JA5qIgWhhyHkoaMJWfCngAewApOBMFoifraH+zAAAmACVgetamgAe7PAAdKyvcfzIAai&#10;TIpyAB2MmAADAWBiQMgoR9qDKKZgIyDVpWB0RgAFSPAAdB7PYbp5HdACKBUCgLgADoGzq9B8AAcR&#10;7tycx6owdh4pkBoDqQCDuJAAyVgCAikHs4QAAaAaVg0Bj3gDIZzoUAB4wmAAKAaiB6HrS5zHsoIH&#10;gW/wJgU2hqA0CZ/ykpENP/BwGAQyp8n2yBwoEoSaAspEAzUAjKpCladsqsqZHwALINQ5yuQFO92J&#10;GdR+Lsd00qFIMHN7OSrsYAAHAGpQNJ4y6iHWfFLnU/9wgAEADve5DInueQAA2BD3gtSiXny3Lzpk&#10;AoBohL6KAYA0py6iuESdJsN3kyEqJ7UqJn+faMUupUNJGeytoopt2M0mgLgEhiKZyqKKyyABvn8j&#10;B76YEYDKsf2UgAbx7HglAAomCTLHkiwALCoILQ9V+Dg4BKe7GpRx1yctsqSoylpTOQBpOea/0MfS&#10;lNekYDbpD0PqaAR80vUr3hIB4Gy6fq7G0e9LxokYUAc3lVv8Z53Yuc59tyCEegAsixnwuwKgW8R9&#10;KCcVhJYfTIAdwNJAa/wKasAB3n61564CcOfpMigSAMyoPgUhlsrNLSkx34KVqCfNV10e7+n+yAKg&#10;MiZ+nuk58gCiBz6fXV7qIijIJOBvBUEeV467O7/gGroMgO2kFomeB9+7x6IxrdySKNP+VspQElYk&#10;VAISceDcgNsSIyi5w5rwUAKcaPlVAABnjwKGicmQDwCE9AUAI/wB4RO5ACpce50yKnFAA/MnoBi1&#10;O5Iuq976g3RAKfyRUmhdCZAGJiAAGAEyrD9VUAAarCwAOeLsZspSBSggjbWUlaCUClFLASbRKhKx&#10;3D7LsSYlbxyRoQMgN8epuUWn+NkZUEwECGHEKUOsfhSh2l1IrDcuxkDfETVmnVYi22fgRRqBkAh/&#10;jjmVHmPw15ZDXjxZ+PxgMSkWFrd0k0lqr2CMYhG7omRkjPmjHkjkACJyhneIYBwAJtECknHq3Qcs&#10;hilsrBKBMChkR5EEbsgQ2g6R8GvIczJlZiykAfTogAyC6kuoOHpDcd6d3rFKV+UgBMMwELtbGgJN&#10;7wUWkUJCjUAhDEJF2HshAtj4h3s3Py3t/yFSlArAKQwEoCSGAEcO3cpRYSeyKNyXYmS5yIrkAABY&#10;kKcmmD1H0ZUghGBzH1AAOCTw6ybE8MqBMBJlUJlKG2PFhrqaHgGP8a4hBiyRgqhGCJKo5B6lDbiS&#10;sGgDz5lDRMUlV4AikTLdGigl8UwLIYAACIBRlRvD6IwMseJBAK0RAACZIoGQCmVOKUEaI8WL09JO&#10;2oyoFgFE9SkSN2C5wCmQAgjU4pSi/k9eoTItBJx+TSH8mRArPWxJjgGSMpI+S7AHH6QwCwCClOyJ&#10;WhUiB5SVjdhQihBlW05AGIgBMlZ7iXLsJkPSaRJyegLAMQw0pkAGAEKClJGpyBqD7UuOhPKcjRl/&#10;KUPtLUb0dk0meZCD5KzblgYQCUB6dR40IGkosy4/TKgjAabQEKKiKEiIKPcobKCID1KkecjEHyID&#10;4T6SxfQG2AkMJWPEmxJiMIeJOtcpA8h9lIHbPFKrAongedEBR6z5iKDzbpGM148jrleg6lunaLJK&#10;job7NOth0R7KXJaiEAZPQNAHJWS0oYBSXAlAU1+Gz5h+qXH8Ai1k6yEpDHUPYhFszKgOSDEIig66&#10;0gAGgPMhA4ZrmlIgBQAlpWED3QQl0jAECm2IkFMiaY9kC3BMg+9VZEAEX5KiZBHBQQGJkBWA4j5r&#10;yMDHHYxea4AAc29UlgEgo+lLqrNCwEAyKxzK5beex1JE0fT1KIn1BC4R9wzHY9Qirpm7lBNoZACY&#10;BT/FZJXG69bSj5k9eGRNES60ADpK6PCcADgEn+VAXZ7h2UiglekCZZBbEnr5gQ9Kn1kELD4Zguwl&#10;Zoig2oRZekfIAzKj0ytfIiBlSRrgJGB5WicgCEY0EXauRFAL6RHCPxS475GERAGf6iJSrrGvSobQ&#10;CFwB9YrTEtNnBK7Qk1NyBfLaFyVzfKCPRXOMiIAOAWT3TRGB1RjSgYVtpSm9M5TBCMdubgAldBTp&#10;EDd9R5qmHCPHYjwQSOiAamsAA5FXYHJJJMdbFiiGQ1ubwA2onPpbRpA1m0MzJPdZwxDY5PkEDlSd&#10;dCHcLgAEBIA6A6Gn+9X+AQA7X2+gA+AA/gABn4AAACABCHW/X6AH1CAAHAOBIoAooAX3JIlJAOBZ&#10;E7369QA6nzDH8AgNEQHIn5HnK/XyAHjFI4/ZI9n7EJvGxMCAOAA3TIS+HuAHm+3/OAGAI1JJoAAY&#10;A4gDgFWXoAKy/AFYX9EwY/4g+33GwaBwYAAUAZIBX9GwYCgKALdE34/qu8n/E3w/428H1EIPIgbe&#10;LsA5IA8sAKnEHa+oZcYgBAHFgYAb+Cn5G6Jha1DauAHcAInNauGgJFgeCJE5n6+wA9XvGwoBL+BQ&#10;LeQLV6bvAG/ZEEAMC6o/avMnmAHhuwBJ4sCpIAAbegADtBVH1GwLodhQnw/oYEQWCey9Mz0gAIPc&#10;AAyBpJhog8XyewAPcBQAPO6Byt+6LeIuihvnoiZ1tOAAUAgpoFAI/p7oge7yq0f7eQorJ8pqh6NI&#10;4rIAHCeSHHwfLeA6BKbgcAy/vYiAGAMiACgChABn2v7Kq0BKEHjDkWoco7eHqfisq2h6hKmiZzHy&#10;zJ/IgEIEIsCDLqCkh4o27J/J+DT0A1Hbew8hJ+om86sxkkjdt4fIBJJOboHYe8AHofyHQAq4FAGm&#10;4PgK6ACH4icHIg5aKLQhwEgLAYAgInS1uy4QAGod7XnaAKJhOBYJwIfaIArTgAA+BaSAiAibgQiC&#10;KgDVx9rYAj4HGhyYn4qYHOOAB2QWcMFMGjajLLG6/g2AcBpEv4KOIj8LAAlaGQcih7H0rM/xPHsT&#10;MKhjAH0n4XAsDDvUAAB30ocR5HeAAHgO6AAsUiLDgAC4GwHByrmieJ4XOmYAAgBAGycq4HIsAAJN&#10;qs1LHQeyfoOkYBqudx+N4dp8ImtKNgrRwAJmjaJosdh9KmdTfK1XIABUCoII+AIHIezmPAFADEp/&#10;XcBnefcBnIeR5O8BqRU4v4CACrNmwABzKV7hzvAEiwFx06x8QUACRAQAyRQAikMoce63AABbSAAC&#10;iPLoix1nusrT1GAuYHlShtHtAGsqao6Nn+AWNvO2FvHujwMn+kQFpFsimrNJxxT0jiJgAC2orsf6&#10;sgeAirgGAKGHsxMnOgdq0gAbx7qCeWpJc1SSARozrQyABznwsoMpWAAJgJAaqocCwBKuHIGPgDnI&#10;GUeSYM2kgZgYB4AASf6fnEnwAQOhnYvhRYAGWemfgPsYMAO+BsbUABzVEAAWgVAYegXAYF3odkvn&#10;PWTsgLvDVpNHh/xppYK9SAARawr2ngAHEPUn5PSKAMJsWZPbySJMAYgWkv47EqgATmSRaBgHGsYN&#10;4gAjZ0CsowJuOUfJPx8ACL+BEAJGwHpzIeP8iw9nxE/LKo4q6zSbgNaW1Em49TsNiJuAIBJFhtj3&#10;OqRMjYCSxkJcaPItBmEOF+Io9sq5xSEJSJIyMvjUnslXH4vRP5TQIgIKyBUA5TR8k7NgP96J7yLo&#10;lUiSIuJFBrjwXYPlsAJAGMDMObwc6IgADyHuRNjhNwPAMKaPFy8fR9FXHYPshxazeApAiBQ/ABSm&#10;juHogAbw9jqgEb0RdNAEQEl1OcSIeL4h3D7J+AJWBWh9F/HdIl1o+0oGEIiUIhBEHpgABIAYpoJw&#10;DE3aWAAdK/zDEUSETcupFJKF5bAxkAA4B8kOggRMb5jTASoYAAcrM2kBrgN4XchAHgElNAkAYhA8&#10;5rDdHwQxzxEHGoLJKvFsjqgHlEeePpJI/SpgqAawMD4CT4DEHkUEqpEwgR3kmTc8qOVeF4SYasd5&#10;gyEskIpL8AA64RvPKPBIAhDANuyAOkUjq0YfnZZkBEApNwLgGKyOgfCACYEQHNRKFxGwIj+JFSsh&#10;ACCWOtlgPKjYIgIl1MIQ4dQ8SyoAJEqQv4FmluXncP43g/pKGYXMbA3g816KJXPEI2DsickkAIl+&#10;eR4VVmAROmY7w/SEAgAWwNn5DB3JqABINmBmypvQAAvlJxSGpAPAUXUBoAiRAKXkaBVICD4D2AMR&#10;YaI7h1FaQQBZBYE0/nRImVUjYHFoAhAqvB1Q6h7EQG8O8hySiNoiKuQZYbYEREIA5IcGgEEBlEJE&#10;rZAEqiEPIJIeIv5JyrjvhCiYpo7Epm9lkd6ntZSKEiSESQCxUIdEOHhckyJFrolNaFXtVzFyymJI&#10;2O8EIHx/jZH0RMck612tLAuatCxJGLlXHtCoBUC5oqLMkkIv8RiSG/a8ZIerGIJMQH7OYAA5B/FT&#10;WsRBox8DpEILuRsDKvHKEiQgg9zacyEI6IRFo7xQi/kUNeRQjpCAQ0sAACas8ZTPmSNGVkzZDB0g&#10;CTW3ldp43cl/HsoXA951etUI5E0y4C0ZkVUldxYbm3JNXnsToswByVHdcuSRvJJCdkboeAY1o9bC&#10;XcIoWIhAEzithAQdAcY9mfj9ZlZ+SQ9LkxbIctcv47YzDyx9AYigJaSncKuPeI45CFmAk6BBhQ/F&#10;vAJcKs03gDwCkWH5SlEhMFOEkHWPkhA+8tAAA6A0m5gCRDUurM+Fzs3sn4NwtEjx6yHOETpjYbMS&#10;o+oIUlLhwpd06Qkr2VZ5J6QPROqkRtqhNx5wRKCVNWRG9SmAhOWYARTQHj/KbmOi4/kADdHvLMrK&#10;gqlmXN4futhvUwkVLARGNk8ptadfsRRSh0K5JmHPEsduajMRoLM2MFNjQAAufKUAfBG6gFXVERtC&#10;xPwVAQZaYMkg5B5nVHyAcm40B4s/HJFvTQBGBp/JURwAAFdxgVAEgMCWXQIqKsGRPKE54WEx3oOg&#10;fRMBuzWNPCVopmACpxMAgTdJeibkIImXAhjeTeK7pyAgCSBCckNjeBlVCAcoTCHwTAA4/z4FNIsO&#10;8AJPx3D2KDUICoADaHJY9BLTLlysjeZ9RcfhDgJALZajsrmhlFkiOEU0c3TyGlC0QX8c2aCYr/OC&#10;fAB7kI0Eby0X8kJEDImt5u5UigFD0ZQJIO4fJMCqoASWX8cg9CuLyXsjxxoEtIKkImt4AA1R5lTO&#10;Gu1rJD+jotSSSZxhJZDkQIgAiA4B5sAQkJcgjZvyrzmrFihPrHtdUSXKSL0B+1wdoWCY5Eb/CRGU&#10;Q0P4rMBibgY3wAIuHGiGHrIokQiB/KOW7cKPsAZExpywGUVUzCJQDolBVYF8YCymu0JFGXgCTrDG&#10;faWMweo3jNwiYDjLoDJ6ZigiaV5KwAxAYB5iR6oe4dqYQoRy4m5uwoQigEQAouoEangsxmQm5wab&#10;QoBeTlgiadRFYk6CRcxfpAB1QuwAJAbOwiY7gigFIBQ6ADDZY77Ki+4BRd4qiVYc7a48IAYpoCpv&#10;gwwhyYYiAqr/gnRL5a4igD5/oBpL4dT7xOQigAYAohhOYiAA5VyAwkjRAixjAq6ni/ro4xIq4dq+&#10;4dKiQB71YC6MArSqg8I1op5wpcwbQ/6Z4eZfo3CnIAo+ACo/Q6IigbQfAoIpo6BHSZDxgEbIhqw+&#10;kFJpwv4dIfYmA0ArICKXg2CBI9YhCFw4ws5egcCiSdYhAo4hg3AjcHIpoC4A5AY3giYdhuYAADBj&#10;pewiwf5wQ6zUbOgjaUo5SVSWov7YYhhfohzmr2jihowkhURPxVzfRAY5whAcBpobKS69YkifhmCH&#10;Q5QAkRkLYoYn7o4AAbAowAAb8IanAiB2JGJeSsRRZgo7sI4iweaugchekNrbqWili3ZcwCQAIm6M&#10;x8Afw6ohYh0Gzop9yrMW4GDfYCaxQjhM0fK1JeRJBV5N5xAebSAaodwoIbJio3o1ZMYrIFIqAEQB&#10;hlqV4mAeAe43gDABRgYtJAA472sIoAEE4oBEpoIm4CbLolgjZ9wiBBp3ABQ+AFRgwqhPA6xbzeQr&#10;Rz6dwrxSxC4rIfbRCWoiCRI1BL4ow1rIpy4q59Qkrm4tAkgCEDR1oewsr84jYGACJ5BPQqbawqYC&#10;SUIuysYi47q3IhpVwfrSBwS/aCIusYRDgeJxodzGyLaQDEIC8YrQgv7LgkgcThZ2bFACovoip50G&#10;YmKfBaMQweBzQ1woQg4hAgwsLb4EIA4iwuLOKVYCYBJeCiQxoiBu5gkqTS6WhwSc5CLSoxBxqGwk&#10;QEMSUWIq4tI3gxohBi5Vx3Q7wkMOoq4oghAZIDgCgf5Bo6ZxpLQigGJG4j5jocb05XqWAmpL4+k0&#10;8vgkRJS/qCLRBVKTg8Lm5v43geBCIdzfoqkXos0TzsA886ZyQoBayCTXDhxH7q6VghhpQ6BgYv5L&#10;wqYjIhxK5AYGUzaiKIiCRdpSIAAcYfQhwbVD6CRL70Am4ECqr6LsQhC6on8IQqZDJywjwCcWQi7o&#10;4eZCM+85REsSRgCFUOaDhqxc4fRABUTRbI8BpJhE4eJiAwj8gkS846bu4B6eRmAm5Cgm4e4AoicJ&#10;Y10Xwa4eQssvbFKnpsQiYe0DoczHxPQiA7pxAkQCZ1QEIyLcQ+DvYhwC6y66J5AbQdxn4oImAEYB&#10;4CJAIBYiwcTUYZYdZftLQiYGgCx5A4oq6pAhgDUG47yJxO6uTUY9cLpvgfwyTNwq8XpHjjQCCeSw&#10;Ym4uIkQdqqSvY9IeoewqZvQuR/qojD650+QfBE4daWAegfI8xsABZba3x5If4m64whhGYjyQ4eMp&#10;yTgv7BqCRSgDsERr4iAZQeghwc5EprCDqMwFb1YEqnsZZSr75CKAQhgCcSQea4YeRf4vopqiIiAm&#10;A7ZUowAt7LabAAkFKj4+ADpC4j5g5XivYfoizDZc8kodceT6hdsYpgQ+AdAfohwaMmBxgyEOgCBi&#10;D0FZYhAd7UY3hy0YspYpoD6hB8IhgdSdAjk/hdBAAygkgFYBaSQE4ByZNMQf4qYrQrL1CADrRM6F&#10;EQYirXDhRkr7YeLMYeIetehS0FxHcd4AY+CMCmxhQDIBplqdFP4fZABVDqc9DsLvcZKMrcQhBHcg&#10;peSMdbz39T4i6eQv4iaXgrNG4q5eLDZM0H0WZegdRQx1oegsokbjZWgrykCjZJYij/43ixoutX1r&#10;ZczaAiEAKva4YCDXCMQiwelIYAAdBf4faVZyopoDaI5xBMAn7hwpppowBEqXJpSMIBTqq45BycIB&#10;ZQjmYW4dxfoYDOw8KiwCwAw3gEErQCdAV0CYAy8PghxA4hwn4hBig1ttaww3kSIhDkKpYA55Ap4v&#10;5vIhAYgeMCIaUIcM4+rhxUz1YBTHy0Yq5PQ3koIhAD4ug1Yigbq44cBJxWAhBBwjYbbcIdSN9Uh3&#10;QiYDSI4E98QDTFADsBZhAfqbaIxc4f5AAeT7Y3ZHg5iqwiZv4igxgjYvAkQBis5Ko9qQ7LVFZCJ5&#10;IkSzSPqjctQrIEKcZds/i6oiAc9VpkY3lORAYhwkgaRk4rIhkDgkQkJmABjR47zHhGcybmYdweoo&#10;Lm5xAppGFnaFQb4fJn4e5W5iToYrIFABo+AvQ3ioAigCKA4fAAwhj/85hn5sN8o/B3o1zP0dA+VD&#10;oe4mAwYhBG4prTgkiwYrL87oLAyy5gABCwRvhIQjZC4kgdSPw7KeQfKnoeJVwA5xqnAjd/Yst3qX&#10;A9COjOYe6ESiV34m4DgAon6oAhAdBr9hoq6z4iwcIeYsrAoi0MCW6Va7I1x8QcgewiYeDcKwbCV8&#10;Qjwqh94C7MeFZmABWBJ1ofpACiIhjKYrzSDTK5Qi0mIjYbuY8thn4DYAg6B1Jg55xF8Tk1r9oikb&#10;QqbOkd5/oByMYAAbcttn48KeQAZ9AoDXQdWTRxArIDKJweYfBn8eacwhC893x/oE8ikBIoCvttaT&#10;hGwvYADHYkgaGB8noimFabbMbLQrJjDnrZYh4iZLRSBAgqjsJURNd8QvcrhxqCZx2FgDIqBWWUJS&#10;hiQm4dbcJFon4FgBxmEI4kgc2fI1yezTAkSEj38+RXYv4wylrIDEJAJg6xAhOWwmIeapTMdPCQSg&#10;Ah7UedQmBKVSmeETpmFjJtYAIps3p2a+omIeQ6od054ehL8fIq4C5pYC1DiYJigmBNQjctQ+Ayz6&#10;KWmLVaDTodOejyS1auhJcVSnGjwkiMQv8I6AqFQxghy4QhhRwv5G6h6W7o4W4CoBof5LwkQcRBDj&#10;AAAHgBJAYFJGAmLQJWwn4qon7MQv5LBkQfCaRVyuarizZZwEahF3pvEiwoQcLu1XQigq1NkXxyok&#10;QeCl5MA9oA5mACj1ZyT8L7xIWOhE8N8FqWoDBpYdQ7COgiAD1GhH6YTtKPu2MFQrICVqBhCHw+rM&#10;bI6iauRegdw9jZgkmDQho7pFQhxvJUaiwuorIethg/yVJVzMQq6f4+ACwBw6Dep0FbJFAqTowlA1&#10;rRi3eb6EJm5SxwTCxFo1yWh7wn8aKuro53NNgBBnmde/+fzm5SKChxoEzThx1SwcYeVlzEICdq2s&#10;pABr4hkI4v6QZgYe7UoZwdgoKfQq4EMpgBh/TBJRdX47MMBmd+xzY6RkJSzyQn+xxdtS1D5zL5YD&#10;zMoux6Z1whg/1ZKFQiQrLGiYw9LRD2hJyVQkhHI3o+go5Gw7sXJViiTrIsLSEpIkgdAeg6p92Cp7&#10;jAYiYEU6JoLhImFDtEV8QrwoQCbIvGbGWw0nQzFvY6QiA7m/xW5r6sR/RvQhgBjSBy9t5JyEYv5I&#10;w7wAIiwBJcwBFvYCs+QxQhhCE5CFWDgq+Dgm4hSRRDbpgm4fz970qPlv5/gm4EL+SlAq9T69Bps/&#10;Nchq5pZr5ZbSErhhHVxsIAw+AbhfmjQidQJlrRg6Anw6pozkw9EULvomF7MFQv5ql7DxkcWPRJyr&#10;QiYd/X4BwyUWLHS+49Ym7RpAYdYe0ZRmQ8Qpu7zJg3hIhHhS02Qm6mo7OBojiWj/BsMYpyg+AmBb&#10;zGyAw+AwYqYeIfA6tYw+BOfYLAAfQ6ojRoQjzxwkUApmGRohxL2VhhUmAn6P6KYfgn8TqEtDkQok&#10;RZpwrinDI3sW5w7Ugpoci4YcIewmAeLLqrV8Aq4EUcl4br0GgsYiEmAhBFqzLI4ZeOPYlBdDQpdK&#10;z21nsFqeWZwoIhHpgjYdbXT7HmDIoCtVvLwkRKos5zYFLwJALgwAAYYdJfoX6OQ3r84AAF+A4E0p&#10;IwDu1Vgq8U6FGjx8i5zMYbmegc7m4CWwyEgkgc5NG44iYywkgDTpoDsnQo3uNEQEmqgFvQhAYkiY&#10;eTdt8+TNwigeaVZfpkFDSlhwoAWZRJwA0wIqnJpowq4DJyghqJYb5JStAhHWS5qiQu+n8QxuCFEr&#10;X7GOAn70Ai25tecXz2xg++SdDoOdFSuvBsF2GWcZO+VY0M7aGhZBA6AiYD1HhsB7MoFQorQgAEfY&#10;AdL1eYAdbyAIABYKBQAB4KAoAeD2foAbDxd4Adz/fQACIEBgAAQCf8MBICAAAfcnCQEiYTAQEAAB&#10;Ak0fgBk70f8nAT+fgADMTAASAYIAAEBIGADzfkDbLveoAdD4j4IhYAAYBf1an4Afz9ib3f80fT8f&#10;NgnIABMrAAVAb3AD9f4DAEnmIEuzxAD4ADie1yBQMCYAeT0qbyfVdDAKBcMllsAd2BAJmj2fVyfD&#10;4i7vfEnf12AAXA8XCtstgEplyuQGk0QA9teD5i71fsXCADpgPpkUfUqdr+uQUrU11F+vwIA8rfb4&#10;oIG3QAeL8i7nelpCALtr1ktUiwACYNpAXA0DkMT6kqZbyeQAbL6gb7fsfBYFlQcA0PBgBgYGsIAB&#10;YAwGgADAELsrqFnMqwAHIfC0noi4AAsASJgMAiVHEk7fOYf6prc8Doq6k4DQMkCtq0fKBn8f6VHn&#10;C0GHoezwAU8YDsef7MLmlTjKCCoEqRAyaQgrp0n2qaOwi4wUgcCAAA1Fa7pspqeuknQAG+fL2qCl&#10;QIuM0KTnyf6Ftc5YEgGiYMQuAADPsryFno6imn6rqUpOBgComcZ5Lkex/I+BijrYfj7geux0IGAB&#10;1HqvwLAWx7bo+fQBqCe5+qQdZ9LSFIEJoDIGJUAQApU26VnmfcHnugYGxIAAGokAADgKuy/JUbh6&#10;qmcJ4rlD8aInIIAMWgYFwoAAGQ1Ti7AYA6mATKwDgFWdSHEep6MNKhiAyDJ/toi5xnstMXgAGgGM&#10;eBp+KCcR7xlM6mAaf6JggA67H7Yhx3U6UdnhOa5w0BaugABC6LY14JgOmkzLsdp/oGdh+K6eJ83/&#10;eiismAAFAOhb4gAe61rmlZ+YMABzxyj6ggsAqFgJf9qoWBwEglYDhL6fK0gE+ECR+t4IQGfx9o+6&#10;9aJmrR+JOCgAoWCSGgAAuiAAoKgnQf6gnm2gAQ8ACeK6lqu3olSTrtCjlnRe6KqmFQGJGGgKZgB0&#10;rHmfyugHDSKo+b59RkfGVLeA6HtKrqTQPKyt3+rIELLpdlowfSpz6oIOcSEgCpGBK66wj1gK+e0x&#10;SmhZ/n6oIRgMpgI1iAB8q4AFbRkdeqzmpjXJUCikJAm7pLuql7gk/IABABbdzUex9q6c2qmudx1r&#10;AAaaJqhd3ccBcBnWziCHyj6JJUBADMedN7rAj4IOgua1npU6tSpZ6aIWu022Kr+4JWdx8IHUSVgO&#10;BCHs8+J+oGD7HKKV9qhaQED8LsgUuwDU2qHJWNVe48x+lpBCoECSz01j9L20dpbyyRtcLcNkehfh&#10;uktWKrJjxKzoEXAwAk5aMSujjfkRQ+ZIADHLPw15E6zX0uVLsR8CwCi2jzQcRQ/59iJgCfKXwroC&#10;i9AAA8AU5YETujvP+OQe5XToEqJsV0co+3sACKCA9pz7SmAIKAaN0p4iHj1TaAFuTpjFlUHySodM&#10;MXDFBAkhom5TE4FBLKR8miLW3qtAIRcEYGowGPh2P85Y7mfKtPqrBF485AprJUPYAJFwHADJUAVn&#10;I6B4rVAQAUpB8iLnQKQoMhY0h2DmZEPUj4EgFIDAs5cERrgAAUAGcsspExwq3JqoGFJbVzEfHItR&#10;6haSFlBAYAkx7pC2jvHuWkdo9yPkXIuAsBxSI2F2MCWljBdgNLyasVkeS5wAAOLA04fxEx4SSWKA&#10;ktrpyVjxcWSRoQ85ctLPk7QlYCjXj7VSsUAJTASTZVgAMrsZS7j8l4AMi40p3GcIWP5NS+iugbR2&#10;DMBJIwOgETG8pzBNJPEHHOZlRL4R1TmAQPsgYHgEkTesAAaw9y/DpAAjJLpjHJIMH0ReVh2FQgAA&#10;6AMtoMwHToAUvsbI9lqjmHqjIBzUgAAfAYQ8CKTAADSHgVMcs9X+kjKeQMAsZYEETHQR+dR9wDFB&#10;bgV0bbNCWHRBOAgx4DjSkrkvOc1A+U4gGSoBFM5hjXjniCY8roJTolwVmW4fYBDljtfLFtapi52L&#10;7HyaKhxWaHNLONBMx5lTLzRKSP1apPymEdQO0xNaUlUknBKAeJ4DCmDrLQU2zjVEZD/Z6SABSTQF&#10;onVMX4eQ+DNJSJKSch5dillIjyTVzZXWfj6L80QroEQCoDc0ScxZw01AcAZGAl7r0rLQJpOVGQ6n&#10;PmGmocwmhvCRkXRkPuvzMS7DuHkjIm5XQHgFKYBh6DWB5slAMQss5fhqK6Ioc4AAKHSAABGA+MCF&#10;30xeOkn0AA2h3xINepxCrqB+gBKIUEvo+7JwYAKhED6JQHmxadCJjo7mBDpMQ4gphvygjwH00ikA&#10;KwGnLKQV0AqLCkyaOkPkuSei0j+dERChE53Kr/MNXm3RXSkF2YiSo2ZaTHkrBEA0mjnr621JuUgd&#10;k+x6rbnSv9RAJQIpNTmSemhAx2r7GkPlaqPy2kyKYPIeZG0mkLApCoAA7DIjgNCdKljAGBAZWgAA&#10;ERyyiptpYUyOJXQQTwVbkIbg+UZDargTQ5byy55BAA+CU9ugADvrgA6/hLH94jLlfstpvDKGiL8m&#10;8fyo1SGWLsAdf5riFufKCwJgCUh9zmHk7Md5opoldAulIkNykXgTRKPvEAAF7FTJ0j3QREikGzVK&#10;/RRa1QKqsAeTApMJB5D9LkOBGLptEgcAcY+FJj7ZIHaqz6/U/gADVHiVMdRaZz5Lh2wBE7ETQbXA&#10;nR5NepJ4FtQM7MfTP6nsbH4R8ep/x5ZCKchGGIGwHzoAXwxVJAxwr3HiP4hZlikLGIXP40yNLV5A&#10;JIVqJxVJfDxYEQGAMcNCB/gwAPgAAZ/gAAPx/gEAAUBAIAPEAv0AOt9PcAC4DA8ABQDAYAPV/xh0&#10;Ph6gByPl9gB5v6GPoATIDAKSAeXwcBvwAAuKAAQAcCAAFP2iuqagB30F+vyKROIAZ+RgKgQB0YCw&#10;t4PeEOR+y97AOiyaKPR8vmQgWshkCyR1PaEAQDAkAAeJgCOTIBP+FgJ8wgGAYCgAJXSGvyaSOi1u&#10;MAGHgCaRR/P6Fg2sAC7Vl/gOIPB+zJ2vqaAQCRR5v+kvqETu9P+fP6giUC3YSaaG2EAOB8z4LAwF&#10;gAPg8IABxvR5AB0v6XgUAySXRgEAKMBACAiGv+1ALCgAPAoHREAxBnOp0gC1TQMgvsB8DeEDw6fg&#10;jCgMBwt7v6iuV7z4DAGl4KgEooEgG1C+gAbJ6o4dMFgA6wFAA+iKAaA6sn8yAAHoAIDpgfaXrciD&#10;vqKeR7J8c58IQeoBIgqqGAa5ymIaAABHujAQAWBqGRoph+LUezWPQASsnkjENMCn8eImrJ4sqAAG&#10;AIiAFLIvSXM0vIEgEmjnKyfafIrD6apxDUvJgfqEIghkIoYCwBsKBwCQ6Bh/pkEAFQ6zqsmIdp3p&#10;Y8ahAOgwIn8mgHSNCKsxgigEqKADVIoap7rUaJ9J86aGIWhiSIwCgCsKtSGH6t7JQwAAAn4qZ+IQ&#10;eilgRKgASMzKjNPUifHy5iGSGhLcHwfSFsKiAOAKooJv+AB5H8nxzTC1wFsQex/KyrK1ASfyMSmk&#10;h9H3TlRgmA8OnUlS9AImQFTuAB2nuopyTCCwEKKDABpIdq01gtgAAyBjsH6fKaVOiAMAdDoHgIx7&#10;ZVJDp3nweFHH8tV9TWAMIn6A6MWWl4HwMkIEwieZ8oWcR8J8aZ2njjaSA0BSSHdhwAHYey1ALeoU&#10;gYg1vLsdk6Q1DJxHejh0HeeYABMBLChO4iWHujh4Z0BoDRIezkgwA0Irewpv20AB3KehNM06qKlg&#10;YAsOhBooAHDpSDnwjkhqylqIbADAEuCeO06ejAHTcAACMjGC7Joe1YH4nyHKKBUWAAETCISAKZH1&#10;g55qgABnnu5JtnzwNvINjTd36yR9poEzQgAHgHAmAGUwie3GoyeiOL2mGdHnSoAAbGD0WHY54q5z&#10;xxgChD/qyEgEgiAGYaEetyTIjnMJkCwD0QxVc1+BCSHjkQAAj6oANorKJooeO9HTFN0I32oAqKEe&#10;agBLyIHCfS1X6tQKgRDp29AADQIXRHa+UDLiwOISAAgZLrg1TJlVETIAJ3SnkUAfAtfCtDTELHoa&#10;pBI91WDkZaTdDo9x9miN03BJ79VSEyUuABOBFADJOAOmkBQBTgj4WSTAAJah2vYIgh0FYEDgsqIY&#10;ORXoABzFeJ+fYABvy7D0fgZpIwFwFHYHSPlVg7lbxHAcQZLxPhyj4IxB8rIEU0gXXeuM1A+yFj6S&#10;Mfkl48x9kcAVDMFADgKO1AQdgiRFE4GFHoPhwI8GWomX8AJCL9S7HFJk3sl48h8Evg8Qwfa90oEQ&#10;AWAYgw6h4Erie/tCwABuj0J8OFByPEnq6Aixoq5WQHESIOmEdg93AqujsAl6za0HgGOCx5wI4h7N&#10;CAYk4EUm1vIRV6RAd0SwBLRMlEYfSACInUOUTR4yXwQFbAABOCADC8lsIoP8oLQiIDoW2rB2j9Ci&#10;n2IgWgtQ8h+EyAOP4khDSZD7QyAwBKHQJoxJoVkdj+B3zrJgk5pxWSwk0KqQsCJI4BoDfOVkcSYR&#10;pj2ZMB8BBdgMx1IyvUBpnpqgHJIX0jA6WskrKyQwrJwSZAmWccJ6AABtDvJWN8fCrAVqBAACMA5d&#10;h4THbOqpY8Mn2T+RoRiFpCzBkkHhP4ys2wBOEVwdNDp1iKAQcQ5GLtCjkkyk8T4BxQQQscIiZEeE&#10;bXs1eSiRAd4/kGKZLQTIw9T1zrJIQYVX4BkdVAY+S8C1KQHj/MKPMe7Vx+uBSbK8iMAz5H9LVTcz&#10;iaR6uuRpQoCIESQAjAmcUf8rmtSXhQAZDpqZGD9IXNworjyXgLbMqYhgEZuI0AKdiJVgh4Ksg+RA&#10;uxPgPAQOLJ4rI1R4nJH6diI59LgodAqAkg07yYTOG3Y2ThaHjD6Igt4wp3zCgPuEPVIyyaDPbcOQ&#10;wAM4ROAQAoP8ExCgAAqAUcFWC6x8kYG6PloRCiMAyAWSAh5Lx1XtAAOcfhLymkMj2S8ohhUsqaN0&#10;nkAAFzES/KKPSeQABrNpPyWoCTegA0KPyQwBLowKndeqXYcTlUhEyaKdgfDngJAIIMA0ASHRzXwQ&#10;krpj5FB0PSWdF+jSLCiztkcrhVBEDDkMNMYUdLMH8qwdq4gD07kJK0T6TItU7GNYzPRDMkZFB8oI&#10;pAl8fBWQJq0TuRQdSmQAmkAABt9Y7x8kci4VOwpCyXyyIw88gw80jFPIwBhb6x0zgAG9Y604DYfI&#10;AKDGgAAHQGl2AusaMxEJWkyAdd1xDWpoDhcwhofpNAJWcmq3popjS8kuJpTlDpKcBPSAjgUckiiM&#10;wGoOQwEwCEdAfAUUUa2awADoJi4kBpBgIH3TMS9phL59kyHtaAzVqwIL3HUPUtQ5LMYdIg/8uy22&#10;wE+gWRgzBRTgkkHNEEc2hlGEMQmRVF2ziaAgo0u4kA9afAIu+qYApMhsJIfeQwDL6HuZ7qkRB35P&#10;gKANOCXYhhsiXjdp4NMfJU5DkTf2p5vbOjek0AgXXiJFGGE+V7Iy/p8zsOwiUQwnxGAHyqAnEa79&#10;pW9D4oVIsnzTiGcsIWOi7De29GEJoSAwpzN/GS0OAk7HFS7LhJ80Im1OpwroWsTWkY8h9FBMiCXg&#10;gLQJHFOOSsbGJy7u5A4roEwDDwwvUbWIehllTSCM0AoiA6h+qsSRxE7DVCMDtRcBJc4FQDHYHlhc&#10;AAxx0lKGwPUmgGl9RHhnyU7GiUOztNL0+/fjhnj4OSOIeZydlodAwrQDRF9DgPAkbseRyYqFqYIY&#10;U7hFIXl2Yzxh6Q4J/FPJeCJcysyskkJ8AOtDSSGIQvWQyUBk9MzVnoRXBxWiIAPnrglvQFEqLaI5&#10;NxNJnVYL1QKVkouWIPgAHV0sZMtBy1i5KYXipRTekyHkkgDMAgegMR15koo7SDgAG2PNVi0bkEQk&#10;WTIfE7xvZGA8AGNsOA+0suAAGYeuLuVobKKKZEJ8HuZ0w0ZcHuaEqkvmAwAwMkQcHYi4yqXKhahQ&#10;oUg+Jk+2IwNiIS+y5KLsH6p0G8zMXoIQBQ6AMMNwG+JOAAG+HqJ8r2MKBAaeAAYIIoMgIWTwiOTi&#10;yawEo0XoIYY8LUTsns3GK8IwHI46OWuyU0V4Z0KQKyceIwHodGqAq2JIA4Q6SuIoHuqsH2LUHigM&#10;HO0MaeeERysKJeJMKyqOJWAW4gAOH+OwmWIQAscQBKomJKACKyciJePswa7MzsR2R2WcIoe0OC/6&#10;VYHOHocCdgNcOoKsVo1+LsHizMKQIYA+tMQkdYMqkkAOOwJWIwHKHeYYAibGSe+SkOUc742KKYl2&#10;gGOugGweAsASIWAlFEhUfyH8cCt4cCHIscXcOwBMAUIMoqQIneR8TQr4IyZ0mKcCnaKynWKyHGai&#10;mqSivPFEZFBIJ2TgKKAiMyf0VMuEPuJ8Gwr9Bs3EH+JeBSASOKA8RitWVgL8Q07MG2iIjYJkOCIW&#10;VkAnHWSMPuKyAS30vbAaNgyQIYnUJ8WgJ8a2JkIwIoA4lsezA8HYR8WOVQgEoMcQHKp1A0J8BK7y&#10;wSosHwzKRoYOLSJ8ImniR4k8IwkWJoIWJ8cOIoA0AOh6dyJiJow2KyAkLycaLUOeWyjMQ1BqHYR2&#10;mLByKCwyu89qcQTmMuY0QqQ6b4IYHPDQz5C4+COmJIamKyA7ECqW5EKoM1B6x0JKp4HDK+vaKKoy&#10;qeAMIgWSJeHQiqJebgAIMK2gIRHOIYBGAWQiYyQirOJoKUIwH+2OPQfYRnICo0Aqo4hQPYAAG4Hi&#10;JWG2HkI4BBAEAoQyUqQu7MAiq2JCQqJgugZcQcaKhzL++UKKK6JeM6S2XkJgv0PuLUAupvNaIYGu&#10;HoZM4CKKBiAoIMISxAZM+0HscCaeXKXPMCAAHKSA62KKBE+QhQSoHi+yHaHmJWAvMwBGAkeKPiJo&#10;DULqH+BWoQBq0imqKDDUJ8HSnChW+OUaXI2MmQHenCkeKKHsTKPsIoXe+uKWVuP82QA09weM+k4Q&#10;ziScBUAeR0dcLUgqUWH8MKVQJ8KwMKTOI4AkAOMLFOJJCWJqgg6fEIH6I5Q4R2tckOVuIQ02IoAu&#10;AGQ6MoVNEGz8yMVuWvMs9w0gRiAbH2AcOfA4JYa4nkJ8AYY0hbGgJ9MseMScHGJ2HATCAKdGBEAa&#10;JBReVMckoSfyH0oivqwSaooSIxNeIOn8HGkWPQH6UStaNeJ9P2cC9wIgIeIWZE9rBUAABZSUAAq6&#10;IYU9K2ghBUJ8JSIwG9AcAAHEHyYZSeXcIM0yUyP0AAAw9mAauBC6IWGuHmZM2Okkxy7MKwkkO0zO&#10;AIQiA9BiG0HyJWcCIgbyJ8Ls0dA2HGceL0yYH2AMWvBqBHFeJqMLP2Je7UJ8AuVG8EJ87LDlEWLz&#10;IGJY1wHkTLF4QijAKKeVMkJ+H+VYlkOwZ9Nmp4M7IkyRO4IYAqUyBgXPRAMKG4RKIaxbG88SmYpy&#10;2eVAOKU22A7UKyQ6IwyyccLy/OR+R2aKKyIMUa+kgrC4R2I2cCfoMKAYT+4JT8AWPC7YJoOYfiMQ&#10;GYHkT7P+fSAQOKAsAJMENw7KbgmcoOJIToIoHWTKHWN0OwJkoqOwH2iMRQLU8EIYjEKKBeAgLsAt&#10;B7XFALXWi2VYBRAFMK8Sa4Nwz4KyHsH/DGdlJaWipHSILwIWO2SSJ8AylkJrBiGuHwZM2aJoAsie&#10;eyO6R0MKMIKLM3ULM8iEayGsHkaExCOSRwLsB0skAAA4iMb8SOIQtBJsYOHG1wIwMKApN8AWJ6v2&#10;TSHOtiwTTEozVcz65EONBwgGtWAYXOHeZ09wJejy3NJtLE804tDzMaa4kmOxSYIbP+PRc1DuMMTG&#10;nAJoF4HgYZP2eclUamKKPCJkmwJeA2eyeyLyScN2rEGeHkZMncpKO6wuMLAcKKlaI4XiKKBwAkPC&#10;AcneF0HUZMHAIQmqneLUSMb2dQISlqIYamMLP+IWHCloo4O6yQKVAaHwIWBDFOdqoQi4I4P8PQN6&#10;Q1cQHMN0W2IwA1B6TaQ6HYhmHctRYaQoUcUcMiqyUcH6IwpsIMA4wK3mIYHKHqLEyQYIIWAoVpF6&#10;IYRWIodWIYHcTKheQ6jEMKqOIQzGpI74zW5fXaAkTmIOYON4IW9GMMjG0EU+46LxWpVq/GmSIWuw&#10;KyQWJeLyO8uFVRK2LwOyKyHK5CuwIWAsAgmEa5XUVYm0TETSTCnVJsQzUqOxg+UaScHWSQV8Ige0&#10;LsSyJkAIfwMxZOO4L0TDF+Twb0HXOaoSKLAcQ6k8JXL+JkJOIxZMXwAKQiYEIMIgcCxeUmpcXRTW&#10;wVZ4VGImNKVwH2cQn6IZDUJox4M1kSIzK+AkTSBQz2rCI4uQA0uE1qIoHYiqNkJJAcIWGwfwiiJo&#10;OxJPJ8OFYJBqTKdiKyG2XEH4b0AKJ2K8IQlSOwjEJJZ2u8iWtmXQn9P3JwKWaLV/gjmmQDFyAw4g&#10;XoJlkFbw7U7OJeHGz6kbB9fCAWScL6KyHbT0ztTMAHIvT0Ps/EeU1SQ6G+HmaEHU0Mz0OwAkXuJO&#10;tK85azD3k0MkSMHhJaGwswRsKy+YUa2AKCMNB6yXhUz2n6IQ72JkZMPw2RCGA2vTB8QQQ+Jo6St+&#10;IhO4IwNC9Mp0j8ccH6TSdZF4WJFei2Jea2NiO6Hm5YhRm0BUAo8+jBDKH+JpKcJeWjP8a4Vg38dG&#10;S0IWutk6H+IQHQdoAypWBHbGm4OCGgHaHWL0VOJDpKRgQ7F6pGKCk8LUf4Z9ByAGI4A6AmJARtTq&#10;TCAecQHOHsJWn6JlEeybpY7M7oMKbqI4lSIg4qQ7YoIOlVcyni2QlLYEuAUkIQKqIgKxRqLyEaAo&#10;Aum5K+AyQQBYpWfowBIc3cJklczyAePCIWIgHIHqZMe8UdjqrOcJKWWGs7I8dmIQq6OCAoAQOCGy&#10;H0aEHQHuJXZhpMIoAmV0nWIgy2yRgC04AQYPZUaFHUIaSoHIH0JWlklQLy9wUWwtAJEXG0oSJluA&#10;OwHjpo1yyMi420SoA6pSAOiWQLl1jRBrP/ScAG7iXuPGVAn8Q7RGUaG4H8JWfaJDAAKM84A2AWpM&#10;3Oz7FcQjqtKRLvB9bGkW7mnCKUIgkVD6otTOHNOrmtStXwUyBYdvuZaXoUYFDGAQVskOg+OxL2T6&#10;H3K5Oa/1UmRM5GyQicOxkPH8aE0aK0MKAWTSAqtRRAm2hmnaIgNSkcR2IoJoAbRwNUOCl0JeXS2F&#10;MglSIWaJZcTKhlZOkONgoIPlxsIWNGNKR4Wi1K+CfQxJEZjqr2jPm0f+nOdHE6UXFzgiJo6cLVVw&#10;pKR4BPNicCIwG+HsI4ISQ6AjT0blEIH0cCHSSMAxECLCVsR4AepWfuLUHez6SgKKToIhpoIWUM/I&#10;7NxtkIKCINEcUu6criR4MOMK/PQ0moY/LwT+AgpoI3d2dZuAKzuGcDasmKqwfwAghIKLjghmBJtY&#10;Q1gY0sJe2wXwT/waOwl6bA1sbSG8loKAJeBO+TIyOwXORopWgqMKHaHoVYHuT+ZYOagtN6JIAqAY&#10;Q6IkV/fCnkIWSaR++zEGJkWGbg2Qk8Ipng/IfIvuaSVZP+IoJEOCR0SM47LcqWIQBEsqlqOxj2aE&#10;rDKFFzuALte2JWHWRcN7IufwBkAaOKW8KLP2LUHOXqhzEEhUp0Yzk6iDT0L00MRYKy+eIPu40Pwc&#10;JCRcb2MLOoJeWWJpHPsXwswiVYeKOwBG4sfpYE2AtUIwAZxsfYayYU2IT+Kw9tnoOMH8OT08L+H+&#10;LsNkPwH3D6p0BNRA3kR0Hk+kr8VYxeJoMH3EdYPvgCAQJAi22eH6JXJ6Q7uoJkiAJeTCAABiAmOD&#10;MrleSsG9ZsuwIgU9yc7NTaMLKKIgS6yrQ0AILsciJppchQsKUYo6KWAOVAMP9CyhmKQeuMsMMWo1&#10;gA1zIcKQIoHSsxLuKKoqLtveMkNwVdIuT/b83MI4NOQigqQ6j8IQXiJkBUAgJA2Pyy60AgUzhWgH&#10;N9hOSM74xYJIPGcdI8byIpcuR1BuI4Z8I53mZW60nBCEUuwUIoBDSyfKJfgyT7Z33ELub3K4NCgo&#10;IA+gAAHc/H+AASAwCAA0BoGDQMAgA8Hu/QADQUCYYDgOAHO9XoAHm934AAmBwWAHS+XyAAQCYcHw&#10;jHX8/X2AAHOAA9oqAHrLZcBIsEQUBAA8X9C3I8oE654AIFC32+ZKAn4/gADATEgVEQA+YFUHzWAP&#10;OQBSYO/35NwjNrOAgLOriDahCAVEno+oXC407X3B2g93mAANCwADwLEg2BIWHK6AMMAHY9Ju8YGA&#10;He/pvJJKDwFRguCAUAHk9oG/X/pgkB4OEgDCwIBqM7YPX5vX8gAH3NQA939WHo/axu87jMIALi+q&#10;SAAPr5wAtuAIPAokArUAAkApyA7gAG0+IE9KMAAU/+q/YkBOthwHAgqBtG6XrFu/YcuGaLzAFWLj&#10;FgQf7RnOeh8KyAiDgumAAHIfECHif6Do4nIGM+s6rtykoOAMBgAAqAsNnKeZ3AAfoEJyd5/qwesG&#10;JcASOphCR/JKCoFpSd59oscp+pafaStIfycxKi0OriBICLieMdAACyMgACgAocc6WKOACSgGBCBg&#10;MfzRgMfb3AOuIFosyCFKOiSvgIo0Bpu1CBnitaBnwiwPSYfYBwIdc3gkAiOg+BqUgCASFnAerTGy&#10;eSWnie8CBOCUNgoBTRnEkiRUI46JL0rAUAag4IAOjR4nwloIOcDQEJSiqWvMuL5okdCfqgAKsACA&#10;qjASBCHAiBjRnqeqbvMoYHI0bR6MGc83AABwFJSDdNgBTq4nVQ6jwsfB/IOVAKgif7KIGA58oOGg&#10;HgcAAPI0n0YgAdp8KMd8pI0rAK2UAB1n801DpbWiOn1Hidn4gR6rNNjmH8iQOgPcYCgMuJmnweAA&#10;GgebBn0fiJBSBKNBiBErr80x4TYBQBpyDACQ2qySntN6uqMBQDyvHLBnszQAAIfjtgAiQHMTDgDo&#10;kAx/oWdx7oGfT1xKrExOkAMTH0loAti3R/oEfMu2Q44MgGowHTQ3rcnliioLc2NZZ+nDlgOBUjgD&#10;oWYokpiDoUg4SgWjQMNqBABIcwqJLGlqSosBSXxHNh76UABqHs011JKEXAgaBKFnQfSBH64wCqBr&#10;SHAvkNkACg7dokdl/N0oQAA4BgH5ufqFpKlp0zebJ4pC1CDgYBCOn3zqL4IAAMYSABwn5oVaSuf8&#10;yLWloIgInJ6oMzCxsJ3bEIOBAAosCWNMOAsrn14oAHVKRxnwwa1XgASUrKkp6HywZzH6nKVqwDAD&#10;IcDUyH840VaEDQCNHHKLDgH6QIwZFhzj6aEQMnIJADEaBMcYEatgADgX2QQqhDFaHkZuvNNg8TDD&#10;6TYQ4nKOyXJsZaRIBJvAKIJHWPJoQ+XNgeAQXFmhC32klTqRIe8HjpG/WRDEs8GTrEHhmRcA5RjT&#10;ECHc89tBRgGADJK2SDJcSKklHa18ebMgGJiByrkAACwBESG+PMqJ2oMklHKP4lo6ExDkJ62giQGm&#10;5xdUCVkf7f4vkTNyOItw8B+EtNGQ85EGCHpWMkpMd4AysAWAGS0FDgQJAFNGScuJNyFjqLcRYrDj&#10;yHGEJuAt/hRx+klAU7kCDgSxyTdEA2JpIkLQ6J2iMgZ1x+OFHYX9ApCwJgBJaPo7hpDTMzPQ2Am4&#10;7B8D1N0c4fJwkCmjA0l9cgDSjNRQI5IiR3CUjiHyPJM5Ax5NULGQIDynlnAEI0AwAhWB1D2VSAIj&#10;Q6B7y/P2SYApHR/y2VuXEfkoQAGUIOnhAg+6AJKdskp3KaC4jdHu0IcyPRyvBKPQFhRRpGrjBGh4&#10;3o/ECDqj6zc2oH1YgAMWRJUaaTDGFIcPVwoxx5jsAAOY3ZyHNj4Mig93gBkrgLckSZraSyOj2YmA&#10;ByJe3SDwaicchwGCXEDAERYdMr5zkLA8AYjoB5lADH+UY95RjfktHUVYAA3mpvOKwYwsyFCupXAH&#10;MpFDrEyLfIWzGJ6VDDx3XGemOYDACk5AUmwfs+h5U0K2UYCyRiEPzAAM4eU2hqD7aE50hyGz/M8a&#10;gRKLxHQHlldSS2qRDpakCHjQEC1hlcobPlMYAKcSTGiABP+mBBwQpMAc3c0juCfI3JMAchwC6rlf&#10;TMOofDQgHHrRaXEbyAyzm1IgQ5NZvSzDmLAThHoCwBkpYEreTA+kCWVdKRhZzOh3MoYfGJdN2AAA&#10;dQSh2rVNEvk5WfUAkB+iOgQAWXQbSIVkWGAsy0whbm5mjG9T47w8TBoTIOCkCaGwLANSvY4AA1x1&#10;jvMkbwBbzTZQmZ1dg00Xi5sKOk6Ie6/JukHZjGkeaBAHSEAozqmRAjogLSechW5Ih8oEqsmZ1RLi&#10;zJLJyWWMBpSfG5MSRI3h5KrEXcKOAfBBx3TKAKP1AgLJ53lYuvNmQ5Zkk+H+XEkJLTmkDMYUZryB&#10;HlEWAupAs5YVQE3M8QMCFhk8WadyBx3yPyjDjny94qaI3dphIGBFMhRsxPVi6AgCNq7aF5aEj8hY&#10;7XdnTKg/cqA9yWgttjSAApcRz22HaW4CDW3ekOQIRYbjiCoPdUeR0ANAZPJATI0S4h8yPUJAACIB&#10;ZowP6XN1DwkJJSDEWRIRIuhCwMwLORYSdzQp8kLOUTceDpDmk5AjQPJpWDaszzuA95RCEKADguPV&#10;rY6lXjzoCO5mU5yBgYAOR0u5Bx8qAIJT87hOWtFYqkRKnx6SzAPlKgodxlh1j1KxI8nMXycjujqZ&#10;Bepumv1pIWCsBpdGRkLIOSVOJEl1b0ALLgBZDh155r+RYCADtCk/ItOwjoEc3DxMsxQjrlMd1pWR&#10;BeDxFiFpmh4QEIA3Q+G3+9H2AwACgCAAAHwSAgA8309gA7nu+QADgSDwA/AFC3U7noAH6AwJEQE/&#10;gA8X4/QA/wE/wAEYZGQPJ3e/HqAAC/4Q/34BQA+37C3i/n1K5iAHXKgA731KgwBaEKAQBoY+4W5n&#10;7FAUA5cGwICQAB3/CwWBawCwHCJG+wA6n4+Je/IWBH1EAWAYQ+I/ZQNCwUB76+pcALaAHu+52BgJ&#10;Jw9N4ZRYrHgA4n09wA6H6/AACX7EBGA5kIgWCwBBow6H1C7tEAgCIhjpU8nzKgIAawAQDSX/sgA4&#10;X1nm+9rgFIgABQBrIGwWDQBe5kCZPPKGAH8/oXJrJLoQ03i7ri/5lH5O9X9GH71Xbw6zJwcBIgGu&#10;wABYDKED8cAHY/JknwEAAB4Dgc1J9Hmnh/LodqYAAc58qSAKnJMA4AHgfiMAQmQAA8BSOMelTkoq&#10;kgAGueR2gAfTEgWASsH4ejZgIoQRgOlwFrwiJ8pcfh/IQ+SIAGA6Fng9x/pKAAJAIBiGAGeSEgAi&#10;BuHumRvHqnYTge6ACH8uB6x0AARASBQABSBToKaihvngeIAG+AKTmwfbNR4zwVAO1ARgIrADs8zc&#10;eKUzwAn6jAJALAKgIRBiVHew5+sOCKEAACysI6f6VOMuAIAKvQAJOAa+I6fMEMerAFALCp7n8zx5&#10;M66yToouB7UcAALgRMayIYC4EqFCqIHTL50n4pL1qcfiEAK7QAQ0z02IYcjDgcAahA1aQAHzOQAH&#10;tDAAAwBTUAKfqVHbP8eog1rkgIhE2JcASiAADgDwqdp7pHTaT3ioRsntJx306AADAHANVJ2CTeAA&#10;CoDQCj64BfbwAAyA8A1+hh10GAB5H4zx84zg4ELIEUPQEBNFrOABvHyjCgKSDIGQCfFQAMA0KgaB&#10;UAnke6KJShB4H8lzcoYzSFwghgJNJf5/qTjC4IsuD5KE7SF1UpINZrZSeoqei6PSpISAtArUIYdy&#10;ooiAChWkoWswWfaMH8wlsnsiiWIgqasAoAkxgjeLsH4zR+n2uCEIgnyGHofKdzehB/Mfo6IH29wB&#10;AShAH1Ar6hHUfCMG/vwAHGfSMbWuACgJAIJgOoQISg/h8LoczFxIiALgKuGioYDABrIdh9pUch8L&#10;geCXojjivoXSfEpqBEegACgDugAcFQMkZ491f9bJniKOn0pJz2El4BqwDKaoezxvLmABysMAASgY&#10;CYABwBkl3apJ2XoAHeLo3SEAYBKsAZ7yGHuJcdsoRqV3EtJcuwAA9TQlDVatF2qplrD7Jk34hYFA&#10;GlYcEYhWbokAjnHsSNspCwIJvc4Pkug6R/lwRu3MAZqB9lLHcPsijpSyANAQUJ3pDCOIBAK5FNqV&#10;ihscBKBImgAW+FxHuTs8RJyVFCYKTIE4DUlgUhuAAbY9nMwmWUtsEICECv7IYeRoj/UoEmKYPYmQ&#10;6EvIWY4WUoRcC4DqOMQlO4AGXohHkeIFwDgJAAAa6Iz7pjonyJ4pEdj6BoDvRQRImRaSyHxclBAl&#10;5Mh8kXKHFoC4DCOEUM8RYkYDgFIFHePgpIGAGIFBCBEjg4YgDtdXBomQBYjAAdKRBlpqB0tjHTKQ&#10;l57i1ELQGsd10pCVAJAOqUApCB1jzJGPgpwC0akrb+2UfZQgLFjOwuBCw+CdvZM8dQoQIJVL/AER&#10;AcA8i3s9QSTIeDQx6QkJ6QgBpZjolqeUiR5BEBzn1HaqBPhdAMmUKQTIc6XCOvAI+bMmoApkx2P8&#10;tZPqbyFlRgmXBToAykgddGv8AZEB4ELJ4n9JJCB7HZAAO1ZK4ydkwJUCMAqYwGMlIRN9UAFmHE9J&#10;kPMoEViJptcKAAEADExgEH+ScdQ8iKAkAgagBA/C4DlVUU+kC7S4AZnsPlgLJm4GKZKmMlQFwDEu&#10;AoqAjpLgMAQAs5yaY3B6GaASAlAICppy9nIQwCjMiEgMQqdeDREDsl0ZeQyrBJx8QpU6wCIJJx2V&#10;biCTOKoHTmAAA0x4xCElOtuWUVhlBKjDFJbEXQehLTUl2X87UA5EDxFbfQBEBTsIISyKwXBCo4R9&#10;meHMPFFAIJZWSAYdAb48SkjSHeOxJhZAD0mBDXpDihl/zTAxH8l7Bh3xYIqe6t5ZB6qCJWuEp9UR&#10;7GSJSQsnpKgIGJBKBl8Bg20D0KSPofBngGgJSWcYug84PrWBICQf48F3GOQ2pEbw8TND2PcCYB6A&#10;VNFuHsQt85dELsaQ2VohiyCGR/s1QcfwAi+p/HIPQikySEP7RESoAIAiTlLOi4MshEBuj6ScYQmQ&#10;G7IgFeyAB/pWCHlYVSS4e7V6LqSVPLRgw6R931tCQwAxEFGFJZrXuosQSkgTQCQnEyFiMH8H0XAe&#10;VHaykqSSZ5opyaDHGUiARCoEKiR+N7HZfyPEKwHWUAsrA7VZpVIxEYlQHQFlkZGTIBSf2EFCZaUJ&#10;vxKpqknHkAJZhSDFGUjkZoeqGzdYsmdSceroV2n2AQhUIIEwKsHAUSclhGDc2aH2Sce4/TNAOAKT&#10;IdTKFsrJmTqIfpMlfkUv5eQAKAQWAQOgA7KY4m1gAGOOk8Q6B8kUz0VgmhqF4lYdKUIe0QGxOhH9&#10;E4wJiK9jzVSYhf61jrqfJGDQCIFwADp24AAaw8UnACNOXG2q2R7lJA8AhAIMwLAUQ4jcio9zPC1H&#10;Qv0bSJAFPPA+/58FdqGm3IgOXYY6x9oIAo7cAAEB/FYHqWBay1VBEqAWP0pID1d0OJUp8hFYCsFC&#10;IWpZH1lssmeR7TOWfJYEtDHipEeisyvkMQqTLcxCwP2RIOVga49DxD3WrcZTt3LJm7LYAAcGAjJn&#10;TAOmMdg9SRvXABsuPzg4JEIo6QhVhGL+ILQ2AbWAKAIafJy02ywGDqMmHuXQbxlB6YZOu7O7QIwH&#10;VMXSWV9HBUAjoT/shJw+ZCYZR9vEEACDULwIWPivA1R4k7w0RB/fYmLH6NQkslQCq8LSKwazkLwC&#10;DsUHqXQBuVY/knSIXQe0OYEapLgA5koI7lKFJlXpsxumLj10gpYAA5kjFPS+ixSO35XEUAqBE6A9&#10;/oAAGrHljqSwGD8XuckD6A8gFkvsZplJJDkyej9kkAAJgGk0xMRAcw9jNSkkbmZawAS4S7Loo4jA&#10;GADIFHYZQbIeA8ShgiAB7OQ1J1zj4oQETkRi4exBAdi9hBzbyXIuioohACIBg1ADIpYh7QyrCWjL&#10;jUIhYBKnbi41AbatojqqJ1ApKaBMYexPQphnAjI+rkRCoc4eoigdCXhQQhZ8AhYCSHwer+QcY26P&#10;x5yySdQE4CCPoCCQQeLZJFKqLLJ/6dQkYlwpomSNAk5JYhADgq4xRxxazvBHYl5iwBRBo/Qsgc6b&#10;gp5SIBz3wm6DBT4mbGghojaOxBocoexfrJ5axRpWYEYBI6BLI1DiAlQcSZhEiYq3a04lyoorDBZM&#10;apwlQDi3ZyIiAb6n4awepNg3ImQFoBYjgC5twhSWwBwrCMRZQARCodapzqC+7SIhC6YihbQ/6h4A&#10;MOoGYCRApMpApdK8RgxzwmRiolQcyGQ1Ifouh7xMYqJqJ1KJhKBdwfzJ4BjbJSYoQdwfAkYCbPYn&#10;gAxMYaodi4jTYrADZFpFJww6JvQjDmTkMXBbIfQmQd4f5tgmpHQk4dLeaeo/IxJ3gnapAzQCDKqo&#10;RCrKR074QdkKCV4nhwZf8LaY5BKiydRvL70dJKYlxmIrBvwlwd5a5CxI7fwlQBAAglwCKkABsOcJ&#10;pAq0KTqSo6IAQlxaL1xKZFKQjA4iCbQjJUAoIhgdSaZnzbwhbIouCUgpJf7PJvTkAuDubjx6606w&#10;R4AeZZI1whMkiWgspi8VxcpSQARMclAhCNRfhn8nwjAi4jAGACJAoq41AZod5J0Rxd5qqF4jBrIz&#10;wcrfxWiAcVYsgqDlb4ohQzzepCpAoiDnImQzxCpGAuDlYlakxjAugC4BRJZ5ojJBo2TEg5LVI8rN&#10;gBBaoe4AqUUZJTqWZbQk4dpdzN5h63YEyUJASEgoiiwxIvhxL4R3RwEp4cxL7dZBCYwsjprNglR3&#10;KOCy0ZIw6EgcwegncJ4lQCkU4AAGQDZ1AAjK4cUtz4bFyWiyKqxJYCskYxEjxYwrEAgoQq6nMIoc&#10;64BBzIol6xACiU7c4fAij/opI+JVB8oCR/Rh63pASjYdoehNhxCP0QQp74BbKnYZIDYEAf5LxNgj&#10;jz6yIeAfAlwejCIAYuACZowEAAYjgqAuAwwzyF4hgeSqJ1yBJP53Qlx/ok70BtDRR4A/56ZG4oSZ&#10;NCZciBZHolTnIlwsgrDcwoSP8w5zY7A8qjY2wjDsZjp0j8wx5AMkhp6MQccbRZSQC1ooQc7DxFIA&#10;TJiKo4wmREJEghAdRiwnh0JUAvYhgBxvRcAhE1Ku77JnZVodx7gwhTw6wfLJ7EzlZ7h5AhaybZyg&#10;5soiDDUGwe5BAdwAIjB0TEKBajohYq5MZiojAarI9EYu4AQugELDQAAE7/ZsomqeyjgmQcKV5Rwh&#10;B5dJ4uCcrJSdQdQ9I+ohYdgugxQywDSt5h6CDDIhaZZjRixG8Fg5Iook8HQlQepP7NAiAD4Ao1AC&#10;T8wdwfokb9olQmBeTucrAzQFgBojg/A1AcMKAYIeB34b60it4oRYQjACozM54BxJYoI6AWgdpFBN&#10;gmQFSexGhMYDQAozwDAmpwI/hfwuU+gxICycsKIl0eLkqQhzAjEU8VAw5T46ZGR8zdJjAlQEgBqL&#10;6Acu5BD2h5QAx1BntYhFJ4Ak5FVaRPsN4mQ5CDBWcqU2IiCGgxEacMRHayxbQl0zok71YhA9YoVl&#10;ooYf4ukM47zKrS7VFkbChhJ05UFDAhaNRVZ7gCNYB6ob5jcV5BBPrG1TR0tJtOw+rjVV7G0iAoIi&#10;BVgpJvgih2wk4EwCQjhX4zwdB6ZmQ1AeTYYuAmRQp/gxMaohAuAl0NYlyyYk4sYhAbwd534wMcqc&#10;YuYujRTEkOZa4uADAARALJIhYeYfBBACZn4B7Kocb1JbMOZFDRCIAjRAJ0xMZwpDK3bA5AIe7TIs&#10;AzwdYeLBx9Ah4lwEVdYki7hKaWIf7jE9a1tPqMACJmIuK9z34jEasFwAIzSZJ4h64CIf5CoaSSwZ&#10;IeJ37mBJC5UHhSRI4Fa5TAip6dS4AzwvaJo/aUdXguEeYzxRxCoFYAw6EkcdkVzbQiMMIBcL48gi&#10;DOC6YlQddkQ+I2AqhFLGoB+A4p8GSLCqqMCLD9hL5yIlyLpCoDgAxJaukJ4nYCDkYCoAiFy6VoBN&#10;oeVcJdweJI7fQk4CwBEEQ5Iiiwj4SWQhDNAk62r2BgxdqDIhidqHSsJh4Bw6AmQhaBQug18PCszU&#10;Jg4xIqJcxf0PocxjgdlugAAsQiAEoCZMYcZjktoiiEcC0vRUDiCwE0QEoBQmhSYsh50jk9Y2QiAE&#10;L5ojpowcIeJNknw2rVIwAhA2QhYB1LR9MJZZTb1sxsrJ4loraSyj6SiqI7Kzg+uIrCxASHoitz4m&#10;VC4BZMb1MbbTcbxMbDozSF7kpoZDosl/KXCIBvOBhAodQeYuDnJBDYAoTHpAIbAkSO0oy8Ri5bIn&#10;ikABaMTlRKBDY1AiCwpwi0S4AuBMd4Urw4BkpHIz0jonc7qvYmoyZToAhAodc5I1OPpZGPdohbAA&#10;wf4oSaAshbRwD+g6KKs+I6ahuSgjpY1mI8olIphbYd6kxAorFWphSywdQep38N4lwDp5hAV+Jf4A&#10;zlSyzS4uAdr9xJBhIjLv4eZL8nwuA24pM6QkhxYbNQpi6kCsA1FgYiCu4lRIgpIZRL4bCXlzQlwH&#10;gCAjgDiFoAAbjaYl8mCjgiAhRCucFLzkB5QBZ+FTxy4uAbAeZJzBYugGZLLH580HGdBMdCxcwygB&#10;o6oCUzt3V5K8CrIcwvIpgfIkbDWSmcIjqQhFgiACrjTxtHmSJ7CBKSwwwiAfNTQcWfr+eIUOYqBG&#10;zKpTS2ImofZIRFJdwAYyz5wsiF+IK7izpBxzw6LbwEeDaWhn7UJ0Ifosgfge1QWeQdhpA4Ied7Fm&#10;UU41BG4hGrQnZKAk4B65jy4odmTVsLLVoxEL+FYrCC41C4AigfTCm0oiKXhL4AATQBgCQf5AojEQ&#10;IrAEQBo6EgUsCdQYYdxFCEyKBh0UtIYhhBgpKiwhMd8FKN2014omNvpLdAgzQc+KQg4hYkomT5JE&#10;glbjRH0VWCj32fIiIe5NhYxDa5hImijeIjw1xdx/pAJybP0iB6TOEkpTaOzWo+ohjzLLEsqqJ0Qs&#10;gdZoYeTNIlo2ZVrKW03BAh4oS1ohEN4lQfgA1YkVI6zlgpiMSkqJqkwC8GAFCoW7BVezRVksErSk&#10;Am7sBBoApL655MYeayyNT+7Eqi4zwB6MxQpALS/ED04CS6AbQe5fuVTMEb5h+qoB6CAbqIAcrWAC&#10;2vzU5CodEvBjFFKQAEsUJ5RatCUWmxSC4sg3glQb4dxJw/wzwE75yP0rA+QhFBmxIzzVIk7Wo6ak&#10;CUhHZBptoiAa8NhKQlwfA6tsoAAEKQACqQFUYk4cFKVfAlwG6bGs2pw+osgk+gwlRcIiCnQhglLJ&#10;mngkorGEwlwwgrAhAhfFgiBCooQ/ojArk+Tb699wDRgCyuDDHA/VuhyoYng9zyyO0I5GsORjRdwD&#10;tghlok+VYjDGQoQnxKMfVXNF9mOFKQRTVYVqrIj1RXCdQpkow2RmbCglIjG5Ohrwc+L4aqImIhEF&#10;p8yXkx8OgoQlN/jLiWVGb8wj6Jqww0jaQpx34pJ/oiAGQBwjgCnAwZYda4hxUjSQCnQlWK46ABiQ&#10;geQeQnaC4lQA0AoeQfRCq04iAj19aLRCohACd4vjJoGhglozwCoA83xhwdbAh+tApvOPfAyxa9q3&#10;fiorI2B6om4lweah4coeIkZXYoQDvKwhJoYcklxKbno68aYlTecxD0BTrCVC2dq2QmuK41BHuY/I&#10;XhosiGIkbK46KM3kgAAaURIcUl1CQmQlmkai3XwrAEucAxEoyQhd8VZMDp/CYmQZsbJNuiREgsgl&#10;QFQz55XrbWbforzChXRAKtlEFgnJIiuzRSAmQDAA5JZjYlxnhpbVR5ViICxUElBANClEQfJ39Ogs&#10;sruAopMkdZHp6pt2KkwwIhADPrYcEKAZQdpfohghYEXF4EYBUF0owcnnBIzPK5S8v4qkAmAtxZIc&#10;JrKk5bA9dnbggv/LhMcmHiyKrgsjCvAvwoQfNRAlah4eDSJ5ShuKxAJZ7f4c17Aw4HQCQ1AEtNIg&#10;AAdD9fQAc71goQAIIAADfoAAALAT+ADxAD7AATAgJAAlCoQAAFAT/ADqej4ADufskfb9ij/f8FBY&#10;EiARAgHAD5fwBAD4fsPBwDAsRngAfgCAYAer8ijsAE8ej+fgAAUPAAEpMNAYCAARAwGiIJsDser5&#10;ADwez2pQAigFAdJBQErlcodcpLxfVqe77sweBAMnIBil4igdA80C4NnD6l1XrINAtDn0kd78jD9A&#10;NDqc8kUkwUYez5grieFTcj0tQFA0kBeHp74qb+ftTEoNwAUBMMez8h71f8UssotlJCMigT6lD4il&#10;Gfk0f4Bh4KA9TBT+rgIAeAlEYuVJuVceT4es5fUYnk8kcUBwIjj/fdTd75klqigMpAAewBnjctMQ&#10;ASuA2AiaASmIAN+igJgGgoUAQkDioYwSCscnKdoMe7xwMoahqS+SuH6tyrn4goEKwAByH2e4AG+f&#10;SzKergLIaAAKQEkLjHmvkTPuZB6xS36HiG9gABc3KjAKmhyHm8b/q4FQJAoAAGH2kh3HweiUoIAA&#10;EAKBaztgABuH9Kx8gIkgRgKhgNASjgAgEnjGJIdh8JQep+rmAaMAmACwAeAaaMgnh4H8kh1H4lCd&#10;Ief4DIY96IHzESjK5KEDAAFYIyeCTIqefyUH0fyCt4pLMIYbZ7PGcB5nnPStgABwFS4A6YK6BKaH&#10;rQT8Viiipg9M4AA6BzAH+1x71iZZ1KcX50nkAFMIgIrEgAEICgigR+PGc55PGAh8p4CIFIYfQCIe&#10;cp6WVOikgyBCGAfSIBuwqk2oglaIy1Vk1KVLB5OXDsYqSCAEgaAB5N+ABzRYntbImki2IwaQMA8f&#10;4JoYAADgMpJ6HuqeJIiArgQqcp7Ieex8IwC8QHZApvssAAEgCnAOJCAAKv+jN3MwjBxzkACoqSDo&#10;CsA3aUHEfSCvkiANW9iZ/rMbzRAAd5+qSjCzJApIOAQByrqKeR+zmfyzJEoYGgGsB3H+h7woKAjl&#10;gNSNVYDOqLn8igFbMrrMq7iiIqopR/IwnyMLEoZ3MZE0FAAgiaJwrgDqLsT6q/KD7gioqZw8iAAQ&#10;kAB2n4qZpv6tSuAUp4AAVVYScgEQDqSraknAfaCnRGIEbuAcCnhR2YaqBSuANWGYIoBp+oYd/DrP&#10;14AAyB+sHNRhmHR4gSgehgPgWjhtHWiyCqGFIKAkiKpIMfaMHP8VWKyuSHn0ASGHQfaUY+tWZS4D&#10;HqgAdZ9IseC8WWBWAfoTQnJZjsEUAerwag8yzDzHwQUHhH09D/KmPAfBagEqZKGRgcI9SMDlOa5i&#10;CCrDXJses0NL4+lUgmAOYAeZyxsjyLMBIAZFAjrMBQ2MACcSHjxMwAAe68B7PHggQ8BjvQAQFJoe&#10;8lA8gAocH4SRMhECgkPRgRArZHB5ryHSPstQ+GKkZAE2FlRFDFqxHgAElA9HOMxAKRw4rohvD3Ss&#10;OhQqywBk4Ain10ZPAWNIgqVwco8UrALLeRc/QAB0sqAeAcrhzyuDqOUqo1gASSEOLA3AqgBSSHuI&#10;eVMrKIB+vHAQAYoYBx9kUBGq5FxUxpD7PGRQmhbiaDoR4jIBromelgMOTQeAAizDvHuWoeKKXDj8&#10;J49QxZvAADjYM0Is0MSIAzAenkCxYHSQ2US60fJ43NkPAmkQCiQTVlJdUfMAJBTUOKPucpK0pSHg&#10;PUU8g1xnXND5RbE2OhdCqkpLLIQoYBCigIZmS0iA6pskGH4WoghQwOALAeVcA5D5dkUHsPp1dAk+&#10;EPA6AihrBSLFVJ4AxvI5B7IpHaPQszEXRAOVmAAxRSZJEkPS4ddrOh+opAYwMvxYE2lDHAb4AA4o&#10;JsTkGZE+ajx3D5IeONKSJiEENRKBJcKWTngAAsP8rgJQDk4AqWJnTAxrDyRSN944BFeMRNZJ9LJR&#10;QKgFdFSUgrFUEQVAAM0eJZh9n3V4jGTi8gPQpcwPongzB7KpeIRgDMNgGwAIUTwCE72WlcHEPdFI&#10;8R92MdGAtWzYieNmIKOeZDYAAAzAgSABpEySsGHQctkBFFpk8oBZuu5IXa1UkUnpeQAXID2H9MJu&#10;oA0iDqbgO147f2JswA0AgnAEF4VTpYjQBZRbdEQHCPcsytUESoAoiB2ZFHiFJGUPEeBbCfgABwBR&#10;aYGF01zHesoa48SUAJAETgmZEAN1yH8XJw6jAPAOS4BlvZIiuD3KGSU1EyR6kWP0UkCgCqGl7YyS&#10;MAAIADkcbYRSHpEIrk8G+PU8anSayhShF0fCwy2ACgBQ9rJEHjomsGRHCdLADyjZhYknkGkrDyoE&#10;BJq7oyCjpLUgapciXLt9KfWQjIByGAZxjeIqZUTYz5S0UMlxJEkIpp6WYelVmVr0bURiW7kSSEaV&#10;o8ccQ9S1ALAUYCxbE7KlsaUAAcEaR9o0LyRQt5D7SkPcYQxYZJHNlTK+WA95UwBPlI5EdR4/wBlT&#10;ekYBAZSlYjgHzeElZDwBAGYAN8d7xDGEFAxkYBTcE+GIY4sty5cXE2mx0ThipYHblmHSl43Z/mZj&#10;5AEQUrhU1YMWhsO0qxVSHgRdU3sijIySASyXOwgyXkSEMbo9q/EBScQLJIPFTaesBgQjxAApTBkt&#10;EMlEUMb8vAADdg0ReR5GihunS4BPUo6h7rKAEAx0RviHjv3O9IhgGHR2zZWAtLidIMD6psUIkKkb&#10;Ilm4IWYDmLwP3IRlXJT7Bzop6cwpkn72sTaQK4WbPTjCjOjJgSQphGJMbTqQfgwROXijsHyqmyJB&#10;U+EcBcA8jgBR+mAHGPNZSWYoSiZhnoAxNB83U4OWAmbUZSuYyMSdVIEauIQdIYpLM7x5j6yazPRR&#10;XAOgJWmOxFAABqj2ItJ8igJQIkgqgRAgIIA5xAIX+EQQAgA9gBC2M53WAH6AQKAAvCAADQIAQAAQ&#10;JEwO/wMAAQ/oW7n8+QA1nu9AA+ABIQlGwACn6/QAFQQAwAGgTCG4932AGy9ZQNwaEwAHwNOno/KC&#10;+n9OgMBoQ+X7KHK+6C8gA/4XEK6/oRTq8/wOBAA6n1Lns+30AAnUwAFAJaH6/gOAH2AX4AInC33d&#10;wA8gDXnc+77KJ0DgDNgwA50AX9EwQAIQEgLXpzfQCAZC635Xm6/YUEc6AAYBJC9JJXQBfQQ/5IFg&#10;OCgAFgHGgYAJ09gFXrbNnxqpbYAbVN5uQA73zfQJfQAIQPEwDkAA2H09QA53xXgcA5hyIzCwWA4m&#10;Bsben9LoxMAICQA4329wA33pXAWCsq4ugzXa7QXAg2wlg2CDlnklhqnevoKAZAwIACt54AEvptHi&#10;+jYpCEIFomCAGryb59PobZ5voeR7pIAx/oQCgEp0BYAoQep9K8vq3goAa0Ag8aapIbB+I0dJ4JYG&#10;0PAAFIHtsqz6JCnT4JsebZAAbbtAAcp+L6B4AJJFr4Gye6+mq7KXn6nR1Pmi4BPgGgEt2HAGImCJ&#10;+LeeyvAAeDAgAbr0zOkh5TmkTrJi86LOUAACTsiKFvgkgCJqjbzJFQ7kpIf5+re2jKqoiZzRoAB0&#10;n6+h2n8vp8KsnYEtsCQDyCeiUNArwDp0uACrQAh/I0yqvAWAyJ1OAB9MElCSOgiizssjQAHWxAAH&#10;csB+H6oIGgAvIHgGvKIKDFyvNo+B9QpZR9JQeiOWofiEBUCQHAAep7na+J91ijoAHnRQBUiBgBJI&#10;eZ9Tof9c0QvQBqCep8KCA0ygAG4JgxZCvGmeR4TuvSL2vLbu0PGIABICQI3ofz6Hef6vHg5q9AKm&#10;zcoQBoAt3FaFrErx5HyjTfo0BICvoAcpIwyoKundh8pQfedgAEQGNsAlmQpbQCLyt7hKhmFZte9S&#10;gnW1p4n0vtVsqfKLHMfCXNSyoMgSkK+Po1K8x7LboPomySRSqKF40yCSVqjQCqWmd/sHTzDpsry3&#10;g4BjKtSiZtngt5rnshQFgEiYPJykVknTU0rH2lB3n8kh6H2hCXIsf6gg40+cIQeh8RuuQIV7j6gn&#10;8f6dAVoC2oU4KkgK2wFVqAB4nwhV7omcp8X2fq+nnRzUXuAF1oQFOkK+tBiHaeN2aL312Tzra3gr&#10;yKbgS+BzrW1+6A0Ay0L6voC2+nYDJJJKJnqfqvHufqEKQrwOgYBYADhH0UEbLmAIFBVoQgB4CDbD&#10;4WgV0fh2lokLHwAUhBnSUF1LQRskI714l+Is2ciZdSEAXbObxLAAH7uCVm0kiD9QAFNL6BMBq0wG&#10;nWHs5gBR1gCEHAANoep2jGFoBCBBdY4YfgAGSOslg7WXm5JsBE5QGgFrTOaSSAJfQMO1AABwAZCA&#10;EGSTuP8t65CFjtHsSgeqQAAEGLQBMBRuwKo5MsnYeSeSFk2H0AUjQ3XHG8L2AADKHyZu+HqPstA5&#10;4zgAHyAQt4EnIRrH+fBFRXl3kLM4AABLflEH0AERYmpHgEGVMQdoeKp3NEaAWqw1EJRzjuO0A18Q&#10;AATgRNsiIljnybDwboqYlwF3DFgJ0Oge59E8RWOUiokgDgBEaAgb+NYAi8jlHsdo+RbwFrzA63sm&#10;4BSdOzK8U0hC9y0M7JscctCriFDkcwOQexfRwltWQWiL5KALn5AAB4Ab/gJADJIPgAJQRuylU/A1&#10;9JeR1j9JcXst5U3/D6HofQB0GQJAENsAk1q+UuAHJCAZZkaS+x/IoAgvIG1jkZJ0OEeZKB0GhJeV&#10;+ExelwLBksAIypQEsqzA2AgkMhSbACgy4V/w9R6HaHmnkB4C3/DpHuPNZVLARAJQM50kg1x6PXHw&#10;AMm0YHmE6AkAh9SeUgEIHUP+dw+SgmhLRSQyoKgDGVAoAchBd2dAGLyUMhR3CUAOlC0YuoAAOqpI&#10;uAs3Y6mCgAG4PId5OzUkzAM/4dBRAADtJWTN8AIQGv+AvToAA5rCjkUAR8hACqfV+TgsA6w3R5EK&#10;H2X82RNgHgFPgBEBJaAHAFJIYc+A3x5FcVwZpOwDoctVJIAh/C1DrD4uKZkt4GEkktH2SQb48Xrk&#10;RI0ceSTsyuqhMGdBkpC0FkuAUA5aY/2xEzlUBWwVkbnv/HyfRWROgegWA8X5W7/x9PXHu6sigDl1&#10;gOAOfAZIFgMD/AwAUvr4iQjWROvQf6mivmsqYd0rwGx+F5mUQsC0vxqrtPreUuJaAGPuQ4ZWrzxy&#10;FpfPoApjQJqRAAwKQifjJB8kkl0ZwAjoWBnFLQSEysZyFEsJsYqTBliZz8OTVkfpEzrEbH+WiOpX&#10;qrleMCShOytCQqkJs5xmGRJ9kkAkae2peU8LjS2XCuhCayGDdBkQhZuyFmYLyAmf5t7NFexpA0eo&#10;AzbDmKc30hYEwDkkHqqSF59GM3VgoZZ5Y7IDF3L65C6r4AOANN2akjQ7R8ZAOqZZ8A6cOFdIRf4k&#10;I1aEAAFof9akywABYAsgYGllz4jwIUN4exLFcE2v+XkdMBirFeLiRNaBJABUyAneJempbyE2BNPa&#10;XxExxDzJcOhzDnSFmVIWishBDyFlqIUBKToAANsj3AAldYE8bpkL7k0kI2B7H0GpSk1CkVVleG+V&#10;p35rYckkAjBkDVFDUUyAaYIDM3CXtOAAOIfJLhrVmd+SGFDyCvllUerI+AEDJvMy2SQ2xJE4E6Po&#10;3KDqLnUr9Nft8pZldHHxH7Lcr8DSZFehqToCAAzKwVJa+UB5clpkTHs+Ufts1P8MH0hEm4Bj4D0h&#10;co4khHCEJ1K8jNuKkTploxUV4mhNgLrHXyV4xpXjzFoG9AYcNQzUSqPKToB4AS8nlIQNO/TsiNVd&#10;I0q4oMDCg6Af9Bie9cDBj9O0B3oxcz3rKeCX4BheZaG2ukS4cg9GJDYZoYPNNES0bCXYuAAvBC6P&#10;+hzjbQVo3ygA5m3omRNi+9TXMRO15NiQsk3t4B/2BSNVa7UXlVxLjJK5uKwlegBygjsTAAAdE8DD&#10;nONaBh6SrOlr6I2YJeKduCQZAAtYnRCOnx/gYslYG4y0TcI0SYtA378l6PSc/Ow/pxyKpCZX5BeR&#10;/kKzKQsppKNDAAHAPohQ3R6kKApW0ig6weJPK54rwFS/gACfYhCdSpgdBU4qwvJXR5jmDM5GZx7g&#10;ikQ+AcbDiljg49YyyljBxyB0IizXY+iPTqxSYBDzJ34fYlybgtACyHYkQAT1ofwt4g4khzgkgq4k&#10;gGrw6vypBPTDghQ+ABa7UFIrwcxkzyIpJDgiA6AcpERZrPoCQ1r/plxeYlAt4d5gyRR5r9Avqyx/&#10;whYtA/6ICjRLaDqpgqqBo2wnQD6QRFY6BjRmYoId4e4t5o5B5Y4eQf47QBhl6VIkIchR4bgeIhQi&#10;QvIhAoJnYkg8o6hjTFQnQ2jN6VQvgjQshLZvgfI5R1Qvpe4myro2wiEBIfIt4dC1LOhdZ2ojSor3&#10;CzQqAoIC4Ap/wCABB/wcofJ64bY+4l4uQDJvwCAAo3Ych2Q+K3YABDgnQnCeSvo2ArqDpgwrhXom&#10;wzItD/ptjIwcDBY5ovoDwCIpEMQiBkA15jRxYoIB8GYuABJp7UodhEowa0Yyyfoeiawzz0UHwdUV&#10;AdxjQdYex65nYjQCYBA+AlAlABhSJ/wkJMAmwnqLy+ohSSjnqFAmQ9I9QlAkIt4FYBRaYEKwAeKB&#10;oaQd4lgboeYlgCcH0FI3YdYfA7QezUoCxFy0g3cfwoIfJl654oI3YnQDsgYlofwoIdJkwBZZgEwB&#10;Lmrc4c6DodQfwmwfpgLhwjZjQe5Sw1whYzIhYB4A4vL3yrLNIqb7sFRE4vqfghADSGpdi8g+opom&#10;YiQiBWYcSyDgjJghBqUZDRIsY3jIgCcoyyJkwezagCwBQ+A74haszpbcQiIhAdgk7iKRUpkA6mj6&#10;bggjhaQA5da/JGo0kZC/4m8wRYAfkQ8GKCgjUUo+j4AkgdQmyF5QCdokgDYBQkMGYiYdotwvwv4v&#10;Ivq2o3ZGBOMM4cSG5dg4oES5oCY5Qtorwdidp50FQfi+od4erCcrUuyPYeA7QdLPqOohR9b6YmYi&#10;6jgnYBR3iWIbIdwlgcjhgAqzSzIvImI/ZcRKYepiR2QmwGgCYCwnYB4+BSBehFDg6pYAAdhigVgC&#10;YCof574oKp4+A6YiYcAeapjXYhYeSZzhAhQB5hIDbIgF56SQwiYdUO5LZKSrwnSrwvKVxiQlAicp&#10;wvKoot7hIt7nIhbmcrEGMv4t4dxKU1IhY0Amz/okJjzyrghgwryCgtB4wlyKwubPQvxR4cxS9ACA&#10;wCjFo3AjSLqVCaBKz/AtKBorwhAkIoLiwtDOA3kqgnT1g1oehWYe46x/B/Ivwl8Yq5AoJ3qCqDIe&#10;aE6sYnwfA+gpwmwFSLQEZ6U55Oj5i2QkIDxY8qYkk2hwUYqrBpohb/qr5YlNwAo2r7YmzFQtA44n&#10;QZk2oUYhyHqaYAAIU9IAAMYDgD8yCPclg7ahw5IsZjU5otAwrub4IDrwYEy5pKIt4cgeSpjqrson&#10;TRhXabVPTIJzT6boAus2a8o3gjQA5U4CQAxaa0RYgfYhSNw3YeI8Ya856TA06Cgmwa4e8gpRQCg1&#10;wFJ3qQFK8n4oI+glDTYhZ8AcyDqMzrjoBFYmxW4jR+gmwdh9wiNEbzAr4Cjb4CwuSAIoLrgmavoe&#10;6RIdoiwdYwpijIIr5Jqlokh+4lAyonT/sUQr4eSAIikFQDYAzNzYY7bewaweorhogkgDjwMUb9Qt&#10;5YInQyAqUqinwiZ2JahR4nAidaQyod9kQ+YvqKQ2xCYmwdLQhUzuomSbItCeo3YZz/aFCE4DKVIu&#10;Cvqt4vKH4oJrTR7OQhNVwvNMpXFhjqhSIeyPQhM2oj8wp90JZ1ZUQmQciAy/9Qz5gEC4LBAjarxa&#10;jNZfr0wiwlAlynomYfw+ABqZyzghQdIt6LcviiYrxRArwCibSUInSNM1Vs5Xja5jQchfhehZiukh&#10;zJ1kVodhS4rJg3jVQjAiZSxbVt7lCDw3beDa5WIAwlC5g+CM4hAbMQzvpYhR5/oyoEjvi0TKDiDW&#10;rNqN8wohQg4tBrA+gbCyYwpyVUpf4lyugkMoYnQ9aNDIxmgjQcdCTTgrwFLVo5YfI7QbQeArhnDC&#10;zM4dyBpICbofw7QDgsAeQ1ob8lx36lpogvoCyZwEoAxdYCJY86E0wfgkj6r6bmi4wjTW5T9D5+ot&#10;DgYiYBRgMj4lxyAkNHtqw+hGYoIEEyxej9QatUQdxoTso+AEoBZLQDibQkKXIf4lAcdciFBjR+oo&#10;IDoBxAx5FfRvw81DqwpGlZ49DIYkgpUggr4aweKxJBam4jw8D4U96/wtAECvYC0FKTDvgt4tExZq&#10;9hzwRapjR+kg1JTQJYjhw5pmq5OJRRFF7/xa6AyP4xAjVegl1kIm0swmJa4tEUovsoI+keglAEIB&#10;RLQDEnuAQ64eJiVOy6poorQtCXQlF+htUnpnqRUD7VQC0uQsDYs2dNVtot5f8ppO0pljL4JHIkIC&#10;6QTzIjQch4CTFs5HAnTw7OyE5/DOLaylMpp8CBKCUUotKAwdzkjpcNAkgcSqpQ79CTFUtSa4kUAA&#10;gnSQzj1JwpYmxdY87wIAQfIhQDuKyKAqsvIcbhjXYlkqZXIAQ2xFQxIsBRFLuKyoY7QnrS9JyDkP&#10;CKYueVRl48cZAnr4WHSaUsdv4fBcGIRSYic/Quc6QyBKC9bFQvInAhcO4lBTot5gwhACtUpHYvpX&#10;uMT5xrbRSBD/ya4tAcuG5KeFpUlLpR+BIvIFYB5LRFa6DaAvQ6CZrLxoAe6oR7c1UWwm9v5Q8JBV&#10;w+OHRWonQDQBg+CMQjRRRQ53wFErNN4mw0E0hR40JExR6GokI1QyocqyCZdLkFRflF5ASQbbYeI7&#10;UToAAEYCRacGojR0glADQB43bdL+14OPsZBigDICJ/wcgetLqE4ELYqyKI8lYlBmYhR2QoIEIBwC&#10;+nRgjTJjYChAwqgnQZQdtAIcFPQAGExA0nkUVsRcgjQb4d+x5vwEJ6QEgBg3YjoiYh+PgsAVoDAC&#10;LJqlgD1K5s1L1lF+ghc34nQbThMvIhYEguQD49I3AhC2Yyp8glwrNwwr4iWCeaAqyJ7gyFNAEqgm&#10;gjQFaGYmQlAa0kqHpTyfwhYnjCyE5e4hEj6Kw1o6iTGawkReYBcYqxIrx8g+iGqNqlzahr4nRZyK&#10;yFyVTJlTEpw25SICwBuhsn8cQkhmgtBFAjR4zjQ1yGohAdriBmlLlK+Q4warCMLyoAQmwDY4jAsh&#10;RquHtNwhADiLQAaBtck1QAY+AecxgtBTDrUtorotEv4hZ66AyZw2whAcKlgYs4AtolwERjRN4mID&#10;zYxsKdOy52dKhvx2YhAoAt+suuEzyLiDbTb8T+DPowToI+gDIAw20g4iZxY+jfcayBSyLkiaBTRl&#10;8Qypgu4rx/DXAr7QdJAnQEAuWpwkIZkdw9Q8jIwES0YDzchbI+ilY+nJAoIehKT6RdZ/1Pccju7w&#10;MoJCtkQhSPD6BvwEXFTTYsTQS8oC7M9ko2w7RHwq5eEHROwx7UKLohIwQd6CIs9gQhbgItACrwJf&#10;g7Qxp2I6xcgiZKJwYsEg4vJXxYDiB9IiYBxO0rSuLQhtCltgQvIeMx5E6cq4NDx64i0ZHOaDgr1Q&#10;4ry14tAZ5hMpIt8vY+ACkKIEg/Qv2CM2grwaoeFAMFIhErQ+AeNBw6Ooa8bg6CIbiyF44iYIoDAp&#10;GDcy53waAdYdSJAeB685onQHWuQAAF+IBT6/RgwhQDgBxRjoZYHCIf8USopmBc58woMpIhYtvYPG&#10;ZagvgkUYtTZigrzGZuLakFJWZukUrGDh1nZuotHbwrwcTwpaYyrG4tA2QoJXgiZmZKpooEABhj0d&#10;DjzajoY3ofIrkmF7uE4dxzDGYhZrZ9jIyZXWkMZi0j85D8Y2NHgAg3dkIt4eQAglypQr25Q+CnIv&#10;ocyxBLcdKHIvJgImZnCpqsRMY1qFsMavphET1xiRIdilgE9v4GGtQbx0gAAaSyRinxBigDgBLzlN&#10;xawkk6QACdRuDTZSwtDaA7Rc6fpeZVxz1D4nOPx/r0R3zmosNM1Hj/wdTPu6kA8nsckZ4m211ahZ&#10;IdwAZzYwQpbGBaiOZmC9oigB5AyNIrbPoA5hKWkqyvoATNZGItAa4eqxIzwnQFIBpAw7ohAaIdhd&#10;40Imw2I7zRMCBWoyuHIgD2ADsfz7AAoBwQAAiAwFAD1fz5AAAfoDAD4fb+ADzfr9AD6AYCAD/fz/&#10;AADfsmDAOA4AB4EhwCA0eloEk8aAD8As2c8YADyf8GfL8fgABoBBoAAMlAAMBEiBYFAwAmc4A0id&#10;r4iQEmAAfL+fUUfFhA4Iqb5f8eftjj7/ANef1vDQSBgAqMid72fFNA0WcDysLvlIAp8mA4CmwHAs&#10;Ofj5iTxfdFBYDk19kT5fsiBldBMFAEshwPBAJk+Ukb8e4AemYjb/mwPAsaAsoADijgAbry2QJiwI&#10;AEaer7vcdm1Kmz/AVhAj9sIVBIOAEZibveTvAAVBc2D3Pu04e76gz0pUjfdhCABkzzAMecr5gzso&#10;snjwADAEt4JBILADpdXikKRAo3gAAmA6WnOfyPHGfJ4AAw6RA4fyWgqrrxIkdB/KLBiRKWmwApEA&#10;B7AEjR7siAABH4t4IAGt4OAU3x5n48R0n0sLfAUAAMsWviLNSjx8HwjzJpaBoCJFESina8DVAEkR&#10;/MQAAOqku0igAZR4nWABrQwkYBN8C8qAafiDBIBK6gRFYAHCvUQJMAAQgWloOgMloAuKdsnAAdTW&#10;AefaDA6BqHHUfiwnGfbKgK3zYqKoaDASAzSKAkwQgUqaMIMap3nqiYDKmpyHHoezxAixQAUcqbgo&#10;mBLZpHDyHn5IIDotFybHWeyJHge1NBYCbfOWmx6nwt53KYcx8HnNiJ0QloLzmAAPgUixxHWvZ3Hq&#10;1NOIMCYHqSBQAoslbSAiCLfASBAIgAdB0Hi3B3HcAANvslwBLebR8tSbp+JMzbSBWBq6z+icfokb&#10;B5o1YqDAqpYABgC4JwaBbfH1LdHJaXwRAqf51U1Ex+psBZ/qKCwBqKBwCKmcZ6pMcyOt++YNoalz&#10;lvksMc0hEwAGkfK9nk8oAW6jz0Is8SNBKAapgkA7SG89wAHie69g8AybJZoSqAAbklMEooJUpAaK&#10;asjx1RKer5gro1S6/JKBIcmwJgUuuyKLYKJvKoWWHiAaNW8mwJS7UsqL0vbSJECqJ3eBiRPrX6cH&#10;W+J6Xzm6JgmAl9OKeK3oe6TENIe6mYK1KwomA+TJPwx61eqgDqmBsmRM74AHvkAASKkwQAU6AEAI&#10;lp3HugT7I0CWzzOmx6H0orrKKdmvokk1zw3HULokD+IOuAzfH34qKKCuCLHgzx6M8okm9Iep8oED&#10;QGpaEgHN8f3TgAcFcOiASPBCBwHuiircHpdYB/838t483jN0MulsfLmFHF1AMlskpBiivES25g/Z&#10;bDDlvBwAwurfSJjYHisdQxewEAIIcw4/QEgAm+K+QYdJjTawDHw2cB5tAHnzR6TlvLPnZgAHOP0g&#10;w5WvgEf+QYhxX2iD/IcyIqaryDQOM+b8AAFGpAAAKAIiw6E+wtgCAIgwFlWgXAGxEwY8lWxUI8Ap&#10;2QET5reIsN4fpEomAMf0A8BL+EgL0Hugw3hNgNFRIuPtTR5STNmRuBIBJIgEgBKKUskTPCNEwIcc&#10;gj0ByLD5IsiAfRAgGKtPsb4/yUCpgAAuA40gxx6EGF4Ot5Q/gBrLI+m6KIEYTledyAAao8y9v0L3&#10;IQhwHogAAA0ogox4x0gCJMLQdJ4iokaCM24wg+y3gLTKAAdY/SNDUHiuszJJiGEtA8Ag6A5R8ECL&#10;GalP5vgKgGP0AxmA84qAAHGrY6MLC9lhHIPZ3z+gSAKP0BmdRVB/kmHwlt05hiuFeH2R57xJkEEm&#10;dYRMxBIh1D3U0P1byJgCG+Hez0CE7QEUVJKcoApbx8D/nnHGL4AALFXN+AEt48T5t5JMBBRyJooo&#10;0IMkAjxIiLFJImPKNpHzWAeAWXUdrPRvDyXW6pRIASHJ1LengAA21MrOAOXUFMfCTESHePhTRZkb&#10;gKH9EMfhex/wLAAnck1UlNTELfVeDK8R7nrmkUREBIV3w5AdNRPMPAADwTEXYBKN5MkWIKRodA+i&#10;JIqIdCKnsiCJ12MiSIeg+CipOIMP4vrsC4w6SUXUiwD3rFKOkgIwjlEGkkRMWlm8hmzgTmhXMgyt&#10;SwrnIcSEt8OzxFXO0A0pI/R+EaHhYgz4C0bgQAUaQeo9FjuGImcilADTSJJI8O0eZEgKAKJaPEf5&#10;YSUkaAvFJBpXXOkmQqQMfJYSS0iHwal2Zvj2thr4CJUgMD8KldGTk1xFLHIiaASOzRyiZF2dURcn&#10;x/3tFva4S1/xUxtjrOsPs31FiLH6JaA6SrubyRGOi18txGmRkWAZSEi6VAKADJ4PQ1MziRAZijSp&#10;2FqCQtVUCjQpoASDSKv0SZVZF78nUNSBTELpSbHgIlSEgy40blSd3cpptATSkiV4b4jBAkxFvMya&#10;SaimgRNINUPsmwxhyrrLieYBBJgLAKRuASVRv00FoLCPce54j1lTMSU2KZhE2gOTaBiWY6YrjEHa&#10;usj5YQbASP0R0sI2x7HAPQg1NACy0AAAgAg/R4CwgNTOS7RpUzfDfXtX18MTgED8JEA5HQ87VNiI&#10;lcwzdTXSj7rsakkxxSXOG0wQ4yBqUgFFJnnS5wEZKqAJEQYkx820FvAdO0iRIkFEGHJcICmjYoGk&#10;HYgUAAzB7LHTER4FhTjCInAA1EupsSbDut8ABdxqdTE2Aa6EsxUx3I/NresAEJiLAuVGS4BBLTdF&#10;vz8QauJb4zEGAMAElo43XlRMZTM2yFh6Ka1IW/EJvl5kaugTYBlzgOpU1IQ4b7vVS2ZA8A0/TOnQ&#10;uGBNa4/eTJ6kGHQPkkVviJH4LfODgljgX8kOuAJG47FDTuj8UauwITRxP29Kst4DQJP4HOOVBgyx&#10;0LuuujcDm+ylMKHJFcbg711gYAY/gFYFCFEfIEPaf5pSp56LCAnAaDC3jyziqWigACAggC3C4Sf7&#10;pez9ADufwAAALAgBAAmAgDAAfA4EAD6AACADvfr8AD1fEMAwCjj8AL7ADzfT5AARAAKAD4f8QdAB&#10;hAHi4Afr5kEskAEA0IEIDAwABwAijwj4Ae4Af8xAEQfT9lQNAgFkMlADZe0ueb8kAjBcyDYDpb9h&#10;bssQACgEjgZigAeL8hcYjgHk1OfcLelGADse8qfYChABnAAfNWhoFBdTAMLl0MBT9jANpoWBdREY&#10;FmTrfkIcD8lz7fcIBwFigZnYIxEzmoAktasNReoBkD4AMaiEchdHez+hcQhmqiANvYcA4Jrr3eeK&#10;0wAEYMx4XnU8fcjf79iADf1ay0MesLADyf0qe1RxXqB4GrQJA9adL6egAh9RAz+qIYAWPBS5nefa&#10;QHsAKKHkfqNLqhZ4qaACQAAESygAB4Apcf59I4ex9IWCwGK0D8JHofaonAr4AHo0gAH8AaNIOhh2&#10;Q2jqGKmASIAQwqMwcADkOOAbmHqniNyEeTTxmkASAGjgKrgABzn4jR+H+lUPJklqon2fSggGvEhH&#10;0AcrqgjZ+oQB8ktlLYAHsASMHifSonYfb6nkAqogCAoEOg2x9nsAAUAEA63Pc7CQAWAdAJ4kB8gG&#10;lz9IoAYAqPBiGHofqng6+AAAq2LvI5SCZHyfSRgDKQAAYAiMTGkB0Rmdqex0hgFgDQAEgKjh2HxI&#10;CNq0CAEzwessqmtQAAwAyjgSAioseiAHAErR8n+hcDpUv67rnZ6GIojgHqEkMYng6KZIWCgFI5Va&#10;tGae0+IOjgKO8AAMgRQB8HwlR4OImlAH9Sth1OAAUgex57nykYDH4jgDAW5hVnQdgAValwRVqty5&#10;g0BKZHVUCZv1CYEJk7iOAW8gEgEkAHgLQAFOIAKOAACQIsedT0gAb54pcA1kR2BatHIernowhgLA&#10;C5lLqPkiVAHk4ATwheJMCnwAHFEaeNeCU6Kg84AHSfCNWejgCyYmruyEiaKLgjiKIQ3zZAKrV9TJ&#10;FSYzvHKtAEf6ouCsFoY0iB61duyOWYil9I1m6jg4BSZH4fcLKynjyHYeZ3gA+KMHkfSIGmej6gYA&#10;7HgxUYABKBU8J28r1QuhjspcBQEoWftmgAcbBzSfyQA8A+lyKd4BUcAWigEkcb2Wf6OAlTHLoXDS&#10;ngQ4TFY28yov/ss1sghh8H8jUNopbbHgSoc0x0c1hHVfTZeodx7pAfp8IQEQIJkBkWKceyVOYrQG&#10;gMuZ+IpDaXHiAAwhUyGlKAAAUAygB5I6bqssBDgnGj2SiVBUgFVioTeotclZTS4FRHI7Mey9AAAQ&#10;ZuUpthdB8FPVShMAieAIuIPsu4eaAiNgEUAXohg/jItQRMNwkUFiOAjAQcxnREDtlaS+U8CkJQJu&#10;4KUAYiD7CEQQQsnYAD3jHjsHqnwfI/iXAPYsTwfBIAEALUAUZyo9yRj6OyVBn6lCMIrIwANxZLwD&#10;HMHcPiBI7z1AWAaBYAAzR2DrJmPsp4NgJATAABd0ZGR/EjAact2hEBtDvf+RcigFW5FQbSAIhaIy&#10;KDxQ1Ikx4AGKyILqSM0JIwKgKAgVAxYAB1j5PqN8e5TxzjwT4BUBgDyeEtKRAYhiBW4EaBMBNPED&#10;SjjgJYml9bayIAGH+RglryWsPEI0A2YA+h6xiR8AAEIESkjqHkfWABIANAPUANweUCRqDzKfH4ig&#10;OwJANOgS4dQ+itABAISNDRIwDz4AABNhDayQDuH4SNER5B/laHWP8lx5pnwEZHDdIRCEZtwIQ+of&#10;zLEhJ1MUmMmJXAJsrPWX44gCHqMhIhBshp5GfkzNwmmGSNSOAKa+0qm44msDhHufUDUwgUANAoSt&#10;FYABgDrHUUo1wAAVgMOAg8CahkgkYHUPdPg+JoIqWEhU/BqikAIKO/kjACo1gapQS+FbUyjjYHo/&#10;9exCDplHAXQMbg9Cnz3JUTojiayjjwWAO80JfCFgIde0qGwFqwAABPCMcw+SVDaVDCGxILgIT0Ak&#10;vFbpUazl0HyU8cQ9T6mDIwCCILkyZAAGOOweBsCRgyApUMGQEyYD1fSAAbQ7j6qAJUBSGw8x+laH&#10;sPUlQJnjPgJALgcdSWMFRBiBMCoAAZgSMeAVY8fx1jtAAOAe5GiatFjmBNWgAAWgWqGBgnY7R9Ea&#10;lodp5oE3Gi6AiBQf7+StUAPs9hd71AInkOvLCiw5UUJhr2/JKLpyZDvYySojQCS0QZdSjOhZCAMj&#10;+Iwu1ZyOSQNeAGnhaBLgE0xAYAhPA4WDAAG2PM54DonKZOIRw5iByILbIQBpMyFSGJlK0Pw/LsR8&#10;Euj0mxjb8SFgYW4OoxlDSEE0JA99HbkyXl7W2QsBKwlWkqiahOA6Kh/oPK5IwpTInGtIb5HM3RqA&#10;CT0HWggwLimW36rmidPeLCjj4d5fclSeCSU3IoVEuBWmpwAdAPtn5aiorQiJPpB1JB5D5T4OlLBT&#10;nqQAJUC+zAEwFFHG/LgwJ6kgEgHpJwjb1ADxUpGSoCVIAJgFAYTGCM808T6QMTRqFoCkL9aQlBGY&#10;5nLgAHM6Aj5ICcFRKYRpOhCCLHMJcRAArzQIp/NgRg0KfJHkYa0nwekrytJ4t9skw0IWkFIokkzC&#10;hIE6EUAjMJtoAByPE15gFFbfEgjuysPlllKCQNBIYBBMwAx+58RmA0wB2jAvNZWr69LkzGAqAcUk&#10;BrqJYkqzStiHMSSMXPUAA4ub/0SWRf+QzKZcQEbQH8kAfVaU3KAHosACyglyZJR0YMhExk8HMI4O&#10;1ebWVhAQsSs8iEECQYMUdSC6TS2fl9WmPttDqNLvbq8BGCqMCEU8wykKjZCx4XCR3DY0hIFAEcAZ&#10;dUdywiFnqZIjsvYB9BAAHRmpO5RyeEIHkds6QByksRXZCMerdmsnRKERAn3VsSkMI1JwiCODZJMx&#10;QS4CQByjz0IwxbV9B3Js4IWRwdxsR2WO7eS5nRDKnMemiSsfJzy0d+b1GHjxsiGPUNCQgrBGDVFR&#10;noSA5BWiLp4d4RTeVCIIj7AKRBA5GigFKO4Q2EbxCOOLI0BEh4AASARJgcIkA8YQOgI7j3dWakAu&#10;umbUEpJuCFjlRSUMrQHACz0AwAzYVVseUPebeY8EOcTlPPicylhGMKw0WHyHOGPo0AADlFAALmks&#10;dFJtGEVMKGlB+ijpojbD1DHoagDCVByB9CnhvItoAEZi9jynamlFIFhqvDHtkvijTFknOilIckgC&#10;RukC8FhADj1CLlADiCnEmF7CVB2trm1lAGTCEAOrEgIgECkhztFi6ERCYgFHsluEHCokviXP8Eck&#10;Mo1CeO9IaCMInDenYE+CFgGL8AMlMB7jXh0t2EsiFqDk+FHnogDCZGSDfkhJ6FtH8kdCFsKCRleJ&#10;6FaJ6BtB5oEh0h5GGgLgFp6HcCZB7jYrOiQERiVAHgEG2jEh4PNGVldjiLpNVhyFcGsmBETkMAAB&#10;uLgl3s3gRidjEGDk0ASAKJ6AJgKCkhpB2HJBrB0B3IwFsICipmfmdCKKzCMANgDi5srB9sRCEqeo&#10;ACRoQv9ALgHLdABCNBwB1nJDFiKAIIyJSAHpWp1j6kkkbC5o1CXRrmspQjtiEE3CTkhF6CNEVCNN&#10;LE8DMCGOnIWLEhwh4j6oMAFgECoh0v2I1CFjOlAQvDmBwJxkciKFjqMh9HJJOCKOQjmDECZByQDh&#10;zwKipn9mlO3KNicwElACtC4CQAJFBEkijhzIQEAjSvfwUCMREkdjXqRiMJtiEB6CJobm0r8AHtnH&#10;RDHmSCnotioh7jwh1ocDygCxzQOhyoTnqpEsNrxImH3ikhoh6IEh4gDCXN9CMB1tPoCssh5B+Cnn&#10;0iQAJxAkHF0kTnmjdCogLrEgOjPIBlRRaCrCKLLrgKHDyqYn8qVh/Cjh0i7COvJB8s/CMCooljHu&#10;xk0wpCeFAO1iRqbMKs/B3h8E+JoitAKAEtVgLw4gMgFFAQyETh8DnkVitH2HUjJn8PVl+hyoIC6H&#10;wJgvnEJH4jmB1h8D6gBDogRgKCYERCEBuB0nJAPgHCZAJDqROJKAAPxDfgAk8I/CFgNj2ldCtLPk&#10;+BsJ1i6GpB7mNgPLEgTxooqmOmHGNw0AAANpgBiALAIh/nOE8FCiIDNqMoCB3uUjINhL5mZywF8g&#10;AAQNLtaiKHriICPtCt2B3ODnricobCXCgvimqp6C+iou10BFXARlekdqvB6JtgAB1Ich5GWGVwmE&#10;ijttoEZiSiVNmiIQXzykdRFj5N+zgmtoXiODkFxADJ6CFCFpaH/ydxFADE8AJICAOLEgQoSiMCII&#10;9CEMPlDkhCvLVhwpCIJCogKvGGWoKzzMsE8Fbk+FyDHpBE+BwuDgNGlEIAHp6Bzo1kNSNssgNADi&#10;EGigAB4EHuUtgKOh/iKCniFh8C5lRiENmsbjrn8iOD6iVBxJQhzE1FSkzAXgHE8EtiVPMiFh1lgM&#10;jCQFWjeoCACC2gQqlgWpdoLJpF9h1xPDgy+nfCnJGlgiIFyK8qbhtwjHJCIKikciGFmEbKSB0pZC&#10;ZimgSNVJEzsxLCQBtyiDYoQi9lTLgHZnGiKw4gCDGFfioneE8O4o0nmiCCGDrCjs0iRjFitAN1Kp&#10;aj6tHCXEMJnyjiOCoiqk+IynJgBVCHnkdByNHkgJnmrAHh+iKAOMnSXzgh+k+PggAALSjgItvqXk&#10;CiEDbobt2UNPiSyRGQpk+DCwWmvO5AKI6joCEB4wOwxCNV3MXIqEMQ5mNgE02wMpgkzI3mJiMUxk&#10;8B6DdzTCQB5TpCNqNoQgFCMCHUemMzNkmqLCGCQMlu1LIlaFtD1EviGNFkgTKjHgVAFJECDiNB0l&#10;9q/CEKGiKL0CRiTKOCVQBlAASrSltiVCTFADgitEFEVACPKi5nsCnkRtsyXi9C/IIuuqvlAVXinh&#10;4v/gLAEpeKBUegBlEuDmxKwCjqD03l+xCiIIItJCVN+iol2lAH9u/M2WWk8UZkzioz5D4tzD4stC&#10;KIICoh8ock1FompB6vNDsIBE8ECHCPJATIviLiME4CFvhiULNG5GaxiNQJVitQcCR10G0CUCKxeJ&#10;vCdiPiIM0kEs2FYmzmWB2HUE7IEC22sIAKipOCnw3mWwPgHKY2p1alIiUpYGMrHFq1OQrN2HmCXB&#10;xkUqG1vEujiCVCFzLCMDnCRitCogSAGtVgDkHj0j1Ech/ImTpCIWNCFmAFACrCNAHF+2ICOBxkTB&#10;7DAN5E+TJiQAagKgLjsCKBsJQCVsrAOAFiNDziEWviGAPgGiYLLjmEHkm0IGHAAo0ocqDiotyCOn&#10;mgMjXgTAHEfqYhzJ3ClHqAGj/oCouFSw1Prioh3H6Iqs2LEIjFuLqDi2NwnAAUjDnh5TPFattKLR&#10;HmuDGAPzegAAOqbCNu9B0HZjIiEASAJCklgUJYSAKmAEm2UhvmemWlHgATqNlADNVhxkiNEiRgUg&#10;NKhh3oekRHopgByh4oEh0FgJoCFgbgLYHgEEYhlh1xYsNiMAOKJiHiOEiCXMQijgNnvIqjiOUiXT&#10;dohAICkh6h4Dnh4W3mrwTDmB2kUnZE+DdiORCjf2CjKiFi9EMnmk9iEAIHGzLCIJ7qHqQFYz8ysl&#10;+FAAQADiZByjohnh5kgD9Coi1CNV8DijvpYS8GatC0OACiEQBiZPzCZH8MPF+tFyWl9wgSMZq5Bi&#10;NCFRuDYl+ilO5SZljB9z8oSu84VDGDdDyEHgPDXgKP+IbCM2NhtTPB2m6mlHmmSCIALp6S8iQAID&#10;1APJFkRCQB/gEjmBxQcznCNGOmD4NxRviCGH8E8HFQ5tugGM62NCMHriRiwyuKpAVJ5ioNlgABsL&#10;aDArtoQ0WnHCNCdCIB2mZCKCtALXdQgGQEajYCOBxObi6mbGWAIDruQjgV3UzyIEyiFgOgGwIYcq&#10;qiwPNCjo4stqAgEJ6SsDRTXCO56DZUTGdDmFel7iRgPgIJeVEjnhoh0n/gIgEvHKSCHiVFeCKNri&#10;EB1PUCHiIAUgFDHgRgHNVuwiXBqoehqR4jZDYgRT6gSAJpWrHDJmcQfCZBhANTxERCKYTCEJVlAN&#10;Ozg4DEhEklOqtkZgDwEkyiOCJi7mNwfCjltiIWkCNF6GvPih5h/D6oDE8IwiMBzkwh5B7DngO4eu&#10;+nUiFh1C2j6iomvs/RzNRi8M/CGP6EgiZFAJWitGdCONHCnjxiomTK9u5Fns52VyIjykgkxiOIGi&#10;FtUiKARpult1kuyot1/DFC+CIE2io2ZbnloUykZwvbvqSAMmcRLCXUry/RgEkiFh2tHqUIjIBAOM&#10;Gp0LdEhB5zGEVWeiakMi211D7IBTvCjgLGJPGM9vmq/Cohrh3IE0BKmAGpWvKyw1EI1h2Hy7CCVB&#10;51dmNvzCEAUAFNVmglfXrhzoQLcCNHRiFoyCjr0EBpfKxC6FgQFojFhO3EdlBEVbySdipu9H4tiW&#10;CvMiVB0MSkGCF0lE8AQFBACQDj/iOAPFuHmDcmpTOUJI56XCkC5gMLMWPlsioKSMCm1itSWCZiqk&#10;Tl9iFMMjHIBbULIk+CQDxiEG7VuGgIBEl6SD1CD5LP+DXDmGtpOgBp+KQG+iKKnCMVCCZ6cn9m0q&#10;SMGCMSZ5a1IClSJGzwUCGIMB427ExCGcRnJySEavgEnnwFUcEK0gNi9sKCVE2sk1Ot5CQOqwUCjq&#10;7CQEMCNKpEHEigGQPgMIv1UCZh8iXJVijm0CoYgj+CMBzGpBwFSB5kzEGCOMEWgAGCZAHh/7UHUF&#10;CiogIySPUNACjvBmlC5tU0VY3C9CjjTiRkECXNlzys/B8WChqzn7gnXEcCsl2FDgToxoQmkjIiII&#10;sYms1CGCMCDn+L8a9CjwgEDM4vfijuMIy6EjiMKNDuuNQSEJYDginHQJUYKduIG2BiXgAnulDtkP&#10;BdtNET2GHKQWSCKdA9eoZIACKJFSp42ByTiEmyiRlCngVYN4YJEFj3DphH6StIZC/jmBt16GZh6E&#10;+RkFACwiF0biIAWAHikmQiVGtiNDTnAFBD9CED9CQFmTOo5gBX4CeJawPHVjAIq5k9GRHm0kwkMC&#10;ECeiRvFp6F2yBC92IE+VICFkgNMTSi4CIRoljI5DpJFkxitBwQpOOi6IIonCVAKsGlkCIDn5YEwg&#10;VyZoqh8ijysVvoCEVvZKsuQ1UG9NQxzjimWN5DJUTCJiECfZoMSqF6hWe/bUQICPMiRjhCIHjCtA&#10;HlTC6O8joXzqLKPaLEZgCDmBwoep75nPNWDzu7EnQ0akd5NShnk0UCAAsEAQAPN+vwAPZ9vcABUD&#10;gsAAUFAwAOx6vQAAgAwQPhEHgADAUAgB0PKMSZ8AAHAR/gB8P6RiQMBIABAGgcAOB5PIAM1zO8AO&#10;55wwPBAEw0FUd/ACIPp8xgTAmcAwEAoANB2u0APF+voABgAxQLAicPh9Tx3v0AAB/gaCAMBAO2Pd&#10;9gAIga1g2QgB2vqlux9SkDgGWgkCAWEvulveugAGAOCAoDAK+Pa1Ot5yl/gKRgQFYh8Pu1BWNxEA&#10;vnHWsABYDRBsvZ7ABsvm6hMBZQDv+6iQDXgOQ8APUA2pxvR6gByPSvPaCXYATgNAq5balgJ/wTAW&#10;t6gK1AcB3UFYQAAQBQSFUt4vuWhICgiMgOWvZ/Wr1ZSYUuEWrITh+vn8H+pYHgOvDlLU4S6oU1Dh&#10;pGCoGqsgalgIfrEJWyhwHsrx5nytQJAQyi9JaejSm+hiagCpYFgMlJ/M2AB5H8xB/oOAATAaj7DJ&#10;wbB5nYADRJHASrAOATjgOurngGiABAKuqGQMAK8H7Fi2NUe5/LqfB+JG+CEBKBqKA9GyIn8ryyMo&#10;AAFIgd53tich6nglQCLkC4FgaABznyhBonklJ9ACuQQNyAAQAiiFCTqex6IQeJ8p4fICM6AzpgS9&#10;x3UWAB3qdHsngAfsAAAf0xgAAYCpwfR4uOCYHKOdJ9tQbp6NQDYFI+dJ6tQeR/oYDQDqWCQApxUS&#10;cLaloHOGADeIpUicHKeqGHFTJ7JHM6WgAB4BrkeJ7owAVIgADwEooZYNguf51TwAB7nwtQEAKuS2&#10;IQe8WnOfrcROAAQgM9wE2odx8tiBs41EACRnrTIJW6CwCsoeR+s7X4AAne0lMoeFPHSfSEHapce4&#10;xaqyABgCR32tZ1Jggp+LrkwAAE9SvgTOtbJ4fUJWmuQBIQpgAqOfABK8eh/OOCQDvdIqCHVGZ4yt&#10;gdP4gBE6n826SHslJ2n6lMUrXci8PcuR2n2rx0x6tcZhNp1vAcj53H6jBvX84J+oJOqWoIkYHZWA&#10;AZAcpshOQei1AI4BwH0dwAH1GYP3yAGUKWAzRAACSBJUBKrTwhB9gMtQINU86gq88YCrwii5AgAq&#10;lq8pZ5H0lslLXLLKH4fiWgHzziuPT7agWnADASo70oYceUAAcLQpA64AAvqIKPE2kVgIvFrqP2CM&#10;AS1oAHTUPbU+f6RwwkYELgAAKMQACjvpr67AEqwIcBM5/Lkd4BNQax9Iwdx9oQBgE7scp5uO5RXg&#10;NgDLwB5doAAOoDJqjM9hcirEEHitQcaoEXQSXoSkBrrHNF4H4jMcA8x5sDWuQ0vZcSRuiPGREvg/&#10;yUjvWMOpzxlkOHeYgqMpg/CCJGJAfB8jziCvnH2PslKnHZO7fIwIjBCCeFrHgp0msIQMmqNEV4eK&#10;7oflrAqe0xyKmBuGU4tIfTUSbp1asWpPpSypEEHmPw2JnF3ADJGlguoAx+waAIQgApuivgDKs+4u&#10;TDSCLzNQPEfhqACAEPcPNxw9HHAXAeVYCccnFLqJUAI9wFjuKiSkPA2gADUFqAul5kD4AGrUHgy0&#10;bQ+VnNML8WtYDxwFvlHuagdY+SvATAWQSXBBXFNMIIh4uRkzuj8JSBJ9hNm7ABiqP97bEACFHPGU&#10;sbCjDkIYhyTguhdTjl1AywEE4CCKD8VCepCKfm7lrZuWtqBOENtzMHCgpY8x/GxU+ZQo5coNxmgE&#10;x5YEbiQF4k5ORbJSy0kIHYPx08VQHLsOeAYnEdSRqRIQBE8kuzKDrVse8xBBiWjeHiVphRax7zkQ&#10;kaN3hLmOjscc3AtYEADkEA0+OK5R06mUjqXIfM/B2PEHKPYhg3h/GoUw1kqwAJSleH/F9bzQyIvx&#10;Jc6wfI/z3KcK84YpYE3vgAA+Z+okVZNFLe+XICwCjKAQaivsvDqilyloIWotiZlrEtA2A1uxuivN&#10;eIwxgkZ7C8F1IIOIe5XjtmUHojKTBawRgIPc0IxA/JznzOq+xRJCE8GoUmUcy07x9EMJoXU3R7ie&#10;FqG6Pchh6TUGssMA5uyKSKD9H6nKBAEgFEIdgWscA9yEDpXOxgloDwEF4A0Awqw+h6jxRdX9I5OA&#10;CwFAUc04ZXh8LSarHYfhcm7FyL1SCwiIi8DsmXPBoLH4uKiiYBxyZDXqAAHGPUlMpTUViJxRpS8Q&#10;CQMmA6BA9zsCWjuLpRh49YlPmNH0PsygCgHFlnA48yREVPX6JSN9ZpCQAnuh/IQBJSwOgMAmyBqA&#10;ADflyAWZwAA2k1AAG6PM2IBR+k4BIR495axsDvcIgA+1JXFFLA4AwqYASEDwIU+QA5iF2nNAIxtL&#10;IAB1PEHmPorwDrlT8Hk7EAA3pqSKLqBCEJFC6s3yWAco4FAEEQHEPEng5cDodLwA4tyZ1M1kMoA8&#10;ApBFJnukESMc48biFDOO9HDmXCMyUgmWofIAilmEIRGc98fR9lylKSMBoCbrSFJyPMjB6cLALKsu&#10;ojCnaxs6LXMgAA9JLrmr4tw57wS/XOhpdMlryj3ALn4PUf5R0Nmoe2ahdRdRxSJyKDwCxH8rMUHk&#10;ccdw/iCDvoNAYpJX5mgAHKP0hg4aeEFPmveUAKwHkUtiX84xW3zgIb1p8AJiBujxTeQw1Bjz3AbU&#10;mjTb5Vi5D4vUkdFAD46E4HUO0nkOivgOJpewAA27RHB2Xm4ggD5zq+JHcs92pNuFetkyvEBllqRE&#10;diQQi5PAEkicUZAkDDXHgRbsMscg59mY8AACgDmGR2N+yiPQngEwDlqBWA2MQ/y5DrwDhohAHnEg&#10;T3WbErw5X7rodUSqBBqlLpRn+QgCxhwAEBCAMkMBt/vV/voAAUCgYAPt+vwAA5/P8AAkCAgAN16P&#10;WKgEBgAQgUCQmJwkDP4AAsEgkAPZ8RR4Pp8gB5vuZxCPgIASOdQgFgYAxUAAwAOx7vgAPcCxADAS&#10;GPF5vYAPgBzoIAqGAZ9yh4Px9gB+xSWgSKAGHAAPgcFwkAW172AAAF/UEAv+dAKPAB6v231+EBQB&#10;yMGP0CgB4gKKPoA0F2Q22vydXK2vUB0GDTjJBW8gSUTS8ubHAZ+zoTAgDgAOaYAPSDgBrvaOO/R6&#10;gExgFACPg8ARQUg2MPJ/29yveKO9/adtPd4gANVgABkCUECgKGRaWQx+xWxPWbAADAWKB6Fw1/yN&#10;0PmIO1/dmKRTCyh+AWgvJ7yh85KygAJALTgzvtWfipAWf6KA0BCMASArTnaf6vmmfKOI0r59qkiI&#10;DI+CLRO8yQAsIxzCq2mYDAEjB2AEhB2H0pB7OIuDCgcASUArDR/sWhMCAADoBga5gGo+yqPnOfKE&#10;GqeJ5N2uyKgYlhwnm5aqpGCz+KEhAGLyDKdgAEQDsK06gm9IYAGqfKkACAiRq+iACn2ngBJG7KZx&#10;itoJAMhgDn+7IBAGigKgGjB7rCAB2n7FbEMMzp+uyAAKTO56FLYwp1H0r8jogs7HKQCIEoYsCdHz&#10;RU+zQj4AHefSUHUviUgGj4TgM26iK4ASIHur9FgKljpq+uSgsgih3HwhB+TMtqH0W1SqpQdkyJaf&#10;qRre6QBq+26PghRoJgS0550mACMJ0BACow4ypHy9aTR4dLuncfqvgQf6UAbNwAAaAyMAYAidAAfK&#10;pAk8a8I+ap3naAB5M6E4Ex4FIENuegCIQa9PtceSkIclAHxGAALASq17rAyCIunbgCNOd59o4fB+&#10;JQCeRAACL/AAvC21Mj54rOAMwgekYAAeBbfzCdCSnUfCkAeBC1zPNqIAtVYAAm3Cp3WAFfqkA4DJ&#10;YByRSyijso+javnvDqhvGfR+oQfq8ruACJoofmoASqtjNuArKoa+VmLbISkHdd1uZejqUHssR1n5&#10;tZ+pmEYFLXHAAHhFiUgEwp8xqpKzJbsaWs6hivgGkp/IgiNvu0imr0iryG3xdq2zWtp7AChh4H6l&#10;B/82ACEIQfy5gBGaP9fv5/JGBKgp2si9bMhvPT0j57TCC9RtSnR0agdx9IgDdsY/Zx7oQC4DKIEQ&#10;HgcAByn1I5uHmt8RsKliIAkBCiHqmQAHSfh6O8Aa1gfUceJ0AeqAAchcBtDvSOYghgDABovJYAAD&#10;YCjCgSS42lyT7zsjsHiwIBICiiOMIgPBOQHUEltdkAAiBQRqDyHmwN24AAUAPJYB4lYAEmkcHSPU&#10;lAGAFlEAO2ACh4wGwfUGdkc49C3gCagCcBxt2LGniCW+HLaCPqNN2PwhC6CZjybeAofxDDdE6hWa&#10;cfIAidDYHoTMeBcTtHZAi3J2hYj0FIR4UECYCkmLbHYPh+gGgFgRLaP53Y+ITgHgOAAF4HGmkPI+&#10;NQd8J3GFSBUBMogFoclgVqn4wo7h+N5VobtiEcS1jnH0W8mpKCGE6H3EQACXjvHHP0U056mzcEnf&#10;CPYr44yorcesAuFKDX1gFNuOA7rjCkPVIYBWQDITCnyJ0Osej9B6NQjSRhk5bTjEoH2PshAHDfP1&#10;I+NceL9B0j2IQBOYoBzOR7I+gk05+2tklHAPQr47B+JxacO8fBUj1lfAXIFLj6YwHPb6Bs/5py2n&#10;RLbE1l7HAAswHyPlrxbWnuaPK05XgAk4p6f8S8vVDgJAMLWTYjjsCULVNOBShx9SKDsH8QgBqCjn&#10;p1KSg0AA4HLDncaA02a2CRzwJRJAnQIIjk0UUN4eJHG2FtA8BAj5ayGF0bTP1ghCF3EUAG8Ufcah&#10;yD3I4kImYDQAksBWRYAAIAHyoI+Ph4o7R+EQGtMt+NaWmANNOCwBIEF5NLja1FoRu1agZAURh75I&#10;wDANKIOod5UijnZOatN2Y+6wDuTYACAMZQFzFBKAg6spn0FxZy74nQ8GIDfHnANqsIIQPFAcAkoj&#10;5n6VjMKd4nQ2x2xlQ6R8AICiIDxWEvkpB+m5g2AvXQfFWIYD0KQApx7TAFm3NMSMdVoXiJ8VcaiH&#10;say2jaSMoIAJSF7GFGCBQDQ/1vqKLgPUfBX1GEjAgeMeNC2mLgJS2BdxOh/t1HSsBfLHgMQPvKUg&#10;cLkitkUHs2RqKgQDxZZezAeyAQAAXAc+AAps7PFSVWUGlZH6GEoLlhYApKH3lIroQwCLK0stRrcA&#10;ZvaPqHUWHu4OU7KC0HOnESMdq5AADHHsctyxEaLJLJYP5mC7rzRqkAiB2D8ZPwQOyvwljFFDkUHu&#10;0sfDwQHFAABXQ04E4UtEV9NV+KtRwH3fCvoAANQJo8AiZJ6ZKFVkMAIVtl5nQCN1AuT9pkgVTE6H&#10;PXkcY/n6FONO5tXlbgCNLHe5EAA6JrKOIZMLBcsAHrxTwY83eh1tjSKO1F3ACVmm7bnpIj5EB9EI&#10;dpi52U1ESFThSR87IBnSruKCA+1oDqBDzclQlL2PmOlvHiionZgWWWjXa1wfxbzgFfA2AVHgHJAu&#10;vhOOcvYAAMD9I+C975en4DUWKOZRIACsEfIQpxU0IlRgUbAC25O3NcDmzETMiht27wpH2WIjCP2+&#10;lfIoSgztDh4rFUGTMfFxygEjM4W8CsaqpVALaUQj5TTssgY6dk+pKJ8mFOgRhjhSU5TWIgycpmvm&#10;rkMwwUmFOtCZgBkiXWqWBiHcgUMAuctaSkAL2k7kBCPJLEcZUUFopp1ymroZpxEtwQADqH8UgdZL&#10;i46+As4iVKaozLwPCbUAHRy3jYHmTMEoB3wbmJGNEfaRxoGK6mPwj5+yPgXAEV8EFYAOgMIwPoe2&#10;HNwgWAYUQBUkUhP0iftB6xiyPwzJmOuTJuCKARARfIAJCC8GFHl2IeWRXZJv0jlMnWIS21cLby4h&#10;kQtQQhcGV+PjsUcc9bQAx/pYnFrbHotu05RCwrBpSWgBpugDr4ziSMvZQRsjyjKPPX2PWdH/PuTo&#10;cnQibFf0eToiBYs4nM6ZzIsrUCYlSH0knlxGPallMkxDN7KW+jYHqVJgm+Fhk7J1PRCbpQLtE242&#10;+Ua8jqKkST40hA9R8lvVuadSZFFNmFJkI4zUOeAOJYBI8MhgyOHSHmKQBAo4hE1C6G0MAW/iAi18&#10;JqjKP4MK7uJYHw/CoOIYoWOybMLESmAcWiUWckrGIYHYagHEnqleR4HqeCrMKkAwYUb6OyfMJmJ+&#10;JYQyJG1gMK12K+G4HkfoA28OXkuikAKCGwHiKktAKkAqgYgUsmdMSCvIUErcAOPin8LaBUAwR4AP&#10;AaG+HghOK8KQNSgKZWVoK+KaJG9WLaWAJRCkXzBMHgVGHWhoXk1wBio2MMb2GklqJiK+BEgurCAM&#10;NOtwIQIuI+MGI+a0shBcW0IQAqYOZ0g+nIj2c8mIJ0vKLay+IQHcvYAmAQJG4KJGauIwJQUUVGHu&#10;UMkuOyAoAON0jGIQwDB0AQ7KAgroHfA6HIHahOl0ZYvciOMKMIKCHBCa0OO6AIWWBiAiaaAyAafA&#10;GyHqSOWUJQP8KCAiZgAHC3AUKkXuK+hyIpFGLWXi/kJQHQ8a24XiauKCeytuhSbcKC9qI+HGHsKk&#10;lkLeBKrAAwAUN0GkkSAAGkPob6J0VoKQTwJ0H6pcHCxuLihSBsesCIAgpIAWxYK2VqocAYawOmKC&#10;owUOK+hoKCKqI+AwtaT0Ps7Iy6K+HUocHM0vFwJGgcJ0Q0gUhexWJGfkLegOiepgAQACS6kCoYiG&#10;RwlKPMvYAwlYBUAUNuRG9wM7I0MUKkHg6EoSIYWuJYAaUaJqIgUkL83iO8ZyMCKCy4KGLE2kwwTk&#10;hyIwHmosHaH2KQHyqmZYAOR4AuAKLWeyI4jqXGaW7SIgM0vQgeiOIY7yL0xYXs7eMkXAIwQUNOHI&#10;HoSOQ6J0AmaWJ+jggwISeG16aixWAAqEOWx8KCAWUeISLWHceUfCHYgsAO+xCOwmNwtyQYKQHSag&#10;AqAIJYh2KIA6bqA+AiNOvAJY/CK+NYIQvWJmHQHiLeASckAyrAA0AifAfMIgGuHejKHWVTJIAAGg&#10;AuAqH+U2NO3+JQHpNUMKKsbeAmuPI4MKW0KQOMKC7iLaHGfgqmJQBQf68OIopka8Lqdo18HQcAIi&#10;bevmLaG4HqfoKQI+AybmBJEOUWUaPqIQOMIosAhEUMZo/wSyweoceCHiNaAOyKA0oCacOWLa8e7U&#10;AYNuBQtGHbAeGUHkYEkAJYe2J09qJGXULafo1WhS8oKGkCjMPIJQIsJGZJK8rcH+lYNwI+IcJnGY&#10;OyeYNPNzA+yKWEJHIc2IcKLQssve4FLoMKKCKaIwHoY8ZQOyAcnLSIZCKDTILeHedKaoyWdwaEJm&#10;A1GkNWmivWK+vTO2TmlhJOLWLCOydYJgwSAAHOUVUQpU19TeOyuaJnSDCMJGAytaHmJKGelqOAI+&#10;BQAaR4BlCoWqJyhTBCpivYGtOW7GIQeAJ0OiKDI4LaAS1wh2WmLgU+KkkgR4AeeCTw3YAER4AmLy&#10;5yKKRwGc94YGRcosHqxZEOMKrMJmAkhSBgAaro9WIhEAI4T1PQIo8aOyXsNORgJG3o12KkHoPAL0&#10;eDRybTLoOkJSacR4KYb6t2Jaac22LgKkPEI+BEAIfANlK8H0I5ApN0kCHpBMHSfg5KaYIu2gTkAU&#10;eG+qMKGy14GkVSWiOyR0NujSMKAQJKAqum4mbSWK13ISP+gMKCSGIQmQJan6XvAyY5Iy0OTCXQOy&#10;IwKC4KIYLW7eH+KRRq24tyHQcsKaKCgcLaGkNgAAGVTJD8IpEILWBTExRYJ0AtQeV+IhTIwoAUI+&#10;OmJ0HC15RdUWJHCONwZAKwNuJKIaXKSGJwbeHpP8ZQJ0iE3YbqmIJGH+wUAgYurgR4wSMscs/sKk&#10;O+4k1wLsMieDFwVGXiL2ycbSaylPcWyGKGg+Jk1Ec8H3KCAAHMc6cW+aAIxcA6XmzeOyUmJ8sE1Q&#10;LaKMKkHmniaY/iJCIxbqiqcsmaJxPWqKh6MKHIWWHtAUAABKAiLWIgNOfpK8LOKM70b6AoAWfAIY&#10;LeIPTOSSI8I+1pDgeC0KKkNGa4Y8RII+BHFI6GvscAYqn6HgJKVoJGAmZAOmOyyiMKJi3wM7PUZS&#10;Oc0GLamsJmyK24UfMUIaUUOmIgItZqUabNJ0y4quLeHEHuJmAgZcqRZoH8L9IMM6PEIYA6r658fo&#10;hOI+HkdLHUw8Y0XlgqHKmaAAHHPKyqdQBoA4pIUuG8/tXaJ0AolcKWJQwKJGIgb+fGIqkCT07eLh&#10;P80lIgJQXuJQ1OcWhSHKHqLeXsJYYyJY+KJmMbZNcyA8UaBTM0ZIK+VKanctgUNOHk0SS625csd8&#10;IoL2JmImIYAo7uKKHuSOQZR0UUHrhaItAzXMXXEG6YBAzLSXSZQEH2kyaovlG6O8NVLmIgHcHmI4&#10;LAJQUmMKH4Y4dhBxCulkIhaxXyAirogOIoGyiFNBdSlObe4KJyHxSGVHOBeAXLFiJYxEHWj4AAGa&#10;HFNFbqhUQylOotDwPabeAgosG8H2hOZILeBMAUfApWIwGiHeOWGivYNOJ0T6KCAvNyNWemAAG+ZK&#10;WYIgBclYBepZB6ISdaLiLEkiJIVmWLDsKDJg3socA4ZyNGZySSLww4osHAkyIuS6phbrkWZyG3k8&#10;1pPi0mUmKQAxm8BI6kBU1gW4H2IgHKikYGqK+uOYuifxPidK+rUG0iH3kEbY+UwIAGIZPkoyIpbu&#10;NOA+esLITKRsMUNOG/NVoQJm7cIY1EaZEwXsJGiDFAb2da+VHkpYAYpgALAeNOgQRBGYXyhDdwOy&#10;I4IYAsAWR4auOynyhAckoWKQXBZu18PkIpFwyIIgHWW2HmyKceNOWaMKxmK/Mi+o0TKALaAoumnI&#10;ycH0J0JqKlFid2H0rKnAAABwBGAwAAA8AiN06KOyHEHaYE8Efoj4mOd8hEy5NcR+Xi1oVmrcVkKC&#10;HCBAAuH+Hki/XO+VosTCQGJ0vyNOKaI+HckyG/dU1C+QawA2AWLWACdKdvJrlahOLeMgwwH8JZJo&#10;KLS0GcezVKIgzOJRmwMKBIAONu98JRdxUgb69QUBHEkC4sLiyKKQTUUVBqIwZUIwMOK+GiHgYEZQ&#10;IoBIAGKIbkIgTc4WtGrSJmK2JQHWocUGJQweOyqQMKgMXw0mjAKsP+VMRQ30+qpedTLoMA7PEKg4&#10;ZicskAI+WUhOAa3OKNFqVqsrJmZAhPPmUAJab2xMIoMAIYBBc/pY9SIoLwIYHkbAlkOzPUMLAlw0&#10;kCnzgzkEemK+A6AINvYbCAeCHTk4JjkNcXY2OydaIZQDkM0SBNg8BqAcR4wOAAGfMkAAGBDIXlrq&#10;AACGAkfAAvgqHkfehFQfEAOWGo6RkAhUgfysJ0RSIoHLi8paI+2Oi8LgPoSOc0ABe4Ve0m8OpCLV&#10;cvM+G3d0N2Qvcbdc1IyoHYOCKSPQx0MKuIL8WG8Mr8dnLo/avkdoJ2NmPXPIVGHmoSUEb2ochEjN&#10;wEJSeKwDdDcObeW0Jh0Hr2I+BAAOroPeN3XMbSIgbZSOOzPgLYIYA49qt5DY0mImMKGqW2G0H9rk&#10;l4dyocAdFwW5STIhVUb3H8LWHDGqKKosAlm8SsJ0eqMKHCzESRr5jURgs7caGqjsJoHufoq/eUtG&#10;G8HgOWLtw0pdi8IoHMQplrVg5MfCXxBavEJ0AuKSAAB0JUS0ACLWjLEUjVo4KDpUI5HuJRgwokcc&#10;Ih2OJ0AYXxhoLauOscJm/sc8NUIm3zTOf4Ij0wOypDBscAK+XUUs3hj9r47qdy/jWU/qTCAgAa3c&#10;22ImI+W+J0/8Z1uKgg+V040KTyXiVpBwaWSOMm6RtWJQA35abk8YxdoRBGKCV+KQZkLjoXgdhsRb&#10;yPZMvERaWuIYdlTC02OoPtUNTISOHsoIf4MKAGHsMLEOJYbGOWX4IZtAbSnKXWV4acK/ITfmG6vs&#10;HMO4AAYMKJxIIQHUdL22LaU4TkRgLajxbojUGzyewSOyA2AcpIXWKQcKKQ6W4sJKJFNIY4ckNWLh&#10;OWUyKcNwAEJYHgLEHSNaHbhEAmP+ym0X1ybSJRNSJmJYI+A8AYR4XWSPyPi6SyGmHWHcNwJKBYAs&#10;rouSKJDHDKH6foBPc+dvYhDeXHXUIYAGt2BDEKymLbtIJnJgJnQEwOJGjSLaA6pd4i6GHuKkrNay&#10;uPKCKDevUOHw3Yoc7IIYIA5Xk8QADgI/wAHwWCgA+gAAwA6H0+QA+34/AAGgWBgAEQAAgAFAKCQA&#10;DQQDAA8wA/QA3no8gA7X1GAoBIY+AHLG09ZU6HtLAUBQXIaDH389Ye/4cMAeFwAIwgDwA/ADIHk8&#10;3uAH+/H9JQTEIgAanCAA+H+9pXFwACgOBAA8p+AHq/X2AAKAq6CH/EAMApIBQJbnmApY7HtDmg76&#10;Q33nSAwCwQABUDqGIQPJAtHAA9H29Le+YQC39HAcBwKAHe+4QyndBAOBwAABWD9OBwFIHI8bE5n1&#10;dRADdg+AFFHS8qQCX9sI/EG++qy2XzngAAbEGwPEBAA5BUrc731YoRIBLpoSBrqCQLYb3K37p4bd&#10;QLZH2/ZY67aAHA9azHJAFuu1C6KShAJACtyvtOeQBrqdB/rqeZ6IcBgDoYdYAK6bR5Icd5/K6dp8&#10;qyBgDI4EADMiDACLEGAGIgCqPgAbZ7oodZ+Iofh/tgoaIAckAAAQ/68K7G6SAqu4AHyfaHHgfaun&#10;SrgAHMfK0ACAaxMshgMR8mJ9IIBYAo4fTtAAdyuo+AqxH26gAHUeCCBKBqpBeCQKReeLPHRAMSrc&#10;ep6nxHrAgACADPAfquxisT0IgBgEPBKYAHSfKMHrMgNgUBqOzMhtMocjAOAcyMfNgeJ7IwfTnI6B&#10;DIgTVQAHY2KWnatB8SWsp/LEfkFIqfyHAOqqHx4A4ENOCURAA2CQAbKgAAk9AAGe4wAGmdR3KfVY&#10;YAsCYAAYAqUHKdh3gAe4BowAUwn4faQHEuFsgQtwLWQzZ8JgBoCoZA9oA6C5/nWus1Hurr5owDDz&#10;AAzKIHgfKWSOkAPAejzwAAdZ6oIByVgAEFK4gfSWHofqEAmBKGHGe7PH7JwMgM04IYqeMeHGllWY&#10;QqaIXAiwAM0joDLcwi8oetdgIafy6pZmbpo+1ULXEAAHgIjiLIQhzYgWA6OJ8zxzn4rJ+Y0gsihM&#10;BSpHsfd+AGhCIIQe4Cy/Qken/suKto/lknPJAAK+iAFgI2B35KABynyhx4wCD9ggADID0sf2Zu8r&#10;tR0Kf2N3BiqIJm2AHAM2AQLdQADK6dR9z7KCKH7XoFH+kANgEhgP0UAB7H8tB2XPVmxABliQIosQ&#10;BnzPoLgChAcggCVlbSlYBLqeKtx70a7AGtxyMOABznurPRoQr7YHmezPA4BdLH0voAGr7W+1EjIF&#10;KGE4FJIBUSgAa59T6dB11aHAH5UeLyGMdcKn629cpBVcCc14AAXgOJIpI2I1h5l1KQXVIhsQDD8N&#10;OAQARpx5j+JgOAtAAAOgFNgCNRpaCskqNi9YipUytFlAABgAZKCUEgHGPotA7gAksbbBNVwE1ege&#10;Z+VohA5UaIuJABNm5E1sgDOUPokA/zAJGRQxkurezYjpcio0gqrgFADJIXUrIBHlliI4PIARDh9I&#10;cWKzZbKZATgMKGAKII4B+kOG0Pghw90eARgrGkiCfS6gDj9Cc2JaCWHKAACcAxDAFrkAAN8fZKgF&#10;ACI4BOJrpiKEPNOOIe5dUxoGScB5dhTyijwHwkxrCRiyDxT6R9y62VeM2PoXJtrfR+loV0WIEgAy&#10;hgRAG4AzQ4mtnzOwzkuzTAADdHsRQnCwh+kUeAZECwAzTjjd2AAeCTiHOOLq4l24/WdKNZKVl5pb&#10;gHADMjBQhCJyIMdIcO0jBdo8pmLrF4mgDShnxQQk4dzNR2SlH85peZHAGgCNgA0AxYHElroOWlYq&#10;yS6l1iUq4sheiWO+NiUhqJ5IyliXIWRCxHz7jrhkSkfJXQQAIUshIjg7h/ldHc/1vo7VvgPAGRwC&#10;wCibj+IoPIfifW3D9HqSAF7SyGlKAANwd8fAAkYY+SBFZDCEFiAU8tGZdR8FqA4istdMwALpIRPs&#10;rIGKCM2oovM2B1DYDlHoUiMpDlyMGADBZ6YAG8EQOuRA9KfarkoATHke7fB4m9LG1FlCYh8J9HmP&#10;gig9XiVVLqCJCZJZFDua0Q1cqASgkgX8WKwpdQNPnLKPwlg77JmXMiRYsKmVMMWKEWsf5YlJWJH9&#10;U9/1Mi3LBIRFktzgS0DxP0R0A5Qx9xNQgRglBsSPEILcRA6BFBvWISMP47aRQRmlLtK+qpbmYwnK&#10;6xyBx5AQAONO48jA7F1EINrFqSxYkwFiRmRSLLTWejbHet86hCANgGJISAkA9gA3bjitlzUHTIsX&#10;JRQRzUZnkEIG5YUAABF+JmIQN4epnhxFkNeZGIhEJHnbMIQlhpdrVjfHeOpuuHQLgMYoRyCypQAD&#10;kWezmjTFYKEYf69iaaBGFgLr04RtzniujiHon12JDihkIBEBMyIFQCHugQVwzxXCEINMiXMlleyu&#10;z9NiN8e6fbRGxqFXJzSKCSOhZon0DCqwHK9V0XUdSRyW2gABDGxLfMYgXmhFcrpBiugZAKsJRqSC&#10;kE1SHegwJbq1tFK6POV48T3DxkqWpos6QAkUlWsWlzpS3OuT7TwjoAmKNpLEcA04AlGjmACUgdGD&#10;B8lzXBS4epZCaldAs5qLJQ5RJ9HA1s25IALuaArQVZSqCPj9IgBNshcknDyLFNQfykR/ksAQmQDg&#10;CChn0JYNEfBBFJEgAQAk2FgHWxmH4XhussXB4FSzm28cyy1npwax1I1HTtFiWMVpMgEQDkoguUge&#10;i5gAAXASShQJbjTNP2I+7IMPiWAnAoxRXTT1dOthQosjgFd8kpo6vsrI7V1ABI2R+/oAHUFiBOBB&#10;lWikmD4KyBIBRkaA3hsAaAlg3cGDeMVg3ZYEYKMExQXZGxH8HAAAnFlcCtSWjyIoB0CZUrwEQHWP&#10;ApCK8DkYICCAM8NBh/ul9AQAPB9v0AAkDvwACUEgAAA19v4APF/AEAOh8xgBP8DAAOAgFAB/gJ7A&#10;AJP59gAGAIDgBwPiGOV+vgAAEDQh3PeMA6NgAPgkEAAFgCGPIBxB3P2IA0CgwAPl/gMANp6vEAQu&#10;GSWZhUB0eQxx6Pp6gB8ASOPF9xCOAKGzudgGMBoCUd5vuXtx7veuxwAAoCxwLAoG4MAQh7v+IP5/&#10;Qx8wsABYCVgIgSEPEAwh3v2GSOMBUD3cB1iezNzPl9AByPzWvTBAOeAADgOEPx/ToPAuZwijuB5V&#10;x9P6EAIBRgCAe5PvkABxPOdPR9xwSgqsBICSPaRR+gWKRiMbfwcmMAPIbYA1iEP+lP+OTW0uPYAB&#10;6+uYc8UgSJi4FqOBjCp2xwAH0fb3NAih3H4iBznwl56Lozr3A+BaqHefDWnCeJ5IypQAAQAbmtaj&#10;p+J0oCOH8AaRtkiARAK8AYAmCIAGueKuHcfJ8xAzoAHufjABEBjEg0A6Rnss4AHa3QAHWfr3AbEU&#10;QJmABvHqtILgMxIVgiqhlHcrgHpQAAOpkACVpedh9taBQCJOBB/oYjEdggAbwAsAKZniASOHYfKV&#10;z4igFgC8AMgOo4NgO8B1nwwBsnsl66AADYCoQBqQqqiEzxUpQDI5RqVpWjB9TtKp9ROrAAAmiiWN&#10;wtR+xIsYAAKjAAAgBC5Huuy1HyhiKPABR+peAx/vcewEpOb58p0BK5AADFiVmfqEQirB1KhJoALh&#10;bQABFUoVgKiZ+AChhyVOAABVcCC2Uy1p6gEiZuV6+1XAuAMdgzZyxJHSq9PSccdSqeqdAMAqsA/R&#10;VbAMmZ0H4l5rnqedugGmYfAeqiCNbPajmOeKVnWfiGBWBqZg6nsCn6jBwH3HZ2HslYPgaBwAAe55&#10;6wOruQ4U8ANgapJ7H01p2VYd59p0t6GRgo+UxSf7AOuiYKACjkjImeZ/taAVsPQjkctaAwEqTFSE&#10;G8eh2w+rDkPBHaMAMASEWbUdfAI+AAAM04ALEuQAuSrp/owBaUgACmFqrOIANWlaUvYAqTxEjgGZ&#10;OCIEomdytpQzQAA0B4IAAb534kbjhgAeUengeEIhSCTEgzk95opXZ+cOdp6vcEQE34A73HUezAAb&#10;k4BL+ADIqwA4Eqwt65HSe6VgeAyRgqAjwAcBSjuKjB2HuhhvH0lZunnCJ/AE8AF+qpR9MADYEKph&#10;yGM6jgMWQhrwVmfzwH1e+7b6yKGJezZHwADpUa8MAhcoCkIJ6eAd4+UOpZLkDMB4GYAj1JWOB9Bi&#10;wDEnHUjduyUh+mCNga0DADSTt8O830h6vm7AAYoXIfzQVngFJmnY8A9h/MtQzCwAJZEDAAHGldvK&#10;AgZgbAwgMhg9SrAAHYPgtLuCRuBI4+5Wz5h2wwG2PMtJVj3AHMEoo8BzCsAVhkYM9xVSuvDVgUpT&#10;iPyXnYPABMBBiXZEYHwgRVgAB6NYTOPo9wFAFkTWmRQb49idABH+eAlpFAHgIPAoQig8x8mAfwRg&#10;mJEwINgKqPlCJEyKAIZOOcfZgEHlyAwkNmgDXOjhHuhEb0DCMj4J1CMC5FS6DwHuh05BRyRo7AiA&#10;EiAHAJgSVmAQpI4R3jwgCPQtIGZTAJcOyknTyyGDnjKRcjAHQEETAms1XhcibEUP5C4AhGALGLWe&#10;AchA9mBkZHiYBcZEAJGENsrIcI9CVpPIgBd45SmdDeHuS9gCOwHPjKIA0qg8R9I7G5MpEAAiRgeY&#10;Mt0BRMzikMG4PoiEPydJqIwPNVIBYygPkMZWM4ER/EQAwocwbmW/LoH6s5wo7B+o7HksJ4b4l0HP&#10;HhDA5B3B9m5AChEkStR/Huei2JBhi6RgjAOSc2xCBxx8cQZEhI/ydAQAKUcDyUgBuHGyPAlY+FXA&#10;GVqBeiLzisMANafgAAHmTgXcyAw7ZHR4FpTqRxLRiYBSSjSA6RkLFigAAcm4xcxCaD4QiO6C5PZq&#10;kIHNP9AoAiIAjAoVSopLx2zfNBDVv5gwFEcXWeAeg/CEDhdHDYnRlisAlAeqseKQCE02A8A1GgG3&#10;KU5Natc9w0qEAAL2QygZGE6lHAoAk8BKSGLFLkAtMz+DvURNgjtBj/aT2COYAADMJEQKVZQjuRhM&#10;wFACKSOceSHRyjvaGxckZRkaO0LSj8lYEwFlJq6XIeY92JAVk8ug5cSoAAKAUVQcrpwAE/IgB4B6&#10;YmHEvGoB4DQ/2ykMtejsEACyEAlfWbZ+wABywvAANNy47zAKqSkiEnQH3pLPAU50cY+EdrmR2Z8l&#10;57isFkMWr6Xp7pLlxR6S88CHSKIRR2ck1quCEXhJm389xkCIKRt88NHzKTvGhPQURxpOznjdZfgU&#10;ujxz3AmjHEXH5LgADnoxGchBhy5G3IYdIrA+m3kUPqBIAxEAVAKJHZ88A9T+I1T+VmIACU8uaSNP&#10;MiE6HYFXLUZQf+hR55nJMScfFSRyHSmGXIEwCCOI/PcSm5c2SUQDAijBWdI84EUHqzouRcgEpMHb&#10;DeJSzkckYXIXJkxWANt3VVoi8LaVSIfLaekrhEB1VJHS71WcLDBgJr0msAGIkOgwAiYkEyFsOZkG&#10;cPNDr3zWjo2cB7OIKKDP1IwBh+laIA6PKUZeFhQ17mhoiOJoyBXBEyJGNYdzQ59ETA0ugjLh2THg&#10;PAqNViIiRyGhccUihI1Zj/JejRtZQ8mGDYKSi6oA8pAOAKkcoaTinUzMGzoC1TVXoKygPQfpgHHK&#10;zVce4iDpbRWdAmq4CS6XSZkaKaPm0RSOZ8IgVab2/kYFyKaRgeVgWJVGRWrayS6JquCHFlKCxOiT&#10;kYBSAYo4HEpD2b6sUmY8OHKz6abQkY69fjYLQSgpoAAbgNIndeAI92syBAi8Z0keh14e1XGg8STy&#10;KN4QQAAF78gUAJyPskdWpxrD2YkPw7vgQEGUBIBKYQ9qQQ+HkWnMiID0qlLqXKwZE0YNkvLAQjjg&#10;SQJSV0RxDpEABQ9AUPkiALAGFJlKRNm5aW7lkAIVQcOLkz5QHtbAel1QJgNVWjlcr3VtVUAXRFT1&#10;ePPVUAnCYi6O1IEvA5gEkmACUWBHyYIeTDkCuyR8pLMgGQFFJALnEpBJ6wTIHNEhzQDwKgAHUPkt&#10;LHkIguAkKSAy/a3SIwNAI4m2LkHQHoxeHgR2H0AgJOH2HoK4AoRCt8HsTovEAABcAgImHCkIW0/I&#10;Ag+et8nWHwoIKwIYAoAcTEHO5AHCJyI61SKqWwAeO6BGAUVWAQKGuMIoAaQIMiNaWKI4HeVqOKI4&#10;KsJek8JnBqJGWEJeLcR2sUIgJSierITIQEMyKSHEUgcMIwAar+eWJWKoJmSMKxBMIwKuIYREeKVK&#10;L4yG2Sd+JmRMJ0OKLgVcgKIwHuMmAAAiJMJgQEG4HeQ6uYLkBQAcMSRCI4ZCPcH0QSYKU+qkHPC4&#10;8MIQN8KwHuyqbeQQOqzLAuXQyqA+v25WhY1YUwlgIwHIy2MgLlD6ZmfKnS2QT4LkH+3YZSPcAezw&#10;eG10G6HeQie0rwjSwCJHEeQKUiL2MALeI4PAIQ4wIY1GUKQCcMJeHMJWQ+dgrmT2Iw3kmimOAABC&#10;AgTEtskAqoeeJm8MKObSVs8AyqHGHuLSe6J0AofMOwIQi4QUKAKyHmYkZAJWqwTuu0cwV4To00R8&#10;cOHoHwI4NIJmtsNER2LU/MAk8ig6IoHXIcHlC4UuIo7qKwM4PcG2ntIekVAEAWVcdk9YQesA+01I&#10;AoO7IQPcI8PczMMAHCXOI+LkBBD8BAuuAYjSNuJGLSPAQeTm+AKA5eV2HiykxGhYV8eOI4Ta4GTG&#10;hcPeeQhgBDFyA0cKAYAQJmrkjoqKAAFUHMmQFsHomQQiIoA42UCC+4B6AwmFASLSG6z+vCKSAmUw&#10;MyKxJkv41wIcbsU0fwLasgAu7sN8LakiQKzOAOAYJmamPcpAKOZCLMZYMHGicIPA7WcQWw7yikIh&#10;HwIyXIMGOc2eQIPaJIqyVUjiNcHqQ6K4JWA2AYImfUmEHVJRC2J0NwIYBCAaSIlM28R2GiHWHcNs&#10;APIXBG7kaSVKMALkowpQZ9KXDQ5sM0LlHQTO7CHg0mITHcJYvCAABQAoRo7cJOHWHmIYc+aGkMIg&#10;BLIjD4AWMSHcHwIwHMHkHWyiIwAQAQZmACRIAermbYSU+AocJGG83yleJ0A6AWc6ekKwGgAyAsH+&#10;G2WWpvI0cK00JGMcIQHQacKyH0mQMgKwAyKMXQSY36LkA9RCKAIYHNOxNoMAO2cYesKGnKIgBIYS&#10;qKKwG6MaiUpsAwuYJgyqHI/oIgkaygWKIhBqKOJ2PAsUxmb6wskUUCAUbq78t8czD0Na/uLkrgPC&#10;VSI0LkHKL4Q+PcXSIYAPEaIqgyTO78/CIhRAPAKoPcRCInJcPsV8N2NaUrCS1000fIVkN8LkHAjS&#10;GsHkMBTEMG5sORTgVSAc8cK7EyxKO+Mqv2cJBQqSLSIgHQaA5uPcIcJmaAIgXGjoamjwzOAYpGAw&#10;5sA60KAi6WU9M6PTMAqqPcHCgoeG420W06sguKInCOKU3mbub2xSJwIgGiHoMAG2VqAKg/G8eeys&#10;ImAk7WAk8MIyIuw4HuWZUgBUASKoAvSiAAGwlgAAGtVoH66WRgX4UwAONYRA385qPc5RDQurH9V6&#10;O8qI9eQkVaMSQGJQYCeeIQQONaOMI4TigQV9GQzKQ+7kNaAc6WkMKwHmqorEIYQDDIkCPgrWLpDe&#10;8uNtYQMEPCAABOAMKoAUSYaKrCrmOcKwVrGkwKN2QHISAGJOVohc7W01BQ3YVOIg1GzSNuVUWcJW&#10;KxRUIhRUMAsqPA8NBQhXL0HePqBQ9q3oIQHBMO+iJY1AwmIob6oGJGYaR2NOLkTEIoBIVKAwSkKs&#10;NaUUMSxEPcHKHyHeRAZOlbCitGJYpUXQ1ohMrILkkuLCzq3oVGhMGWoYnqQiBOP+AABalRXoSaqo&#10;HIlC6YJGAyVKBNL600IwHjMOLyKSXGKwUYJ0Ha3YteIgdqIwA2AUZmVIPcHAeEkgIYKOuELociLI&#10;l9D/X8uqHkh7FlUiJGA0VkMKIg+LAIcOHvOixSqweK7sHLXAGyHYbOeePdRoAojwYDK2R2Ae7Cm2&#10;KoUgI4vuNaBIAqc6SWNaGEHGYkHZaYAkc7JII4GwHSHUAArgKOBxAegDXUAQLyk6PKnGwKXOHSrq&#10;bzRDE+ISw9Csbsrm7APcPXa8jKAwv2VoI4hsMkqsR8U1Auz2MEekJeVWzTWYJiIoHeMEJsuSbqNo&#10;6MeEKULkA0AcZmqKNaHOlWVsrmR+IpS+MApeKw4wLkzwesXPFwJOAqtua0IYScXdhiPQJeJmPBV0&#10;VUAXDQmrE5BAMWSkU8WdWUXI5cygKeRI0UV0IgNANbK0X42VTMnAIYYcIwHqucNwKwAdZ4uiLUyh&#10;csJeowuEbCVaPAZIKwamKOGudAKqAHi8AcKpPe5eeEnRTFVEW4W00GYMIheaIqVKSiKPWSuWAIf6&#10;QKcRIQJ2ZPOuNbkwW0YSWIIYA+onaoJGjgKS9kIwG+Q4t8ZwAgocJRP0R8urSQW0boeGbquYccAM&#10;KSScJ0KsJ1WeJGKkuOjS0eJWP/aMAIZnhaR2lXbauLCakOV4IgAhlid+IQ/CLlUGIwp2xmsC+2hK&#10;IQ2eQSb+IYZqIQkuWcMooQIglgJfBrFZHsKutFdkHE8yIyHzhwxSArliAsv3IqPcGmHgYlPuJGAk&#10;0LiAU2TmjGHaYC9kNaSKPApSKOHKHoQ6TXa8AQKSAblsA2N8PyNy78qLOUyqGqhsAAF+iwy4IoAY&#10;jKBEqoB+AqnKAPWUG6H3bbVKJHYXMgygaKrWjKuPFJFm0UdgJJRqMEpe1QQTPJjIykkM5cykavDU&#10;cyqwJGnRe02dZ/BAIgdwPAAjo+n2wKHwJXcsIwdaKSBGAeZnisxEves6i4N+AEKOWuLSHKjOWw8E&#10;AklmAfL6G2HbbaADL6BAcmLU4UnMNcHiQidoMAA5hSMGjHRUJWT8f8bwLYx0tuYjUs3nD7SylMMi&#10;IQHEHzQ6ucO1Mubcf0Ny3m8SJ0HkiSBI+QuwVuzKz+HHC4zkIquvIistTBbaR2HCA+A8H+HJQigK&#10;KwHYuqHLUybbhNU+10iQJ0AaV8qwImlm6JZaHoa1lkbSPxKg7kPc/GIoBDAqBFlGMmIwPphlMPAo&#10;jCpUHPSCTGJ0PcR3iM78JOJmRU1Wyk6qKU4wTGKwTaIQUIJGHiHqMAq6PcAmZPSct8OeG2eE7kIo&#10;VuKOTqNaePYdXISbWog+PcoGI4LwKwcIUtftquLUAGulqSZqJmVgTnBgG2UCGwz+R8JfvIKo1AZR&#10;Cm/CMHK25YVzBkn0JOAs4qvuJWtGJ09dwYIwHWLeKqJ05YPDnE+Kk638rcJGJKPBQtY2Ion+lETG&#10;HcUi7MIYfKhBm4shRMZm40PAiWLSHqykceTPtOGpOwGyluxuIoX2cGJERAVcp+5+gvwTyA2TADHq&#10;AIIgHEbrcBHfWoSiJGnGJeBTo1R8LkZCaEV8ySMGO7WSIpvWVntORyIhSjiOUDNAjQLg1hqJpOJg&#10;R6eoKPRwJWirzCVKWCIpBMPcHYAGJeQePdJIyS5AJfjIhWWcIbv6NOIQ5qLkBU0KAcjK+GIxCJcr&#10;K+pqa6jSJ1TIVK4wI4Mu6Iq6ZQJ1xoAABGAGImHs7Da2KQcyUqJmHDpUKOJeA+Ahe+eYUEKTdWh8&#10;thkFV6LkAtSdhUPtyWK4IoASQSSi5MIoKuLkU8JeBg2Y2TQx3iXSKwSZImc0AUImGiSQw4HrAIYo&#10;2SNazoPYRJlMc0TgjxWoRWIQGvhcaCNaBW+9RAKOcE/wKGGYrAcGhMBs3GvkyS3YHCHUbOG/WKZo&#10;VwZpFyGvww3kKWjSBFPbD+PAG6wIOQIQA4AMIZMG4PsCKq867WJGLlDUAAG6HkmQQyIgBi8p5EPB&#10;ctyMUwT4OOOeHd6B2I0WNaHSWwWRKcH4InOOAABIXXaogV4yNs10nRySHfbbeEKwHIH8KOHGHeLS&#10;BTK0IrdkHlyXKsKTFCPA7AwkgAG8HiYkm2I4AuAkTETAMAj+KSqEcMfgVd4oKOG4YiOgHrbbD6Jm&#10;BGAWZmAM+HkT650IJQZ0T+M8MEyEIoYCA7lGBAnkVwPKfoZcIo8SUipGjELkAyj/6wIwd4k210Ne&#10;IwHPQiNKPBlcOO1Id6JWAkojtubdEYz6n+i23Yq6IQKgaSALi85sHU0sqkKRfqXQiSWJjtDaIA/3&#10;wAHuAH6AH+AgIAHe/oGBwEAAAEgQComAwOAADGwA63y+oY+Yk9H3B30/32AAIAwDEn5IgYB4WAX/&#10;LXi+oGAAEBQADZ2AAoCYWFgODAA0Xg9gA4Hq8Z0DIi+wDC33JQADwWAwAEAICAA/n7EXa84GCoWA&#10;ASCX8AAmCYyBQECQA7nnIAWAX4AAYBok/QDEX/LAA+X9LQSBoWA4iAK9EgmB4s7n7IAaAL4BgPXn&#10;E96dZJSBQJPI5WwRGQdgna9noAHhKQA9XxWnM+Ly84JbMQABUEAgAA1Ma/fgA6Hu9ZUB54EAHPH+&#10;+pECATEXi/n+AG474K7nvSghUwAFwPGepEn1a4Y/7y+Ho8gAKQbvZjPHI9oLcIlZuqAuqAAcAq8s&#10;yeHoeqCpYloBAC8wDOqrTAH4qLLAAch7tsfp/JADYGgWgh8JEbzigAfbFKAAq+AWmoAHkfCUniAa&#10;FsklIFwOAAPo4DAFK8djygAcp6JABABrWB4BLyBQBL4dx7JAeUKq20AABACCvAczIAHCnJ0pejT0&#10;JUfa8goAiMsqiJ6gEkB9IOhAAq0kSDn8wq0AAnh+H4lJ+LPBCDggBKeASwIAHMe6BgHE6VrW6c2g&#10;DKQBIOBADJ4bh8IGcZ7LWxCIvArQEJoAEWoyAgBIiCLcgY+yDPTNU/nwgp8tcrKJA45CJgMvhvw+&#10;laMg6Ba5J2kBpHokRunW1YXAiCjdAuCIAGeeT2GieSCoUngQAMiIchGC6DSYdJ4tWAgCL5SjqnCe&#10;DbHEeinAGjDv1iEIHosCrQgAeyEgAb55He/kZBGBoHgBLDjHLJbgpa+KtgIg4NAhDR83idZ5OMDL&#10;wq3Kcqnm2xtnY9i4OqEYIsqDgHWwdB4HgABxH1kpyg6Cx/rCuTVpSb8OZMeq8owhYEgCg4CgCjJ3&#10;zmnR/yC/YL0cADppSdJ8oGva+AasKeu8fSWz+j9ZJ4DQBK0CADq1Oa1nJLKnOqtSeK0iQDo5qCDZ&#10;0AB+TcwaqgABV1AkAsGbe4eWtY8x5zoyyOJkiJ7qsi1XgMxqznIfM2TeCwEK8k6UzItaeK8AcmHe&#10;fqCqyuSgoXfsiK7t1QJ0AKeUCkR4H44yVuTb2qpSeQApSCgCq8CrIAAfB+pSd59ueAS1nwfyF0+r&#10;R31UhEdAvEie3Sy3S7ug90uqch9JAga+MKrR7H6vJ5Lyg2zgjICtolUy8gSfi+JkvqeaOqUd9YjV&#10;PgAA5/K0dkVI0lSVF4AABxeIHnIGDfoO0/Y7B9kRASXd3aDkUD2OMCABZlSaF8GyPMdpjD7AjASA&#10;5tw+yQDzMm+giI9DSgAF+O6DZESvAgZ4+c6oKwElGPQWsvJax3Nubm1ABB+yNktAogp+55jWkpAM&#10;gkAxLW/r5L4BNeJjCWjpHuQUkp1QHmYQiP0g48UmHKIWBNFq8ivoRewbctYCE0LUOqPo/QAB2j8Q&#10;WTovRgieQMbkCdTUAYagAPKREdhDkUN5gQ8iLhEoxs6IjCQssbyZEZi8bYEgCCjAZZ6AAcY+ylDU&#10;H0UoyZeQOm5AwASEC+yIj8AGV4ZQ7mAFgh4WsfIDCFjSHgexp5CwmAWX6BgA5fBznOXkPwg7tiFl&#10;eOqXUg45R9lrHg72KRByNkLbNGUkA95nAkXUCkBZRhrj5YAqxTiYAAAbIgWyAsIiJM5LWPeYDYS1&#10;lBKMBUxq8CeAKROkk4xCiIjofQL4dxAwEEnAAEECEIASAhA2Rp9w5xzDqAAModQ7C9JFnHNsAA0E&#10;UoRbk3cloJAHwgKqdUdY9TjAUAWQsFICSvALWoAAc49C1jtMISoAp1SfHVSmXxQBAxyj4JAjYrwH&#10;ABl8H6c1eUADKk8UoRIdY+zqzyQ0BgBpch2j9NsikkBUKqGwAABFqgEGjKAJEpwg4GapkdHoQUeQ&#10;/iUj2qGAAag7CCkWIODADIEn7tLAACE5bc24NTJAPsiqf45AAYsasBwBSMgPRERUjI4B6FKKVExv&#10;5LCeD1ROOmDRV2jAcAKhoCpCk4luIZOinxImuFyXDHCopGlNgYMaCFRpjHigAHo3spNbZhH8MOWh&#10;v6miIgNAOhosJeVKEikySCopWgFP5KuSswaCHdvoAkAEvg8x9qCiWYNE9Rk4pORU+AfpImpzvP8Y&#10;MfxeR8j8JAgaELlVUAIdhP81ZIiWk1TDOUCwCyeAWW+mklo4mHgAHVNZ0xLQHlnSKTw2xeSWzvLM&#10;YyVDbrCnGIOOlmY+m/gfAUhpRpfK1kHHQP4kQ7qnEIdG1655CwHUtVUmiHlKieAPhSPEexeYFHVN&#10;6SkD4DC5AOAcRZ5JIEBkpA6A8oz1XdzLu+TyKhZX/MKK8PZRccB6kgHg1ZRzW1Zl6I4X+ZiaBys1&#10;ZM/yaxBQL3QBSwoAAHgHIaZmzSJF8jGJDaiRGlhWnEFeHQPYkQzx0UOUjgivoBjBNdIWdQ41Ui+A&#10;ccRbZwi9aMlwK0VMlI5B8HVACPkg4JEbgAAyAU0T0CbkiHUPkp0alLgHN6okiI4h6nseSXmKBLc3&#10;FeHbK4aA7mS3uAue8wZwnf44PUWxu4AAWMSdsuCBKkVskHXo3NiQ+kuu7O8vIkAGQCFrN+ho6hfG&#10;TmrbeQcB9iiCJMgg/4lo5h8lKeIREszOHoAFKs3cjI7lNl1OMzwlJ+ivPEOqsk6oHwGl80yQd1Z1&#10;dQleMORGjC5W4AUreCzJCWiD0vIGeZ+9sx8F/JdSIe+JY/GvjptsngL6wAABPSxCI8zjD1TeBm2Y&#10;FbejmsLyEtdUjKj3ScLkdA5wADNHmavOIMWKBVBWCAnpcUIjxZKPxtp+oGNGH5HsjJfAGOnLQYJn&#10;SSirDgHeewBDpUbFyHq3KDZ1b1l5AcvEx5PAHF7nTMY8Y/K0kIXojnIg+ClAYAcXJEzyEe2GvTH4&#10;xZAQgDYDQTf7/AIFADkfb4ADsf8Ieb4fwABgIAYABYAfIAfD8foAe78iYWA0IAgAAQAf7+lL5f0T&#10;BwEk4MAL/kD7j4OA4HlQBAENfsbeT7iYFfc/EYMAwAEYJBAAeD9lLRfL2AD0l4AAlZCoAp4PlIAi&#10;8TeoBi7ohYAnk2DIGk76jwAtE2fQEp7sfMMjcbCIEngDANvfj6AAgAkIEQFjLkAMTeL8eAACM7hr&#10;8mzhfEfB4Ei4vzYAAoKlLneMTdj6wgVA1jAUIcTxvgGpecmzRejsAAVBUZFYRCUceL0yU8igEpYC&#10;AcZeD7jbuf0bBWrADeocafsT6NLCADfgAB4AnwRAAJAAaksqf9HAoElL6AUTdD6j7delHeYDi73f&#10;+EfwEmz3pSAyRIwwAAAoAgGAA0SJna54AHAeyPse7qTu6DgEIy/yEGyeZ3gAeZ+qsHAKAmpgFQSf&#10;h6HqsR/IvFaUg0BSTmyeqrHafSNhKBjyAMASTnQecVuysQDPIaR7HuABqnvJIHwKC4Gp4ZZ2Hcnq&#10;LhiA6EBOBieAKfiUmue6Nn0/AAH8f6Prak4IAApZ3HqwibO6B7zgaj6mAGnh9u4qEQgACbkwU0CO&#10;MaqB+O6doAI+eR/J8d79vAi8FH6j4FzzD6jo4gwAO2k4HUUjACpS1qEHGeh5o1SUepSnCfJOn4Pg&#10;GlIGq8qCbAAcp/Ksf1KPA2QAHafskp8n4GRa0CVp+AqfH0ALyMsmwDUakB8KsfQEPbYgJAGhAVAK&#10;hAOtaqABJsZcmAAZx7ReAqlgSzlgAEj53wiAARAMBQABpZbcqfB58u6ej5AAD4EvICcewVWQAHSu&#10;JxJCABxHwjZ6zQAAMKWAAPAS44ApSA59qWniJnxd6pKOrafgsAqeHqlyQVuDQGpO5ajmYejhABL4&#10;ABWBN8A0/2cp+ACiJ8AQAp8cp9ySbiJgAd2HhOAqnhgC7xAndmnH1JJunseKrgElLrpOrajgsBtP&#10;gasyMaHRTrzMBSnnyuDQH2lIBgMn2HRWfNNvZuz3gAC0swUi1cHvFZ8SS7wBq+BSeH4AKjn6eqjx&#10;Wi59YqDYEPJxyT0ewiIsJJyltWniqoYfB/u6e8Cn2fSjn/sDxqcABzn24R+H2mx6QGeB8nliwEJ4&#10;Cx+oQCACPJKKLg1SzQH4k5zHso7cKOfHXQM6QJgWjJvKwhJ8VQlCJqVWkkMIrbCA8A6vrslVJNai&#10;5xHkhh2n4qz0LUfzu+27559eV4AJhAKLcPAoMdw9jCAIbwwMB5TwIE1AAPZxJKCDkogs/BnKZ1gD&#10;6RWAsA6CVFEpAS0dnK8QADxJwRiCpRifNYa+TZ1R3SxE+HiP16Y+3YQFBC+1A5KQClBYWncdJWUz&#10;rEMCAAdY+EVp7IuRIlID4NAcASX9UA6h+EMKwSkk5FwED9O6CABZ5ALkyAAO8fJGyJFHKcScBCmw&#10;Ij+KWWYnw4C0jUHucJLxPwTAOQSBkCB3x3D6IYOluY7R9ndHW3IjCPjytYAiAo8i+0FLfO9JRG6S&#10;R3waH6R2CLuSrkFaGtNwR5AQARVoOwerwHUkpKUScAUCiMEsLUmZoZ0XapiZyZYikjC4GOOZLMmy&#10;sibFWTk0Ai56oCgVAWgkDwDSMl5ImOt2Uh1MwyP0W8exwgOgMIQAlSQ+VRFXZ0OEdSqHrGpZ6T8f&#10;6SQLAOPIBg4zQx8EMcwRMBIBVaDljuAAYA6zIpmImDGSDGVfkuO6SJAIAjugDWSAoAZ5DHnCHnId&#10;NoAV8HbWK8IuRWRpDySqY8mzbiNK8OKvg7hPh/R5U+T8DEFYFlqVedEhA9R+w0YkeNQoEAEnKjOR&#10;QABhANAIIQVEiY3x6pJm8QgEICUEj3bmOaHEnyfogMJHE8a7yxkoLCPqlKhiTqoKOP5pStSEQeJ4&#10;B5wAIgFEIMCSkdxGzwNubgRceKkEVkfAawoCAAieDrcxBEogAAJAHPyAQ7peCJk2J4PeCEma7q3W&#10;kTyHoAASGiIpAQdiA6xJJAmARfCbSPgGIrCeiy6B3orGmudrySQK0kBcBA34MQKAbKuw8cY9lEgL&#10;XIAAENOiKI7J+44lREmnD0IYPAepDIEJJqERe3RCFGkXd8Uc+pG5nFPPZX0eKqD5E2qEScj6xKHK&#10;KqiWAp9JiVViAA1VWhPyPjpHkh5ZZPgFgKXwO4EgIR/joHwYQbZeQAD1aaBUAS+AJtGwCP5JI5JB&#10;ShO6DMBinwFnnesT9MRsSfgDPcSAqQAAMgPIRWxiDcxrjzOEPkfphASXAXsgl+ZPhsj7RW6w7pPi&#10;PgXUFgcn03ilsMKOOmdanF3gKaa7kj5IifJRKWssi482KlEO6u5kUugHuqPKhhXFP0Htagjgh6RH&#10;x7q9AmAcjIME6HeAOY4fJPhyYCLFWsAA5h4HCHfJwDgDSlmAJ4fFJKZCfr0YzYYAAMQJnfaUUc5a&#10;qixmHI02wddNCGlpALSQDwCCntpJ+X0k4FYjzCJVbsAytx7K3GpcQcJqCtKFAiytUBE1eEfPWSll&#10;pNgJEII5AUaA8DCVhRMSkHIEjxARAcd8do9cZ3GI4AMk42x2G4Ag7EAANY/wnMGVcfRVh0IDHses&#10;0BWQPHSAvOF1JCBtQTGy00Zo9yrRbt5OFoy0R/k8BTLAES7sA03GQjUADwCLknImds7qMiUgBrhA&#10;8k5JWwp3BDQ88dDDwZWvnBFpo9GXH9JsOrK2DMjkq4bC1oTqSfjqv6RRe4AAOnnItq6XSSWmwQJj&#10;eCDQ9B+3eY6ABWhEx5D/JPEMmw7IbHjK0ZJX+ujIgKYqCgA6tGVWLVBHQwg4sUQRgqpRFYEIFuRI&#10;uBWjQJwHL4H2PYjZCiJjaLSP1jGlieDluTSMiYG2pcmfWRTILMifEuIvkudSjh+PAAlUJD8sj6k/&#10;ItiKxUtANgLIQA7ZWAVMyBKOSGlEAeOEThzZkj5RZGp6QKNwfKSWJE+XsgF/SgyUm6PIahJJD+sx&#10;8AANDZA0R4pJPeUczZJ1aEpAnb5/2u6j6DAwV0FLZyUNzkORsAIB1mSMHBcgkB/VOeII0AL1MQHd&#10;EpHWpl45SwOAPIyOeVNoD8ygMD3dxm9zCKJSSmIo54iUlPImA+dPdk2j837zNA0IB/xdsASc/ZKR&#10;4AAiPhzIrgAEOEVgDB9iTuTiLgOgJl8B2B3lEiZCvgDlPi4DCJ7lJKbh2HpDwLhE0H9oyAKHaB7F&#10;DiQGBAFgEF8M1s2B4GvATgJEEgTqBhvB4iGNckqlpgAAWAIE2CsCJhvB8EPG/CUG+CxC/GcufiVj&#10;umrlaAIDiJuCfFACUl8CbCfD/pGB1HDqfh/iLieCTvECLh8rdhzKbjVilpDjCEIibAHJKAHI4DvF&#10;XiXCNoRiUvnAAIrLqCxL3CfHIq8OamDomm2QyCGCpClkBqfvRgDDKB7Csj0jsG1EQCPwSCjkZCTg&#10;DlXqAAAAHG1NnvBIFquQ0udC1B+iTgMJXkFKFCrkBAABrJ5qfs3AUp3GLClCVIyKuCfh0rbC0ksi&#10;UiPCfEZGOJWJwgHgDotITIFE2B5uwGFh8jIiQiPh3C4puNLpKPYirAIETr1u/E9ifRixMCfhxN9M&#10;GGToCAGpQD9CfhuB4kVutCEAQAGkEgFFiJ7jugMMzoURCAClPgGRTs8ogjuu1EPDwCTiFlRoILCC&#10;JqsgIi3CMIyBtB5DhLqmMgGjfn7GTmKgPAHlaABpfv6FmCHgAKjGvBjB4jIgLqdtogFlaAHlerkD&#10;hCCofIKgJGEB7r1DLCGH3FFFNgKmCqRiThrB5EkjjFmB/LuKKB5QSj1otsOh6HZEajCAHRTxLkGK&#10;nGgjCAPgGjyFhDuiVibEoins/O5CfgNJKB6QAFgKbq1iMtOCfRNiyE7h1IgAED2C1AComlMlBkPp&#10;aB0OoykIWpQAEnZNJllCsgPssSZiUjHkklUCbNdDulRCTmrwvy7IyuRrQpbijnNiEMViELGEkh0H&#10;vEQFiICEzsorCJZiLgCm5nNCfgLgDlnxFJQiPh6SqkyKqgIFPmkibBrLtgAPOJ6OOAmAMDfgZgKg&#10;KGhh7ieBsh1h0GcgAx6tGANgHjvlGzZm3IECjs6zssTDxzToFO7yyjCFMTxRUy5iTp7iMxQKfh8o&#10;1ACCMlGiJh3JNifmEAJoKo2wwlkh3m5opiTgPLfAFGdABKKBqAPgMh/iXCfB3Fbh5E4KCDyAOyst&#10;IiNhoSIGhCfgXJYAEisx+RDIvKYLgh/ilmvCfykFEvFCnkGiTrbiNgMwUJGlWORoDzZqSHHFWICO&#10;ZyElQDyCTvrmJm2ATAER4oCM6iGR5CfAMmNivQjn5zZlQB5Ofj3y2xLmhCPy4jCBtHKCVNWNvx/C&#10;bB2pQEeiLiwTMyGCPCTgHrxqxCGADgDCnudCllTHRSGBySagABrh5HgATgIibFYiTh7jMlFF3jDj&#10;yD6k5Nbj5RemMBzh6CrFyFwDzgQjKSWRjCPmwCjnXCbQcM4mhB2KKLsLBH2s4JZjCB0pFBqmWjyn&#10;BoRuduQQuCbF3CJgLoCB9TXoSz6TxL+irAA1UgVR4DCpbHdCJpBCPh8MEB0DkAABpu1gGMrARPoB&#10;3HdAABttjEPmUOyDutdCPgNqSMVkSleixMUuTJ4oFCUhtPOqfliMqvbG2DkCjk7CTgLG7sMwvuaw&#10;DiJgEOaxeC5MGzmibInECT6NuK/TGnriECbSeEEkIiNh1tqmZIHPnK6tEJdD5CNgKnBl8CUswiPk&#10;9z6GhCPD+ABl8HFCGlQABoNAKCwujCPgMV5gWAEFaM8CEMOgABwh7ngBhEVDplazqAAAXLdCfsK1&#10;PV8NbEylNVimFKUk3K4B2yqkoieAMsEFJIykcFOEZEzB+CNjviLgRAHESswirKDC5HFRiCUgLlfo&#10;FClsUReuRvkCJj2GRlek4D/m2WniQIChxNqkz0+oCDkQwt3KuizDuih2OScAUHNivWTogiGAPAFl&#10;PhwJdBcB4kPB5MuPEKZ1ADc02gAAZr6xtCLh+O3rwCtScHSEzSOEFN7B2wOO1FMlJQRCTgI18mho&#10;TRolZugDOCfBzB6EPAKHtmhuah3vAh01pQSDukWjCHjiUgTAGR4liCXClokiNgNqBgLnClaMftrl&#10;cB6juljC/x5C5UEAABkh2iNtaiUgcAJE2ACIKhehxhvwOl8TDT3ogNjTMtbH1k2JVmhoOObKND2C&#10;bFljNQ9Ca1CoTBuULEZVZTAnDEwRlObGEATop0tiMm6ifgD1xB+EOk/tpigjuh8TSHIDQUBmEifr&#10;2kFOa00iniRWJijqFFXmdJ3C3vRzQShTTj5HJOaxgO5ClkEwqnJjvOSiGCLuRCrB6FbiPrvFBh7u&#10;voKS2wUmnIlN9q/ipHxt7DJtbP7QsjuxGFJIIFNixRbk6E9GKlKJ7CwgOLxwrGhmdACRSRNECw2Y&#10;XRUucliB+CeMQCEOczZpfurDyB5pdBzB/HznCqoCjq/uhX5DpRiCfDMjuiiClovCbPuCfFsCLhyh&#10;5kkrwlfCfXuCNgLSNHAlLofmhOah4xUwaDhBzxbiDCUgIZBiMIPCGuRiaCbWuk2IGytMuNuCUJKL&#10;+CbDYGy3mmhCeBvh5DIlmoYMrIwqv4mGIXhRNTKAUZhwxCfufD+JdVGjCADtoOuEEk6Clhuh5mvX&#10;K1dmEBypOACMKtCCugKkCoJCN4mSuPRwuC7h7CrAKXNuuiToDirNVieClEN3JjvAEjvl/ijsUHzl&#10;3wVmFoJE2mhANHBpWi1JQDlil1GFEmLifu+inqosAs1i5Ggj8O2jFEFD0kzNRHkN9h6jhWziLgHI&#10;FycL3C6Uqvy6QTfEkacEkyoibAaAHFaAOm4SdCjh46cqaResO1YqtCPiFE7xRAQJ0iDCfBth5FUS&#10;5iTGFABNQ44FiKKH9CLkfClj+v+EHatCJofCtXXB+EkyFjyCKlaKdsmh7FUFeLqXEBnsw3xjggAK&#10;OkPEoiEA7AUAQgAAWrYRWB0HgM2kPAPAHE2DfiEVhCr0Ph1h7HgNbJJvEjzjRFWCsh9DziPH9mMT&#10;XiTrjFWXQqfk+CzCNkYjvx5CUqJj+F9zAotlkh4NoBrB1DcHzDCvuEDAFKVqohdgJAF4Ainh+vFj&#10;mInvRgRpHgABxh8GvBon5oAIHMEAIiwgQGsarm2iJovCUohij1ojIlLI4lfj4jui+nhuHR5LoFBi&#10;Cz2iUkbmAUP41q1il1ADCCXCPgLIKyeTO6ToJbQt/FxIECPkV0vkHFsCTgNIKmNv/TnlcIECMHBo&#10;pTOlphukBi8CGK9ibAO0XgFzxMPiMgGGFW1gABlB4lEhoh4DIgWgH4fObQ73MgJoQWzjyaUCUYMM&#10;ApcB1nFIpFPlv0FMrBvcJWGiJ5uDugOtuO3YeoCgKFCiNiLhuT5hx4mi3ClgEB/CnqFCjgMrxq9i&#10;TjTiNhp8JHxAAIpa3NoDCDCK/DmtRgAVzjuhzlQESqAqNAeAJFPq1FPz2F5L1QPt9sAB4p4htHWC&#10;5B6jIzXiLoEcjmFZmWqJgw9KWijgNFBorCJ50CrGNEeHZB0L1CauDljjxCfmriLqHZK5SnZCLiPk&#10;cPaV5kE7vlIB0mhH7jQIgFAbIGFNdCJh0uflGy2nZDVifG8FRpdSBIIw9JvZJmFHpYuFbpvCLqQ7&#10;JMoug4QCjh2lCnVQplQctjygDCMgRugi2ieDWinhuh7kqhoYpBxFMgMkCgfxZDtiLhvpFB3IJq+C&#10;l4QCTh1H/96CPh1v7K8ifAQtWCYifOZCjgGH2yZjyBymutbibAToCASrhdekkzeCNs7kE43Cjj8C&#10;LihxeugvFCjjVjCTBoQ8btGjtv2pGCHanCbNvo2U3HapFDlsLC4oJa2FfgTJ00lVph7lUKJ9rw9B&#10;uljpDDupYE2qSU+CfAXqBxsF8Bnd7IIh9DIgN+ZxsbjWqgPgJzj32CUhxu11AnxCUoPTU8siUJQS&#10;oiEQxZOmmw2NZUPovCEBq0GwTb0GgAPX2AAATAHlPibT4zxKoco2qsQU+plt9wS7KCGLOiM03XdW&#10;q8VqkCjLBHZCNieB6F9jrqFk7xFClwuCljRKDmdKnCjsyF8KbifiqrBXZ2N2awSRNMsCoiNqjHgO&#10;KDux4DviJDCPZk/mKh8tIbGFaY0ulIFzKaGiJtRj2lbgGo8jRLvICSqiONUKhdGiJmZGWIZKMGhm&#10;3EziTSzqasjqaugwqpQAKSGIRwrJZB3qomjilxGDuoUEks8CMiGDu3uCPx+douVufiAAEDgEAA4E&#10;gQABUDgYAAV+gAAN57PkAO99gIAAcBQ92vp7AAAxcABYCggAPt/P8APoAAOGgR+AAOgkCgAFS0AA&#10;yXAB/gKVPp9vsABEDQyeP4APd+UgHAObv1/QRsPZ6gBxPiPhsFyYOA+buZ7PekgGMO5+Rh2Pp8AC&#10;YwQSg2TCsHg4APl8yx5P2CPd9xQJQcAASigB2PSHw+VA0GAe2PyYvZ+w+KRAGgSTAK+w0D0gEgYF&#10;gB4PmhTWVBMBRgDgiESyVUqWPl+Q8CSW2PjEZGcgzPvgCy53R4AA8EQyGAyK2sAPR/Q+P1UKgikA&#10;8AwxyPGxPN82IOA2bgcB4x2P6WPp+RQA0sABABQwKAea1GHt93PSTzWRgrjAgBAmKux3p4fiWAsB&#10;TGJgw7egAyKYnmoSktihrlgADSDAAfygoyASXAYBKCHGejXn6hh/gIw59LECACpufKkNBCybAEgg&#10;NAGlwHgIlSoJYeB9pMfAApUAsbJOfqYgQAKEAVIwAGyeqxHPJibO8AAPvcAAJAIlx4Ieqx8JYAgC&#10;IwuikARKh6n6lx6HupChJUhakHefiVHIfCVASf6KB6CS6BIBabn0fyYnAfB5MJOaVn2lz2v4BwDJ&#10;VMqWKUiAAgGjB4pEvKPgaAyMAM2YAHqfEGgBMAFIYDwCpqz6frIiACoIfQA1cuycy8niMAAdUnsc&#10;ggBVoBlbA8CIGgAewFJMXZ4HmABdnW/5xnm/4RgQmo2BMEgABEBgHgAbD5gAdZ8IoCwFs+AJ7rWf&#10;x/LWmiapEup9JYzaYg0BdtP0hB4H+pB714ADoKEBrMJ4giVn+k0yogdZ/IpQahAiBLGBCBL8gGmp&#10;0XA5L0VIhAGU40B62SeEuX6BDjMcpB6Hq+hmg8DJ/m2eVkrIkyaIYDCdgsjQAHCe1knefKHg6BFt&#10;HgsKGn+lQOAOhCVIIqONgEmp4H4tazJiAdO3OAByHu+k4JiC2rgADYDghUSVQqAKKTMlR1nvNlaJ&#10;6iCBpVGyMH0vQAASlIAAw/SQAC8Z9JctdGwimKGWSoR2H+qoFH8hgTAOugKVa5IAqQdkHyMpABz+&#10;AB4zgAB5xhvN+AaAaVA6/CeRHYbcH02Fhwib5+I+d6dhLh6R36iB/sOlDAvWkB/qEgaYn8AaCMgj&#10;HUIxGFG4GcDIAAfCdqU8yIAAC+btPvgApqAQDv4a61AAbZ6njBLaAF0PtqED9aAsASbwIhBwMcAB&#10;qZgwIEpNspDwJoIgCSYoBKh0vZG2xdP5FAUAIJMBdfiZXMIRbaSw2xLB7EbAAAt4QDgAkmHcAMh4&#10;3B9FVNERAEYDVhGMIwvkhAEXAAABIAIlgJwDE3HaP8lw618npU69IigzmeE2M8S0fpiR/Fib6fxE&#10;hLiKEsMilouq/R+kYRkTcCp3yKknZ0ZlfDvSdgSVETaMY/CdjiOAPlgYGWSAAAMbgh7x3kLDdCpI&#10;pAEkogLbiwc0BUCjkQH6AUjA8nPE+JU8dz4+02G0H0ggc49lBqRd2TUDABTGFRNa/hSUTkTAABCA&#10;whAKgDGMM2TUeKLiIFIHag0dBUSKtHMIhEeTUyZIzAACYBwEXZEsH2PcqqeybkxMYOYu6t3PAKYu&#10;EECTZR7gDKEM8erZ1pIJQe8QlQ9igFDJoAAEDHDAoJU8PeDA/yGARe64MiD3R9q0H4qsBKDyiQ7H&#10;wUhixLDekIUyRA7ZNwKL8MCUhrZHxpLIAAOlMynmwwZKQVAh4FR+kIBQBBYTjiWFIIIOlwUZCKAc&#10;AccZBhH1zFCAwAtspjCHjuH6RQA5qS2D7eVIolpDkqqTSkBAug9zcFrIYRqAw+X0rmIfUCb5LiEU&#10;NWKemSwAB2v4Hsg9wRGCoExAiAUlQGQDk3JSSoeA9yKAGH8QgBaUR1KyhIiwAyMQFkMHYPUig9EA&#10;kZANUQhreYjq3HsUJRZBCNIsIWAAcyflvIMAABOUYADuEscyUgcY9TXztOC2Ef5nQADcHifRGxNY&#10;RFVI6RQDNNgAAUAIcYCxRmALsHkoMCR3AADyrug4oQEwHGfSQSpjhLl3ksHSbZTzd3tAMJu6clQ+&#10;0hl1bikUpCQSeN4qoTExZDESQtRdFIBLqEIWYdIkMlgBpp2MIpPMiBS0zzZNZEQmoD2KEFcq8lgb&#10;2SNEItYWsdMMUuIsQiPRWwClaASe+glHxdbHJqVmRCGBNSFE1IsUIdasjpkMHiistjsQTobsHdoA&#10;A6B+kfHCPs1i5mxATWFbp6ldR5v4f7WqbNjEBAGP4BOq8G0+ErPKS1CJZi1ztucTwmxOwFVJHnFU&#10;AA1x5qDHauiwdNKIrCAiAQxkjyxJAIInUiADyt2DkEXWmA7cOADumRkyyCVXkgqoWxIJPSED+MYa&#10;AkU8yaj0mwXUfJawUgULoBzKpFCkVjLEPcexHzzucNoqRDSV7vsDeJmg+g7c2oEiZDonisiNK2nA&#10;AJWTAKTIZU8bhOBCH0lrKATECoCz+FYKqA7JV6CCDnu8O6rj1IYgbASTdKawpZlClaUJD5LDMEqA&#10;pedVpeB/EYHe2cc9wx6j7LWC1/oAAUTbHRS5JRhnPq2IOQQDoASHo1IwOd/A7FQZUP5dMmsqyHl5&#10;JcRolgIQFlIAbi0cA9CKD2HwWIFIDzjTmJNtwh+2jRwiVEegg+KydnPbsP1xQ/ChDyOQl4mJBiTX&#10;CJVwgiA8dGD3yq9smIGUgHBS+YEAZDBzqQnEWsD5cCW8bTkVUfS/K3EubKRAD4FGyjZHsfQWw5xz&#10;gAG6PwsQFgGEmCOBoDoAAbgUW0qc/g7pCAAG0PDITKLDZhBKjUkb3U6WrdhUofJ9Iq8NJElktZpy&#10;XAex2QlWD1Jwa4imRAdJ6Bujw5Q9kDwECbgOAKfwdZEwAaoI+hskwKgJtlK0TWtjii+EV6vPMpBA&#10;QIA3xIIX+1Hc7wA8Xy/AABgMBAADn+/wAHQSCgA+H8+gBFACAAs/4gBAMCAABQEBgACX5DHS+3qA&#10;HQ95iHAXGAEAQEAHW+X8AJ9O30BI+An9DAABJ+/aZDQCCQAA5yAH6/pi8n5HHnDYjKQBHKXRwABw&#10;FOwDFAAEn+AwAEQE/ZWA4oDwGDQA9QC+wA733en8BIw8phe3++QBO4gE38BYiA4+9wDP3M/Yo/AF&#10;jAOBZ+AK+AAeAogDJFY6NaQLEHBGgA6oWAAWCAOAH2/cM8NAAHhkQA/nnhg0CJUMgoEAA/HvHHY8&#10;3sAAaErtjI+/XvegNKAA6QBy43nMNH3O9piDgPscdbHjSZWAooGH9cJRH5RJnS/7g1nu9AA4H3Hw&#10;S/YYITxAAE4FAYAAGMWAAFAMvRwI6ABkHWmJzn+oR+o4DwBLYH4HAiAAKJUk4DpUex/IocR8OWeT&#10;eqAtYAG6ep4L2/yxgGBbitkAB6KaDgBrYEIEtieqIAAaR8uWcp9J+A6pKiATYgDJIABSA6IBqBLG&#10;BGzSExK67VAWkj8n0jhiHq/EMpUBy2AADABrgCgCpMeh8L0eqmgDNrmKiioCxsCYCqg6IAHk7bBL&#10;gdSqgAcyqK4iC6I+CgBogwyGKQ3Z9LgiCPs4uB/R62R+p2AsQANCgAAhJjYogdB9o4dsZpEnaNJ+&#10;vC4P4jsZgRKMFIgc7aAAbx9HuACts4j81UWB7OAADwBpMCKSgABACooAcxNkvSVqIAAQAYuzWMNQ&#10;7DJK2L92KfSGBKAyMH8fy9HUf58JABEbAVGZzHwwx9AKxh+U8B7NhqBiMAKAKIGoe9hGaeZ2t2k8&#10;DWgA1ENgnYHLOioDqg2LOHmfifg5Pi7n85Z1H2ih3rQeZ93iBKdpAh7GtiAwHRsdJ83jFR5QMy6q&#10;HywycooAgEpUdp/5o1qOOWpKPnqfiP3ghgNgUxICIgf6dKTJYAAmAKVAUfydnyAS9JytilVijKZH&#10;wmLYJUBYApMftNJKneWMYCFoH2fjDHytB7n8j53qbkqOBEBkOgYAjYnOeR3IyfD8Suxh4r6vZ7IZ&#10;ICTaon4NAIigFAGjB3n4vR4n6vTHMZN6IOAj5pHe5ZvntYQaBGDgAHYg6EzmtrrWekwRAiByEuO3&#10;b1NdeYAHdtQAGAcp1IzaALYbpjzv2nZ+gHApqHowwXAjDoIgYkxinAcax3VrWZgAcp25y+i4AOtA&#10;KxvP+4AEwwKSNZYHAkzn0ARZYAAe49iKD2HysIA4CCTExJ+PlRAA2mrRQyZwxxnCsnof8AQ6DHSu&#10;Ecc+ZwBQ/yVD/S4PxUq/DXABMYAQAZPwEJQI6ppYRnG/EmgIZyEjG1fI9YoRMAAGwFmxPUR8ei/Y&#10;BE+L2yo7IBC4I2J2BEAZsR5IWOycY1xmwGFlM4AQnbXzOMEMYdYk4BSMD1PaUBG48R5kxHSPcuAC&#10;gEkmA4AYnYG4WFjay2EnbljDD3AGYweCOgAQqIgqBYQEAEoFMsYwfBUy9EMALA6QcZx9NXRKWwyB&#10;DAGGnKpFQAyd0DJgHqP8hg5ikDgHofgDADkCgqAe8IfQ8VhDlHyRxZpOwGgBP5D5D5nAJsykGYc4&#10;oAy9D6TUPgf8QiprSIgp0lTJF4jhHqcsnTQD6EnH4SoC5FwAAXayPYfCwhyD0POA0BBUJEGMAQpE&#10;k62CfF6HMPFnIBWMIhLY3EzjFSVDvHqvFVh55NwghMWNB0GiMIRXiPRYJsp6AAnGTFS891tGUJ+C&#10;t76eydkKIYpcvQ7R7H4TeVAEAB0CjtH0vEbI9WcjwH4XByiBpuMsLgcddzowADXlqsozgOgKvCBe&#10;AxGw8DVDaHwRwdCUXSl6A41YAC6SdtNJc3kiIDH5lSV48sekZ0DnLBUAxAoFDxkJdMVSLQEzMnZH&#10;oTEdUfjOkQAuAguADU8G9J3P0vQIQKrJjuoKYJkSdkmJ+ApUUg2LDxJai5FY3VrAPauBVPAJ2BFp&#10;AXSU1o7oBlpayAmL0lSfj0SGOE6ZzIVKmqAi4d7zx5wKL2boBxwAAA1AiBMiKDh/VhlqR8bY7CED&#10;jHmfgCoCCIAoAaRACqmpdEmgGvEcQ+WcjnH2T8s5H2ZmxiCSYCRU0FrCHxLoziIiTtBOK+gcA8l4&#10;jbHgwyCwAARATekApgpq3HlfYtLkzgGKwgKu8O9FESTDLlfWBoCo/x5LNOuTQjrLR9MlZ0aEqZGi&#10;4HFIYB0BrwgFs7ANBEhBcByGDwU46TTGkSk7vcTsDyYB8SfPyPQrZgnrsNWeWxsJnB2KsZ0VBdhP&#10;zZk/j+R8jBFAKXvAkmoCZtwCqeHiP90hlkcmbXORy4DToJwXT0T8fSIB0pRHmWiDV9WNAeeRKNWM&#10;B2tZFNwP8xg7ailtASkNZQzh3lbG0jNJJjAHLtAAE4CZdgPXepORwd8dAADfHieesxdgEqeHuYVh&#10;pEHRGGKWmsBRGB+D2I4vGLqDgNRxOzQuJhOwBVeAANaj6RB5LCc4RAKQErZAY00RMuGlQADHHscs&#10;bhfDZAHdC8QB9hwSpfAABlIZzzOJcHsaUrBPx+RcN3WNER5B+kmI+bWa9si2ANZeO/MQ44IjXUu+&#10;sfpy43RvmuDwBVsgTRRa0AJYQ6GxK/HsXADQBkbTrLgNhm0aDOALU6RW1xSiIDy0U1LES7N0mxa2&#10;SodyhIlTNLS4koABi2DLHsVtVz8IJgdvfcMxlWVZu7AfYOF6ymCI4Y3VIdcMwPtCAABoA5H2a4aU&#10;QSon59CfjnTxt1NaygRX45WAUuxfyIDYMGM9xiNydgZAEVAjkhwDGxNiYyta+eCcfNjmszhdCf6U&#10;J/WyTur01AbAESYFgDHhDmHq4085DL3EQZqSqIyNzlkqLgBzSJEVQFJQQAuAI1dJrDkkBSIJQDKK&#10;JTqbhhAAAXgKRsCquRXy0QvTUy2AhjByD1WFCpijLdD31ScsMuQABn4qL3EgBsCSqSkMPNcBcnAC&#10;TnIybOCRP7tkQHvMg4oAS4NWIYA7LaqYBVjKgRQCYAyVNRIgmktnuDOEvL0kgwxmiKFkMYgozkcc&#10;YXvHxkqVhsdKLxHIPchg7R6kcHoPswwIAGnEAFYcvJhgGgMJU0IpDOx3wzWm2U0oFk1D73QOSsYf&#10;Sa4wovSKC6Rl4dRLgbAepSaC4B5IBNasIDYCBZK5xWYfIrYEYCBAodyWQ652RrQCAC4AAYwdAc5Y&#10;bRQFwBxZKNwigdyJQcZpgAAbAd484HYCRGwfrLYZod5nICDnheozgCyRIjJFodi/YGICZZIbYdQd&#10;hYovQHoDh/oAofaPZLixhRoAwqCyxeKUYhhO4iAjQvQ5QvTNYkwB4BBigzpvTrbgjCoqACadYzj8&#10;xaIrgeKhZQbCKkgirFBqxpDOx0yuru4eIzaIojiXQoQ3Rnw5hv5Dxl5JKYphxSovQige79YzxBAE&#10;yMhQQf45a5xYQCLnwtoqZTsQphoigkyEwnYeA7Zmw5bCRZIBCM5nKjYAI2KNwjgAhfBAydhlg2Kr&#10;wxEOAdwfSg77JBIA4jiywhgdTboBxK5BJUgk5iyXRxUXMOovSwQ2MT7GCKiIcZwxi/qND5KYL+C6&#10;UOAf6SohLBQkwjgDibgyLmaJjYYxhlgkxpQAAccOQeCHKcwqBeotgrB0iLT7IuCX4igDgCBGzkit&#10;ImL0rpRTQdAd5GIDJDg1xLQoBYRgavgigcYeJxotYiAzT461xDrhBc7YYrYBZNRGzNgzg75YRnIu&#10;BCwhkKYnYd7fb2ohjGYhiT4nYF6cwAAEL6hNotjIoj5kpYQ/wn4uwjBYREwfY/DZI2LBIigeZ5a0&#10;YlZhz7IvQeiCcAAiguwhi4Ynb8CjKa77In4dxvRDwApAoECwYCUZonomLGYigmItgdK+IBhJi34l&#10;QB6pjH4thJYj6w0nT+BpQihnon4Aru4Chzp3jtjwYaz8oniJTS4ohIckq+wiBK74Ks77JYQc4fQw&#10;wd5KICS1wCxfYAAEyOAAACrlQw8VMtIc72ppQkzaw2IdiC4bw5QpKO58QlQCSGAEwDJ+YagdA84Z&#10;J3KTYiECIDrKZDwBwuCcDpaNwiLiCQbe8vI0IhxBKdgdstJvw30wr0otj7Ixg6ZOjMR6w3ZOA4pK&#10;IBc7YfZaUeyaY4pGYmw4it5OIfQmJGIuAhYtgt4zgnLR4uAhgypRAfAEwD4f5kgj6oUTw6yuwAAc&#10;6SQezLYoy6SO4skawzYzTjbgjoAnisYdE+gDTMgCy4A1w0q4AkwbweomJsZaM7b8ZeLjSsglT745&#10;Zpoj5AovQCs9kkBG6FxPD4YzjAKEZhsJguClhpzfYojtQ6wuE8gpqjYhqs596ASYJptAERYkSBrM&#10;w7LBQBw0oqR66ThOZpBG52ImIckACMYiADA9AIzaypsBwk4lQcJGYbUHc14xkHCp6LxjrrMBiho0&#10;Aj4A6DgDM9hpheMFYsa7hEqR7pohKmzDY5ZswAAHwBq2QEL1xgsjQfIvQV8JaGMrzMiEgj5U4til&#10;so7doDof5AosRRYuE6xBJZQCoA5GyIIiEF4mJvgj4rbB6m0ABjQ0oywuAd8Wg67BNSj9xjQFYAcf&#10;hcoC5qgnhnoAAas0LlYA54QCwA4uAdgqxAywaJglROQvQc47aFglQDJhzpAiBH46IzYdLOyMxYqs&#10;YDKdg4AkwaIe5nIdCfAn5UJG7FD1KXArkvJsBtBJKuJnY/Aigb5eM1MZpAYtgclUIAAbiJABhKiQ&#10;bGhQ5zxRYD9jkq4j68hShriYYiAdofMhc6wEcM4AAbYfcz4vCQabIsYAgvSbYtj3gqAbgeZnJhgw&#10;wqQjApgigdaKhggj4GKs4FQBAjB7gvQfs1BhgjgZkYgCAwDX5JguQhhnIn9EheJrYn4IICZ4QyBs&#10;rwYfwBIj4bIeA5Ydbt4tAEjwKXIwwdrBQvQiADSCoDKsKKa/s7aJjmckpaYnYcSw5GIihWEaAnY2&#10;In5r4n4rZsBbACQxhrU+Qcg8EYpAoCq8Dd6mbggs5ka0IxkryLTsAj4CrxRtAnaKYn6FguFMb6qg&#10;hqgiDloijmd1ww71weAe4rcVTJIzjs1Xx3YD6eoDcZpP77iHKIsOLwdrQj46pRtasIouAcq/Z8Q2&#10;IDaYQCQBQnYbQeImLwolZ8Q3aqQ04qCExeIeyhoXMh6m4eQhAE8IQEYCR4T8Q5YDDcpYb5QcAeME&#10;pbhAqbY4gbge4wwbIeIdZAU+QHF845YnYbylp27UpaLLYGADRDobodg/AdgeI/AG4DJDocQeJeKW&#10;heIDICAuweAeBtaO4FIBouwEoBwjBxIkwawdp57SguAB7UBMUpipiOlnsriAx5IfpeIz4xgC6Th+&#10;MnQAhAob6VLQIfheMxgiAEiTiEKGhByllAxhpIAqB7gjhvlgTLYdEDwBpUt1kWosRqw+BizConYd&#10;WKor4fQnZAZApK4n5wLR4qAqovRfYhlb8w7u4xwxBEBr4igAwfwlSCBsbQBlNBzGgA+Ny4ydlz4n&#10;d/giEutEQj4DiLJHKIwYgeAhFEgjhoQlWRgigCNXJAywSQZNR0yTQ24uSp5RaOgikZg2NUKSBl8T&#10;4lQxgvQdIe0rSgcIIxjawiAvssA6o2QpQqiLyNwnZVYn4nojh8JAo8kdEY8tKa4AAFgBzPQCouxS&#10;wqjNL2B5NZgeVa4+lA4ii34iFy42I3pYSBqAVNwcyNblcnwDdbgAAcR7g7Ify7T2ACAARGzQ9Bzs&#10;4lc9hYQxk3BYQeZq74cmSCccwneTIlYfww2UBgaLxOo5ZKgzEq4cRRAZgehnIeyCotQnYCzggB07&#10;Z7CLY0oCoBZGxAotj8xeIduBB26HyFg6Ka4dkkp1Y3a0N74kwh4rRygl+QbAj1YzgCC7x+4hgB5b&#10;V7djOCwbKcNGQzjEpArF54YwzyBBKyIbAeZYQaAeB56bwk15BAo9Qn4Ewm5tIwwbx/SZgrgsyM4s&#10;peIDC0pLIu2Q4pLkL8AvQbcyQdb22Grp5izlrT0Z41gvQBuWAEYCZAowQiAYgcsEqkxeK4BZID01&#10;AE6sA3a7gzSJqYK3gwyoqJrFA8YjAeMDwlQvQD4ChAq4Ath5Qn4eEc5UqYUFlZj+peOmMeTlpaM+&#10;UeYk6Hw14lSfyASgYy74LOSM4yj5KHx0YuAbQDwDYf8fLrZOSpoBoqCXIuAbcGAbtiRL4tiTYj4r&#10;OKyLRqglVuRlYrhaQqAcIfFyjOwDy0onwigc4fBeOOghk0+8r11lgrYECO7IYqAcz1AcimxtwzgE&#10;uVwt4n4discgRPQhgD59BaYzjgAhgnx1aCrejx1BySST4iABUeiON6aplx7JYuFlkl0czwQj5Epq&#10;ZVMeBv4j7qI7IzoCs7epIw5i1mgn5Njp9erJA4qeuSQ3GjnIRTBnYAKmw3ee8wSgaXInbeI8xGal&#10;rERTyzkIZZRJgdxiwdq3oAAFABJGwEdas8cexRAZGFwtK1zXaCnHCAAlRmu1pTQEVaJGm96C6Ugt&#10;GChqWehykJknTMgltL9ApZRv7hiLplA29iI5dRoABHg2IC6UAGHN5UzhwaqeQr9aslCIg6QlZl4q&#10;raLbqBhRZULB4BYtADxl4/An5hjHAtBtwuB6WZKP4hNAIcCM82SSD4ha505lq+i2Ytgie9/Kdy6M&#10;Jl5YAww4gj4EEB1tOgBEiAXK6HBeIDYAZ4SDQnctAmPSRjghihQuAC4AxAqxhmJiJDx+JRM6i5Y/&#10;GpRaLdCX5uxaAbfUw84jkHojHK4tk3AhgoheIFrLYDvZMwZrCoIzoYsXIswAAFZP8UPIBLg7qpr6&#10;gCRbROYhlH8KheIc1vWhCQfHD3iAre5kj2SUCFvX6etRCL7kdm6YQnYlQ2NZI5YjjGRo7JTNa6E6&#10;wjSfdbSkYtgmxZIaQeRnIkolQCoqckpHJKK58SWaDIYzgBCDiLIkwfJTVNo5Y86EArwDCLSwQk0t&#10;DtXHAE0n0DJAofFaobgdxGIfDmIsnq0LdNwD4145hbUBXHThwcay4dw1oC7wNjtR8oqDhV1Dgj4F&#10;TupP4j4aowRYZbACOWAAqDlVZrQCJGx0onYXwdJ54b5ykTAxinpGwdSUfIUs8px2/sM64uAEwCwu&#10;2NAw0F5eIIYDJ/snrjacAAAZQdw5YanO9XIlSF5YRiPLwAR4QE5l4EEBpHLkYb/p4jtZj9456LxD&#10;qOoB5ZIcoe486yxYQBpnaOCffAdMIn+g6dWb6phEouGg9VIqBQTwYbzgGgD8BaIgAFfQADYEAQAD&#10;QDBIAfD9AAAc78fMPAT8AAIAwHADye8Hf8VAD9AT/AD8f0DEYHhYQAcHer/kj0f0He77gYVAwEAA&#10;DfwBADofEDBADnwPgwAfQDAYAdj4h7+f8WEgPAoAnFVfj6AwAej7ibpf73ADmfEWAYEnQUANLCMY&#10;h4AnT4fDyAFGBEMkcMfcODAJrYMhgAcL4fYAdwCnQnB4NjYArbUej2rj9yQbBQKAANhQAd70sQFA&#10;skCEqwz8hwAfz+i4Ag4EnIAe76pwSAs6DIKjVinwJf9VCwJnT3f0Oe+EAAMBlbAwMu7+moAAOq2A&#10;Bwrzetid8WAD5AUaeb7iz7AU+jFVCoSxjyesTf75kggCIP1gEp3Rnz4iYAeb3sT2fJ6AAf4Ap0Ai&#10;fNQf7CgctAAAKfzgn0yQFAIkkBIOex+MKDgGsAAR/Lucx5omeasgAdp9M+t7AJ8Ba8razBznspxx&#10;H0gaJp8D7cNQADCqIpZ9HyiYDH6woWAcCQAHsm0dokAAJgQhbVKqZp6skY54HgjclA214YgoCMSn&#10;y1RmHeecdgCgYVgYzASgS+SqJ0g7VHkfqHHq6CNnygchJI26Fn4e87KcpYFgMpYGo0iB4TsDgFgc&#10;AEJIOdh+IseB/qWekEIe6KkH4rZwHoeNHrvJoAqqDIDo0d57ocdB9MKAsDLO1oDoOFIIPSsqmHlU&#10;IZAqCrOJmABlHfUKPocFgGIWgqqnhP64AEg4KM3JKJgQ0CLgKraOoeeDrMcAaqyerZ/uHEqQgAYZ&#10;2neAByyoAASAmCYAAyB1HAsCCFtChxrHdMp+oGAAHLXJragADoGoWA9N3aiZ3Hw1R+wxAKWgAdbi&#10;uhTIJAWlYDXCAyDno9ydgCizRqrJKHnifSHIsnx4n2p1oIOBABKqf4CNUBYBq2BoDLujKdYi1R/y&#10;HHdoP0kjWPG1FJgAV4JgemABK2nilg9AoAAvmgAHSfKnHGeinA2A4FgABYCKXSafAgAiqnSfynGg&#10;fM7NMkgOgLssJKWqCLQ6iyuoOc0fpKpQAAjTZ+gMnx7pMAAYAMxgJ53ioCIGbJ8TKA596tUq62sA&#10;B6n8i0LtUe06Wwn1pKWALTni1LYKiAAE4pmit0mh3DoeC4Fo0eyQPA8m8P1XJ6gGoTXp8pYBH2nz&#10;VPuATJK2nx5xOx2Cg4ArAAgAKD1KpZ+ph0B8sKch8rEfXXqqrZ5Kg7dYKQnsGYGAmYOPrZ1rerqf&#10;A4Aytggg1io9kylEMwOMfiglgq0I0gIkg8GSEQOuAAChpAMNJNoT4dQ/CfDiIaZkA5JAKusXma4A&#10;AB22gAG2+ZpBSwMqWAABxrAD3CjxYkUopYCEDDkeqUAh4FACl3AmoUzhsESsSHqPwpaqzClDZKAU&#10;zA7n2jiYu6Ypa0iHg7AW2UC6tCfteJKYgpA/SdDmTy6AfpqgEM4AAB4A5W2BHBR0s0h0ZynN3Kqy&#10;8nQ6IzsVYiXVigGmPuyNMdApZsHCjwPAjs05dCLKrIcZgnQGABkaPkQ9bJPiKkkH0+Eb5YSNunAc&#10;AIu7OyNFkMkao1QGnZgABKAMu6eTVDhaKd8ixMySD3J4bAfRB0hE+AiAUpb2yqmAJ0BoxjhkFqfM&#10;KN0ephQLAKRXIUfTWJeAAHjBEB4Byqgkd4AACxBy3kPHOPoiw3h9mFHav9dhvTtx9BkAkzAKlGgA&#10;GmPAug9UDAhlWPAfxEy9k+UO+p0RF1wFwhKSFEhdyHANARKOMA3h5IAHgAMhz3C2H5AyAlsqc1Qv&#10;sJ8TArZDyHF+KWqowsuyqvMKdGI1TaJXokBEA1soDjSDNHYOpR4BC7gSAEUtC5FiTEHNOceB4EwE&#10;kHAWP51c7B1leAAjMibriHgLjEAACRRx/Gha47GpJqgWgKbKBtjZEH4jeHoQOM5AwLM6AASwh5ZT&#10;W0FO+QMwlFWjjmkGOporVCdkiYDT1szimzPvA4W5DRC4yETGwgB0C5QNlDIQAsnw20IMYIWCEBi8&#10;hrjxXWPFooPAMLyHMZEAA46ImwQmAAaw6R0RdKqUorYHgGk6Hi+MsbFwIE7AASkhw+2iAAG7NMkI&#10;BmysrLEPKp1sylghAGYwFoDzMPmXWPiwD3DzLZAACGhroLKkaJ0BUy67G5klL2Zk6RyCFphJ8Ose&#10;pTkRlOckQtnRSzxJBACSQAauZgE+QmRodxhZDT+faAypRJS314qAh0i7rx8uJNQ792JoSDgfAWfI&#10;ChR1JkDHW4Mec/ZvAJe0AQjVnjCjuabfQ48J1Ju2H+QN/hqoglbfQTofawVJGFHPF4fcXCRkkWk2&#10;U4ElkaMBWvUopZ1inAZAXTuYAABvXjHKPkqQD7cjjZWACzaWF8F3BABNRyBSdDyHwgAjRA4TFVYs&#10;VVPJhQIqIf+Qe3xqk3sGAel9EJFh8GSdk5UuEJiGIkIaRZbJGgD1+LOXcdBJzYTnKQuRgICS7s1J&#10;0O5VxIVMgPrHlInyNHlSDJyQ4B12FVFOTmRYB8YAMRZUfn4ryAB7WVtsY4ARCwBPgQDDVRGgUkPo&#10;Ng/EdI8ynIXImckqsvylgTyaPy344bxjvj3UcrYGDlo7P+/IklJKrOTAyau3xJKVOyoMPdgY2h6p&#10;lHs4VbJVTrmSVgT5VpqhpDxMlibNgBy2AFIWB3EAAARALZsZS0s5AADarOAAFF2wighAvYMgY3GX&#10;1PHWXQEoDjMAHYe4aySzyNDZM8AAaCzV2KbxqgADjnQSAKMAAqrT5jJAf4pNYfhOh0j2MkAKbo2D&#10;1k/cxvzJc1oO6FIcDIDAFlOE+GiO6iSzgVUMAACvfY9FnLgKqhI7w/SnF7KWX4zDCKAI6qO2VzZP&#10;lMJ2HtakbZ/udEDOBMc6QHDRnHTuNEdqWEBk6AZCfWphSR1IIzQif2htbKWNUiY9hb7fwSvDUYrc&#10;5zCuKIGBTf1bQEmMLWT4fKBhxjwLEOtXKAXnQfNW+qDRrM/EtKqVBOsZR35SQC1juoACAoAmgSDH&#10;+BQMBQACwQCQACH4+wADQEAgA+H+/AA/n4/QAIAIBoa/4gBwICgADgSCwA5H4+gAyHo9AA43y+AA&#10;E4oABCBQPNwPDAC/YgDAJCHqAIo7qEAH4/og9wE/gBQn+ABEBAaAKC9wA7n9HHIAJcEQBCAwAwRJ&#10;wPIAHS3+/qk9IeAHtTAAEgGBAAA39VXfb7pToS/70HQODAABKDe7aAAOBYQ43nLn1OQDkAA8X5GA&#10;CBr0EQCAbvZQAEALJnRYgA7Hw8ZveYS/Yxj9EArQAHS9Jc+I1CQPogeBL09I4AKRegA/4pdY463z&#10;Lnq/pByr0FALLg2C5A7HvGHS+aqGAVegqBdE78E9sIAHQ+rqBH9tYxZQHFAFigA6nxdXg99EBYBu&#10;MDwFJAe5/KSvrHOuAAEpEAAMKwiKGgAcL9gAa57ogkzjBO8YAAupAAH22ypxEAAFAKih4H0qp5N4&#10;ADENED4Ep6e4CI4ax6psuqEAShDjH6urfp6AicqlAJvH2jh8HwfIABUBaVKijCbKqCyioquAAGef&#10;CMHUfSpAg5ATxS169HW7oAHkAKqglMoKAG0R1uKcp+qkdMTJxAIQoWxLnoy401H6lwFImu4CrSdp&#10;+psdi5gQAbEA6g4AA0AyqgCpqunqjiKI4fTHgAdZ9og76OKg0SuIwe7ASvAIVpA0p/wCejpAArkA&#10;gCAiIPMqq9r0ep9qlIKbPExB9ACtJyHs1wJO04yLxNAK0ow8q9HwfqqnLNJ2n4mwWgYkAVM8AB8g&#10;EhBvxYABxHomyWI4AIBr9Ez2tEFwJgcAARggkxpnSeFyH4qoTR8mZ9K4dh9owjaQA05AUgahiFJM&#10;divrofKIAWASQAcj4AHefCZAVeMFQCAsDrUvTurqd5+tEdx95LlsH1A2SIHxNgAHqfknZgjgEAQk&#10;EGuQztQn+uq5K4DICsQC9zREASOHUe9bn9AIJAInoBZwB9cq0AzRHhJqKgMih4y6vcQpMqrhRa5B&#10;8XSBR+L0Cc+r6jB5H9Jx6NEsoAqkDgDpMBICLSdR6nlr0AvEtNYJXgIAHafSjnyfLRPAhAFAO+wC&#10;QCBLigKBLRHA3pzu5Bj4cgei6h2CoKAAIARrIXhzHWABqHGd4AB6DYNAACOgIyf6OQIihobDNR+I&#10;o00NR+dgAJAbZ3dyCB+LqDAHJVxCQGgdHchwCF8HxIoAG2fSOVw/J6cQBvkgAFfsTUwFOUFHZ7ps&#10;D2sQ+AyQAsBKGAeASgEAR8x9mhNwoAAw/i9ASH+aIf4BiOG6SWiNyA+0nFVKq5o/6AUYLjH8hlmZ&#10;aQJn1KmAEig5x9l1P0RhrRFHBoBHMPYrg8TAHIee4QpCZU7JOOegEi5UjEFSA6A4rI/x/qMQsXkk&#10;xKiQD5H4Vx2sGQClVBAApfACFkFdHwPMxJsiGsdRQRQA5ylbD8NEcIig7wApOG0PA1wFAFFZAq05&#10;v0F2cRmNEl0qoDGnHWJATIjg6E/gRASSYpRGDNEuXGXswBtiegHJIAACiNyEk8AANIdyTkwEYBU/&#10;AA62CkIkAi5l58ZFrkuHjE5Ww/ouASAMQwx5IB5j7KqnYjADFQDyH6XocQ9SjgKlIBM34AAHgKIY&#10;S5M611yGCgaRgew/EAnaJUt0o4DWyAAA4A8CCtovSzJcP0fJUgEv7QYAdkqSjEqYLoottBIB4FyY&#10;8TFBgCCEDyHyqmLw+D7nsHnL8AZPSJIBUKVICgCCerAOgiUegAinsVA4AUshUyIFiLq3RzDGkTj9&#10;IQfcvQ9h/F1eEQgpRHDlEQAwAshhEEAjdfVRJahKERS7AAN4erKy7DgHqVweZGwAAvm0k9Ah+R7p&#10;OF8PCLjfAAAtfBNiXAABqjvJkN4dTuQpAcd6Cg5A53qgAArT9LpUhYDfecMs9xd1CgAB4lEAAQQJ&#10;AVK049LpR3QHbWA74AyAR7gHLSK4c47gADgHuUcDpfCbmkBQAwxEATRMBKkPhRAABzj3cQA8BBeg&#10;TgLm2lOYhaVAnGhiRAc8qjCEIf6QgCJBipgCJMPM4qSknACASRQAZKUTyRb8RwjCASUEgHSOpf42&#10;B1V+A3IQm6k5elcMkS4CwCjEAgmsicf5LoxpAi8OgeyTp9EIMuRQD4Dl8AQRIOafpU1oGJKqA1UA&#10;GwFFpqQmgjA86PIMTLQY4yBipIZnEjQ3xJmyFSMmRAdA80nNmSdNAigxQLAXJEAMiA8nH0MKqgQk&#10;B+oLqGBLKQAg+iMFfpJAYdraF0JenBMQuwHW0MiQCxUAAFq7owr1OsqQ7SaldxGBQBZWQPAGMQPO&#10;6J7FgseVGAADLXQP0oOMPslxfSpTGMQ18ijCCjgCYuiFZ74yolVTiyW2ZSKeADAKRDDREB1D8JAX&#10;VYTI8HFSm+hMqQEl4WbJUOJkC5B+kcBGT9Sl+imN3H0RBOZGICmiAjNd1xFAGv5n0VIdEKSumAVk&#10;Qwek6LGSSfGBEnLQC0jrjMpqLlnCKwkOicY+JGAEFSIyAUvT5iKYZJsA2tQ7h6pOdDEICBWRwDvX&#10;+PVMGQgGEMHmYIeI9iXAgleXRvgzULEbI4CgtYAANyWKkXphRyWdnJadbGxaJQKNOa0QgbusVbAC&#10;KqA5LR2iEGKb4YJABVR3KGHYeArUDSmJM0oXoEgDTEZ1I4NBCw5h+kUMqVIDDXS8IBHfVsmRos3E&#10;MAbCQeUHE5xQH0S4BgA6BADLZnUhOXipmbAAYYtIHQEGIl0k4cY+ibcnJcU0jgGZjEnUyBFWRVmf&#10;4uIQPkBhCBwD0K4OfYIAB5pl4PudQIIrpgUmuZM4w6cNXQI4CSDiAMnq9x4VICzmgALoL0MqewAD&#10;iRcBFAkjoDwLJqbeXsqMoS0joHwRAi5XAYIeA2+Mc98XnE5PMVow5J4TAAHgP4mw1LxyCLqf4jg8&#10;FegtASVkG7rQADYamAAcu9KhnGBbOYAALAJ62Hc84cg+CuD64saovRaSGJFScBdghTNUyqJIkc5B&#10;UiKDyx+A+cgINmgLTKRs0WkSMHoV2mUCQCF8DtbPTR2p4yEALgeaXU2rkAl1uk1VBg/S04OLq34j&#10;DnDjOVOMpCbftCIPJTCiE6xCLWE2HQjpclE44GIA1ZV58ECxQcSUVICIBLEzkHykHawvQfbyo9TG&#10;JXo+IiiYqIpCaSAjA9omSvqLhdYo4Y4dxxADwCCtwLYGYEw1YewiAeIc5PAHoDibYfKQoAAYQbgc&#10;wu7moBKnhZBAIF4DYDIAAawco1Id74wnQCghgBzioAAZh0pdQrQqwAwkwD5fYmYeSLgYwcyvwGYC&#10;sGbtguobgeyLik5wRSYCiuoHIC5EAYMHCS4davwFADYCYADZghACRTMCgmQjYhAFaUgxKE7Rgexr&#10;onokAB8IYfwAojA7grgkQihYIqqaAjCH4hrH4+ovQALH4C69BEIqo3gvQdQf0Np9rK6rjvIBbF5n&#10;RYRXsOohAzRXadQCKDiIw0Qexs6ygkBkRsDPo9ingBDf53yoLN4xIuZOI0SXYkBhIqShA4xnBKAl&#10;SlAkAdxNIlBALBwrip4rhjQhgDSfYgzgDaopqPJQKwirgAwnpOIqoeDJDtCZw9Yf7l7xAmxBo0S2&#10;ItLAQ0T+I4wEABgkymgrgcoexxEOBfAA4+Jjz0CSTG8X7QDtLOoihcoqQtKgi/RhI4xJgiCjBnJc&#10;YdBsy+QtKyj64uwereTYQqsaIrTvLiZATVxGAxoi4jkDr6LaoCKYoukVwcoeJxEfB4ZpxXTM5nxr&#10;QxJtCf5AJS0Qpk6+IADb4upLojhr4/7N5XJyzKYAxY5GABZiYfZf58z1JCYtIigCS/QCCXJTIei8&#10;ZFgjAehBwvbSBmS8AlwBzcTrKZQdbUwEgBwkwF0lApgkAaIeo1wf5R4zLjgY4dJ2oBwwAIAB4lRk&#10;QxAWsJUE68YtoqQEYAwtJnR4ZioLgDh1wCZvxLYeB3IDABItJ34lQZzUIZ4ehf5IojgFjHSnqmBT&#10;AqodiGRNQuyD4jAF4C51xNZAIXIdjD5uQ4wD5iAADIolQDh54la+B4IjADLIxUSLkroqoBC2AhJp&#10;w8QvSAJAJTYjgcYe4/iJ4hJEIigkAcbH5FYlwB7jgqIiAo6gQAgjERoigEADADAu4Bzsoa8JozIe&#10;Rf4FTGx3zZob81Ic7roBgAK/gxpzRJyMaM76igwhAfachbQmQAqEgBcPb9pVSUA55JxMQjgEUvx5&#10;50Dv0WRFzVr7gB5UAdSI0nqeRzInpkQkACCA0qw4xjQhBsIrge7jQboDgCwf4e5OJULXYx4tJOJO&#10;8VAug+aEYig0I5YwScMDxEg5xS6fYE5ggFLvsro4wcZsRsgjA0AhAC5jo+8ZBbqL774yo/Kdgcpi&#10;ot8NL7gCo5Cay3krI5I9a04kzTQmQno0QB00Yi4lwCFHBFgqROojkPgiiQhXDtJ5wtIdyspFLFLj&#10;DoBBxAIiArMX4nI6K85GAk51A4M5CaDLgiBrAqqu4ijLA5KAopD0b6gmYfomTCkOQtJFhjCcgsgn&#10;raZR5lKnhbikhQxt4jFBY5CwgB6Roy41ZdIuAjDpD5bU0qgkAeJQYAAaAd6LiWgvQEUy4sSAwdDy&#10;r1RIBQxdAmweQfRJwEwAghgC1RQeCLyULtA4wlomwByAwmVFhXo8whFdoxKwgCZLABtDL5jUh8Zb&#10;AjD4yVB9qnY4wC8uoDC+h4NFhANZIiAcyni0IjABw2AELFo+Arhf8U6jQxLUzDQlwfJkzoA4ofCD&#10;gd58xtA4zuYhBSzCLN4BzVBvoqpMAqQbQfIo4ZryMiwvQEI0gHoB4xAD9DxtABgCorLiYjAcId41&#10;wcCCzvwAdODYRE4AMcrZodCngck6gqz0YGaSFDAtIctkj6QtQ4wb5+zRohAohALbY0QhAtIbYeom&#10;VkIqVD4kDL4ilcQvQEr+RjI4xnQ4xGhAI+rkztp582x/YkAdBnAcJLSXoo5SwqQGSn4BowAbAewo&#10;4fTvJSw4wESjDpAntkYusxIhAf6YYcEiDJAvQB62I5Ifpg9MAkghhq9T43raQxKcgnptbao8UYQ9&#10;YfMbIAAczyJS4iNlq24jMsq1krlTJSwigCoxtlgqQhAqSCBaxQI+MjJEI9AjBdyyDcCSBANFJ5RE&#10;iSAhDtqRTN7Q4vQvTcZggDURwkFT7vpYNTbzCjwtLW4mQcs60br78mxqC2sPKIYhilgdTv1pQ7Qr&#10;LdohigohAGCpYbIeavwYgb4sL+IhgFIC8MwbgcIcQjLvY1hJwdamoAAH4D0GcqwtIDKcc3xJwdTI&#10;MuJJwZoc53LKQigDYBz0zUoAAaYdYuq5aad1QuhPMEwBiBQhKdBMQtIagewmQzQo4CeFAGMfp94r&#10;K8Q1yyibYDCx4dIeqvwdhgwxI4QvZohOwiFTwpBXqLAvQqS/wuY44iJrqcAjhOwjilBAIdtpRFcQ&#10;YxbhtuQ+YDSUgvgjhi6cTl5RoiAcIehJxG40QFGG8bNFw4ozcjKEiWcBguwApOzZ2FFLJHtX4dZB&#10;zORkJcZkxXDj1JokwzotIb5w4vZH7LyNIfpAIdS+I34jgnA4GL6Wl8RaCu7cYxYCDFqgw6ZErTQi&#10;l3wqQcIeqLgDoBiEQBDOLSJGDvM+gxDUo0QaQdIc5Bif4u4CRfGSAugez7KSkyJzFpgvacmHQ1xO&#10;Ijk74kCXAxAo4jgeQASVBdKkLoEfIeAuZKrF05x1A7QnqPgkB35AJthNQ9R8gdwmTUZSjXorUml4&#10;xE5Q1g5QYqqjxahQJSovQASzhrTLCCj4wjhdDApQDPomwkgtId8bwd1H4DYBArKa7r1qCrifbuYh&#10;gB5Q1iFAxitkZVLN5nSRDHo+4hB5JAIxCWrIIcSdAqAihpokAFNOoiofAtIaweKKJWB0AxAbQeI1&#10;zgKpMlEtQCQAAX8MQAAVwcR5wmwjgFpAAAB/AkAEh/wAAHYC4sgcAeQuoZYd2AQDIAwlTpD65yhn&#10;JH6XQjkFokC9SM7jQexmQ94rVZQEkpaVYjAb6LwygsRyQ0o2AAgf4xAmgiFD4hADkj98JEVboruc&#10;AjOV5BgnKYQkwCsHpcmH4lw/6jA3Qlx0aRGS4C4BgrMHYhBRRo4ud04nuXyJoeo0QcicJ3x8eRY4&#10;wCoCInpa8QNvaJwigbg/tj4uo+aRhAIE4CYxAj5AIZh2imZ1UWYkAEwBcPKLDcY2ADhFAxwf5njm&#10;byaQLGb3S3REg79mO1Fg5TAqTlwtIE536bF044y+hA4igXoCiBgeKdFcxAIjgiAiCEwtKcwk0Due&#10;A3o5QhBDMDxQKXQ4ySgAAGiYAAAHQB5fA5wmywAjBnjEgigDTZoDF2hQAdwAIlwbw3RErUSa+jQ/&#10;MjomrVq1BA6FjN5kpjxQDJoxzjjwAo69SR6DhRqkhk8/hIEyQcanhWgjgCBPp+cOqcR4RB42C/or&#10;UogfYvT2grheF7rmZNzcb+hbBsAfm37TafWOBTJR4kBsiCIwByJJyytQExIsWS5TIuyDCwg39vxT&#10;I5VtJnACBLSEcdKA3BwlwCUmi8BawnIaqLbHxaydEPJJy9QrJi5stRgnJOwqtOLj/QYCA9cbqVBQ&#10;KWmotHAD1lrGQmxm40RXNzjEYiQqt5YnvVOx3Sw/BYI0SrT8Y0kbM51djXYb9wIiYjAB61BFk06E&#10;Gm44wHiIgjuzc1Q4wcVkg6NtK1EZIsRBLf4vSTIrkTWEyHEYomQcSdj/rNr0YEjmvJgAAZIego+F&#10;YnqtxAIDh0MlLVofwnoDYA4lUshTzap3IiAbwwQaCVU75AMUlwuS+YIHWyICbRgi0Ym1Qeoxp81G&#10;BitnkVZ9tBt8RQwbsAJUJQIBrvtPKIFDICNTJzRYUhEtYvVqpf4c3HYCCxA0g4ZXuQJfMj4D7zFG&#10;IqQmgmw74rgtYig8d9EmoxBAMGYjkqgvQc7jRL6DB9pHw0QC7I06ZJ0DpJwCtX6LFRsSmcylJmDG&#10;gupjJAOm5H6a4mwqT7YveS4DachkW6zOZvAjArIvQDJ/LpEX+2JDIjBjItIBaHBI/lwiAazfpP4C&#10;yx9xhETUw5U7JaC52abjhqUP6A2yAk0/nCJvgoptaSIeLUweLyplg0SQVKwBYxB3KTSng4OYk1Ih&#10;gqQD4CabYdGQ6rgBibf1zAEpome5QctgIFcd6tC5ZE4BEbidAdldoaodZ5znIhAGgCgxB/otIcUD&#10;pdS64mc1IZ4dqLg8oqoHQCqbZ0Y+xELZ44xsg0Uldbeh9vbVHXdEQHAgATAoAZDseQAc7weoAJ4h&#10;DoABj8hYNAoIAD+e4Bi4BfwAAwFAYAfr8fQAfQEAQAeb7fkXfsdDwIBgADcgAD0fsla71kryfUtE&#10;IGAwAC4GA4Afj+fIAfMaADrfT3jz/kIQBYEAAEfsaBD7o79AUdaz0g7pfj/AANAdYAoFjstkL6po&#10;ACgCjT9A9oer8fYABD/rEolNotEnlMgkIKAOHftoBYBkN2AAAd7+ekXAuOAUWBQCBIACABrD4AF9&#10;dT4krzf0dAQDkL/tAAdT6vr5f8dFQLodFrDpe2ktEpBQFlNKeYADILmcCmd2vrrAEacT4tDwfN9C&#10;QMi0Djrx0QAdD2hcWjooBMz1Utc1RADpe8LCoMBoAAoBfsXn4AFoICAAB4FM+AQBJadilgAdx7KW&#10;CQEIsBADs+dJ8sufABrQe78gSAqjnoAaOtukIAsgvwBLQCbhv8oysuipD7Mofy+ncy8DnypYGgOk&#10;INAUo4BH3DwBo0ezVpMfaSrUi0EoWCgAJSiiQt8qR6PyAaRogBSZoyjp7H4pZ8HulsBM+eMqH2f6&#10;SgclCLtifR/tIBUVg8BT+gcAqhsy+6+KlAS0AOAgFgAch8KWeywLSBCQnufq+njHqmH4+4II+AAB&#10;uIABzHoeyiAMjoHAM/p2JKABrHqg5/z4rLYAAcNRqZFQYAYBz6AI9Trtkep4gAGwKP6FwEzcfJ6q&#10;kk7Pm2nFQnodyIJSAAPxTOEdskdR7TyAiNAfSIGACo4Ftci5/KweB/Jaz6lo0tB5AIoZ5pIkR/NI&#10;B8Hz+eqQtI+90MmhSpAuioABdXVJSEd59NIex/r6zqLAgtoAT4kICH8lIGR0AFSrQfkNUqfL7nUe&#10;rjguq7kAm+Z1nw0hyngkoCLWlR7qkdB/K4fCOgxNASg0Cq0n8gbFSyfNMG6lan4Km6LqYfa+1gtA&#10;EPqABynq+5yn0koGAMjQVgYz4N3sBulI9FrFJSex9I0btgPBKk3LQEGI4mAaUy8uFUASAyLI+tAD&#10;NutIB7oA6B2ygZfgmCp/nygappCBFlHpAaEURlaOn8AaSgnewJAPNxzJY8Go4mfz7rqrCHrQDChJ&#10;U9jIIHSjQAOoZ8wukytgACIEosrDun6+8lo0BmFLQrB5n++58n4ltwr6tqsNgtB2n7QUVx/vqRYW&#10;fSOv+z7aKWvqNAWjr/VQBTdaYfT7nXRysgEoaSr7h6Uz8yYIgMkKioGiKUtQvrK3mf6UzIpeH4Mw&#10;pqhKSckaOOWgeyPFulYTcZNM5kx7mSS0vVZTLy9NGSWZsACQXHvcAyykAAGE6AAHiPhTA8UygAA0&#10;AIo4FX4EqNKSoloAEArJIsOlkgABtgAIOR0o4CB+khVgfcCoDU/DrbDDg97C0KgABQAMmZXjgudA&#10;ABJSSkkyAAHgj88CtGXmTJi7RIUF4MmLKePdTCNzJgTSXDKKqJDJgFYcxN3A7EVj1MlFk+45obtQ&#10;PusUAEaiUr6KGAaOKXmUMTAACplQMgEAPbySkeEJxwIvKfDEcQ/SJgAT8BpBxKh9qYKoSkC0KiRD&#10;/I0OkfxJRzD3SzGsC6aH4EaHGPpTACEUgbctCIfhBxqj0KkPJ3AFABmfiaZMEACCsATAMSkcJSQA&#10;CxSiX4fhKQRoZaIRoCgAS0BCAgBGTR7JZlLG+2JP5TgHSmJo0sB7u0DqMY2uSDw7ITjdH2aQA75z&#10;8GTJamZ25dJhyIbA20AA9x/qYA8pORIDj5jldan98TsTAAABuBKRwIXEFPHwfcao90JkhOiAMoY9&#10;HyjxXWrAyYLoiH0e4Ncd5lwEgLT8woAA3x5qYAcAdPxsC+zKKwAxzJ1COgWbkdF7g6JWJLo9SB+r&#10;mQDlOLaSkcg+TSE/I1JwmZI37pUArLYmiIZNAEIHNMvoAp+k4PuRxhoBTPjoobDuF5GpCEajUYFF&#10;Q40tmUeBJpvAGKuO7KGPgpyZC+gRW8RBFJLSWgRW4aJNw7q7gBMygdzY7HuTIP6PsjjsWqFIAUSU&#10;cA7zSD7UIBMBZ9yhkhpoUsshUgjgnA+pU2gABYDdHNDJdYTgTghORV5jybl5EDFoN+2oFCsAABWB&#10;IoY8IyDMHMpinxLQagiAsAClkdB9DwUwCQB8jhlqXAANGloALploBEBFWA5B4q3HsAco441BxYUC&#10;AAHDUwABhBEkobQ8C+jIHOO8AAIgHmfA+AQkqGSjjvHqWgBQBjPgLnxCZTA+lKDzeEaU0gAAPQhA&#10;7EtzpfRmD7KXelTAPgOgXg+Ak3rrhw4IAABUAcKwFo7YESZVBHCU4SPuNe+KojCPRAw3w5GKIdYV&#10;AW/opFHmTlLJCSHBxAwHgCIGa0jo+JCzOUQcGRAHb2QoPkU8fRCxyLSJu9wCWL4UAJxuP4tF7k9r&#10;2T4R0dSRJSlYBNAsCkLWT49MmAxZTwCWsOSYn1hYBS+j0REOmfpTYDF9YnZAAGCS+jgHmcem5RwP&#10;IiU4QM459xxq2hlBgC4DSZlDYNRE9xJTOkdAjjFw0ujJjbpqSaJYDofWaTcBIAqsB4gDKWVSjx9I&#10;pgCKwfMlrfkDj3KWTwqR9FyxrNEUfFBFirlYHuPghcrCSjwHwX0kJ9wNYMRQm4khaB6K/ABYA+7U&#10;SWloL6tsiw7drFIi7Yoo5aiQj5koPCRA8EqFurhXlQZfZTN9jIAoAhaAJVeA6AhPyPysDWHvvobz&#10;MZEEhJsTcqmjx5kHBWf+FFMAADio47ktCrj+yXI6Lsdp0JlloA6A0oY5HcDOHeS0B9sQjgXioDwD&#10;sah1jxWQY8rEMxpc/PadRSVm1MEdR6R0A1sQVgOm9cgo45y5PRLQfcvo7ORgpAOrADnDIRKJfMZM&#10;hZGhr7IMpPXFsywAAcAbFQsxfQEqoZSWgdY9TSY2AACC8xRAFbirKPsg9gC0PPAApwo5ICBzALRR&#10;kjoCctj1RoQihuwiNAfAaf0CDs9H4z83EFyNkiOjmHOQsdrPTogGTdi4gYIWEsLryPJAw5laNi8P&#10;VJhZk1ClDYIT1UG/sgmfAUkJgliClaDKOoElo7laDjiSA1NAPQPAe8SA1tDLDorrP8TN3MOh3K3H&#10;be8CR51JRaICgC5CgXf7/Ab+AD4fwCAAHAIDAELhDpej0AD/AIGAAFiAAAQBAsXfz8ADvfr5AAEA&#10;YEAAMAchBcGAAXAE1CAEkj3fz9AD9fwHAABAMIAYBnjhfD2ADjfD7AAbBINAAqBILjYAlD9AUdjA&#10;Acz5fAACAHBQABwLkLue1Ker4f8eAkhez9sMct8ehj6flEf0QfL9t7zfrzAATA4JAAaAcaCEMiMc&#10;ADofcIfb/lj9fk8AkqAD8AM1eL9pwEj+FAufgkQnk1eWAAD3moAeD8lFNngIAUhBuQBGxpz6AD13&#10;0LloDhgQBcQdL1lD7fcQBIGiABf8koWfmsaeD+hAFf2fDdFAAS6QAfT7njpflvAQChAQiPmnoAcM&#10;7iMoAAmBfwer8khxn0wh9uwfa9gABCHrEBaNHcfKSHIfLhAm8oTgIqS3J4A7MAACjOHrAqLgK3oD&#10;K22SjAAcS2ou1wRAPEbTsifThO4z4TgQsoLAElh7H8t4Du8AABnyiB4uoAB1gMhBunslBzPOAB7M&#10;ch6IAokCzKEAAEgCpwMtLH6NHue7gAwASrA4AqWI2pxzn24Btnw4Bxu4+SWAuAaIAiAqGO+pzeoY&#10;CQCqtPS3nShQAQglAGNIlLOHAfKlH6oaZgMxB9NErx8qcdbYpciAQSwFwEN6CqQgAZx8NgXSdSyj&#10;wAAezaa0uArXBSAygA5NKXpYcB7p4b75qkjQEpOztIxQ+a/oQD4EgY19iHYACnHou6epYCdogAEV&#10;Fg6Bay0slhusqAB1HwwgOzQAAUggxB3n0t54gEsIEH8jQFn8kMtJ5EiSHgfrYHoATEHchDgxAljP&#10;gqjoVQWlKunCfK3pMpx+PcABuKazr1sSBCNBiBtmgVilDn2lAHqBA8jRSkgHAEjQBocAB3H02Fmo&#10;YBWOAAcp9OAwCGTyhj0JqeiSJbBMyT2rEoSMAwCpCoDPrmt53J84KutIjQCn+ngIgPayXpKfSUG9&#10;ALzAEkgFRKCsdVddFRMQAR+ohmEDuizrqqDoN2pq57bo1KADM+bh6OAeB6JY76eOQjQHAYz54r+r&#10;zhAADCcAAHoRA0ABvnipR8H42ALAKxC3M+ax4sIbB1HO/ILAiAAPH6lgRAR1wLgwCQAFibRyPMfr&#10;gA6DAHYseSlHZD9XNjdaGA4BygAnlqlngsJrHedoAHa/wAA7rrxgiB6lnq4HeyhmBrHawgpAiqQb&#10;gUspzny2B9VgC4A+W5MggMlh0nkkh6tcR4oA8R/EoHeP4sKmSGAHH0Qx55b2WGaPaAAZ48yUAGTa&#10;AAH4IQOAAAaj8AAxRyDoXGzsAAPAGLNAs9wAkC0jmuLmcABIBy3koLeOJSzmmwnmTmCEBJiGQkMQ&#10;63IAhnx2D6KUPMxyzSNI5I0P8kZkR/HAKUW8fR2DuEIAoAUoC8yGOxLeANrRCU7sZJZDwlg+iDgA&#10;GuPA2ACgDlWTuU4do+SUKWIYVYt6rySFAeE/UhACQBlOAcy8nrdz2ksJuTUzZZRyD8TiPUwihSEA&#10;OAaWUCoBCnD1TmPEf5QABuedeAksoDABFvTQQwkhIR0EVJSAgt4DVYDsHoSgoBbwKAMj400AA23B&#10;uaHuUoCq6yWmOAQP0xgBirAKAcSwlBCBxjwHgAAD4EHcAQTmYI1jGCHr4AITwz5CEhm9HUPcpw95&#10;HEpS2S1dBgCWEcM+A4fyXAFrNI8RocQ85ovGLC4AhkgE+rGHkc4lLogAAGLuBcyACTSjphyOtS4B&#10;0SlWM+U4hFAaKFdH6jA6hCDFG9Veb0byjwADTHobAcsoCtkQH2osf78AAAnnmeMBJIUinAAE+IG0&#10;lAADylKAAZI7x4uTZuAADKGgADZlALsd85UxAACgQMAAQgKFSdOO84KBh8QRHePk4EpCgKkn6uge&#10;kTwGgBJYBEARvR3j3OEzoiwAAFEhHmkxFA9SlAzAi64EalDzJGi+kdoI1R41BLcSQDQCCrAIAKRo&#10;eQASwgjAYVICiJCSqoNku4i8EUeyKLuooz4/zSjnHtHuHqrgFksZkQicxbwGN3AQAQt4+AELNG+P&#10;U2BODPgqAqs0DxhkDgReFXAoA/R4EoHmOs4A624S7HcYQnpJAKAON6AUvRDX6myY0r0sNaIEkprg&#10;/mDjaCLtEHUPMsJlSED6TgZ2J9EJUErRWSgCdQ2MLjHsRYB4CCIAcAYfACjXzuFKjQQxphcjXDgH&#10;gPJA6NyPFdGMBoD8TqWpQPsPaUA+YIrUAwAoqSBTYDyYwaRqCc4skhA4AklgA0ngTUDQW8A65fmv&#10;iqABBbJ50jwbuPgfq+jMwcjGaQiA7bqkSJKfEeSDiUtraYRps0f10GeJ4XqGDBLPENAMWVMS7x7k&#10;Wi0RC/JvbWmfrGSQdo9inW7LKBJ7k/AAPvNhSG7dcK4RpJc0ghjWSEGkLe/w4C1DvF5McY4+RNR8&#10;sEPjcIz7TCGD2VWAN2NBQFWMWIW2Cp2H8kapKWGmZNbJkaAM+JHhEIFnAAsq0A6LgADQxizIlAGW&#10;cF7KAbMkg/JMMNMohszpDCPkhNzdBNKSSgJwleR0m6REjSzLCA4AxGqsmfG0PglBRSIAhuuBhWy0&#10;UTsyKcBqLQAAIxgAAOyeKV5+zGZzuMcoASSDxH0Qg9p3dT0F3MQ6bxsaFEIBTWlIJ8UnFhJSRqK6&#10;UB/vxegjzXVZmCndkCS2IdBWv2jYmXcBSkmIGfHgiDFlZ947PNgNUexwjPkMAzhzfZbz/EIlwRAe&#10;sszC3XBFXFiw9yUDW3bUQlxCTVjoSeWEhgFmvk0IQAs0smpnRPRCRtfzKCIEyqJa+oiByEl33TDU&#10;sAAASgGN6DBERibwILR2xgdDBBuMzAArwi0sCINMUruMCN1wCL3JKsRBfQU0lfIYPRqmkYGXwA9Y&#10;omcum4cWjCOMevIOERIJ5LMpwH9urLJCOxQw5R9kMAcAUlAEiO8XJrKTJh4n+H4NjaAz5zC3rGAB&#10;bsjRuygDynJrnkJjh0VsAAOmJxPTvgA1KQwAgByIE7j+AQjRpCEGrVaSyUhb+8FvHrOkqxTgGgCK&#10;ARo3oCuGgU5hRAjS7pvKlYyUH7w7d/D3H+U4djfrBGw985M5AABvDxetTMqwIgGsCPmNYdJhAXAT&#10;e+DcDB8H9i3h/AGCEBohxh3AAAWP+uGCyhoh0BzCZmTAAAVgHFrgFjnksuFh5D7B1DmAABtB5MFH&#10;rCeCICQrkCGQNilATF5gAAigOAKFXAEHvqxiUBth3FoCLiWB0DVhpqgDOobrUkstlgAAkgMj4ALL&#10;Niii3gLrSgMCZGzHCMejoiIIio5GgpFETDgB3FeiUjVgIFSgKjsCCiahtKmi3CEHZjepACgBxLms&#10;aDEHtGKmEiYABirB0mkshCaiDrWO3izAFEiCZBwH/DYjgAHDLAAAQl0PeDPh1jJvZk5h1h8CLJXC&#10;3gIgCE/KICGvgAAB5k5j+ieEuigCYoqN1HJi0QbigBsvNGmjgFbCWBxOZMKCanviEAHl0DnCIM9M&#10;aKjNoDPsdjPkjCGr4AFw3DcCIF5ieEtDeh6NwBpr7mYitCZgGCrO2jgGKDPhyLqkmCeAUAEDEAME&#10;YPnuQxMxADhLijhAPGPiGt4hzh5CLDzk8AGjehzL1qTinCxiNG0JUuECOCQgRAJCpDqCIBph0oRA&#10;GAECgALRoisQjwwiUJ3mvqMmIikliiWIYk0liC4m/DHDkjemdinAEvaqZiIBwB9CLB2HpCnxKkDt&#10;HKCjiPJnHL1CSvZPrCpPniQpNCeEHCUDejoJdIht3OFmsiIB3jPEUEQB7IcxKNeDFkjsjD7B5OyB&#10;2ENiOCWAPq+NlkGNGG9jgAWgHipQMich/iQgPyEtPilLlCahiB4JIyTgcAIFmgKrKByB4pogHH2i&#10;PFSvICnAOgEFrgWjygLFhs2rbCgpOiPNLETxNiEByEVB7jjEoCrluGTk5nBinFZias0EgpumMouj&#10;7QDN1mgr/iygMgGEwMbpemXIdCeLWieALJKigqMgABqB4q3xSqpjejJiIB7r1gOwIRoiQhyrNhsB&#10;3CLNGCwgWALnvgYgNAKiaiMiagCiyh+C1mYpoAAFpi3udCnE2inJtjzFxRKDplJEPjgFFksmCIYj&#10;evvNwszClkwqdh6KrAHjxATyujYiGLkKOFFAAASS3TDCgB0MQGLB3wDDWiEAKn1HtIYkgh+CnCXC&#10;YAEjeokC3hvh2KrF2inBiAMgPB/nwueKemXiNR5CUB3GMFAQ0FJTSCNHfCUC/jPjyCQgKj7QVCPO&#10;/B3wwnjClLNt5C3jkGDm7mWCQwuiQleinEoiIJGiSDEDPkRCGMQCEJZDYKpirHcCcnxB7jsGzCGA&#10;Lr9LMinMFCbJkCUh8oiC6DzCOpAiSMiDjCNDMiSMqrpCQvCCwhzT2AIABnhC4zKmKj4CIAOq+GgG&#10;kzVOsCIsdkjnPiekSzyCEinCriGCHiEB6LLT5SdkSkBieH3yG1CgQDDkDt4hvh5sFKeCamWCWAHE&#10;rCtjuiLoOFWiQCgBtKXB2ookgk5jMjEB6uFjMjYCbjjgCDEOPjrL4AKxLjG0mmCGrlYjgLbCwh4o&#10;0j0KuyljK1iqKCOwjCWANiyEgqeiwqKyjInvxCSHvjPjELGEsDBOeNDoxiSCWLYCGF5iEEpiLowg&#10;RvdsfGoDaFqiNBznfM2kZQei3gFAFirAJoxs7lnPEh/OCDPjMpvjsCpVHIx1GEOFOPvIRCeBth9i&#10;wrqqiFuiRJUi7muDeo2SGrqsNxkh/xkj5lmopuhlxBwwtTSCgHvi7jxB4h9iLF7vpnuACmiJBiag&#10;MlJAKlmKdzdTrQ9huG4pdq5gAFPigAfAHD4ANmcKxzyNoMaEsD6iUBmzpjQiah1VCjqCWAhgJncA&#10;NiYgABpTBlUCEWyiGJVi3qKDx0uAFInnGjfCWDnC3gAkETniEAJ1eieuKFxANDSoIgABsK6Iqr9x&#10;Lr/0mn/kSj+zsJzimiSDkiWLXiGNCjgAJLECPGCB3PCjXoxh8gDiNB219qxwRRGSOEgyljkiNANk&#10;9PvCSB5LQHeo/jsQtFGCNANHuKEV1xMh5obh8OGv0CsTpEDwgkciQ3NnDtuh93Yh1VZBtB3ilALA&#10;HHvlXiahyh5qrB7W/yCiNL+nhBvB3KrCFjPgGJzDCgHtShonVD6B2qggmgVAPigz2Bq341VCnG0S&#10;hOaktCGAawiLxs3sLEDgGnXWMCUBmBzFNscCagVpYKiLFxDWnjsiahxh2Kgh1vbhlB1QDIFiSAXA&#10;KnvjSCrBmBxnVqxinNrDEAfJgvcGiADqBAPv5iG4Jt9mYysilFYuEB2zBqLFom1pACagSG62zOyh&#10;7jCB1yj3jFSjy2/C3gTgDmQGCE7oZjsB3B+RyIWI7SVD3k0q/sdigKxsBB+CwqPiIk5wRVECWCFC&#10;wjjC3mOGBUGV4ieUr1HOagWgGipAIkNtCiSIOyONwBl1QTrEQWyipVbqK1CgMCrlSU2D5lB3dCNi&#10;ZMzLVGgqMiESj1zmnOJESx/CpICiUB1EQKuCSIwCEC+xFQtKgi3gUG6lSDPgIjyoOtgrrq1jhQui&#10;GDdl2RAl2jrHAFxpzn3jHMegQQuvTx4GcnOIOAAjEORjEF6CIB7PxjXsYi8PbUmxGAIMGSUj5inE&#10;kiamuCpCMTfsEzM5AN4h2h6DhAFWZ1VOLjgG0Ili45KKbFYExCeICinB3AAoCFVgBPJ4bU2YzCZt&#10;4rDiyiajgXSDPpXMgj+wOzplCjYL5iNMNirHsUvUdDHByV94fNt56gJWAkoXJPagI0IRNI6FWCWA&#10;HrrgIWAGlC3hoh4qrByLzAAARgHnhAPgIraB3HrCPnEkDKgiIJel0r4ASwIShiUB2wtXgxB0FDkt&#10;gqBJ0CgjiALrKJOCahth7MFIoiSAUY9ntaR3SCyxNniz3BzRGCdvjYJjOVV4VunDjIhCWLKCUtaR&#10;NRRl6EfJCCavVuqiDF3jXB0VYNCoOAGiIAZAOwXRvCrOyMklK1D4fMFLRiEDPTtEsYfDYDJo8pdH&#10;GiQyDCgSjiUHwoYK+CQCWBw4mBy2iHPqggSGcAYAJnXDqiEBzh5kJAHDEANT6lkmYh6HixGBxTZj&#10;ZB/3NVB6sCIAPAHncGmjesFCSB1h3iLbhloBVgLAKB/iktkjILxPZrrhxFDC+iWOBilE7blGmEOC&#10;OieIujciUgBjEHjKgqrM+irjcCajv3LABmVlJAHzCnmiNGIHCGgqxpJlYE0a6ylvWEMkgLDi76BZ&#10;+jLh/CWAOw3R5DYBiB4jhADk5gStUGOCWD+jgChMvXYlMieR5CELQIHWCOGjQoZmCDAZTmKgJDiA&#10;KESsUCIGzCaqFCGGXxeFL47j5Zp1Ck51VE9mCcEXjYzmKvkxgCIALK+DCC3hvRIDsje4ZW3vWotG&#10;V3avniWCLCGBwILh5wwPalqtIJUEniYiSNvmTjYsdmzrvDku7mqMdCEB8I0jEHDmKiHY4xnoFoul&#10;JC5kM2kSpqClsDpCWGdDYGp8eG/VwjzXa8ysUjOizXSCsMkMd8VE6N9iQk0j4gN2/yPt6pvL4LlC&#10;EB5owjJ00yliy1xPoDXrNhzlykob91ZjGDsAMl0B7Gv02izC7pKtY172RDEgGj4AAkn3DjYDBPFt&#10;UAJNN9VJMsZvYxqGv86HXlFgLk0h4ptZ6jqoZzHamjCKgjNQg2uOoDPgXmcJSiWBoZCh0iO6Otbi&#10;GAU4JgOGCC9inIkCEAS4JgaAHHXF+iwu8DfwghmEDBvB4ClAb6Rv5CjkVAFB9igARvKjZRGOEMaV&#10;6CrCiL4I0CgPwamSJPqTLiujYCSAKrZlXD7JOCSB2RGKFXLC7xfFqiQinCeSjvyHskxCSKio+eSL&#10;zDYdk11700ILYrMFCjgKgiSDniWLTjeiDCUN2CajqiWAVZkJligB16VLXjP2/OVILrkDbi7wuk8U&#10;FB4Oahy1IiN9MK0uTPalAGQII3nzWYhvgPHuti4igB9zqk7iIBmThxNG7gLnoadHvhth5loADlMi&#10;pgNQXBrh4jYByJWAbgN5GvqCIBlhvwHCmi70uBq3yigi3AAAYK8urM1T3poh+5qHtAIHhBzbjAAH&#10;TCLHmHXG0C5HqtwyYEylmnsD0zBgWAONSgVirMacJgABusdAABbhwByiGxGArgOzmOXigB5qmjoj&#10;EMUCNTMHPjCCdzyQginCIbbiUByL1j/Cecar5L4ABKhq4vsjiB2fEjCxLgNgDHXRIJyl41+ZTiAA&#10;QBAAAAICgB0vZ7gAAgB/gACgQDgB6Pl8AALAqJhEEgkAPV8vkAPZ8vuKP5/AACASDhACgYAAkAv0&#10;APx9PqRgABgB2PyTPwBSl7SkAAeHgASggGAAOAeDgKggB2yQAPd/vwAOsDTR+vuGh0FA8APoA1ir&#10;SIMgQG0V+Q2TQt7ACTO2cAAKAYFToBzt5vl6AAFgyPPN9zR/PaaROCSKUgYAzsMAuDv8CTBwveTP&#10;gAw8EgOGvp91h6vqRBoER4BUedw0KgWBggDTt7PqL46dwKYUCJu59xesSZ93sAOerAB8PuUhkGQc&#10;QBIEVJ6Th2viHgMBTQGguPAEAwfaX8HgmDvd+Q93vmU4+YALJRB/TTjRcIAkFyrH1l5vWHVCVAqD&#10;gOfqLgSgyKHynB/OQAAKqcAAGIEhh+pS2isHzCIAH6g4AHUzYAHGei/ryAgAAUAKBnuqLnpgu6nn&#10;+hbOoGCICo8gq+H+mjCJM1KCAUAyYHUfCsHgfacKAgieqxH6TIig4MPDEb7nYzDjIssbegA076ny&#10;f6Bge7gAS6h5zxEABrnguLEJSEIBIaC8MwimgHgcCAAHifqGmud54gACSWAAFwJLWfchgAebjyuA&#10;aHn6eiF0QrALAatZ9AGiZ3n+h4MOWiB+J2cZ6z0fydgABwCryfz0QKkwNgYiYPQGrNBAA3izMoos&#10;+gy54AAyBaYRsmB4Hqi4An8nCnJ2A4EMnHqqv4gbJoYABtTzQj3rsBCdn0ASYAJDgRAiBwAAiBcU&#10;wIgqDnnD4AHMdx3qKBSPAwCK1nSeh5AAcp1r+DAIKWB4EWarErpU41TTofisUsggCgDER6wycJ4T&#10;0dx5nmAAUgfOYPAY+qSJEAIDoHYzhzqrJ9L+eh9rjC6sBGCAIogAyDnifiaHvAIAAbPp/ZmquDLk&#10;trjJWABLAmBh/pkgYNaCBwBxEckEmzYFCMKnVtgBpKYBLRAABUBz6gFpgAG6d09PIwwC3MhyC7Va&#10;yJn0okbIvUubu7BuwHsfi4n5s6Y48qtqHof6UgIlFwALtp74oDAEREDYFW+ZZ63qax7riFAITmeV&#10;sAAXh5Iu9CTBiAaaBcByl9ElOZJNUaJnpnp80mkZ/IbhSG5wh56n9inWqwfp+onHKIIImICJ3Eid&#10;2+h4BanpiBgYAKYHXQa4pS+CCAH6h/IeAh/ryqyzMOAAWXEwACOedh4v1hqCHCfyLnm+AKeEB4Dr&#10;ye1aANHQBHwuIK2QmoAjnjjUMO1WBC1iKhAYAMvIBT4NLIaXslICWEOLJ2j9g6awAGxIIPQ+EHDS&#10;uwAe+UwAAz/k1JOSYeywjjF1JMTsf7Witk4PqZ9LZNUOF5IeqMg46G0jdHsRcAR5QAAYAMiIBZA1&#10;RIMSI7GIxRSaoGbqs1UJUCHkoIe5lgERQAPZJ+pshh/G9EDfsVgg7gidFjKIBcA5GwDkNHcV0kbO&#10;x5m0i+QRtyIl/EDBGAY+qoydjOHwTgbY8l6gejWAAC5gjhj2HgRR56sWEDsjgAlSQAAVswAACBBg&#10;GmPpXZ6zIhqGCYQqQ6yhaA/CUjSHuQt3pBAfpxLYTQZw9z9DlWoXEgYFGvgABaAt4rextlUHmUSP&#10;aIgWn0JUPc8BrotrKGqkUcA9mKALZ3CEmkRC8gwAeBNURY17P7OMP0rCa0RAMcWAAeQ+yHjxHwRc&#10;iBAx0paKKAIiYGGFAAV+noDYCDngLIlN5HYBYXD7IGPFBE6FQzsK4oZoiIn8EDd6SmXxA3tm/YEz&#10;OMo/y0H+RGdYsatB7KhHWPcnCWidj5JnPgkydEKtWAQQ0CgCSYD0HwSI8STH/M+AA05vICocNuJi&#10;7KDKDABrKl8RNLZJh3D5LiPVgBViBj4nuB8+4HAJASAAL4c44ysj2L+DIDgGiHAKOeMpe7wiUgUA&#10;Gt8EID6sADASSkecypLAbAuAAbw812DNHEOApAEK7gSAUiKH5BB0jyLi74hqdSaD4SkBIAJSwLLH&#10;IgANHJ8ARAORmA8vItBujlIoOuRoNAKlLAWiQAA2KUAAHQjZUUGCZqJZ+XkxI/CFgdAoy4ipDQIF&#10;EYytcm5Ukio/Jo2MhYKwIH1BIS4lSwyC2wgyAAbliAADiHuSKhyI1nprJoAE0kGbnASkOqpNxKRv&#10;pCXKc8CgDSYDkuucZna20ROaQu9kj7AB2j8L+BNMafFtPBezOtWDKTANpLuR5CphpdxHIGVgrE8b&#10;G1CAWP0nYE5mVFdRd8laIh/n3e2SawRYlgEXJfQEidJCaLWJ2folI1x6SNAoAcmADpMD5lWQWVBK&#10;jKoKAXH2JDFCGjsSoBKDADX6AAmiVipZIgKAKJ2ctY1KX8HPpQhkfBNAIPXSvPeQJ8FqENjdcEnp&#10;C0eEwWOUseqBEK4OveqOhwBTnj1cHSouJoXi3RA1ZqJJBMOAAHelYeThB8rZSeTCCTwi5ExX8g0B&#10;BEx00GXSPUv4HwGnPAmu7Pw9D9DvHwX9nRIgLgPLEAOITKCGgHaqTMkRdCcD6T7TEg5MCTF/ngPI&#10;mg+h+k4AjJ3NxBU+ruImZ0lLoiCOdIGOge5Fx70HVAQQi5D8clSKpLYnB3CBgNb6Qwg4D5MFeIuP&#10;GlsBCUgcdKAAEarh6oWtUSYa48WKAcRkAAJAHAKgAHyO0dgABvqLKzCIcRJSKS0ksBGyQCHujyka&#10;DMCdWASHaSqoyooABrDtYoMAeA7sdEEBGAgsQG+HTsP0OvgA677QRksxoAAMUYpXAOfXdJInMk4H&#10;gz3UmoAElrHlU6fBPkv2UAOAlEQ8qWk9Jpn8kVg04WUHKPY4E3gSgUW+AkA5ax48zZvPxcF7FRHi&#10;MAR2dEUBxDs3yV6mHKJxE7uuTQDNnCID9LijZgDwjYUQlIaAopwiJIiHaX5dI9DGt0Nvn4faIHtp&#10;7AdvUao4k9DdHgxRSZDYJE4BvpeRE2yeRQoMXFSBHgLAOqw/omiZiFySJoQEgCZCIMf7+AIEAAdA&#10;QJAAHfr6ADjfD3ADnAYCAD1AEIAwDAIACYChAIfb7AAVAgDAAJfsfCYDfwACANlTtfMQeT9AwAe7&#10;8AEZfs/BMpAAKAdBfT+iAHAAFAARAUqBwHf4ABcXADuflVcL4kz2f8YC9MAASf0mBoEnYWBINADx&#10;jAAYTvd4AZ73fEnkUbjwAa8tAD5oIAGdYGgGmIRAdOb78kz5n4ABz+jAPA8YeQAj7pfNVfr+qoIA&#10;lBB1EfVbADsn2af8fAkHAD7f8mCVYCFVAFRjFVnbnfcQeYAoNMuOxoEmAwBhmXj8YiAdA1OAz/pz&#10;4fMmd1OADdfb23L9lQZqIAf9EeFJqwDlQBf8QhFVtU7ltOej8oLtfsmBYFmIIfydgWfyYgsA6EAC&#10;fyfAmAr1gKhhrniyB6gEvKEJ8q73n8lQCNwACDAAnyPgSf6qgOAaqnlA4AHafilvAqzogABjhJk2&#10;DRAQACkqq7UZo+b5+ryd59JMlCdgrEzNH8oLFoQeEWJ+5QAAeAiGHs7snpi2Sqn20DYgEqp7SFF8&#10;bgcjYAA4BSnJanxtnqih4siEwFLcDABI+eR/qCfERgAeR8ooBICqZO6fnEfTvHguJ6JMpoBIwELN&#10;AAD4CIwfCEAAdbWgAdB7J9JKggYjscKxFaTUmj4KrClaPqafqEA9EqytmzQBoQi4FIakrJASjBhQ&#10;EABhnkzJ4ogAAVgMpgLgMoLzsgfAApUn6mMUpyosgcdDLfVKMJUATPyjOoAA05LYyS7Z8KDUoABa&#10;CUZAEfiYz8igUgQnYTARMiho+eFVnUekgMAdABp8dJ9sgxyfAgvspRkBYCKcCUPgAxCqgiokEJ9G&#10;SEAfY63rOAB8AEkx6qwbkqqyey8hABiGJon8BJi4rcp+hCEKolTQMgASlKKAIFpWAadgC/jc3GAk&#10;uNUmJ40y86IAEA2aW8ftwHmfa8gW2GIKZoFogUhjHUWmM+Vke7xn/d4AAaBCMXHDoCzy8qKn4j57&#10;nqkwbAyC0ogmhhjHGcLJANGU7p8ex+o0DQHrcbJ0I0D4JbyDQLYgYhwHQ3J/pUDAGo+ex7rqDQFA&#10;gooCa0wZrHYzJyHs7wMgcpx5N+pp+IwCQDJ3sifndCCTgYjB2Hs4J1n7G4NAKqodg1iANgrMhTm4&#10;dgAHeebMhsDQIgBfqIGkdTvAVdwABC0uJNeouZBOBMZHbsJiG+c4AaApgJP2n8wgvhwAA8Bi3I2j&#10;58H4XkAKix3P+RwXEBjpEOseJUot2I+jAJJJiCQBT8QEFMGoO8jQ9zqKRKujhWQ4x6mQRGRgCoCU&#10;bgFXAfgyBPSfAdQbAkqo9B+lBAMzo8hlCMmOZ+R8B6gQAD0T2WEqoHwDK3QOVUbQ8yKD3Wgkk3bE&#10;QHPeIazIBDs2PoZY+xEA8KCGrgP2jcd6PwADiHwXkCgAkbq0JU3UyAE4pK3ZmmU9hP0gkmdnDxmR&#10;0YnkYAY0IwIASgjrH2RRLpRTFlNUmk8yDYTcgFJ2Ac1bFVLG4HUPcyB5CggZAWUxqRMR6D+Mg1Rz&#10;gASdkQI+TQjDbiPmqMgUkj4DDLgAAomgzQASmDzH0VUfI/DIAQAQrd1xP2no6Vg7NDQ+yVH2KqO5&#10;bA+0nPyZ8PUfhCBwjyI0qAhAFzRHkhsOEepwRzjyO8BYBDPgFABJ8Zdbg/TQqrAZI5j87DyHqO+f&#10;pArH3YgBRSBEA5DEgk+GwPUehmgCzZPG1cjDUinDxHuRAihEG5FVAC06QxTqIKXHyXlVpTIBl5kW&#10;AAEgDHrmUJigIkyAiMD5S4A0uIFgFo3G9Q0AAznpAAAzPeIhTnikqPATsaA8U3jpVSlUigBB9F5p&#10;cA8ABYyGAXQWU9PFNpYmKN6dcAA0R7UDK2xQAyNwMQ1Y+mEc6YTvE/PUzVbygCqgKAJUoy0fJDjw&#10;H6d4h7rAFATRUPkyA55QFFAOjchlPIHNijpDMlasgPQ9eiatCExCmAOAaQwkqtS4gFgCzwhAFADs&#10;+OUZtMI3R0pvIwTGWBDAETubch2XgAGqNhhwBAAxy6ngQAKSYCAEEZGaIQPQeJGhyHWU0PcmLsH6&#10;D6T+jMDIFHrqcYGyZ2bGkvAABAAglUnyVDjHmm8DgCSPgpA6BcpoBS3DtHQO6BJPh+1PF8BsDI/x&#10;xDxLyBCBAGERG5AIQiJJkBrj8I0kolc0wAAWJgmYBCMgAp+wCdORpGEIIJAIW6ZBVRtsoJ4nsl8f&#10;L7kZpU+9mScSGAbKGAAbQ+DMjfhCTKeAFgGlkh0RtG47V/FZkAAArrGJ+lPO0O8fh3hyD+IQPFLd&#10;NsZg7AQU4DGNx1YbTBJkBSNwJmjJ5DobppwADfdWz8nYKQFpklipc4w4h6qHbqblaDtSEYCKcAgw&#10;ZQSPl1KDCIwJ5AAOFJNf415KozkYA5Ag0SJx8EQKmQwfKygADmjKZofceCnD8wG+omM7CYq3RuXk&#10;iBoCYtPIwPYuKVSMK3Kqu2pdp6bP3tqT6HpKmyFMHGrk+pGiTFVAeXuZxMZCQ/PypAn+aiVMJlLd&#10;EeTHmtENn02iLlp9MtwHYPoiBQSkKQHZXMlakALMcS8VVARzVID31ueonYGGtkIJMo0jA7tbm+JM&#10;PhaGUG0ADKYrshgIyqENAKT4bI8y8yCI+C0CDEFJExHeP87w6KrLnj5KQjLxi3j7KCPOPw3srlBJ&#10;iBpDZCZEgRoLazDg5VzmxyDispw9R/mQaYSAARTgKAJKYO+AiYNwyHksXkCrHCUEIASgipbDQADJ&#10;akAAaA9zgj1RcBNzAAATyxSMT9CRGB76JABvBG5wSTDEHg9AihKlxEMNLgzFtYEODs6WU+BAHzLY&#10;0HhQMhhCAdANLcBRbwEZzsSr+nw1YzB5nBG2YJDpWJ2Un5sBqza4X7gMPs2jCwCSdmjIg8ZDBGIg&#10;SebNnM9r0VwVyP6pC7jnFvF5JiiNEimQPgHVuBsBTQYdUK44ZCZkK1wKgRvtpUr5CPlVPwc6LDDi&#10;q7ao0PojFLEbgRm2wkn64HsEP0LDofNFIHG4isB0BiMgLAPJ8bIj46i8qXtXdsnYHwK14Gx3V6M0&#10;jcw2Ho3QAAGwLsQGKOMdJIAHV4Axk0AA28qAOj8C6yCSCNDpTAW+DSZSINEkbhyh1C6gQAJkbkOi&#10;TB9ror5CEG3Cqh0vwPom0OUEVFvMkiNAHGOL6EyBlhxP1qXinETCvjBpylbmEiqgYgHkZB0LBhxh&#10;3LzAIrYiMvIgGEPAXgKGIInh+QdjJACCfOvCVJmCTAHptkPiqivKEtNlsJ3iEL5CdqMi8joinDRi&#10;ggEEwgHAFlbuBCYhyLVh+knHMCVLuOnrgGrifwDCftEmwuDAIh/Ebs6LWGPPDDEoEDTqTlwIHCVB&#10;upLCKh9qBgRofAQgGnrsgCKEPM5CEB8sZrTjICaCVGMw4imI7H3gBiTD2CYgJPQGZtxqZCXimN0C&#10;gmQiYwiCVLmFGCnChiGBzrgOgFiGdgJKnnvEbjfiPh9I5sfFSjxmjFtjIh7o5gIQFpfnsB7jvCCi&#10;gmrxZqJp8C8gJp7pNiECDCVBwMYiuiTCnCqgOJNiVofB4mds/iYlAQzkYDOsGGwh3q9CNp4KnCdx&#10;YCfgHucHSCyDADrigh0RiCMtlNowQnbC3sqLRgALqCMB6ubEqr/DXIdCGR3MQh2sxnCiggJG0jhJ&#10;5B1B6iPj7CTAOuxiximCmCKDkiEB0jUBmh4B2jAi+gMCmlwgClbxnmIqUn/gAB4Fyh4jUAKgEHiM&#10;QlGiYyBifjzt7mdkNsIB/C8gOoOpZkyBtB4CNBuh1E3gKAHF2wfFLmCyAABunh5qBtpusMMhzB8i&#10;NPjidgKO1Pvu7B4jvADjYDUH3viAdgKnRF7CmCDSdlyh2MNuFQjodIUCEAMgIqlDkikMqB7EuNIO&#10;8iMCyQ0vgi+q2CPiDCEB5EwuSifgCjtCaEbiOiMBzB7iKNfiVGzCTCpiMAIwKKCi3B3h/DvACPRj&#10;jCPojiiiCiZJ6AFINh/x+GRiEB0LsieC8IuiPiPKuQxLLIciPh6uNkRCVF2FbwKDNJaCJiMBvB0n&#10;oB3OQiGlYHfyeqGLpRmsyCPoBiPmSjIIkh4AAARAFGfAXQcDYibkVLjOmu3gYAMAKCeB+imBehrh&#10;vyYgBDvAPgImIBlANALh/h3lFxuifh7GBCTn0DhIlGOiNEzmfE9Gwmzh2qZIUCMAPqXyYzsDWiVA&#10;UAHq8IwqBhrB9CNDVCfgQGJCEoJjAviL/EAiVEFKOB/KiqKESinBqh5H3B5zIpciMDHGrMCgALfi&#10;NECKlADt4hzh7M3ACvWh/QQh6DIAcipgAAbgKi3D2vpivHoh+iKMnszoTSYq+h00sh4JCTevw0Cr&#10;o0xNmPiAHCsFOkniggNSUsnkbuIIsifkUCYh2SCOdt1UrN1qeLU07gEyrTJNHpnNhQGtCCNvbjVj&#10;4DhIrG5RciYm5SeosEgiYh8Q5EZgSMQgSgDmIIqiTCLigitSdmZFoMoukGIttCfITsOCfO/Cdw2x&#10;oFGjhEUh5qou8s4iquqCeSqB6h9RSlVlARE0UIZCfGICggKFaJ4iTESzjpDiRHOGziGD+kUgH1ms&#10;gsZOFxlFyrVPYsBjFD+i4zxCYhz1gi+CnEyCXOLumEcIsLaCGB5zT14HfC9htB7CNHLpZJEuYrMm&#10;jIfzBE+NbuUH4mZHvCPlFJTGZDgwgh+NaikGtq9Rji9nZifR/s8gABq19hyFujAkPAOyUgkgInRM&#10;9ifhqB7qBhzMqAUq2Ibifh1R8iPCGL5D1y0AABrFgi3mZLIlqQvgAASn9EcJ5BpB3SSgMgGGfAdA&#10;HHrgGMKE6jIJPifjqCEBwSqByFiPRmtWPvqDvD7CggMACkZDawQpBkzCyH7CEFnCnHVDID8tIp4J&#10;9CqppiMB1sEKypawnweCRIFkOieMrgTgFmfAWUEiDksEjoE2QCqzMifuGCYoBiTPDRHidrWDVlFt&#10;QlbiaMfyqRKPTjJGZLYFbtVseQeEGiGCoo12BiridgOjbkzAFiGOLiInYhysgDAm4B4PHr0vdx+J&#10;ACPmpCguQCfgTgMAMi3qMgABeBznLB+h5C8gQgGEbgOgGkyJmCIJqifGKigrE3rB2jMrlTGJdjUq&#10;rLEi3JQDIPZirMOANgJkyByB7k3hkh1rzB2h5iNAMgDC3AKijTxvnlNJrUgt7DyADidxKiYgUAEC&#10;3B0SqBzB6iNTLyJCKAbAIkyAYgIT4k+2ME9xYCTKYiTB0B6KBnQC1i2kOv+oAUgh8KBoZCgkFm1k&#10;PJAD9DIgNJ6DFiMBwR0XGrWWgSrCmGEiVSsGrFwMnj4VbCNDdjVxDl31kisAMmunoh9DIQuifVNT&#10;HLDXdCfD+Cgo3NJmwi3CPgFzIugCgpLDggGJDxMimNsYCjEv4KsjITRCdwiCENqkYp6B2h9iNCCk&#10;0lngAP9KBjXkbr7yOs4nxSUiguzkcMOIBuRPBluSqiYpZmfGaEVOFCTiiJzzuT2VNCISbFbgKXYr&#10;WR7sNlICnFOCftnoVkuDLDmuJxzvK0ew1n7nCtllMgLz+Ifz2THifC0wzloP3kbr5GfFfCeC4huh&#10;6SS1giIAKADEyHSRSwvDUEtxE2gGKifgMl6Cf2gZBs5kZpcVMthoZC8kwWMEoG1DXFxziCqsQCfv&#10;RD5NGNC2z0BGmlFr6ZKC4p2CfCOwjxlB2JcNiCnYnyOXEkjtlisieyYwFJGifgKp4KVCVPqIl4pC&#10;TgICGK2Cqx7CcJ5QIDvMnlbgMEUgA3+h0v+jTmbzJsRB3k3l/DvB10mmPx7gdAMnRATofGVGWDjB&#10;uFh2eVXQKJ0CggG2XuLCnHNxJCiNwnsB6jMwv1HiPqCmbpEkqjQjxktiIFCjggQAEkyaLCnWWDIB&#10;yvdFLuviPCggZv7gJgGgKiInpifo4EFiPpztdwKDFFo4/CmmvVECklFk92FpMYuMbnSPNlLDfxLW&#10;gEFtFlUjBQuB3iKbG5e4xPyzRDhJDh5B4DIE5Cdh2qal+iMBeh2LzBkB3h1AAAYAKEZATWlDUh5j&#10;IS6iYgYLYAAAhARANi3vwP0rzBtB+i6o3EZBdS+E8UlgABsIBtCrhCZMMgOEJn8FdkkHbqKASQsC&#10;IySIciID9iGDZiYgNvmirN4hyh7EIlFvG47iMGEpXpYpdj7u8D0N1lHE5CVlQhtR7hph5LzXPAJ0&#10;MNEm51Kh3KrEwCINrRKOrSbvymZPoCIARMbi0owIszMiKD7G1lQ1CCPyP4/z1B0p5ZLs5p5HCiq3&#10;+CPrtkby6iIEg3oACEZAJy0mPB4lvW8vKCeMOCdiYwMiVDLvGSqPiEZtTKwAJwZWP8dICpdFFsDT&#10;qFKAAiIB3MghyjIh0rBpUkOroi3CfAQGOAGh+tPShm0CyJdifNyRLcYkymRjIjBgQyVkY5uSpJYC&#10;nOltXlUn/CPj8CqzxCgnCiKFqWqCECWiPyb84B9imFC87IsgMp6U2inXWG0VYDjB6J0E+Xkoeidg&#10;SADHRQvjIEUNmiflFCfh0LVh4rLyONoiEGGtTJYzNCIDpki4oSSjIQIRrGhkLj0iGIyC82PRQ1mg&#10;D1EHRCEMLiNmQsA5tb2F/CgqqDJWcNEinONPEgAkKNo8MKILLmQEbhnh4DMiOiggQwZGCikHvh3i&#10;iASODAhgGnRCbjIBkh6Dgk7oh3K4DCQUvgJAFEyHCjIBuzci6j1mZFK26LDAFLVwQm2mgo/ANGwg&#10;W3pJECfhsB4jMpciTGVlbhxFch10sippOdGX4cAIsALpDiUCVIXCnIe6MqrGkAAMjkbgKthyB3IF&#10;INlQEtZTXieqNOLkNEkCYxgCggSpDk0NwRlBzz1OgZsYCirWP7vigh3i9iNiEB16KDg3tJEgQIfc&#10;ejqjEM5kwiHCnKJiMawjvE3ifNuCGkYXpD5DB2ZC8gI+AAIGfPUoCiGJmC8hwh8jggGuLgKgFzSh&#10;7REuAKbCZof6eB2HyN0D9NDn7CGT5iGBsh3hyTdCEAegM61neifBlhyrzQ5iZEPVciqgLoogABvX&#10;72CCPxgQmotmIifRFCfyMvQmOZCCQQVEPodBqB0SSjMlKSsCNrDJSCMM6irJ4Y7AGZLwaw31NFIu&#10;xgPLuFspAx71mGNAFFbx0IfqonhCfB3vxigC82k0HpLkfiTANRtCPHCMNyBwj2/jOo1yYGfCMASO&#10;4gIY/G68kTXnx2ifRDULDSAVbD65Ukw7IlwpYOMCTBzvBiAPd/gMAPd+vsABgDgYAAZ9v4APF8RB&#10;+AIAAALAwDgAQA2Nv18PoAPl7wh+AcCgB6v+IAoAxcLSkABMDAgAAsBxYAP9+gB2P2LOR6PidgB+&#10;AAHAeNvl+v8AP4By8KgkEgB9PyEPR7UQAAMCAB8AKLOl5Peiy8FV8AUoFABzvd6xF/RAHgMFzcB0&#10;cMAiXgB+xAEAKvhcExuJPSRgCvvl/U59wiCzwAAwERsGgGLO1+vkAO98QgKgavv/KgB1Vx4vfETW&#10;UwuCAN/y/AwwKgibA0BU6IT0EznJv6LaKNvJ/SJ6P6iAIBwR2vaIPKsADK18GAOUyWjvh/0cHWIA&#10;BSvAABAWCO59yIAvueg7w0eESWegcCRsJAivgHfNt33EEb4OAiBikPEkZ+pEdx/J6AMFL8fCjn04&#10;Ciq+izOAoBKbPOl55PUp7vH8AKjtqlIHgOgh+H+3SavEfanRKAB2n4zh0wev0POkA6XgS+bxL+i4&#10;As4gyUrStqCnehoGqqb7PAAa53Hsp4BtAA6bAcBSCG4eMnHSeB5IwBsgnuiAWAmCwABIByvnEeye&#10;nefyjg0Bq7nqfSenMejEMogipwCo6UwaoimKIBbSgwBMAvSkRynieadgGmwLsovyim+ea4gmgibz&#10;gABqQ0ABrHkkR5n8swLJsAAWAcCYAAS8YAVC3cPsm0oGAKtsTp6AsEAABQDIYmqCAKyB7s+AB7H0&#10;kR7H2oiHqICIELaDoGQCBFBIuA6IIKzh9LMq0Noei53nssx+gIlMNLMDQIqqC4MgqAB5HopxuHcd&#10;rxHrRYCAQqpdHQdIAG/MCkWKAAGgUm00qIAdchcBa2hUB6Ug2CAHtMfqXmEdR0AAcp7qOUQEgUf5&#10;2ACnoDVYusAnq5SbgIo4X1XVuBHUeynBuCCqpSpx+OsgsTLWAKnKMhBvH0uMwI26sWoggaGACfEn&#10;RDgeGAAdwAJedOnL8q+qtiAAOMLVUdHKe1FqgiwBnyoh5gEhB2Z66CIAKCIKAAcWdAAcB4HWAAVg&#10;hAIVgbAIHw2E4ApSCUVxdd0CKcAICQCc87AAeh7ycBtGou0XEufqvJIup85gACFcYGASXqul55x4&#10;lyLAhlS6xai+gABDbEpfBy8KcfuKoLS85pT3SiA+BaUgZHR6nuswFZVDyCHYgVIqPLjOAIBKUn2A&#10;q7m2eq4nsAKWn+r4FgIr4Ku2pGdxMjZ2nxRfxKcCoFrukqIKuhDAovZCjnufSEAlzLEyGE8emWpS&#10;5imVO6JSOhS5BijuWIuBFciNCXjnH4WYeKBSnj/LaqEzhFiRAhAUgEChQGfEXHmPozg+zllGMkQ8&#10;pxTCLgFAKV9I6QzclGf4Q18CxFcjjH2XElZKTAkpA8AQiwLF0k7hhCcnr4CXoHKOPVGo/B/FxAqA&#10;ctpLyvjlJIX43x6iEEIJ6A8ARdwJAHKqBMAS5wCk2ZkSIdI+UKQhLAPdLg6mtL0II+MhBvS7gWKi&#10;dIfJiBzQqSW7oACtHiABI3BApw9B+FHHQ0ACx5wAAmMw1U2zGpLRaI4pAzxRIUFHH6wlqY/SjjzI&#10;GTeTYFwCEEHWsYsBimqgCKOBFAYDUdDwJ7HUuKZiGGCK+PEehnACsjAAYQto5DigAGwPJJx1S2s2&#10;IsXEi8tinANH8QhaxBHik2JQRceI+UnOgYHDOHRTiVrfa0eMixaSUrAIQP4AhEB2OIHhIYA4/yLA&#10;cAMUcEp5Cuulck1wcY+iiD0MgCkBaAQRAKI2OmDA1VkIuR4kVBKkQKwydIRYCwAiGD8VggougA1e&#10;gFI2OofZnE1FHWmXd7pTj7FfPIQSZ6ix8GMISA8BqKo+gJp6OYeqRZGEMAnK+RI+DEMfp6PwApFn&#10;xkpHMPYizGzEAnA8u0fY9jOD5HcpUBhbRyj6b0PIeJCAXgSAcX4pQABaDZYyB8DCqQkgfA6T4dbG&#10;VQlHX6V8eY8kikMhivki74zJneBoBcu8kCXjEHAOYyZ4QSgaA4aahQAB4PIp2RZEhL0EEvHaPceB&#10;aymkNACTYAyuT2EEJ4S9/xFgNkyJeS9ybyYsIRAAOYfBZh4M/JGz0lhPauFxjOt9lKrUZgPZKTNX&#10;hSAAkMHtBUzsqGpj5IsiskQEYbgiuWBI3w+ISDva0PaQI+C+mfJeSs3lvlZkpNe6EBBKQKEyXAWY&#10;c0qxzD5KOadJwDj7AAA6ikCDhQASxLiO4g4AHXzJqBgpFJFyIGag6UUDNHHWn3WvU8l44h/oGMgg&#10;oixc0MqRH0P8hABh8kvHidE/pTgKOZR6T6HKTiLgPgifIjY4x62jQO/ZgYADQkvBCrMozACSkiAo&#10;WqkRBB6E6ogQQCdECwINckjMAoBiqlHJeAZ8xoiXjkypBcixOCIPiKO6Ul5AnULDvmXc9h14fk3n&#10;QBABZVQEonR6U4fURnFrEZ6OunJT6tzJAUVUeTjW7jzScANHjoiLQyNGb4Cp+CEzhKOUcrpX2Skp&#10;UOQ3K5PjnN3HwUQsxTgJ0CJ2UceJyNPEbQkVbTFZiiSvJ6CcCYEGBnhHrL23RiIwgAA+A6EQCCGV&#10;PsEAanpYJyj6tG6kiA9FxtToqgcno+0FgQP66GghMSqgRAUXcd487R3kIg9ono4cVyJAKZwD1ywM&#10;2CIMS8fpVDFLUHiRIm7iARZ3RdIYdg9SiAeI0Q25o75IrEM25IqAAB0WXH0AUo4FAFVNAERClabj&#10;fAaAYQy+NrJLHoLAAMjYGdCqtfY3ceRnMwFEwQUTiRdz/gXO+A4u5Elj1Kc5o97GsMTlFZKS8dQ8&#10;myNaQsTZYxPU3lVV2S8x5IgMgTbnSAqo7B5mIHtWayJDAHsFKMPkkx3r7kQGaOeyAEpjnS42AAcK&#10;LzO27AAEADqZAL9bAALob43yCgEIYAeQ0sSejXksBJ6re7ngABG/cFYGJcLGJENNYQABqpbAAQGA&#10;MgPiN/tl4uwABICAMABUFAoANt5O0AP99gAAC4BgYAAgCgIAPV/RgLAeQA4DAcAP5+Qx6Pp+gADg&#10;YCAB8Px9ABvvt8ysBggAP1/zF7PyLxV/gAKQsABgERAAyMAPB9PYAAUDRxzv6RtF4vMABOZgAOAg&#10;EgB7vp7gB9gSOBoDWcOgyGNx7vWpzkAM572toveLvF/TGazEFP2YiyNgAmA+zjMGhAAPJ8z13RYA&#10;SnJOZ6vEAPoByAEvwAx0Awx3ywAOx/vwAPN9TkGgICzKMbeLyqVPB+67eTkFYsOAOVAbagCISN+P&#10;6kvHegDSSAAAGYvp91KmPZ/wzazEOAKQVGLgOmAwBRyLyB3zG0AKRvJ8PjofPMgy0WyVgGkvV7d4&#10;HAcAAQOMAB0Hqd7bpqeLXAAex9rWDAErOAR9qSiqYgirDoKYdZ+pydx+PkBB/pABp/o4BryAAmrX&#10;Jy/bbv6pKVJArKkgWASap60puwM/CQAsAz7AgA7agG1QHxupqsgAAcQQIm77pqlCagKf7SnQzBvH&#10;wvB7qEAAEvOAAIOoAAPgOoEUNQ255qkfCuKVNwPgMkB+qkdB/JAdbWwZOgAAyArarEmp9pwqZ+Ji&#10;e4CJAB64yWfSenpMYEn+lSgJGhSMASqR3H80p1qCoM+H28AAMFQ5/qSeTrNefachmBYFgAEszAAd&#10;tTgAcJ+LWeq9H8+UArOmx+pAcB9ouf4EIY5LMoqlb2AExAABCAyGHmAbanEfSQK2+R8gK0rl0A/Q&#10;AA7aaKgGhkuowfik0ywlZnKfduAImJ+nstaONKFgHAksMMpY+RzOfXCRgQAizyKpJ/sGAALAC0oG&#10;pUAB6KkfNdgA2jwukAk7gAfLVQWjCmL0tijAABtoArDKxIg3iMGceh6Yu54ascAAToe1b4p1nR4I&#10;ZjsTLDJeGSpjqogAbJ9NdmKagDjegxI3Dj3mmoEAE0oKI42yY3Wmp6AMoDrNc2ianSfK1umjgJAW&#10;oB32K6aV4YBSgKAkB6UMleFgsCIHz2pIKpMAAIgS0pynu1ztJrPLanCeJ5KuAKctikZ5novAaAwC&#10;qOggiB5HeqwGH9FsVAAbh2rABIDqSFoJ750CMHAdrPHRQYABEEANqvUZuncdwAHOeWYggAr7BWC0&#10;AGweKrHVCaZQoAAGO33KOH8e/HAKAacgcBt+H0fyanGd6KAVrKQJUDiU1iCKON6nJ4ngvAJrcpQE&#10;bpqzXvYex8Q9T5zVYtjzgBoVdSaUB4B3JqiVIPgi6IiYgNNO0I1ywjSmCIYrskYDgCGlX4aVGxMQ&#10;HtESoRwdZ/QADlH+T0fq5XUm1NrBcAi7D5pVJAXgkA9x8nARGAABYByzjsNKAAbrSSpodTIudmwC&#10;izjuLUAAbQ9icgJYMWF+yfiSPjJDD8jBMQJqjHygska+DpEUKI3Acw8z5E5NqfIi5pzRD8JAOx/J&#10;DQFG1Aol85AAiGE9NqOwfJYEJnyIc3wAqnAADuAEa5tyYQCk1AiqNhzWVxARKAs02o1h4GeWefIE&#10;AESINWJqOgfBSR3l9LCkNMgDj7DrHuVYa48yLn9JGCSHa0QGn2AUWMcT/htOUAAkckAG0BrINLBk&#10;mpRTXGkZDHgoK4jBoxVmP165GGzJeVGPWH7E2EnsOoRcAhxzemlfOWcCABjSjwHwWtiZpTTorUc8&#10;9MCfyVDWhsAAcY9CegKRsVeF50FVHQNLLcoABwDmlgMUmc5rk5FJAmz4BL9CQnSf0T0Bq5QLAMMk&#10;YONS2UvIVU4T0npGCOEqHkPc+Q5wBmlHUqpXZeADHsAyAQmoGAFH2JmTUc4+i8DVHaPB54CjJQYN&#10;KfYi5S3pujHYWl3w/Sejyh+B1UYMgFlnH7FEdr+klrzYYAkiACCxlrPkqkkA2h2OOHIPlmKEAGyF&#10;Xs74exVgUgUAiAAGoGF+NVNvEYdLCogVHSSRwChs3AwZRUgMeDCxzzmOQUwBstQADrMo89gqS2iD&#10;uhIfCJ5HylAQcyOgd7MQApNAiA1uhMGgmuJUSMf8SEVOonpYgbw7EDv6PlTIs4HgGFngGSGQgzh6&#10;lgGWOohAJKGphYhCUfBMR1DzccCwCDfAOgUAwAAaw6yKDyH26e1Q4W7AAGOOxTxTEAveAACNAYMQ&#10;NATTCgMdc7ZjAAGgB0D4/z+mui6TEeFZigrPXGAitIHjkEVH8RdNp8kGyIZ890jg9TrkVswcdi6i&#10;UGJuMoSMhZSQGVYAgaFLxix3JcYuutMgDVYDcH6XgaI8yej4AGhcARKoUkjHWPQ+QHQAlnBkBA+x&#10;aykjedoLMd46joNrYucQAA4n3gAAcAEkAOZTBDVgAAGQB60j1H4bUb7JR4N3NgWsAlAywgEKAA6H&#10;I7x+GuPWTFaaipurLJGdTNqFSrEYHjD9RxIyGEgXOpYARSR9riN4aUnJDC0nyoGQxG05VP4ZNqBh&#10;MFA5jnzaTDNUOK0vRQcCAYiCuzXDtqVYEjkeDSjcHoWt9RKgQANLOO0e5YAHSEaaWccuo7IEMIYU&#10;l9ZSkvI9AAOR0LvqSEVz2l5psOsauPIuxMnJPTczQI6T9Wg/T5D9pOTJFI/1VAXQyt42qcjSoNlf&#10;EsDFxWUkgpGRgfAAiIAPAGRdSRIB0j8J6N6Ih64OIZAswsDcdgENGKCd2wQ8TYkdPdL3NekUCLMn&#10;kVYlhpQWgMr9KZpN9HoqQKSBZuUvR8E9QUT0tyEofgFH2TFL8M2jDdOeN4eNEswEJjsSopLHiMP9&#10;KSTA1yKDXLWIYOyq1LSagpAVXGqBpa9ZFnaMofBYB1s6A8Aimiyx769A1B86G0nSEvsaAInM1iam&#10;DJBRchLPiPE1wyRhEp0jpFbJGOnAJ0O1gIvEBTDQKbGKJJqPIezMY/AAHU3cfaKUQExkXBrJRGDm&#10;GfacUA1xXIalHOkxduBZiQJtJHfcmJdCVAaw0YMtYFoowFPsM1HhayLgra+7UApQB1zIGh3do6XT&#10;nEgAmccDU+VBkxHSPeYcpo6sPjcVdZlUzXMKNqw41wHqBJLwWOtnw4J2nbJAAxWaiSOAPflQ3ck9&#10;m4kcAyBCuI7x8kXHUPRxwJwLr8S+RcZA5FPAfAjegBzgBmjnIQOWXgCwMggAAMwcI5jJj4p4BoBI&#10;v8eqLAREQqAWk6e6TI9KBGAOJq+gKSHWH2Zi1GJyA0AYVgpaKAGkHOQOH4AmrS80WYbqmQh2VgRQ&#10;N0w0AYAeOaHkd6caJyAyAiriA2AkQA/oZiGwuSYueifyqGIgKuQqAgNov2Jq+oJAvuPk3gNcAsoc&#10;kWIY1iaWmUzAI4HIHmLAHkZKn2KUiiJYcOS6aSzsr0ASZ8IuNcHciIzwh098VhCW1ySoRmAMJGTQ&#10;hKxQAAGiiWALAaTCeiAs2mtEI4uOIuHqPYHMSe4APkAoLGBUAab4HqgCAAGeHkrIxAPcJGOGJAAk&#10;swwUJGg+KAh2IYXmJ6/eRwbfDiIuAkAOIYHa5CwA8QOkbaXoT+saKqOgeiSoJqjmUspgJCQWHyOe&#10;Y8J6vQJULoI4H+AKmOVyMyy6cC98IoJG3OPZGiKOjmNEaytObeVgHKict0Jy4sI5DGNKHYiEVTBg&#10;uG9iTwHqLWHe8G96AAA85WA4AOQAyqJAGwHsLAHOHqPkBCAYNqBIArBAZKHaQa13IIQoNESQI8NK&#10;fsLQ6oH0r0zEJGcG0MRES8XKHpG2tEOKjsPiNcAIQW9OI4eSJyd+9EJqdyIYApCay8puJyhGJyH4&#10;n2KwKSb4IgIsI4HsNUIWIuAzH6kKHmU6HuZiAU4Gc2IgJoJqHwHsJ7KWNcAY6YSWAGLwNaYIxaOQ&#10;WQJlFS4EKAkSyyLWHIraLyIuAs1QY6qQayKUuGHOHoLAyyIuA2AaQAy8KCdozQWYJqHNG2xOZiHk&#10;AKJyBYOCAAB5BULDLiYkOWAAHAHkp4NaIYAm4vAbG7AukKw8HSJ5HcAeQANjJdIwMy9KRGRxMQU4&#10;KSHExkiAPgJk6wAABIAsX4BgAgMkA2jmY6bg04gbJOfyJAeSJiAwAgLOP+IgHWHyPkHEdiKQIYwu&#10;8QXEJQJAOCRmNukOLWIYYIAYIgH0qsHIHkLwHm2CbeLYuOSWbuAyLMI7FlEid6GzNMBOAWb4A+Ak&#10;IgPWJ6GqHYIohuJAAKAVBsK+JkOeAiAcIgHBP272LWeuJAH5NQBAAkX4AmSUAWXFD6auKeAAEyAY&#10;AiH+AaW8I7F2AMMALI+gl67WJqJAY8NKU4JiYmKkYc70xAQUJGQaJiHq2sORFk328QZKAycGKa+O&#10;v0t0lEZKnINqAyVmsKZiHsTGasI4JgNqqYie4GAqACPs/CZiHufsHdDGAAF+d4JkP+KmH8IYHMHe&#10;p4CCtuAACkAmriA02gncJiG+HsTwgQTlRGhOKnMuAiRSBAQyHoQqHEbuToMMdGRsi+w0Y2JqheNc&#10;TaNcHuiMQUKSKig0w0IuJiPkPCw0xWIuWmao8GKEJikmnczuU+btUOkJUKOgswNYnuKkfGKAbsLw&#10;3yIhFSKAGdCsIqsFImWaIuBQ+OjmcWHmLwo0MySQgxAcQWWEJAHEgUVo++IqAW8nFY1lIsIwBCVm&#10;Ak2CKoJHEcpslIjdG6MWA6AIIgKW7qH9KYwWHkT4HjMuAXQyAdPwY6doW8Jq9i7IWOAAHMNUHHTV&#10;OcAAA0h4IqMqYk07FSJVXVJPNUJ43YQyI4SImUZiIvHs2SZ8AvD0yeLZGiSqSWT4BEAePsNGQ8ZK&#10;HOWgHeiEBIAOPtH6JiU47SH6NKG0u3CEJqBBSuVFUTMQlcJqG2XiOgH4KsA5MnKWJjZeAABWASXC&#10;NrF8IuAUAIVgx4LwHammBAAgvRC6kKVUHnTUpaNqIWU7GOsaY4JwgvKwXFPCNKA7SuAmgejwNqHG&#10;V670nbaSNqKAKSwyNKN6lFFYW+JksEcMRWaES+JGLEI4i6IuHm96H0s+ISfsOeNWr05gNs5qmiHc&#10;KOV2JyArPIBKluY6H7DKqsb+rSHOZKHQhucDEeBFOqLYgeGeP4AAGXHSNWaE7GAAmAPYNAYuSQRu&#10;KSAkQGAKPYUSKSaqRwZ8lCRCY484k6ASI4LsLAQUNcxwtqykxCIhcIW4lCIq8GqqLWjcJVCqM8Av&#10;aJMEA2AtMSHgp4fULOBCAmVhHEJyG8HgKsHwANGylW2ehpFYAez6LDTIG8HsccHZNMfOMkAyJoRV&#10;I+MmiWA+ZwBGAsAowAIwGgc9EhVmANTmBUAirqzWash/ZWAABQAngWTAJsH8LAteKsHeHqJqSAJq&#10;GuHiHSAAlGJiBLAOLIAWQBdyKSAogeMHUPdUKdB+T0HhMvJUaoAKLOHUjiMQguVmMGJyqYgir0ka&#10;I4M4PknMPGSQJXKcTcAbF3dCccQoJqdTbiPu8wJVd2Nqz6PliygiH8LOHHIeMmSbglJo2C4cRWi4&#10;aEYRB2XoOlgCQAHcACJ6LsLwHYH8I4HZH0Ian2BmAkrSsAeaJqH/F2i6ZiJ7RGedaJE4yE4yUwMW&#10;p4J7HsLwU5i8mUJEgmS6QwIwBE4uLSwEKGJXlYuiKAAUY49OfKkOVAmkQWf6W4fsvuKSNCIYAgsi&#10;huL0VUgKJUH2pbao7IACI4A3KeLQT1dCJ6Rtl+aMJQKAkWJAlcgiWEMzU0Z8Hir0evbgzoWZF8Ji&#10;QUIvIe3qenMQSqoQn2KoJAKS+e5W7cIuAxDiyQ0tfaNcfoNquaKBc1ROHePkHoOkJgNLFARVEeIu&#10;JGTvmMMwP7cHJ0SU8beOUqKlO0PkW9nmh/oIzaUi8GkWI4WsJHjKKuH6JUNgJiY8KsAmAQVg4Vis&#10;ezGWTaRwS6c3jKH2LwXSA8sWVJMvSoYeru4GHqHy1tm5mWa2S7FWNqAdKw7sKsl2JyZ6LWPMNKA2&#10;3QIaAQI4nG1qdHLWjPJOnIJzdyJUYch+RTq4JrDGNFkeVvHuAAGojMgSKSA2qivS27NUHEl4+EAA&#10;BYAeb4BJY3laNKTWZAJ6LOTPEZCBUkTcNIa6mmVEOPLrcPAbcCL0HnfkjxCXdM+oaZc0RVd3M9On&#10;g0G4HXhEHYLAA2e0QCb0J0Hgd6HFO0h0AWrTFSWNkyzItQSQHkeiGyHWU9J6QALmKAPgp4q4NqA6&#10;/aJsr0HGHjkDhKqyIYBEfsAuAQb4EGfHGNlYjwIYBO1yB8s0YuHyQOHqOkHRMQUMYyIwZSh6U/iK&#10;ZjayJ9boacMQIYI4Jq0Oh0kIOUKCn2P0XQADp0NcRsIuA5aTK2dITcG8Hmp4BBtaTiJUiUJiGjky&#10;GxOuAAGwnmHUkIM8NKAvGSDUA+uiCIASMkuUKtnAKsG85gQaJAA5hiIqIubKLwAVre6WLO6GGwnO&#10;d83gdHOQNurThOQQ8y17WAmWJqMAJGHoT4IYg4iMmiaE8AKkWQWSWWUNUPcPSuTDCHQKVoVUQ4OV&#10;lrqyJBuSNWnmtEkmMWLtcGqwVTUSdoBGQyAqRSz6NKlCm44+2GPhplLsLOp5LwH6ccgoMmPYi2Ji&#10;BsAOVgKcI4nkLwHSWhQcIY+onUNU+Gl6gfDLgGNqRGTmQqNgzNm5ASX67FsokIlgPwi08GApFlcN&#10;Agbce6KSAdEerT1nKsasNqKojQTkOQcBHEIu14Iu6e8Aqm6mQqcgT6QzwQVhO0LxSM3IYWpSNdNk&#10;b4omizOGPvN1lYRkTC98IwKSgyJjasJGGe1/gkNKBVrwYVmklMAhYu1EJyS4NcBgAYrS2wI4HGt6&#10;JCQGKGNKWmNqOCoRRUfGNqaQccVwi8IY/eWAzKRUhyYckY3WMyAGLPEKPlsOdyKT3wABYlswJ7cI&#10;RqQySGRxFYUSNLKwKvQzs0J7h+IYXX2oLHEGKSHGSaaSg9DyRUvEZamWPkAYTGAv4qS9yki62oJA&#10;HRtClyKTT0JGqiKSOCJUHKTaiY1WwZmZwGiLdw98KxSWTHRi8j2yI8IwKASmLHF8Jy1UZjxiMkAn&#10;MmqOKtT1U4flNkpor1h+ZjH4vRLdfEIQAuAoMlnNZ0JiA8fQhSIxEkJ6AlYuA8AyvQYMriG4/kOg&#10;AjfSH2M8HwHkLABAAmcyew2PFo76JAHCxiNf6KJuIutEJqBlsCLYaBewZ2J6Gy1/D6JACMAucyr+&#10;LPOyZjQUMlliIwV39RESAAGuHKM8G8lGJCH6nRlZrQViZqBKAZfCKiYSiWIs0CNvh4KuSKM+XEAU&#10;4+8cicwF6LFShYOkWONqHL32HoedacJiHEHeLA2mT6WAA48GmAPslcKszikKIA+wGAHe+HwAAoBA&#10;KAAA/n/DQA+gAEgCAoYAIW9IcAH+BX8AH7EHy+I+Bo4AAMBgDGAIBIQBAQAATKwA+IeAHrEgA5n4&#10;9QA65O/gECwAA35DwmBoGFH++wAFQVLgg/4G+X9Tn8AYfJIG83zTpTFn6Aos+n9A4ZDwIB4e637T&#10;nu+YYBgLC3kAJW4X1En+/YkHQFCwC/JWCQJKwsCYWE4sAH494OCboAAddYa/4e8X9H3nF30AYG6H&#10;u98vHwWB5i/H1IQVWoQDIW/QHFm67nteHzDw6DJi+4XBLeAAnLgAGgNMQQArRxHlG3I9okAn/Hwg&#10;BYGEgYCcdRQA43xcnK9IPMZcCALFgzqLxHwA6H3fMbhpW9aFF5W+6aAAUA4+IAQA6MMCAB2Hsg4G&#10;skAAIgQgaKrSfCVnQfDbnWuKJgWogJgWhZ1nsu52nwlx9n6lZ2ogsiVgkASTHwo6LoYAIAqcBIFo&#10;sBwBpMd6vrwfiPgwBUAH8kKdnsuUeL+CCiRsk0Pokch7qcBbkpAwaUH6j4GgGBkBnukJ6r6AAOAe&#10;7T0otBaVo+lbwoOdR9IOCLzzA7IAHieB4gAfZ/QAfrDgA2CBnKeqnSQhYBn+fk5n0h55gFNJ5M7G&#10;KGAw47KAOgYFgM7R70YAB2n8uSrtICgEJieZ70OwKFgIgSgz7H4AHCe07G5IgAAJPYABuCgHgAFw&#10;LAakAC0ObR3NJLyGAK0CUH4pwOAaByOAChZznkeingQkwHv2AB1Hmny9osCFnJAxtTI+xVCJA9p6&#10;2qdNaOkiwGU3RiQzwpwGqUAAPgfLUDt+9h7o0AByHinzSSFSoAHofSnWIg54xaBlCgAFYJV+CAIA&#10;jWs4HQeLbmgdJ3ojPh82WAAMQWmQDoWfR7ok7KY2IuR3nYdwABMB9ngyBIFAAxKYlcB4IvzeyYAA&#10;FQB54DjtVfdYAG2pwAHu1wGUOAAQAOkwK0w9p+LkkiJAgtaiwE26QnCfGCo2A0VABX6LPPGTrAAC&#10;4D54ey/AAayvAAA4ApcD71HnFppH4259gC0gONO4VVtPnhgHqg5vnunwIN4ABnVLgW0AAKoIZ4MQ&#10;KAnvh9u1QC5MqkJwREAB3O/PuUH+1x5HwpzpJcCyVAABcGnRILun3T7ZABXaLSwhiLJcpV4AEiQB&#10;gIh5/H0he7o/EqPuUlYEH6h5++8hgBoG36iyE/aBoeh5+P5BIDqID1ku08CrgAbp9UPvqFhKBSiS&#10;C0h3u/M0RYtxIR6IwfAQweaQnakWAk9wjBwQCIaVqdIjg+1DgBH8S577cwDqHA01hAY/SFjPHkT4&#10;dYAyQvjS0QwCRaCTJnMsP0wiCSWs9OUAAeyngADzH+RIAyLTlPjIY1IpxciXDyhmiIkKlyXFEIYY&#10;RQ6iSBtrIYxkj4EoaskJWO8/BEXngAK+aQCKmwNgFQAjQgY7DnJtO2QwB5CniJwUOR91z9wANvAO&#10;Y0iLbQCkmAEjwkCQiJJoAMS4d4/FDjtHySExRAwBQOUCRYqhDzJEffsocAZnwAAiVHHcBJ2hnjxZ&#10;DHk68IBzOaYiSYDTixwEGTvGwEAAztAXfC20BJAxzmjQGqsEgCVfgKAUU4syQgAkxGwwQ9o/4jFR&#10;KKXJnq0QAAZbC3kyD9B6mkH5BRe52gCpfASjoEYBwIHCAKeV7bUUhFxJWXQhZ9CJDxH6Qcf5ZCin&#10;TMoa4j8Gi8N8AIocezVRyskPWR8DwBWeLPZ4PgkxNR+mdAc78qLPByjzIOdYh7ESGDkOCOOfY657&#10;D0SsUU2ad1bkkJCCBfANwDoABApdvk0CSEPHTSEbTLTtkhZUWVPBKDGljItO53YBCTS3IWAkBBLi&#10;yEuYiS4By12nDwZCZg24QQKgVju2JqShx9w1h6SEpJAx2j0LuNoeBnQKALIGCICjGYeK/gsQsdo8&#10;jbjUHgtUdw+magiAuxkfI9iHgQaqB8DDGQIAOhejqcpFh4D+TWhwjChgADXHeXdC6vzdkmHCPsnw&#10;9Z/gAB6BgCxCJfAAGaOk0hMiVgTAGytwsmwNMZHalwAA6R3GdAk4tqRLhuDtZqm0uQHwDK7AcA0h&#10;ayFDqqJCBQBiWiiKHfHPmMA+zSKqKcAMmhYyXLRJMXE0g7oHDiHmRIfDwxvj5TsxxaoFpOguWymC&#10;fYBlbw8LkPE95BD2AGPzapZ7tSGGtIO0ogY5h6qHGoPIuSmCTHYJc+thMriIAAAhJ98ihzMKHOyU&#10;QgZAxyD1s2lSlaAAIACQAsEgbBGamJIWCF/bY2qq1I4AIlw7oLNRJOQ8lY+C9u7nKTJBEuVqlXIs&#10;iolY6murbH9dsqyfbrQ0wSRcDZbI7pUHgjqPJ6EBTZJWPCyFFVatiM2R8c4+E7TYb4AMmJ50ALxI&#10;em9AA8nDkgNVHfGiDyQkVIWBsAaAAHRwvoaQexNC1kxSjgvGaCyLFZM5AY9xFockPNaQtkhPgNGN&#10;QWzwbY8zbmSJiYpHA+S5IwMyP40j4SQgatGoYlZ/CHqSJiptWoByQvLYSwsAA0x3m3IKU4EYDWeK&#10;XI+PWG47jcw7XTepngFYQD2JyRAlZYyQyaPWi+Cl2TKGYlszwnxIUglyAkyqJ5DHa6hItjI249h9&#10;m3bCgADIC5xlCI+Qcp2WDhAEO0hogcXCPjkWpDuV0hVLFoAO6wiqS3IkTTkPVvC9yBy3Qg3seiNy&#10;ImrT6rYABu1nn1JrTsem1hvj4WqPw4IKwGASx0S6OZNZAFyIGPJvDgjbosUOAmeavALAUOKApX9i&#10;y5HmZ4ccgd416S6b6RYejVR3k6A5HABIAi5DpfmQtAAETFE1JOy0krfiUR5foPAu43R6LVXigAC5&#10;FyjkHxccJKIAAED/JMVlf067GH660Obsw62On6JmRFOA7OPQ4e+BkBSuwWgiA1kogY3BwjoVegUA&#10;GYS5Dw4KBcBvJByD0J8PseSdkwlESJpK4ZxQC1udYAojwACAgIAugmGH+/QA+QADwACAAJAMBoSB&#10;4M1Hk9gAynu+gAAQGAgAFgGBwAJwIBAACwNHnM+Is/AIAQAEQKCQA/32/gA9H8/AA8X9OHnLJOAA&#10;GAAuCKK/QJBnm/IgBQIBQABQDBnU9n2AAOA6kKAWDAA3nvFme8nnBwNBgG+40LwcEQAEgbNFe53f&#10;BwbYACBYg4nc7QANKiACuGAgAAZPwA1ndCJ/WQ+Co89ALDHa+IQ+X5GgYApo/35RX8An+AAUBJxU&#10;AAAHhink+54/4RC47WgDWQdIcRewBJo08n9GolDAOBaK7n69QA633BgOBgXU37OAEA5gB5LB35PA&#10;MAY8/YKAH4/Z4/QHJrBUhABtEBpw2Ho9J6+5gEwSCqmAp4EATEHU2CwnwjR/H+jzupMnyeJgorIu&#10;iAJ9HwAB7n9CIAJxCx+o85TVpE1YNtWrTrAAep+oMfICQ0AScHUfSeHi3oAQyg0KIMB72AABqpgA&#10;CcQNykx8PIjapAADICpEBaOAAdh9Is1rSnkfiYOA0p/AGnAGuM1Z9qzEqDAw3gIAMkwFo8AAHH+q&#10;R6n2hB6tIAB9O8AB3n0e6YgM/AJgQ6LNo0c0QHZIJ8sVEisqkgwLzu0zBgaASPNO1bNTqeB9KyiC&#10;TAqAyaAU8IBO6+bVnefcIgK6sLAIkR4xbGMStW9wAHcoQCn6hgPgYhh/gGopzHqhDSqKAUhnu0EL&#10;HsnipNKC4EoYAwDo9IDSp4kwLAC8q2AAdB9I8CYDIYAgBwiep/pwoqTAOAKRL20pyHqizjIgFYEr&#10;g5jlGgfM6m9CytAAyADoYD1vKNDqpJoeJ7wi7Ff2ag57zqBJ/Kk6qYHQf6LHGfUax0F4FpElasml&#10;XkYtqDatuk1c3KM1QLH+kx7AGnhx3suLzxwAL8HYeyLAkBiaJkmB3J2ABwHwrJrnu5R0H8gzppNG&#10;KTOqnAVAS6IfAmsB9gEgxtHsjR10oAB2n3Op5VYC4CVoBoHN628YwBNqIH9kiqpxhzSgq+7WH4nC&#10;sJwDoGvweh+YPFAABUBsHJs0wJsOcZ6OUbxynYAATAqCqYyGdh4HgxEct6Bsclcah1gAcp5QiAwG&#10;oYcJ5OVIypBUCm0rgqQBn/iR5PkDYJuiCYHMOeetzs0oMZd0Z4HkxZ6IRbiadhgksnYeKLBbu4Rc&#10;MAB1Hy0pwnnF4FgVHIQAfHO0IgesgRw7YAAxR56VwABmHSdAAHMeKzgxbgAA2BiwAYosLE3KISkh&#10;J4jEFcAA1srI8h8nKAkAQ/BsQALAI8uZBRBjWKlHERlN62QADpHq5oeZ4AAAGH+aUChtQIIZAAPg&#10;fiXAEEQHutYe0GiUqFAGTQexSkcADI0BsiAAB5kaAANoepOB6EwISqQuLg28mrHuPkjQCiHwRTiP&#10;kfKEQEAENKCMB5+ErGrHWgKFZgyPGigA1tCIGYpAABCAdHJDCDEWIM3kjw9iqojH8VkAKSSakeAo&#10;yQ4pMBvj1OU10jwAjiwrH8nUeY+zSriKkA5NwAgAmlPYSYDQBzSgIkpBGEZU04IWQIRspBB1WDna&#10;GTWHRcyTIkQip00oCTeDxHkTAnhGksFSVORABqNzqmlKwjM8KLVoE8MQAZiCuT8kGP6TxAhpQFqn&#10;bUR4dSFx0LFmmb2ZCbx+J1A8dghYBCaGXI0kBLi4jVm8AUyRARpWhqVUeZhCIEgDn4OjNSMSVSYQ&#10;vKKZImA8TpniUEjtMoGQInRHrHsAA4x8J1OaQYl5RZkFSPcTx/pDCbkwHXE8nKdCjAJI8AwmZG1r&#10;P7JEAcBdCB8E4OATwoJ8gDHNg2UU0M6QBEaAXAZ3RCllEmSgQgcI8XTJoAABqnK+icD+oVI5FZFY&#10;gLsAABAAhEHeFgI6aUA4CSpD4TVEAfJWR31fVfVxHCmaiuwMQAkopLCcLrJwPVwKI2wmrREA8BBN&#10;AMJGLisqFaYklPmeuPJ447B8IRAcf0j4DCRJdgiyuFY+iRDkHoYAFjinJAXR4dY8qIEgmspWAA15&#10;WQFIXcGasBJJjSssHouBpMEWmJIJhOsqTDyTIsQiPQexCAEJbTMip9Rcze1Tg68m0Fjh2FBiAPsi&#10;wFQFFSIUSKKBCJKkIAUA4kw36AjMHcRYdprwAAcsQDMCjlQDzdX2P20UiUIt6SiAAcI7TlAcAeSY&#10;EQDgJGsM0q9rC13bpmXOUaO4pQHgVZXF+bgAAQODBMA86I5bADYoChMjQCKagRr8lwg6AGmQjkdC&#10;M1SnSipIJMeYoo8jSlxQ7VMkQ5R3kWhmfK+R+AJIFNstpjb819wdiLCs3V8F2xMYU0U5Q35Ujjg0&#10;CFnYAAygSvuCqSoAJBnyRYTADxKMUIra8Oce0lgBEmAmZWFcYiEFZP7IdC6ETSk3I8uKTeXUQE8p&#10;AasuEMELjlKErkgxMrFoiaEVlYxMWAGgIQPxYZRCikcI9Jwk0DSaJqQi9E5QGW7gNZmO5YY6H0ok&#10;nTEoBTM06k8HxQoBxvACzGPARp2q0cTrNJMVB8sYh6UBH9Fooko7CozN5cwkwD3aJvoUOAfROBuo&#10;QQlehHAAiGANOyrIgwFoBAVL5WMjShH1QGAsc9V6b0lJVRiAEiF0ZPocRFFCeazAAAue/a4mA+tg&#10;gAYclrHIAQES2vaPCmQ96ApbwmvkediB0xQkUhooi+SNEgKkBC3zBis1T2SwDCi0ZPHeI8sqMqw2&#10;vEJRuhMjycysgDAQuhGNHSNIvxOAI/FDTlNJKyBJLI/JOjtfSso/CM19wlAACWaQ73zjgHu5omBp&#10;QP0pI3J8dUngDmKIYnVIBMDSEGA4jcDz1h428QySakBNBnVOHMAMgw5FVE0JwB5mYJq/AeAcRAxp&#10;Gh2j3P3thRpBh6pMqjyZHB2R+18G6PJOslCDAsAYRAekoRkDtLO10rIKOzgAAojoecVkcAMJMCPZ&#10;EopBQq6ObhoBNSYLexGALP0SB7KddHXE43VtuEWI8N+K6+5RnYJwOAejmh1TGIedFbxGkzk4BCAk&#10;w4C0LycQifwkUdiGOANKQab0iVkkQ54TgnxUgQvWNXM6EQGwFFgKigOAw7KxDjqd2wrIIrLAe2js&#10;FCJjWiD0Ky1cqRWSEDdHoWcwBReEEwBwA0w4/TeDe/Uhbnok5ModAfIgwmwjQJYFID48SaQaYehO&#10;odAep44dwepOoc4eQjQqIhgEYCJtIGgDAuAGICpHgcAeRF4ZwdIdx/IBZtIAQfJF5ahCIFACwDSs&#10;okTwh44e4ta0DoYCalAACb5ZaJodR+omppiP5RyxRCxmYfqHJfawApp5QAr9qFgg6xzmCOI2QuKv&#10;yTQjxKIgzpoogrJCQfQhCFkC7GjE5N5mZpIjRJYngcJxo0yAwDSKbhAjzph663jWJK5Mo3oqRwCi&#10;BEAyQjxFAkw0YiwDSZSP5HJSY1bOwiw1A0pbYiA0InA1AgwBigIBavTWLXBC5IZi41Z7w6KR5MxE&#10;DeYjwdyJoZoeY5RcImB+4op2ppTGjKo6Ilpr4dx46SQrICpPTdyT5cQrJCo3o2o7AkxxiW4AYiEZ&#10;SOKsRuAjy2A0wfQqQBA/DHI1alY1K1ohELg8xEIjws5Ljlwj7bDXorSH7yA1bxoniShcivTf5Oqp&#10;Q1Znbb5axWSuhLIgsLxJKFkMJEBzwhgCwBQhg4IqQxohAeYALT7QhGAjyJ4rJsCZwAInABEbwBwA&#10;4kQ4wjwB6xACZpg9gjwdr/SA4mrdyhRm4ixKAniXJMzMEAY1ZEgninLsJ/Y3skaNCAInCepmyEIs&#10;IeAs5E6HrG6nI6JVIrLqZOqTik6oiLpECO7FqdyjgC6aKooCIuAl4mAzQnBSYhBgwhAB6vTLpK5w&#10;YhCMwnA+gqRYo5Q4sWJGAfSdC4QAAcioR0Z0omIBwsADIBxtJGJAaPJGJgzjA78HoeJ7Jr6hqA6F&#10;oj4BQ6KgxzhMpexCJzJCIfYAo0p8JHIB4zwohB47UcLbkig1jkIeq3A8TYwC56ykAiAoIjTDA1aa&#10;EjBGK/YBDaL/TtD1a04jwCwqg0zm0UCDrDocUKcN4ixaB9RRrm57xEMNA0oCC5oAAZIdIdIAAYId&#10;Qs4cwfImACxwYHICBHIEoBYhh3gmgB850kqlweBF6RojwCKXqDYjwYwc5F4XodIc5JQe4+QFQCAu&#10;DxAhQSJ/Yf5SwnIfohAFKJQGwr5CUcZPwmAs45QBdAMKgoodK8xHM3SkYCJUo0AjTlwgzs4/AdLY&#10;gZAeos48ggxkY/BRAkSCQ1aJQB59KTRkxIY7bCcHo0o/AdTE4ZweMFA5ArICk8xrQiwak9IwL64A&#10;AKABxHgBwfpCIfKZQrYmACqTskBa63gbjLYmpoABSJEt8AjHKSQkQBi/4ey1oeY8I9wg0e6ICgJX&#10;A0oBjmwjbwBIIiwjQ9giA8wqQeDYyPMjc5DgYnLbQkq1BYYBKFQC7bwk4wahybg4U5BKoop9onBO&#10;oqQe8iZCUwKH4uJv0OJRzgaEghEi8tJABWEYUeQ8BKUMbdwwaNTFaBZr5OrxQBFCx4gdU0hEYAIk&#10;w+iSzrjxQAgsA0A0rYIrImVE7oQeCroc61pk5/qGDHJOY5RXIiETAooDpu4l8VAe4u8TQqVLgmgc&#10;po0YgmACA2ol6ZiKbzwjyRynydA7wnACiH6r4gwdgf4jVPY0RfRgDoYjSqQycwxgorJZImgESRKq&#10;5+ZoAeK80jwqQmTRaogdpoAd48ZC1P52qmyDtVRYUO4gwDRYAj9CBOSdD2A1Y8wkyJ5OtiQgzlkL&#10;iT8eJ/KL4DDj7KEVha9iy+4qQES061wkVEoAByongDsJEMYhCyAiAbR4w5bGgfaUqa4mDwMlaASN&#10;qPyhRFpAzoYo41a6whgcwsbgYnhX7kKmjeROQ5K/wngEABa+5cJJ5mK2dT60E/CqJkgDCRBOUJgn&#10;RS6tSqJVzzRORAAwArLLYnDSwopVInAGjaIFC4AbMkoW4dwu4c6sRAomCpQnBMQqQCcOQArsKRK3&#10;I1aHIosgQiEi4jQqQqTvQgwfR/wByUoCp/og5GCuDio0pCYrJGwkRZK+5QTpUkodiqAebN0N4+Q5&#10;s0LiZJIF4CQmkzgnIrAhIBhHIcAexzQZgoR0ogwGwBpHgDQCIsAb5go1buQDqNbrwrM4RCIDbMCM&#10;JCIcKmTMYuNXIhIBIsC1YhB0pOt5IiAHoDRD6KgAAZAcp0UL4GJnQAAEQCq+5h445kBwIrICwBg/&#10;Cjc1pAADgBQ/DSg1ZXYu7fAmACTcwCgCY/Dj5/xKCIAeI+Qs4jQ7w/ysJr5C4db1Yx4hoB656L5U&#10;ROoCCcABr0DDod6DSaJX7aIdrdk3o0rmA0obIeRzUKIhgC9uoEIBA0sOYoqRogwcqgbQl1LNwdzu&#10;TyAooBrbhAZfZVy3ZDgfYkw8af4AjlY1RL4kQ1sC4l5M0uA7MHApMv480AgfZ/whYnofwiykAmDU&#10;YqUAYoobJCg1mIYE1I82lpxrzSg642uHQmglKC0MJEqPTAxVg6yMqKbf6lhJJKMiDuViAmABNiwF&#10;KdZIghg8VjwdLDsiaYC1pFsS6aSCJ2a3yaN2h9InA0s3Ymg/QorlNsic40p1A77J6LJMbE4d5C4r&#10;DhaCxcgqcyzbqExT0QaA5OJKMrLE6YJtjCabaX5CwzA/KxbaJ5JOpTBRwBImjvIiwCNmWHQjweAf&#10;IiypRMqPkhhDImArInFKZS+VJFSIUkokwmBZgiBUIorOwjTLYhADCRIh4kQdkwIcdmhZomhRgqTZ&#10;QhACl187y+5gohGE0oCUatQ/AeBhhOQfQs6qQiACCu4g5oCTjdYxStTQ5LI9lDyvT7lSLE4jI+WF&#10;5CJDIjwB0KIAAD4t6USIwzY2j+hLMt9yiC2LZ0zbF7kW0MJLYgyqQnGd8ahkhWA1YduHqY4opW1N&#10;QwaII1cB7lKJpLKHbXaJWdYhjYNYVVRAooodi8zQgmBUgmgdOEyEaToEoC7xYCJkhDBr54AaaWho&#10;Oxc7YqV8Qhl1ghgeKQgqchgDQBw6J7J45mAnia4g11wmgEp8Q0yYweExQp1brMAlg5SDwgzf45Qc&#10;qmQaqp0Cos76wkwFq4ABmPQAAUV7gf8itXRoAFivj8ghgdCMQs5A1XommKZUqVA5QpYngDKrJ/Kv&#10;Uywj1CjT5EQcTuQaxmJsYjwEike4oqRQAgwZVZAqY8IDyvl8Q6NfBloormBn1S5rp44lIkwrgmge&#10;TXpxpOoEWooFIAww6mMXikQxDHLuKObWbmorIcZABKZN5C5XN4wnAB8eQsDwDHJn+6icEiYjx0sn&#10;Uko57n5MpcVSdAhkw/BOcraAki4kQCCIVDgnsHIqq2MZTgb45Vg4yxYfqKLXoBqcEbJfM160pfI7&#10;oorXhSyJGLDWsjKAllZtQqVEJCIcCqA5+/aT0AYnAFbKxlYmAbj/tPfF4hBrYgw04/CSpCIhQkwD&#10;YBAsBi4jTNxHQnFCAkx7IjxyIniRxaDdphVVfNLE4BHBw6tXVS40aJxC4cQ2brzfYjVawooChgGN&#10;RECoh2tpyAGl2yJMoxJBSTgAAboews6O2gl+AdwfY5QpAqQDKBwrUeU4ypI8VS8wxGKYzPRHYiQk&#10;8kc7I0oeg2odZ4Cr734sE4Q+QBZawFjBi79X4+ZCIbqmQdCCw8ylxrwdMbxMIjyeiMoxQBxq4hN1&#10;gAAcUEhCVsaFI1YGKuytI/GxRF48jjqTproiwegwZSYrI+whhTcihUtEJnwfi6k3nQvD4sACqaQ3&#10;InBtN063hbIhAd6gN5ohZ/DmBCNS6qKcTd2Mh+4mkMYgx5IjRTAkwCnJx9yIimEeQo/LaPTgYpsr&#10;bE4ds5AYqGcuS/ILIBYDAAAFNeAAAVAds+wYq1eApu4FGl6kBaCO9MYmAE5kVvQb6DQdSDS8BtKd&#10;ZK5OK04iBF4qVyKLGot7gkQ2AgxUIxw4Lm4B4sCaIhSwghCyRF4eqZShm16VIAqNYb6wS76ZQKoD&#10;Qw61qIZObx5tIBM9wbKsgcwdws4FMmoDYCIkzFlB+oouY6IbB7hOVV7sww9Ih44a67oAAEYDHnAF&#10;i4AGICghQCs8KIYd0FAZ+AAowBouDqI6LWJKkv5D4mADe0mVxCKa5OsiYop2if8t8+4hEgVFN5Tu&#10;OE4+jeBHag59WVIBUUBB4ngfhklMonAdmsI3uVIdkv5rpkwfz4ofg+VAnfC3x4aCz0T7hAzNwe0x&#10;ECaNNmQvZ1IfB45KnZoiAEio83b6cb20+sAgD6AAAfIDAQAdD4eQAA4EgYSAAFAD8AL/AD3fr+AA&#10;Bf0aBsMAANAoIi8EAACAUagkHeD6jQHAQDAAUAsWBQFiTvfz9gj/fgAAccAAEAMSeL7hzlAECjk/&#10;BABgcNmU6qDwfL5AAeBcSCc4gj9qABfr7AAMrwRAckAMGAD4fUCttkCIIBUTfT3ADxu4AeYGqD5A&#10;IHADtfkCfsWicVpcbAAGxgbAkODoMwT/Acycz5sgFwIAjs8jc/AOjpb+qAIAkyfoCn77sUD0gKjI&#10;AtF1fIGiTpfFYv1Q1MOdT7sgPy8zA2OgcDfj8vAF1Mn00Xf88er8iwMlGljXWg7/AkSdj8skdjQm&#10;B4MAHEjT2iYAf9FiOMfwExzhdzuxoAnmjmTnfaLAQ7J/pUsyDgQzgAAQAbHOwxyeJ4dJ7nwgayAA&#10;CoEocCYELIsSnPyAQEMEewBIcch4vYeB7J+g6ZAUA6LAkBgFgAd58Hozx9o0lCoJQiwHgIwQDLZG&#10;7qHwsirKw1KJHcfK8RUrAJAOusDpkBr6ImfisQwgYLAU9CjoGniNQUmR7NABgGsEASfAAc7qgAdJ&#10;9IsfZ+J4CwEQcfa8MuqANgaByhve9qeAkBSPsaqB9n69h9H2rB0nqi0zJlQEYAOiS1oObx3Lwc54&#10;HiAARgkj4QAkCKln+shzHehaTokDgIVOiyLHnJsEoOiIBMEeB7nrVzr0uAB4SMAB7OmzzknfFTPT&#10;kAALAYuoLzS2ivI0jR5TYdB4nghivAath2Hwixxr1CwFJIDQCI1H8JgSmDPHyix3LcpbSH0tIAG6&#10;eMJnejFAp+dSxgAch7oOc69nWfcJgxFwABsB7BBiB6SA2AaHH2eaLGWCwLn+mjHAKfyfzTEp7Kwc&#10;d6AcAiDg5ENUI0cMJAAeqoAABLiggfyDg0A70QCgbdV8eVbPokh+IdOFlgWmIAA+B0Znc8QAG5Yg&#10;GJkAATgbGYEOiaJ6PYatGxpZEJoECrcKGk4AGoeisAKvwAByBaPgwAaNHvCoHooAAWgdQACH+gRu&#10;nuvB4p+AAFgHCaZASviVHO5YANcg4EzYBj/uM23JMGfuRuLcSNAY+emgOkiMLIeWpO+g6iJ/kE2u&#10;icJ919lSuJcjYBQeAKDpghx+H9Mr9AAeid8k7KxLIDqbgAC9dc2qB78ifiUo3lbPZ0tp7pehtcoE&#10;lLkPamC/n7q7QH21iT+ohyoHo4SZuKwTBHIfC8HkAasMaiQBLhNKPnUjYiLNQSAHcaQYg4BjnjyH&#10;sewixB2dEsH8WRixUADnRgqQMBTgHmK4SERIcTeC8mHKGV5UBAlIkHcwUOETVioAQVwAVzA9y2Dz&#10;NAdMuQBnGkkIsZBxiuBuK9RoUQxqC3JIDWK4cCBrwNgGJIPYfxFhwlXZmsg4hDmVEkOqWR3JWAHH&#10;ZAK1eB57ihD4ieQgyycDdt8XeCcBSM3ckSHMPYgQ4lBD1heAMsg+B+kCP8XIAZgjJkShcQcdhgAA&#10;HhSSAI3x8QDJ1AAy0mR3yBjZHkr4fABCSFHJ4PEAZFh5MCKIRIDcigAAlkkCY9B7gDmCHAPMsg+Y&#10;LHJAmcgCqeCJrLHk5gBMCChtXHbHI2BMgCvcHkXsAbbwADbHmewjJAgQRMAABKIgDQBFkAkc4jZH&#10;S8lAIQPon4HTigJZEABoZoDsmrIcewmQ6XAgAGEPZXw6F4gAB8AsCCxQAo3F6PQearnGg7b9BsjQ&#10;9B7o3AwlIAADoiABToekp5K0KI5cQdkfRYHEGoPSsEn5Fh6GgHw4dnRUB/prJPJKRRPwKPcAiuc/&#10;SJAADeHiViOxBxyD2QmpwvDfnGjmkq8xIQAAdARAoUsfSEx1gEJ4OuVxF0JkTbgyomQKQKIzTme6&#10;MhQDijop6O+XaxXCAABQBcDEh1UgAGWOEdBfABESp+AAEIBiDg4AvUM1BEhqjlHYhYBs9wMAMhyy&#10;E/Q+SBD/HoT+XaIj2j5aQO4eiviBGOV0SR1JFnOkCAsRKR7TyypXHKPAhY1R1DtPiSQE4EnGgbAW&#10;YIjZPGFECH82IBAC1ADdVsNeZdRCBj4ACT8fpoALRlBmXM/UewAMxLIRkiQBEskRk6YwgZFjBOGL&#10;w3hCYF5oAdOOTOIQ+FxPDciO+iyZieDufQPcfRWALJXAqAcxw9qvjwbsWUkc0T4APK9b0si/Y8tq&#10;R0UB6hMCDjynGgEhwDHrHWJkPBQQ7bXnuiMPoxSVkWR/WEPMgQEDkAQsAZ4mRqHG4QI1YIn48oAO&#10;7IG40g8SSSAQwO5sc4/isAHXwsYixR0x3ZwMQM45Bx6j3N4vgBZkWXuSQqUEiwC2f2FQ5WtxEOGZ&#10;j4V8UMl4CSJVFIGRK6ACjHDsvORdzBLiHE6IGA0xGLCBgbyo4h5Zuz2AKpGUA+A6R8u6JlK4n5TG&#10;ZsKAAOvBpqTHAsViSEkq/SFgOAYoADYDgHvDHqexSCEwGoHZsAYwUhSeDltvCkC6hgAE3pE8Vb5M&#10;nckaHKPVG7eCeAbr8AADMGUaLEi+SQBoD2QIKIIPUng4ETmDsEAAEgDnGlznS+6BBB8fITe0VBGZ&#10;govwQKwZcg5lEZp0Qmox4dEs5lQAHCIClmiOEaZCisxg+8INpyOWYgj1icEaL840cMNKzDrVAOtk&#10;yoQHqAAccgv7zI26dADe0fSvtIkkWgoCMiex+ITeKfozp2CZHLgk0h6JGhzWecRkIBgCHGjpoaPO&#10;NKFzHAeAYehFRP1eZtmQ9UAA6h7DvQSzUDSf3cEOH7EIdVXx4xlAMoI/R43DgTS8AACD3E1lwvig&#10;kiTAuVtDMHV8uesiVGh6E0hNZFh0tfuKPNG4+4vl5XuXlYgEMyObIcOawpS7e9NPYCLIIAAiAYAn&#10;qyY9TCBDtHkXggKAL4Hg9/vZ9gAABECAcAAECgEAON7PWEAMCgAMAeGAh/P2EAEBAB+v5/gB3Px8&#10;xWQgh+ysCAQASWUhEDAgAA2RgAHgUEgAEAWGPiQABzP17gBvPd5gB5AKYP9/QgKxYABwFxd0Ph8A&#10;BZOilu8BVEIgwBgB+PuDhADAoAReEOF9QeYvoAD4EgwACQEg2TPu6BYDSEPgSLvF9vwAOF9xSy2U&#10;GzAAAeHAAFAOYPd/xByPm6Ph9ykDP6Q1eQ2bEPGW0x/yl6vuPBECgbKW58va6B4D3gFAe2Vqt1ey&#10;u0AVt8P+PBveAADPuSxTEXSogF/zB+x4APPS1GSvzuACowcJTyEgKbPaYgB7auRAKZAGIPC6Ux81&#10;EDgWPAv1AgBA8APUAo82yKIui4LgGmwIoYAAEukj6YHCfCjgEfKDgaAwFpiAaSnkAaDuKhACLkn7&#10;ZHafSUgYAySg8py5ogBUXAAch7ni/p+roBcLKY5iELMjDKLaAyGHkf6jp6qLANkfB/Lodh9KjJio&#10;oosQCrKCSNJifyogE7qGJc2R2H8rZ0n28zZLKBLxHsfC6A4AyYAiAKYHcfzEHZBiOrLC6YMQxCor&#10;oBzLAAfYBNkb59qOeh+sQC0DOU856gGlIMgM2TjIgeZ9IgAj2AAwCyn42IAGseLnH+koUxeAJ+KO&#10;CYDphOqymqeSjynNzSgY+rrrQAEmrKAp/LSASQgIu4APgrZ8y0AB2nuegAIWvFWrKfR6MRSbELai&#10;53HwxDHp6zKonc9AAAnBSqsIAD8IOC79MoALHAImx+AEi51nspYCAGiB+n2qJxH0ugDKGEIENkwK&#10;YWQhB8n4jwCqgnwDIuZJ6Ioex7I8qaYAuh4AA3TTvY+daOpMACyooiAXpeAAJXyAB3wmAD5w+ASy&#10;nZQOWuNZ1hqQfyjnOfFmpOjx6n8soMgGnoSAU2R71Uhp+pKGoGAdZyGgAcR8o8dM5obLAABSCWpv&#10;4iB3YnZwDMbOCfLKAAIAOkNEIQdrRKYfSSn89zIgSsupoQDYGJth4AG+eEZtcmB9ogAGZq2CQIam&#10;zaSnCdqlr4xzZPOrcFtkCIEamf+WLK+mGgAeOFJ86oAAunoAHUeSUnWASenklCfAC2R+AIjwAgQs&#10;ptZcAB2TUhu1gg6wTgUvAVguCS2pycp3ooBwGpDhr7smCoGcrtblIvydmnjoldgIiD4vQfCUgPp6&#10;EgShgLb0ymPGsdWanCeqSgmBCGAwAaQrUiBDColaMQPcyY7SSrKHys0AppToPAbgAcfhUQYgPQuA&#10;pTY1mKgAGeOspYD0MgAByBZ5g8W6usHkVsmpF0sEeTmYgCZCyMMQUCd1KZiB8lDQmXRTTa3PtcKi&#10;382Q9YSjeHwUskBMADtdAgsEACkiesBLoPoARHkdK7dsehu5/R8lHaUXgjxW3FElVKTAeQ/iUnsJ&#10;CVEhAE4ZHuNkhMkoBQCH0AEVsBgAi2ABH8Rc4xBx+ADToPYo8WQAD0jUP14QIgEk9A4i8uJJR+sb&#10;Hmr9lriAAD3AEQckhUQFgKL4O9QzpB8klLwRABwBSLkjMQBABRNo5FlHeZ5bDezAnDZetcmLOh4D&#10;3KjBErYD3eGRAQhcdbL5ikUN2WUCaK0OEpA4A4/h2CEDcHIzUFIEQIgAA6A0hg3h4jvJjEx/hbHd&#10;HoH+Vseb6lmkhg+xxIAAAGGQPSVsBEOB/EwHmy8B4CiYASAWXgkhFzuFbWCSUsJJY5kIHoP8uTVC&#10;jGIHSPlKMHwRgOamBAAZZRvD0KOa4hicDtEiJ0AktkUkOr7LbDc/ph1dvqAgx4Bzbnhp4AIWwspJ&#10;WLGIHoZ887m5WnKU2OY1wABywnJuyyVpZUJrXimQhrsSSYANjkoFjcvCEU2LMAQ2Q6XzlIXssVro&#10;FwFNTA0lY+pHkOVXR3FIjxP6FD7IYtQlIHwIE9A0ApC5Rjmj0WaogugDSrtsAQT1RJBx6vCHKPMo&#10;46B+kpjkbJSRsgOgLJ7KMg45x4wolqSCMTcwKAJNkgsi6yCngIJsOQei4XoEHAOAkmEpyyyZOpGp&#10;z9CB+F0AeZBKZNh4OmJCSUB4BjEAHcukpSw+iymyKiTAug7yJswPOA1E5CJLGHJhKxTMTGmElHuX&#10;4pA7ThAOq0AADVNVlD6aEWepxRxgAUAYP9Etr2dD6oSkx9FgyYyyNcSUCRQwMJtOU2tJsVCSHoH1&#10;FxlIGwFgQkux8ciJVlD7Jgf4xA4h+rNGyPUig9x+myeY32qZsEdszatBEyL41xtgasPFZo7x6EpB&#10;EpMhK5wNTciai8dI7B4LOVBHeH77x3D3LoiQqMpyegWZSvwo6+ib0kZbkIAA6x9GIQY4pHbbiIN3&#10;Ig6Ug6iWEgHLLlIo4FoDg4AguQ7hMBwLMO9Y1ZzoEGIILZQxKFTSYFRAo1RgJDIDEHTgWWQxHnwF&#10;RYbCqlBDVMogLaUOORDDbEeMwtWTJkTzw/PQ4lEhS2zkXA9FctkuLqD/JCOxLcV3OEMArAt0jXRr&#10;jxKXW4qoCiekoMQAtc8ESouzKja4p6SibseQ/lG9RiNIRZHkvwmNMiQzsHySkCbLFBkMHBi8hA/1&#10;FE1bYlM859zzoIIYQcktETEVCPMAyqYCXwkGRtKhtg/Sn7sHarqFi6LxnuLKPAxZbd9XIIQOgfR5&#10;kRQxaXs0hrl3VazlHdDarVcp2GAISUcg8jzALAEhcCi7B9IQY4A4npJyojtHy5koEYSEAHZwAPGT&#10;biyrbIQOYfI8lAj9IgTRgoBi6DopZUI2T4yym4ppAEuQ62mMkZEBfGQ874NUIY2ciBfCPAZpkci1&#10;9Ux2rXG0PXiaKwUgILwOpMAAB03dncWwBNbh1chkLyw0MPzID8wASAkI80kgAAoAIiGCudnnHUbY&#10;AA0YMjedQBwAZDAWcjhWjwsq66tj/KWNrsUz8GDkdoNjl7LR+Ri3cAAELawQWUWLyxKpDAPtpmyS&#10;UfdrgADDHcOshp0wAA1AbNkqZCIFklLoR4c3Q9REwAfdMiEaWPJJJllY4pHopv3vNcQko7t/0rIg&#10;A9BIEQJl4Go78bPBOhkxHnjsBcHwKSdOVJYDE0HFZej0VEgfO7WtsACn5xN6CejlHvIOWrTFwNlA&#10;hP91kskFGyG0Hm5gGSHEHQiaoyAAC+BOBCAABOsAvOJSAILIXQH8LYkyT6ugIW2WiusyK2HiKOOu&#10;gOo6XQ2wsULoAGa2BIAkP4Am1sZsIOHc74YmtwNKAmfYR2UstuWU2o8uJCACASjSksMMLpA6IOHu&#10;HqKOJ2TKXwAAHOu9A6I8BQRuZUZsHIsUkKU+AAAcfyXQbWHuNqx4tigO2aMQAiXmZUfeSmNKy8Va&#10;uYMmHciElyJC5gKOHWp2I+yKhgAoXcZUbWOkKiNE1ybwuGhm3WIuk0OGZs2Wzau41EZgVKIwXgkv&#10;BwHa0mJEJKAia6A4kWQUMmW2I8H+1UHjBw3w9MY+NC+ey8wUIutyJsfCiw1yY+5wT2MyMiAMJ6Hs&#10;6+V+Lojut0IubqMQJ+JsMIMKH4K2OMMQAuAOL44oIgOZGYysJet+YcMOJSmGJs/lBc2QdULKiSIq&#10;SaiaAcQuHNGIAAGqHQHSAABWAsAwITFmKGJizcMCUyRwHmLk5gIQ3wLokE5gAwAWL4A0AgmjCKWc&#10;Zwq0L4HaTSWK4yRyPuAQLYAw9RDI5WH6PMV8O1EcPq52bmlAJS5gI8g8Iub09spYJGNkqKPM6QIQ&#10;UwjUY+AwAeL4im5udMP0LK4uvkJCawaEhKAmAKJss+JgHOHmWaRIMQAK/AUgayWuHZC6AABK/yXQ&#10;+6R5DiH0IoHOHeKOJeIYccLwIuX1IQgWuYiYWaKOJaKiIsJsymcSUEJubwAULcIQraAQJgfyJDA6&#10;IgdmIObOYuhhB8IuiEKOu6JSb0NkAs5GAu/AXqWaRiKO+KyaJsb4dS/1LiWy/mKYHuPMoyJgSAIY&#10;QqNkt6IOG46wIQbOXQbw+gIYNiuUa6uCNkHkfUGuHWXCyELoBYrqm0AWt5Fui0IOsqbYMeXQOSHw&#10;jKkup46YO86+8u1rNuLaH+uU5kZIkQZgX+KY8u0Qk4cuOq2kHiPMHFOCZVJ4iauIAAF8AqPwQQzy&#10;QyJCRKKPJwUCZYHmvUUwIgNkI8A+iY2ej4ZIO9EYVuNkbcJKj0JKGeHg5gGGHuK2sYI8QSJEAGd0&#10;ZSBAc6iaqmX2oIR2MqJKS+I8HPOoKOlgHqWafwLKCCAwzyNwN6KUOU2Af5IGYONaZaQYMxBsJCW2&#10;T2ZFPQZgpQXySzPy0QJFCUlA1qw6U4zAOGKMUCiyHaJyHga6XIJCc8pEO+ysA65GXwJgHVQ8IqIh&#10;LiLKAQYclK7oUZE8WK2sPQY8HPIUgMIgLPPkpQAkwAI0IgVSMgaqc+raqmI4btPyHqxMW+LMLcgi&#10;I8Aoj2ZIWuHUHw3LAMqkIuKXLfEcAbBMKYZEnSSo2wtyKiyEOi7skua6W2jUg+A2xIBE64ZapQG2&#10;dodmLoPmJKHeUwPO9pRUj6ngRRRQ5XVYAoVaXQR2ASJzRUOGjUUESQO6w4NOdQuIJhTTVwte8GMi&#10;OsH6g+YsIOlQJgMqdu6SkMLogiNkwlDiq6AkXOA+IGdYHsaAH2WazASQfUJhDSJKHwe3VkymIQM8&#10;JKAcPUA2VAVaLYHDQMY496ITVuHTNDQUSYk0wKH0qmsYo7D0OWIgBAn3UgI9QEKWtibZAMAdUzOM&#10;WcVwBFH7CwxIsSXCJKJsYIIuAYjMQVU6WSfwNkIMIgG+i3CwwABItMO8bW3iIhCMgHOgUoU4YIMp&#10;UyP+IY3ccSNCAAG2HY5gSwIuAq9Q+gtiPIAAGgm+AAGmq6lONkBSLcAuvHUMMRCzLeVAGVKVCXIU&#10;HcbWHzQY4U/Y9FTsZYTUMQA5VuASgOAkLCAABExUG24StQJSBUAWQuBGN2R29sR4nAI+aqUSJSW2&#10;LoWauoxJWiIqhsfCMCL4emI8AaAhELEgb0tGpYGGHSx2GcHXHOc+LKBiAoArbrNrQYJkxcU4AW6W&#10;xQuIIYQWMu4IJ6IouITyk8waJSj+uS/Xc8WaHKHcRm8ulJa6HBAAcEbIbYSsCABAA8AABAWIWCJT&#10;O5VQWoXGnfO0KWTlN3O+qw7cIuHUyhWa6eezCsMQHe1c2yJ61lP7bOzyIgfOLoLCKibaIuNKyifU&#10;HMeEO8uGoSRQlgfUhPTgpEXyI872KWOYIOBDOYAAA9E0hPGK20ilF640tyIuYCIQhIPMHgWuXYnc&#10;JtbmLK7gqIHsJSHeH5JPDKVGIPYrYWLGJNOlYEiwJCASqHY0LxOiP7hUOHSGd4amJBhdVkiSIuHe&#10;Jyy6bYvNYKLKHKHqx2nqbfE+WKRq/KIQAggOAwmCPYKjg8l6U3RmkLLUo+80AYLwQXXgPUV8JCYX&#10;ZApFLm8s0BLUk7ZHVkAcQYSAXpEdG8LM5ZENXYWucTYqQuAWbwgIJLSUJSAcaUXGASanC6JSfAJT&#10;bCwNPkeIwAoAZVg0KcbGawkuZeNWKim4zm/ePUOiisJgkM1zHG4eI9MMryiYymJKs+NkSaJDhSaE&#10;wKNsK2peIgXWIYP4uYp4sAo+xMJsJCMenwu9e6V2Q8SmIOAwAiamfYLwUQKiINVUHwIoHRIEAayc&#10;g8LKxYfQoSIeJK+66XFqAAG6HeXCVuJgAsrcSauXC0j+uYa2yEkhEcnrWg5Q0pluR4HMyCZg0YLc&#10;niRaVAXcJ6W2pwH0RmR2IQiYLCIvhOuXCUAdg0TgI8niJsTaSKUhEPP+H8iCHeKXF89oIQT+JCve&#10;e3iuNzjELoq45gtAJCNgaWq6zAJ7b6JtkKKjO0IoH2UYIbB4MgHWHqKWdcI8LuLxcuJCAyAci9Gk&#10;YdQZZtXeHCxMHIHix2BUAgL4BeAuwYtuI8Hm74HcHcOETaI8AwAkmysaIgsSPMWC5nZ4HkHiRm1E&#10;JKA0ekNNkQueQmsNhOMiSsJ4cBk9Twj+I8T+lcPiFocaKgXkJEZEAMy8ROJ6UwU8oYP6pFSRlcys&#10;MqIRHpLKAPkIaqL8K3HcemIYweMQHhUeAjRVLjDSKiL0QOLc5AIOlGQI/AHiU2GaHgKXHoMQs+S5&#10;XIibg0A+OSMCT6u9GBCxb6OG7mHExYP6dGd4JCPMLe7QAUNS1sQuW2JTD8xOiDHGHK7QAHXYIwtA&#10;cUoSNsMQaGuo9RCMnLZBbOAsbwBsASwYcMKIu8kMQjIUBMycQWriRWaGIPDKO8xIHFCMyjFKaoQK&#10;JgtcT6cSQmfIy8J/XkarFMJExkgaQyJKp2sMvUBAAYQuKhVUWuAovGAsMlCXqNVGJLLaOoZwOkIu&#10;nqLKYsubOkXcLKJgMabWPNsQZSAfpFbEKOHLOIUaAsn5NIj4bmHmP+KIdoI8MQQzPkUa3QJSA81U&#10;BLO+WRrcNSSeR2W4pklG4+ik9aMQAVswlOuvDKiZsyz9EgsaIOOo1+NkHcqGHenPFdYnkIbSkMMQ&#10;H2dGSSKi6RDHnSAKhKUSMQb+IuHovQdIVTHROUBSStidM/IQpjaAiKcVxYA2AazyHFrGOvImOGxI&#10;huI8HaUAHbDqBCL2OVswkxfsUYHdC9QYI8N3JAysAgjUW8ZIbWoye31wiYTgKCy8enfwRXKs00ys&#10;XnItflOdOoJ8qnxSIgAo3ZPSkuHq1Hk9pEIgS/fTLUxeIon3KyPE5wK2HAhoLiAABHUeBNctLe2r&#10;THSUIQGpuuHXUePMkPlEwBxTLka6xMXQy8XWJgnAJLHoK2BArwboJCHQ75qcJsBLddFoQuG0HdHO&#10;MOMQBEAZpy20AFPCHO6GM2LptOumOnRkbgAIM4ZUlOZgZYawIuMwJL5Fg6a6HW5YIYJgAwbaAACI&#10;BKBIXQo47A+2Ia1VJ2NljuUpfzZKXgW8VuWVKCcEHK9YOMJKAqAtdOG2HpqOIMJ8pg9QTaIYiFWg&#10;OsBFpdHAIYGkHax25CKWBWAo9KQZHEQBqAJ0SsIcQAwgXwLLI+2CdJBwygUCh6TAJSBMeQ7pVutu&#10;NANKsGM0HoK2Gp1YWcU2BEQqpGS8HwJCHEW0IaQTIaIY1cWaAU18BiAcwYAgrd5YyeJSsYLoHgw1&#10;Y4LLIeLY4WHSHoPMMIhcLcAm8y2PrclulqIoi/EcJ2iepYM4oJnS7DtN0kBMAemyAWZE2Oy6h65C&#10;y2H8PMPCIhJ2pKMmKjqSxQX4IOHa/aUCLklAWEKoVLXW6+3RP+U3zpZmIgIeLKX4dCkoyQIuQ4MQ&#10;IA+H6/QABwEAgAAH9CAcA34AAmCAOAACAwUAHrBwA9wA+QADAJCAkAgJG38+wA5n3HITCAUAYmAQ&#10;NJXyAYSAYrFIGAAI/X+AHwBZs4n09aA+n0AAqBouEQKBgBBIe831KH0AgSAH4/wGAAoCIQDQI/gA&#10;EgHXahBHY/oI5ntCX0/rIDn+BaA/JQ8wBKABM54A7s+rxWooAAUBK6EgNXXQ+HwAH+AZKGwRdgC/&#10;Ie8n9P32/4IEARJQkB5sDQNE3++q6+31BARi4S+4fCptCJs93/KIXNgG/pKAgHPwGCZLFJo/LI9n&#10;zRo9D3W+aS+82AAuBgZEAR1wLwYVUQACd9hIS4nk9IUBIeCwPULjPwmCazgIQ+X9D7JdpRJdbb32&#10;9Y8oS7H4AifnaezHn2nyeAImwHgSux5nqlCtqgsiaH2vS5LIADtgADYFgWAAEMgACkoSBQDqyex+&#10;seATZn2faSgGBCyRklwCgajZ3qNA8SACjwIgAhAMAWB4AHUfK3neeyknwrgAHgfC3pAroKgUi4FO&#10;JDYBt+fikgoAj2JCAB0swAB3Hqx4CzECYFRECgGOuBIEKy1iOHwk8SNahICPwfKOREmx5J+ABtna&#10;dy+uQAAXgyDKvAbET6o8eR6nkvsHSDDagHqsh0nujiUJQCYCouBgBomuSjAcoQAHieqCHQey9Ai1&#10;4AUeqFJpQb53UqBcFgAEoIyup8SHmshxHqjhWgaCDcw0BIByE4oApJMyBI+2ABgMuxrHkvh/o8A4&#10;CoQcp8KSeC4o+hIAAeyoAAcAKCBoBUcAgAiJnnb9MoSf7gABFTZqQgq9qBah3n8qCupsniCSOlFp&#10;p+DIHOu6CHn7DQHgCn4TAm67goQdzHpun6/AAqiUHfgZ+YyoC+JYAAITVdysSeeq9Ha/qFAEuwB2&#10;mqJ9pteCfgCBCbWKn5/HylCnq6cp+I8ch7Ie16oA2AaCA7EYYAPIoBMiAC1oIfeu1qAiSg/TDpJK&#10;aB7qNTaH2CqCoImc7lKAsalNOnmVyah563Rr29RNnSysvLSEninbaRCBKoHOe6UAEfybBACCLnce&#10;69HKeqH1KroRAgqFvrIlSHgTmcZrIfiNHYey3gKg0N36fMnRWsjVMyoCML6jsZAAeR+vyfqHgpgQ&#10;HgGpIPNgCdTAAbyVgAaR6ree5/REBqz92lFBgAE6ugAFQExBVyyHWwUzO6fueO/VfqIedrcLL5lS&#10;oeA14XdPiogEqB0rZfx/npUG9chADDVFAe8yhT7PR/PMP8Q84JZALGhRId0eI/CCEzLsBMASIkil&#10;kTuQ8cp0CeLUBMXYpT2B3tlAAN8fBHB3IIX8i9WqJ3CF2HoTse4ASOABH2XY15dhxm5SMq4AAFj4&#10;AARA4JiCYh4D+I4AdryVUilaIIYIpLkT3K0MQTYfpxR8sqSe8AlpCAHv6AAQ4m0KokLDMESgeA9T&#10;mD/YgAtERDSSt1K0P92w/C3gKI0AYf5qEOD2OKQIsg2x6qHHgxYrwAwHJPX8AAekckQj8LsBgxCH&#10;QEJXJwiMsg3h9GPG8l1dYBioABIWkY5ZEIVKiLsuUpIEINgABGAxERoSUDaHmR4b5sjzldLeV0yJ&#10;JR9j4V4d5eqIByj+KSA4ARNgZAJRwBJdpxCEQ5K6OCMQ85GFsIQtomwETALXVu0hIw+yPOSQo/87&#10;5sEGlZG6O88wyFdgAHIPk8wVgQNnBgBQCoABijjHIVpdAKAJSPBesEhTXlpwmlQSkfBehvDxI4XE&#10;uwFAFkXAaaYAA3R4nmHMO5lB1SsgcAYag7g7B7xXoKBBIACgCoiG8PJQ4EADldBIBACUZx+keXwQ&#10;kbg8jHrFIIB4B6IADyZJ+SWPRZCoF8XaOpuo73HkdaSAADiYAAAmAjI+FpRiqk/AeBEko9J0AAGy&#10;Og8xZCCAqAokUkKIhsDsL0O+Ug+DegAHOsg74/yoAfAUiA3pjwKgIK6swiY90yjIHWOyCZCQMpYV&#10;qZ46i4SMLlL3CZohPwLgEREeYmw9h7mPAdYF3w/SODxhkf8ACSiPANf6BGI83Cfj0H4XoDllgIxm&#10;hefZTLPCEKuIexkshhyoGVK6Ap70ciyDxi+v5hRJSbGYJ+A5bUkoeEpH4iwvjplTgBLsPE1KmEKj&#10;9Y+P1EqCQMRnAABq3UErFEldUShU5BSc14ISOu0R30tsvTmvt2zsCFkuaHHkn9qiCAHwUiEjpfTp&#10;l9JKOR8w7rngXWGBy65xCfj4OKOqvlFiIANIuT4lCIiYnoJSPct444bl7K2AAEF17lEJHNbdEj2H&#10;rkXJuVo6ZLyEgVUuPBQaTZwvqpsWk7yaCOAOv+qUhBZCbPSIJHIgh2yfgNjMdIhI7B9MuJ+r0roE&#10;TYPwnsksAA7T6SRK6R4jxB6lvYKjl+/qpTAmDMrRfBclK9PSjCUmxRqyEFlVpDwjwIgLPEjORccK&#10;hl9mPYsQRIJJTEGBjEPiGSGUQybI6VcyC/CKNjQQUk+pBCKlkAvjMCaYiSkTHend30TiPq0H5DlI&#10;LPUYHCwzoGCSmCk5YKgAUfxdhxD4PM3QpJXCSgFkpg+Z5ogGFZMQUkAz5kByvUSOmIQ8EyuUSKBM&#10;AxWdRRrVOnjNBj8XpBnGVEt4GwGY6YU6wpI8x6EcKET8DQEQILrOKAuh6/CEKTLImggg9zuOMK6P&#10;4fBHgGXXZIdIn47h2lGlQY8ECjyKU3klZgeRVUNzuMkZAzqRh8GZjAQEgCzB4Xf4FAL/AACfr7AA&#10;ZBAIhIFAwAdL3ewACIDAQACYDiDgez9AAAAj+kYBfgAdUMAD1f8mDYGiYfBIJAD6fz3AD8fk6AD4&#10;AIAfcKm7/jYDAMTBgGAYABb/hAEAEifMjij+kzvfcpfoDkTyAEIhFBCgEA8NAgFAAWBUTeD7qoPA&#10;1qDAJBYAeb5hDyfT4AFJhFVkz0f9Nd74hj5e76jgHiAIAUpf9BqYArL5xj6jYABgBqQDfEIAYDtT&#10;8AMiedYhMaAAN0YAd+LADefUie78xgptoAEdmAAYAVNA9ekebdFAADwhYACmOy1/ADgnAAe0vsNC&#10;qb5kUSiANtQAA/Wd7+zO48D9s4GBPfkl/0wABWnkgFwM81oCoICAsbcF6ADbqkCICpSfIApMbB5p&#10;0zYABkBYGKckwAHOfqRAEAipAOfiGQuqS8r85qzgs9SVHwrMDOoArGMWqpynukR4n8qQFgLAMLpI&#10;5YCgGlKMqkDjoHsAKGG2nx3n6tQHImAALgOoIBn0oIDH8hgNgOiYKNIAB2n6lJpQ05J+o3KKrSc1&#10;apAYya1tYAR/KCdp/tQfqpNqlMaJGCIDo2fjVLuqSJqaAypOoyh0nsnR9gGqQHSYAAQAKtUaKkeJ&#10;7JSdp8qq+KEBCBoGoofqLmweR5gADoEAgAATgUBTLKgAByMwiieuKkyUqCfMIoUoIAtY9CggQkTm&#10;KQywBI2eR8pSi6RrexiNI2Ci5oTCIQgIiYOASiCJ2Om6iqbAq1HXSziqavyEHTV6NKkB72qakVdI&#10;Q8KUgw14EwsnZ/JECoEKCwimnEeqrXsAAHvojiE4DRCR0DQ6gn4fqEHGfVRQmkZ7H0pp6qIBzWAM&#10;faTMQkTCrOqCEH4f6Unc6ywMYD8RgCASJnGfB4gAB16A+5wBHwkV5qCCdAgSAyUp2iB3AMs5tn0n&#10;RunonTGKCBuWuYA6pMghCLoQAx9IYElSgACCmNaAaTAGBaznSfqTHkowAHW26SRsDYGVUgyEX6d4&#10;AHlLwGgNTgBIQAGwoQEwKVMezwgAXhzHSABnHZuwRgTVS2LOds2OSeaRAgBC1CCDAIoSvqdvsfGS&#10;JVgB1YAf4CJsiapYaxioJSBCmowAtVU4hALAeqSeV+fyJgkBSNtOqR0HrmT9uEACJ1MkYL03tZ+L&#10;8ch7p0CwE1M0im+KejsJEEgJAmsJ/I2cx5LAt9/L8kQOH+iATAfVXxttfwAUdhGNgAeJ6r9SyGAo&#10;ApdI7x+FSGSOYcxQgBFVAsA0mw93KjrHkX50ZTR5D7J0BkBZEwYANVMBwBhZxnjuZkOoey/kZlNA&#10;gr8EzPypmUHYPwjbDV3HfK8QwCAAiID0Qii17jHCTE6acAQu5ZSRtZMYPFtoDE6gZa+AoAhG1XFV&#10;HYP8hgGQDtyOhBEqrrz4KBRmSMqC4h9lqNSSJfJJl8NydmOwfb3HLnbMKX9MB/1dAAHMPwi49R/E&#10;pAJHUlxJ2OAABQvQFEDCpj9L8OcfauQClnAHFRaCG16H4KaAk4bfyDgAAS+MqYCCzjraQuokhwSW&#10;oUPAjYCB+3lI2LSU0dw+y/G3WatYzkfSRoRUOQgdg+CLj0KqzMmSXyqD+Ka2F14ASgwCKCPsfZIg&#10;NEGYMUFVz3I/gAXwXcBoByzjwItKtAJ6yfgDLOccqqkidJJZmnUsJCFII3KkacjbsllqLWMQwCoA&#10;S1OyKaYQlJc0MOzKaSY7RJhxrGJUT57jFh+lVakQgBJaSptZYC5oADsi3D6MZH0poGE8SYKCRUxg&#10;6B8l+f2U1RxagGgMKaW0oIIgHAUmsAxTg9B8PcHsPZUQ7B7UkPtE4s7mS1McIQOYd6/m0kINqUGl&#10;RGwIgJKCP5W0mJKtfgcVUfBiH6gBLOOoepYIGFSAsBBdICwAk2AWAgqUuydDrK2TcfRKZskTAMzg&#10;1swQBMVJUPoqtIl2HkAACUCS6QEsHHfQaBxKaMF+TYyM9p4ZHRfH8P8vwFSatrP8NMdLdgG0QBWB&#10;RzybCGGMJHM0kYCK5gAAks8eg9GZAOcga0BBdx2D5LBHue0yElAOQeactQ96aE/b8PN6J8Giv5qg&#10;AAd1qzwLDuW60nyAiRgWrQS2tpDDRRPPBNAuBCB3G1ABGyhknBhgRA0P+uZCBw03SzW95Ts2vFSA&#10;9J6azf47D7IuAwAiqilkQHCPVuw9L7AABCA4B0mkjEUHuVUehxI+wxTQOMepjDhkQA+awD4CymgT&#10;mgPR0jpyqpgV+R4AA462y+JMkstRNCmgbwwS28xQrIkkOsbcyS9B8GRJ+SghIBCID9tEjokSdybG&#10;hJMPOCz4iRMNM22c+BrMjGMOqnZehB20SkQeRMCwAyJjtlCPVLZDWvgWRsm8sY/SdH7KCNi0QwUE&#10;k7ZLahHLygBIPHgP914/i/ASAEWe+JZwK1UtIPHHxTnZgPACRBfxJru0CV+QyZbBcskiA61Jv7sx&#10;qZRGg6ACSOgAAkwIq0vL+U9AAwqVKmC601yjJHkBrqVaKlWrmk1tS+wADPHwO2OhCAF35SyPm0JV&#10;gIn4PAcRfNAcmHkMZRxVVpiRt2I2OeX69iUge1clsoJISqgoIeWtJI3MYjKiQdciCS0/nEHZX5jh&#10;DM9ETu9d+0hSyzgTOWBgBRZ36kjHUPchgCVf1kIQcHLdx3UlBicWoxhJgFj8LOesoJdyEDwJ2ABW&#10;xIgCKsbSSIcj+jmWxkEA1zw5x8KiHNLxgOPAAQeLPSohA9ZAmHJNJwqZ31jEpSQUHTcZNRjtWCzI&#10;oKFDGAK1GAYf5NtqFnApjpJBUh8gEJFGwhA6q8DimYVPN9ToYx1IjvdY55jNEIAmZsFL9kBETKwr&#10;0AJjBynTHJlE4ZQQNAGKCBlgpniEQ6MCgUsMpFpsTYAODBNyCWE0JsBwBEuqMAAG26MAA4aJGLY+&#10;7PZmpMRI5MCw3V5ZwOUQA1CyjBIiLx8Pl3IiCTyEDdH+VUcWTHil+A3swGQD1OD7H+TriFAUIleK&#10;aqzkpIgHAIVUyclI8k4oSp2Tt2dDyTD2tIBQBiDwOgMyGPbBSNiDkiAmAhdIDE7ooL8OMeBfh1Ds&#10;fTl/Q5EBz4AAAOIeXEFSFnBtWEkke7kNLLw0EAoC1VVHAANYdRYDtCGAUvtgRgLgKuJFDiwvigRA&#10;KlVCFi/B4Mou4C1AHjIG7h9CLliqMj2gLADlOLKCbJGiTB2lCn8svD4AHFVB7JSOoCdC5FVADh/D&#10;Si4DnidMACLgKB/sCqXCICak8rlC+uELXC/uzjLKosdEviGBvupjTCggIDWAMgHl0quCTBnh0B1v&#10;0njNKiTAgHwFTgJHPBvB4OIB1B6CwFhlmohAADdCbHLiLhtHqLviQiEgBCGJCrBB+iJhumKC8Dnm&#10;fofrhgJn2joCUpHiRl5immnipAIJbAFpwBzFwBtL1DXJ8l/rcEKCgiECRGSDGGfibAJgDMCjaiqi&#10;NiGCkCmtBCRIfJgE/MvscCfgCtFJAh0Opi/CRimCpAGm/AOGGCGqHjkjoB1KDDOlVFhxMrji5JHD&#10;rmLiRJuCLvCFTN6iIGYFRCaiJkkCIPlDGCIJKr6B6pMgHovk8GPusGEjrqMCEE2CNsjCUm+iNpNi&#10;gxTi/gDCIIniUh8KJB4Rdk5jWirFHjkq2jGF7lngMgFEHsODGHKCUl7FfjfG7CRh1v6Fgp0iJngr&#10;SscELJKmxmAkgiwpMh3RaAHsvgOrBtViNluv6yADrNdiNh/gDuDDPH8qDB3B6lRD9iNqTihNBgKG&#10;yDOHajkkSjsHhLJCdkTx1qKmoENC1ESsfiTQ7i1GziNt7CMDWDICpBzh7qjPpCEmoALoMpgFVBzB&#10;4iwB1kvIHCRmvC1AOPejwSfjOiTC2imhth6idByDDytCgptCUvnlOCQlZpOFrC1B4K9CKDtDqLRG&#10;pC1FjC/GWiTLNibMIiTJdiLikimk7ipF4i1AJACCmh2MzGArXihi1SPCUh6lwAKxvmAiiB9E3gAB&#10;pB5CdBsB4HuAQFUgAAfAOgNpRzRtfAAB0B4lRCfGZvfGulgsLibKnR3q/HZCNm4iJiHqguWCph7i&#10;/F6DLCWJfCGBwI8H8yyvCCJmBCmu/jsiTEoiGJiCEJFiRqrqHGvh+kTh4h9jGGniNrsAABrgIgLD&#10;JsNm/IHSSjzCEiEAFMYlhipTsl/N9EwstCpnUNBjIIUI6gJOON9CqgJJGpa0CB9B3AAKEn6sbjfn&#10;7C2C1B4zdmzN1JVAMDfNcCRIDi/J1ALGXC1rKkwmEF1jVGYCdN9CEAGgFC7kLLrEpHlI4iyk/DNl&#10;XDGMACqo+l3Ph0AizsQDYDljbnMLmInighuy5D/lfsLizxXiUvZTKGoCmkNo6kdCTDPCNhpDphmT&#10;VG7h+l/AOEklOCmkmjOGDtgipAMrmFnKnlfh6DloYGEDrCMi3EIhtHQBvr2AHgBC7gXThCzogMcB&#10;yEIhqjFJrHZgWAFnwz3iGB4Q5qKpAgEo4lACEOjndz4G/l6JNmPjoME0AJaNvCdBtwZF7C1EriJo&#10;vifpYG/kvARgGMCt+SVzVhvyri/rmFqsCu0idEtCUiOySxCE3iNgJHUjKiRB2kTh1MmEXMglnvhD&#10;GVCiGE8CmgKnVMDHMGCvNi1AFpTIMiJn9idRrCSFgzSVNqIB3VKAQgHibQNizhuh8F/F+z4rTgQN&#10;mMYihI4iFGm1OjRimzNC1B0vDhuB4nuAUgGC7iYibAKReuJCLjtCpDCIcjsEgEXr2JfjwD2gGJSJ&#10;8CRh7pIQmi1JLrkFfgIDKCMirDKjxiGBs0rrZizvhIUN6prLsALgES3JoDECGCLimqkmAirL4ibG&#10;KF/CqvcpODjiUh0zSC/jiC6iJgVtXCmiUh1kI0ROaM91KipKWAAQ3C/BxNRlGlVO3iN0ST6vDhzS&#10;siMiIAHkMltCUjwkzW8zpSHUO03i1DdCNj8CTF/J3joAKz2jV3DirB1l6B0QLJSiRKyC1TKuIiRB&#10;6McAGrmWW0gCNsAG/ACibNKC/umCipbpSMODKLcF8CNjb0WPmi/jnBqB1OIB3B5l/AZgLsCgSgKg&#10;LAABuh0mZIxuCJLh1NwhoB50MlKiUgfAIFTAXAKgNMRh5G7EciGALIvm/DksOyykZiNgPAIHPByS&#10;PEs0roFipCpCEBzlJiW01yWmeAD3Kk6ivIyCWIKy3LTgMjvCdx/jiCDF0huB6nuB5MYh6n9iMJtG&#10;DCfDVEUibGACOCnjkraLkDQqYkHyuCJrJCTAHGoFUi1B/gFCmh20OhmQqnlKKPCEjuKqDi/Blh3C&#10;wABpf0TvMRegRDdjRkmjXpmIJCWNBEDjYifkI3tipCFTdD8rsC2obTNCwrREDCgoPFVGBPPPDyZD&#10;MjWF/Cg1hDyiUgVAFi7iNIfrcCjF1h8HqgEFOD9nJs8D2iTT4WvtRthGAmvuKnMJgmQuI4Ssvq3k&#10;CDVMOIzG/APG43/iGAECh3TiIB1B+HuEIjmOTX5WYDGDDidAPAFnPH/lVB4B83EO9z8vAHXlAi+o&#10;JB+CqgL2KOTgHY1jXlbCUmgiwpAjPCJh1sIi/sYjSXYDnsNX2M7H8zVoIivlwKyR2mDmWiJjFxsj&#10;WAMR5Shigh4Ljz6JFimj9CpB8QKB2v6L7OGocLUKyDwADEKlfmWiqh5MOAABywUmZ4nAVAJEHjIi&#10;UjjkVLmKnCEVxGnCluJFgx8CqiDJKo5h5x7CwjXgKE64MC8HfI7aBBvh5h2HlACtxgBCbAPolTgi&#10;zh4rvNBDGYDjGMjGOknouizkmCxYaD4L6DERs1pFECmpuFREkDSpSByV+j4JwAYAFHPLpCJz4C/B&#10;1r1JmiNi5RD4nGSCJhnB4CwBwlQ2sCEAJJaZYB9FA0tihCWB2jzCoGnUKjaiGHuFflWR3C1gFCbT&#10;FjKo0SCCrCghy4EpT3LmDiZCNtcKPpQ0TiNwNibB5PlDOLTo9DGBvh6DGCtiEAYALAJK/gHkHh5Y&#10;CuqCU3elr4GRzCp6BGcrQj7FFaLs2huL1J9Q0gIFOJEWoDnikFHjiTVDGFvtnq2H6lWP8NVvINhU&#10;GgABdIAB/h5kbGaCpAQzaC1CN6MC/CcRaFgrhG0EvG2CUrU27r5FCidE8E+kRuRidVxCNiYybY3B&#10;5rcSrJlsmCZMkjKtNiIAN6IIwCRh3EyKy05IBidr2AMpLK65rFAnNCz507Sh8CqgHbwJsipGOUux&#10;dkBiRLzuJJEDqGcjW5CjmibGGimhqh3QrIBJ4ksQCsTgFFOBzqugABuXJh7nZ5HlXrUI5s/igtJ3&#10;SjoMbiTTsiEBrz0C+F/APs4gISWpDxajoCDbiqIRACggI73N7oXxUKFgAO3k+gDibBxnSBlB3uIO&#10;sgU4GKHiRNN2Oo6huKrjKiGcb5kEItEjqJf5XpNGwtSG32yXOk8lYh0tRvGCTFrFiEItcOlcOo5q&#10;VQQyhCVi/RhgAAYPsDeb1h21hx1CnLiravFsvuIZDlf03lOCLC/Wbn6yR5YEFD/2QOIzVX1piDOV&#10;zDNgPM4t/H8xYr2HWCMEktcCTL8CzshH61OkTr16tjNh7rcOrGCCxJAh4x8sGYnHxnZk0BycKEaC&#10;1AcgGF0nwofiiJdnYgAi7iHYOXUC9YSupqCidVVATddt7iLuoCq3LCScXbUDqcAC7uEZmuQH0jrg&#10;NAEHPGWimlRRzk0AODviDCRPziLiuocr2DJLUYelwKnWvSKT210G/DTpqSflVRErmB9OZG/D0i8B&#10;7CwE7lVFrC7hrqcT/xMceB6h+Pcr5HdCNqOCbYP6t75sRm2kYiEMbi1aGQWEbdKiRk8ZHiRuC8ej&#10;2gGzhCVjGBrh3wrB+r5H6izsn2gC1HwkkrpioNHNORUitzKERgL4SHlO4J1kocgMRqohth3lRHNQ&#10;mFnjJyVydhpB4UMh067tO7V7BXqjYi/JaDeAHC75OCLho5s0NU/8VpKjfJbjmZvvZiq2KCbAFAJk&#10;HisLuB4FRU+zwCrCjqKlfj1iNkYtnh5iL6AiGCOiRAQLKi1ZnrjnuWVT0E4ipLI9Ps4oLKkJoD0C&#10;z6kidDMOaB/CLorCmuji7kiiTT3lREhmmD/aKWLkkgIsXgOAGl0iwamWUh3cABUBzByQriLgSE6g&#10;ZgInPAIAFsChtD7aelRAJDpv37CEBCpIIiUtBEWB7IeiWLAKYByrSXh6HbtZwEm3GeBjTCEF8iR6&#10;miIEHxC9Iu4MipIBwywounWkRtLlRANsRAYwoEJB5CAPEAO4Av8AAwDgQABIAQ0GAABAB9AACgB5&#10;v5+AAEP9+gB6v6DPeGgACAIAxB/R1/v+TgwCAeDgOGgKIgB7vt9gAFSN5SwAM14PMAPGaAALgWKh&#10;MAxkJUgAPuXxZ9PiDv+IhABTIGAKDAICgahv9/RKCgAE04C2OD14AVSxvIBycAR0AAt+TkBgWDPp&#10;/xkIggF2YCAkAPZ91SoSMAzJ5PixvF9Sesw1630APwBxEK0V+Ph7ADFwoBP6I4aJg4E2AMAYEAB8&#10;v2JuV7PSIWwFgGYPt+1QFgeZBcJA+n5kAZm6AST7rH7TLvmZAoGRV5PnaO96WOMyKZQZ0viTuN8V&#10;QLAvCCQG4HO58FgWdhcF618PyRPZ/zmrTKQQYJAvAgJ8omeR7nyuoEsICACpOeqqAAeTQAAap7Qa&#10;cB7qEliKgeALWhSBqwA0BrWnoe6IrEz4JAcsB3sSeJ7Im0CInYex6rMmoJgWsDRo62CInefSMnmf&#10;cGvc1r1tadMFIseyRBUCqGAeA7AnceraLugwIgK1oCn4iZ7H6sZ0H2gxunigQCJkAANAiBoAAiAi&#10;wHyfaJn6AKTgQpyGpO0iTgGfaMuujp0n0nJ1H2z58H6nLkIUBgDMCBM6gAB60gADbyABA6Kx4nMZ&#10;IaCADMIDgHTUfp+IydB4QadsYqefSOtemANSdSADoqbJ6ImaJ2HZWSwAyByYAMAaDBABwIABYaYH&#10;sfMZHeeNENImzkABFLEJ8BJ/rABKuAABwBJyCNgMvPiJAGsBzvC4qOLqlLLpIAByHcz4FAQwiTJy&#10;7yIwUiZ+JqZAJgwf5xPi4tSAAEoEIUA62NojqRJyAK1WzC+D2knIAIShR+t2AB6UMiACpgc59JEc&#10;tzgm0YABIwdjXmoeHgAcCMMKe6OgMkqKLAo2PoOfyZHWfycnZLSDgIisbgBo1QMIBQEpkep+pFLq&#10;YHckCbH/AYJAQmAFH+hT4oyz6MgAgyKN1SAC4QqJ3nvGSPo6euwncw+N7HZ4AA7NoAAyAKwTqmRu&#10;1YABonjBp7gGiYGq+AAKH8ioNAMsClIqfZ/S2fyqQHHZ/pk66chABEhp8da7qfLrQMsAwBIUA2Ky&#10;sjoH2iAx/NaA6Eo0iCKKey/HgAccegAdh9pEAirYsALCTqhR45/dzPMuy16YsugD5qAB1McoeTgD&#10;Q+CgGmQXgSh4Fn8sZ9pqbnfGue7eAMmC5QZ5Z+7GAy6SssE2pPQbP7ehoLH8hQHwEEnAUANjDmkG&#10;NWIkSYAA6XJsvH0gM1pMgTJXAABhrLv03vVZEYVsRcwBEdcYWAebYyxFjAsAI1phCTnCI6CNnQEl&#10;ojvZiOEfBIh6ABIqPR0p1yMgUbORplwBkEEeJWUMepEwOALJ2BQBZD2ZuXbKAZ4xDWqD9AQl4fCA&#10;xyQ6NcZYCDTG7AILACR4gFDJsWIqOofJGS9EyAmAkjLwCDHxIMWMk4/YFPjI6dEio9yxEDdK4h9o&#10;AScs/IqOuQi6CcqdJ2UIhsUiFAedqX8ho9nRjwI+WZR5mCZDgRWxstSgV7MxbG4p1LeVHNzM+ukA&#10;AHFPFmkSOtjpETWkRQGO8fhnzkEVISTAco90Gm+VeAkCLvB7FCAItEfzLhzD0kKSNXxMgED6LGCV&#10;AoAAJm+AANyNYAB2j9QGlwjo8zJj8fipAkYFEyxULGPlbRdiDAXc+Topw7h+KbZ0OtJKDIOrcl4W&#10;oqBMETkVMygCDY9zFqQleA0uTZyYHTNOAkhTHyKjnHkjIAkFzcGtHiPUnIDIwFQI6OOY6DDKqTAO&#10;moBoDidp4AAmogy838JHco/w1BHh7r6HwjJAprYPFGUqBQBCI4FDzbCOU6a7Gwu3RYQYB4DDWgSQ&#10;+78eZImRUfAGWMCruQGHvOKAylrVEAk5HEPRr8HXPkwQERl2hEQHOJHHN0bI51dAaiGDICYDkzgM&#10;TVDIjo2x5juZerZiw/CxgkAcf0faAwHgCJ2Phio4jZsoAYcIfaWQAC+HiOtdw9TPgrAaBQAAJgFE&#10;7AeA0h42B4G0HEPEd5C2cAhgup4mA9H90MJOOa1xQ05FGokxuwzigDmEJQUOB5FABkwN2VShBDaE&#10;EGL6RMDpgHTEngfGwyacjsLsHcP1zbZa8GBTYTIbY7ShDwbHD4k7niZPxI6fQmQ+SfRFKeWomRCi&#10;SFjO8R0fBfF2kKAXVmKhXTiu4I6YMsA6i6Q0ghb0ELSwADZs3c4kQJgJgTmw9Mkkf2MkZJSQpwpC&#10;h4D9M+AB8YAAKwUVmQo15HV9kysWR0DGGgIQDiIQYjpMlgo7HuZ8ebGh/u0KkckvJlwCFvVUaQmA&#10;EoCUvJqmwhSeyxpcKocg565C5vDWkP8icRyMvDJkA4ANblH4ELMYRK5FR9QbWKR2YRhb/IDLGOuz&#10;xNi2PjSquBBYABpDzHhia44OgMAWYsg5ZJY6QEVKsScm5YyRERMWRFNhDQEsxqMWNdYADx0EAMsV&#10;pxYxyz3Y22WyBYx3DzNoBViYGUbIMNfk5KqlTYEVIjh4ARE9GkaMm4h1RcyB3NHOPckTPCMgOyKA&#10;dsY+oFEcJOBBhLv5926yqUUDis5sQ/cKRUdEHZLEdYfIuZJC8sOPJkoEjI/CfDxe2mUzTey2y5AA&#10;OZOBQ51mLIq4gmTCYSR1VGrImC3ywEpJyORgQ8R+EnAuA4h4E0zKHIyPp7uvkEoCNBvMDB/GNu+G&#10;mPAgSVzCASAUQo3SAwKgHNaCMCZwn7wdj6/sc9JYuAAG8PIgRU4WnQbsAkk7TCDYBLA+Uho1R1jp&#10;0KRUEID1im3LANq3Y9kzY7JtOcdGdXGEVICAgDYCoYf7wfz/AAGAELBsLAD4f0LdD+fYAeYAfoAA&#10;78AYACIEBEejEjjrwAj8AD0fL1AAMhMJA4JADqigAdz7fQACACiIVAchlwHmz4e8pAcoBoFAgABw&#10;CAoAez8hDzfk5BQBAQAeoDjMRrNNp8ylAbBkuCIImT1fr4AD5AUofT/kNUioPBNLCgKoQDf8Ie79&#10;irue72AFPsIApcHhABAdZc76irSd70AD8f0RGIXCkPfs5aTxdQADQFmQVf9PDoIoUGhbOeDyAD/A&#10;0dBIBpb83AABr+rIJjMPAMoBYIpYQA1LfoBhD5fT5AATAtPe77hD0lELAdPfz8jNYrN8iN3iIMAc&#10;RDIABc2zs2fNFDQL9IOrEW5szAE5cMVADjfIBAC/oifp/LYBDZgAC4EJCCYAI6CzspaAL/HGfaUH&#10;If6MnyfrnBCAKQhIBCngY7YAAEAyhHIeyMnYAD/KErKLpy3iEL6hDtrYlylgymLKn4wMLwYfylow&#10;nKOIyAQBqEecNMq+YBAE9J3H6lC/oyCi3gAFkEsKxD9n2jJzRGwicn6AaFHfDK2xGEgDIUCQDqyA&#10;h9P8CB/qyj84L4ysnAAbrmAAcMBI8kAAAUASKnkfbCLUisSoUhSng4A6hAgAis0WABywoAAEgGmQ&#10;NAIp8joqbh7qKeTbMLQKQoiB6sgAD4DgUAAH1QfYBIQeqIxJCL7gClhwHrKbkgACgCqyCoFqEfR9&#10;JQfABKWdLIAAeFNNUjoJT3WlZHef6cqehAFAIhR4OuetNAPIQNLsj1JWmfDnH2fLKAfLR5HyhB2M&#10;A2NboWfz/SUhCmzmAilnofaigKfSMhEBSGgcjrOP0fqlnWmtgpyA7jgA3iOnWe7nMXfqsnUey2Ac&#10;A6OrQp51uue1mMrFkGH0iIWAOkIOXCmcrqoiK4oWf+IHsfaKgQjlXy0AYAojUlFXe0UQAAFAFpcC&#10;AEoVQM+Hki5zRJBljRY+Z3Hy5wLvmEAGJkf2kgAdGnHig8gIWCAEAcAB3vWxqUBEBoHsQnjgJQdE&#10;vK1MimV0CV6K0AaKnieLFweCAGJCdyVAAcx6ucCAGqWCOIHrj6MAK/wKAOp4JYJdy4OoAAPAdWSP&#10;v9I6l3vf7nY2h27qLM6cuIpYA30f9UOIjp6Hm2HNrCB+6usiIF9+3VQPvYe3oitz/HO6atVKAAOb&#10;RFgBP8d54JZhiGgyBqZHWeyWHKeyinU9qEgIjIWgmCNCKljacsKAqQmWOsdx+zLEaOIsQ1QAByEr&#10;AAOAd47QAArAgBAAAKQFHpHk04bo8UxAFKEAoAx/i+koHecojSgQfgTPPBIxZCgADnHkisyZCwXg&#10;PJckEjo5WDFQJqyg/wEwDn+Huq4bo6h4kJH+cVdaF3mj6KWAmAo6gAnOG2O4lgIAFEuAwrI+49DY&#10;GUJC/sAAGYCgSdEkwvxvx4qaRSQsAiZSMGXAAPsfxGVklPPaTkfCqEGEZK4QsiBCx4j6LYghHICi&#10;ZD4WWYUAKLkuDLHcOUAAGEdvdAkeooo94BnlJQm87AASnpvP8AkAqMyEH/NOlwjpHSEMKIqBFNhh&#10;U9jvR6f82JLY3PgRfLMex5Vpm5TqciUplyMgFJ+iREZ0ClgbKURhsZUElkKKytQiqjEWM2Isucvs&#10;kWkKuHOPYwj2CFjuNyBYBhQgZgWbqBV1A8nsj2jmfdH4+FKxxH4f4yrAXSkPAIRU5ROQPllAAOxo&#10;RMx6E5NmREC4EH7gNAU3UeI9TCDwH0UUjJCADTZawiQ3sbQAQXmHMsAQCSsgKS0Z0jI3x3DwMK3A&#10;DYCyZKSaudccbxmRHPg+S0AhEQJgJJkAhPYAi3RxqETciru35H+AQnWUxCx2yCU2s9V9DGYERXsQ&#10;uC5LAFSjI8iZdxCBx1OH4ntFL1ZmgUUG3Nb8cB8q6HYPkwhKIegCJCBRiBRScjzV0P1EoAHhgABE&#10;BI9Molxj5WawoxA/zwpXHq0AAA2R2mUHnYgAAFYnAABKA0oRSSnk5IrN4nI5x5ksAo8p1gESXMuJ&#10;y2MrMRysjxH4c4d4+DCAZamc99B6AFKyHsPQoo64uUaIUPEfpRR4SYOfXusxCFOIhUG+Aio9AAqM&#10;VQVUxc9XLVubtU5cK33nuYOcsk9I0QJmmWeUuPpsTcj7OiABlhzlEVwH6RkB6OwITLJOf4cQ+yWX&#10;xIqBcAx6Y5n+l2R1KJbEUk5ZeYVB4BFeAPl5D4pb8ysj3skQYiKIEhSlU4QsCMyyGkdvmVk4hCi2&#10;M/SEdw/xUiEFJxEfcwq7Z6lZIpXk36uhyFVJsPstg6oBjVHnd8hwRwNAXPQb8YA62uPgIUBeSa6C&#10;U1OHPYSWBIajDkZgA5fxz58q2KyAZuAFofqEntRchcoKAsxUcRiyQ8n1y2KyA0AZHSikRQiRkDIA&#10;iXDiuwPG2TUYIgAAs9G+KGEhDWZKAAYI9SWFFI6Q1ObXQMAIVkBOOAHWrEeV4PI3I3pZkQh6YzTB&#10;KAHYMY2fodkcioScVuQiaRGqwktmIgw2p97sAhAOQ0A87xytOAaAaLUbh1D6MJO4iI9rJGEIXNS4&#10;RGaVEZAY8FV8yz5ThOuO1QJsrNm5jAl4iIEo+31IXdErMnyND/KKUkjqESZDpuiAAds2QOj9sygW&#10;jo/iWGyP8TlF8iCNMxpEf445TxwUTX2f4C8bnnEdNgTkBbqASAJVlG21r25ZosR/XoiI8HbK2P8f&#10;4jJNGQD+IUB+DxOk9jyH8kTUB2CUpCHqfUCdUAEIPWYRUCQDCGpSJQ28hD7TCDu2gcNWUEisrMIu&#10;/c/wMwKmbPKvhfTBjCTvWmPpVw/yKgHlKfo9E2QP5/H+PirBwWflPT6/ud7pSlq5OXllSpTx6E1G&#10;/ImdxFSTkZvqTIB2sSOlZdioRmEoyEDyW7vXOTE0tnONmnBBkYZ8gULuf+AY77jQfIQcRUN6yfFZ&#10;O4QgaQ9yWDoH4ZSMk6VBgGAERkCdWUtkdrwVk2BEXREoJ2TJeBGJ7WvRqesCwElZD5dQOpwZRDfy&#10;1VAQgDQCCG8BKZPlJRKBtGvY2j9NxCl71WaGaKZYHZDN25fHE+brinuby62toZFR5gBPSPiAY9Lh&#10;4uSq0iZtTUxylHwppzBEZ6kdOoVZlBz5RD0ACChO3jqoBuND/B4reFZvHgLKbgMgDCngLrcpeich&#10;ihzhzr2E/DYintbIZANALCtB6DCFjHOAHH7hmh1jQhlB4C2Boh4iLgFkRtLm7CcAAATgIm+gdgHG&#10;6ihClhxJEh8EtNAilhyB3B3gABkB2h1o9iFgZGGgAAWgKgKgAASANH7h5B5Iih6h8PKpZuXiciVC&#10;ih+ACFZDmjnAUgHiltJChGXEXmXiIC2C+iIvTEcJ5h1h+jKB0h5i2PjnfCHCGiwmMiMDuC2vrh6m&#10;lCdAGG6gJxDlzH3h9j/DskkkRjBCWIxD0gHm1KOh+jqlXMzDpiKpMCUCriIgNKbswG6knCOlciIh&#10;2B/jKAIAAiZJuiIhkh3QlDvAAARqXIwvHqfCOj0mUgCDqldFzCMofsWu+kWplkIj/HBCcmKmiRMm&#10;5iQlQGCi1lpkRjgilpcFCKOHeprjnOsFWJaoPisgFjGlNqtB4RNqOh8CMv2JAJsgGFXAKgCiFISG&#10;NihCUpPKAh8i2DcDnAPgFlZAOtfEWI4B/P+jkiMh5F9B4DrKOrrKGD0tciijyCIxIr2B7DnCsR7q&#10;hESilpyiZMvD/KJCKhzh8C2Q9CcgIR0AJgIChDujKnBnNIVGYCliEFjCsjnCOpvDCAHq9EDgHiGh&#10;zr4gABmBzmuM6HuLKtLKex0GhkYlpDICMxDCEFhj0PTEGJ7EUiZBth2oHJEDCAWAHn7gPAFinh5n&#10;VhuGtN3OxDGweEuKKvbCFhxpvI4lEpIgFoJAGgBChSYjEISEKLnl9L7s/GHAEihB0GXIFwtDKj1g&#10;SAKCXQ0CQn3NmB8DKM4ilgODhliOIFpkfhvIND7lNARgHD0gJPHtYyDinhyh6jKQVkCKbiziFAHA&#10;EwPs5gABtB1kVh0klzJFZAGD5gDNJSts6N2xziOgGKcioE5DCoBiTjnCssulUFQupiWOXjnB2nsj&#10;KClh8IysHChACvrj+jnM4CniziQhgAGAHkfuimIIlK+R0Cno2MnLXLUyjKRCOuYzKx/EGT5r1h2m&#10;nCKjpEjgAL8jKNNCIiriOnOiFr/COxtzHuWCvEhJqLjR0islKCly+sRACiIiljpE0KsiOiMycJll&#10;jDuxroaCGgEFdAEkRjsiOh2k/BwF4p4CMh+x7E/qBqBCigWAHCXAVJXhznMHLGnOZilgHQHitCah&#10;7mZqtiZS1C2BxErp9iItey0vFmDjnMOiFFWiep5p7CbIBjlCIrFiKqwiEAMNSKXoWj+m7B+C2FKO&#10;ItSE6L5FdHRCEE3Cn0llZB2LXgABirdlMHByMgDFbCNHUIJCUDRiOgIG4R5ylrWjriniOl0ScGYq&#10;mi2ByD1koiKkHCniQnRojimIynHCch5LDANoDkRK7lUMKD/OXiMh9EHw4AALhRWGYQjCMklCMtkM&#10;i1Lk8k2DExBiKI6HIKuUxjriXiEEvC4DfiFCOgKGoHgrerDVaiFyjAAAQB/lZAHKpBzB7qVEAkti&#10;ECOqdAFJKy6E6iUIoCKtWzxiFgKUmAGGNR5ilifI2B/KKFeLFiQh1h8ujwJEnCQh0iiDYlAiWN9E&#10;9tAtJo3RDDnP6iUKfFvktB6OwCdFxHbiMh4rsH0FZCkllGYBuzMIEI/r4isnTkcxAgEHC1WD0iGi&#10;UDKCMibq3ktp6ilgFlXGBGYuOpax3WO0bgFERo2mKR2C2NnLGFmPAp3lQChC1DnBx2EK9T9s4jRQ&#10;AiPKoDbVeiamDJNk9pRCnqmj/GWCEAIm/svKqJsgBKnASlkrJrKiKMUkuBqqIE+HsgWgHCQgYnEI&#10;F0bhoh3wlALKGoJgDG6h2B9DYB7JXn3CKysHSiOxStGoOCH2nCHFMi2GDi2AVAJkFo5D/ByGnI8o&#10;gE9h/pZtRingPAIG+gMJyitPBm3iuk0NNJ+G/ljCQidihCFDlv1PbJNxhPliGiHKOy8hsLQibNkG&#10;rCXEWSAuSgTAHG+qmiKn4C2KeCFRqibNFF9yclUDAI8Dclcv9QaFCiFHNiQkMneEB1uKeCWqbsbi&#10;2BpnGitT/FsEFWNilCXPziKiDiUFiiXHXCOhpB4CLhcB2QjQti2IxCZDyIOl9AWi9EsAIDNhmHig&#10;ABhB3DYEPlZARAFiFB1B7jYLIjFxHmukhNhNMD/TOCxCnCNR0AFEfqwiXP2Ce15Fbic3CG6kBCUB&#10;0y7o0icrFogH9iyy/kfk80mlGRMgQRduJAABsB3jYByTHDjClgUnvIaCFBwR3XLCO1b0aIiqLiso&#10;xYdFdDrO6D9N0StiMo81z0UNoGxi2CeQ5XggMAEiGsbiMhlh1B0jnwJYOinj0j/R/XH2rsGCFHVm&#10;uiFzlmfo4CpO+L1nF5CCFh4GIHKiHUsEhOZiOl7jErGU9AAKWpoGYB0THP1IQEfvTCIgHLGPFj/v&#10;rp6innHCUGWFvI4AKgA3zTiCmMNnIpPnwAABuB6iLh4i/lXgDm+veCnh+KfSZiFjuCirFiEFgDnB&#10;1lgj0IygKoClwiZGFHfNL4Sj7jcjyHOIyrCCcm2i2SHjnFwnRmcldpYCwgEkcMs1nFZl2qcj/Bww&#10;sGYrzEHhvB8DYB3vrxqCPR2ALgGFZB0B6DKIikqlCtAH+5XIRHsxBCNF+CnCXBxh5CWNTi2AOrap&#10;JYPtUYpLnsdCLIFTlisgUAIjNmZiKhvVCGTiloyD0qcmAvTimK9knClh3V+C2j6gNwnCkiEB0ElE&#10;/h7ldNzLLPeDdADCXDOj/NNCijrC2AOAED01qPaP2jFC2jrh8mIF7NztQCyIJB9tSZSDCVVC2JRy&#10;WAByKRAhzvrhwpEkQCQ0liQp6j/RHiKpRWz6IzhGCzGJ+gAFsCFlZRREDGkzFQQo3iEQxiFHLiWB&#10;xHtgGpFimLGNXyDiMsMAABbgIgJtzG4C1bNmYwpDepah7ytB0rJNPQllZmYs4D/VMi2Hql+J3IgD&#10;fh9gBilsDkICMvpy8CEGXMLkDAFyjFQOOkHklHqh/DnC7xfjeNAN6Gk0SpTo2wDo1G4DjjE31gHp&#10;XgMnURz6+MnEoiFhzJZlZCO4OiQhwo/hbhzIHQxClgdrMHWJrB6PBn1SeFeIbN3W7swx0nJvriDo&#10;QGIWPCItuCEqoH7iF3CCF2MEpkgwACntNR/qhS+il5RElGOvr3iUliFgPStADuqDYpSoxCQlsCM1&#10;eAABtwaH4CECOD/SdN+2VFXaalpk0ALvHgOKOQVjKO6FeydjfyiichxkpCEyggSRd5bkGpUR9B2P&#10;6m7PqjjxzacB7J7BzFDVcSNpapUo3F8n3sXEj3zCX7eoPpVG/yZE7jEVAjy0IlXFdDdXKl9D/uUq&#10;+K5DYtUADuGrsictrOrnCngxjZfiUNixDjyCOgTPtgL0DEj8KD9P1EVJaPlZV1HoWGgSSq1iMFzq&#10;gbCHUF0CGhzWBFCEdtxm2YUGvsxDkCRkeiEQ0VpG1mFSZCOwxZBSjJXCQuGish0n4kaKbFZR7CFN&#10;doio8kjJ39X2NChF4yWAGigjciICUa4iELY0CWrgQZ5DnpeMGVaR2Byh5pLp5lKti4t9RCIogiUW&#10;0ClzxIWj6h6m/tkiHD/FsDisndTZiExc7FxChCIDeoSASgGD02U0jw9mNWdinhtpmuoK/IrioS72&#10;dlJ+ALGn3N3DcgPHbgYSXiYCFBxB5DKO3iczbCnlqCcl8isicCECnKkIygLAClZCcHGB/DCGCQBJ&#10;3gMrKgRxEtaNix0CICK2JojD/FnCFk2CQl6Lgn4sSs1VtHbtJD/GDCM1EFQjcgKnJFCKbsnGNh7k&#10;kvqxDDKaYDKIXPEAECXCriFgPmoFI1R+WoWkll7iiraCZC/iOhyaNiNISDjob5iCHmYuSow6Iihe&#10;UCasOj/ERCpk0M9CKvfCFgJIWThWZh+4Ph8COh4peUBIvYtgcAMpKvziFhbh1wLh8r1wYClgNc8A&#10;FE8usCEAVgLQpPOiihVBuB0FNpeAuAQQpAYi8lMQ9UDriq+GNB+/d3TiKgPShiMUDeqCQgGx2Ju4&#10;eS7gOMNqkrlC0ZwiIjJsEHblTiFh3o1vHChDakMZfhyGDiMFAgVQJR5t8qOEBRVFpHwUsfpvWlpv&#10;PKNd4mCmXi9dgAB7aFAj5CAAkAAoAvwAAICgAAO19Qp0vmDPd9PYAAgBASBv8AgAMAoEAAPAwFwc&#10;Cv8AOh6vQAPp9v6KgGMRaFAF/PsAPcBgMAPV+zp8viDAcBxgDAKFPZ/PgAO9+TZ8v6N0WjAYA0YF&#10;AaEvV/y5600AA2LgAFgGEvcARt9gGTAN/w0OUIAAkCRh8PmNwaEvkAQZ5PulPt+2sBTqjS6TUZ6v&#10;ubPZ/v0AUWNhUEgaBgLEQ0AA4C5QIQkAPYBy6qzqqZR5vuzYmGgwBwIKAcGAABgqTNt5PIANx5RQ&#10;EAWNh4IbEDgEDgB6TaVgKN0iXAiTAAOg2BBHWAB/PqGvN7TZ1PWzP1/SYIAaMRujPp++cCUbrTYJ&#10;gvihYG7F++gAOl5Sp1SwAPKDIGoqdn6xyaIwCgCp0AbPGudh3AAdx+McD4EAUAAWAeoiaAAeZ8qM&#10;p6TH8fr/pgAB9tCAB8sUlZ/IMnidHU8AAAO9KQAO4qqJMep8ooCYEpGuyFHOe6lMGjcKoUBgCINA&#10;6EgC4kHxUd59nqlbkJdCsnIoBIApHESdAokaQASgR8Mcm5+RalaVn6igAn7JqzgABjfAACqcpmjZ&#10;zn4k0YIM7CTAcfyjAY3qzvIAACAG1YCNEfydAKAqjHm9YAHM7cSnwkwFgK4oAAKx09oUAgEOKAT7&#10;HyfSTPqmy1IMEQHMoC1O1Sxx9SAf4BJGBKws2gx8JqABynqpR11RT1ERkf6sn0sx8vqABbAYB61v&#10;K9gCn8lwKgIhLyoWrYAHOfSIrC06DQrbIEI+mr/pdRFKHnNTTscBIBpGyyTAJNzjAExx6H0pQMxI&#10;EYD1060UMsAB42fCKNrAnVOoHSLHgOjF/KUBgDo+BMKQe69Knss1WWOjYMAM4oMUg61+AA8CbJsh&#10;JvsBFB7SoEiPRKhAAGielmo3C10q/fQCgIkytubnL0owcx8rMeTsYMozhoSBKexWpR759TKXJbhu&#10;cs6gx3Ig6wCMoAcaQGhszQ2ltPJ0x+DHpXDZXaBe3S2kwDVCCAEwqAVsLPFmWIO/vBsUoyeoamF2&#10;oUgaqsesiFokAAKAUjAMLYheQJvZUS0cx72AeBbTQiAB8KUAAM0TOvRIU5BxWMsyTATjMNn+mx5n&#10;6mx2nsvR+Z88myxCuM7nsfq9IpedkAlY9as/v2WADCuzMJT/WyojCFH/O/sIUfSMQ6hWsS1sjMn4&#10;ozkJP3KD3zOrNxRGPiqUBdCgiAnpH+kwG0o0KjHCfSVBzIqAaAcyi9gAAWAER8CLFGDENHsmgAA8&#10;G5L/LcAggQGn5pqJ0O0e5Kh9kagizIdxbSvqcLEjJNTtx+F6N8QkBoCjiq7IUAZ9TIS9rtIscUxz&#10;SlUnGWAA1oZlSFHOI2fAjaiSDAXAOQIyh7GoPbe0Xtnw2R4IOHmP8jD+DHAVLCBJBTLD7DvH6Uod&#10;5eyzgDMK54upLjwRsAEQZhxYjWknaePKEgFGTAAAiPwhK2CDD+eqVokw9x+FmAc46IBsRxD4JsOk&#10;f5ZgNRBAoAKHS7ZIkYAWzcYI8R4gAGqPCToKQIgRMes4uJVyzgCJMOQehKogECBUj5OoASdKwISn&#10;AhiVE9JUHwxI9aFX8EKKGQpI5YisOMKMPEgrkSDGNI2BaVACj2FzKMPCD7ByFAZAOQkBUMhwDyKU&#10;PUfRRoolnLUdZFLCXTEDdoBEBRsRxzgRLFGAZRj1lKW2Y4BiTwDj8IExshIAwDEmMY2lMxmDPk/j&#10;0AdLE1x4PCUikZBBB12qjQqOweUnSWkNAkA0CBC1jDaHmvAoxRgNO0AewZDBkTKEHaeOyB7pSoFx&#10;QCnM4oCKWjjHmS6TpCgBQyHWPAlQDywnRMoNOTgABYDuHgAAda7QSMbAACcBhAiULEfMAAC8eXWR&#10;6PYcUhJbYt1SbITo+pFASgNJ0QJh4/yBD+dUNoeNTVnEuAcSJDY9UqGUIMSE2IEq4AARATMxavyb&#10;2CRQ0Q2QAzijyr0hsfBZiREjHIPsgwAyvAmAaSMBDPmMEfAGiQdaIibrGSSTpbBRifAAAezcciQ6&#10;nD4IaBgA4DjrQkWwXoixH0OkYHXOsd0jEUIqM0SZMBxSWEbbiToCzBgOgKanJQAA2WeAAHE5pkpx&#10;QQgPAbRSBywCqHnb/YhTwATKDxnWbhi8JjQkbW4yyxRUCTAIi+qhPx4TjRjJmQoCECVEHsNYUYB9&#10;5kUOCHy24lpLpVE6VwTYehdUUD6NEAalpso9FUIOysd047ykYYU72/BvVqkmRSY43xRkwXdkOQko&#10;pDR/AJISOByRTSDAPSTBGx8qsWACMotsykMCEoDMcQwpU4DVuOAsxwCChUArgHuXoiR35un9WG6g&#10;ApIz5LqAMS5CJLhvjyXgYkjYLJRgAHJmAAA1h3rwyAACDBlD6lKHgfYthCQRTbq1KhZAAB1OkHmP&#10;QgwE48lzJcUJHI/CGjjHuWYcY+CKAMMCAAGYDwKOoTGStb5diXD3ssUsfJJigENIETYDADpgI0Hg&#10;pmHzumnjv0+ohyBVDHQWrerYiq12IoVLmTpRhJhxj1qaXshoGtLgTW3h10rTHhk6k6ZQdjjB4PqA&#10;EPshtRJyIkg+QaTNLdjv8mFEdJwADOlGItgxlI80NaALNohWt48OFdL0BM9hHSBQPMcd5l8xx/6I&#10;tZTjcVUh3zrHCPMhqVFRRmwrDQhRAYAwAeF3+/AE/wAAgE/gA/38/QABAEAIoAACAHy/IQ+X7DHl&#10;FY5EwCA4YBwHE36/wGAAQAgNCXy+4aA35FJOAHtKQA/J0+5u8X09gACQBDBUCQeAAoA5W+gA+Ia/&#10;4u+I0AJPEw2BgUAAgBJW+39Mn9BwA/YuAHqAZq+H9FwCBwQAHk/6c+J0CaYAAkBQIAAZPABYotCA&#10;ABQLL3ThHS8HqAAsCALegXkXq/Zk+ohRXzDJtFANCAqBL6FgFkZVE3I+Kc8X/Mny9pkBgHLwmB8i&#10;DbI/ZWAHY+5k7HzCH9nAVw6LEosBIY+8xEd2/gGBwA7nrTpNnXvT91epcAAUBom++2Bo7jgRTX1N&#10;XyAt3aqLEQADwFW6g+QA8H7Qs3FH1ToiAKJvOi62symoAOyiiqJqlaLr4vqXoo77Iqgih5KCiy+A&#10;AdR9oQa54qgfB/oQBzDwOfzsqci4JAMuIFMyg77AYvoABKAwGq4AiXnkfj6oasrCI6iEDAApy+n+&#10;8oMvOvSbnonT9gAA4AwnEQAHe9LprQvyKq2yKrJWhCEAO8AABEBjpMCih2H4+y+JWBihow3wAHWf&#10;T7HwAa+nwAKIHefrGvOiYHK0x04OK+z2IYzLAgMyJ8nw7ILgMokzK2drYQOfr7AIAqLgIyAAQ+7K&#10;JOkhaVrYoVOt5OQERyAANAUpIEvcfh/Ma2zIrAiZ7pkABwHy+x4H8jayvjAAABAAzpAOASZU4igI&#10;gJG57ociyFoqhACH+iYFtFLLszUhh7SuBgAoueR+sidp9Jk5iZTEzzDIwfCZXIyIExm9L7K6l6Vo&#10;nHaaoMhjcJWCAAzefp+pqeJ/KEeliAhZIAA5T7PoocR5pkcqKovegBIvWiEAWzjor6cJ9pqdR6KE&#10;CwFqIAcpAAbR7Mal6IAw64EAQl9ZMiAkrq6lYNgYBai2odyYqfjyIgKid7omBR/pee59Kgf9nAGB&#10;DpHCeqoHSjKrPZLSEUiyLIoYejAJSiYNMmiIGMibh6Pseh9UDT4JyUrcGSoA1WngfCoG+eTsgU6I&#10;AAq76/ASkQAvsi6V6+tB9vsfiRyhbQAAWs4FpuATkMMyJ53WtDXgABwEriCAFAcuR6sbqKJgIA88&#10;rswNeHP1wAG6fChTWigLAKlYJqsri8grrKWAPIT349ToCoQfR7454hvV296Iayi57I50wCK2eVHA&#10;AYx5HeABgnnhxxRDw/ggAD/C1Bys5vEljmAADt4icDwLAACYGlxGuOs7I8h6GNAqA4rZLyEAbc4/&#10;0AZCHKnSG6Ok+oAiajnHyU5jxEwIgLJeO1HjxCLgnAKVsCbMAJIzNkSsdTVCyj9KcCACAED7j3Ps&#10;O56JfkZm9IgAwAa9i4JxIYA95BRSZJSImXsuKAwADoHwmwqoFwFFEHePxhyllIAJeGPsAJDB2jzH&#10;cVEihQi+jmOqRRDJZSnAOZafErxOGkDlXmSwtj9wEmRAyAx1g9TjDnH0PMhpmQINYKGYR2aEUMn4&#10;JrHwhhLy+rrOyfMiZ8iiLEIwYApxTgJRBTeZFuhTnpKJT2Q1sKey+kQIgBNl5So3rGOORMeEGScM&#10;wQAQwAL9DxEIH6WQe8dTzkrAUmcBLETRErHKWBKo9yGHCRwRc2sCiFAAHoWEtA92AFPL0AxG46pr&#10;G8esmIiYF22gHainMexUDSsEYiYIdI9jsq7IgXsl4FDZOmXiVIiY9B9zoImYUBJ0jfE1WsfcexQh&#10;9F5WWX0hUujONvJWXMhA3x5nZHoapGjpwAAmAaVsdZrQADtHqdkBjVpAuxS6WwiCuynPvLiBFd45&#10;R6kyMaRQhxfR1j8kABaQ4JQFJvH3O6aR5R9HGImQgoRFCYkIh8RcEQEYaD0l6qCoacCED1H4TUcl&#10;VyKHlJGX1YNKYXFeImPM8oDlNgAZvQB+yeynAZNsAAEIC0bzkPDDAwJJKPj8jLLIdT4QKIZA06hE&#10;xHnuHZIYOlOtNC+tvIYB4BhSQSgXdYAgAJLxyDwKEOof0a5/neIrD4hDoiEDuH4dk6RK2XAAAMAF&#10;MK5S0D8KcOR0pDiL1uLirIi48IuAAHTNQux9oUkvAeAcogtwHgTKkRWaKPkKnGLsTKYJcYFFFONa&#10;tXCR0fPaKqVV4hDHFkUAc55KplkiJUH8vGLq9CzWeTO8wAZEFuPTJXVYiABTMgXiDDSpRsy5F0Tm&#10;icna3QFAFLidBRrJ0DpoWWQxid0p+gKNLGIss0R0WJHveQCkdzCy4eJPoigAl0V3P8YCE94MNH4l&#10;0RXFRUkjWlcysIhN/B4lVj8VAeELkokrVYX1PC/jykLWaniS6DQCFuIfapeLrCJvPQTjAfLUzCnK&#10;JYmMBJY0Dj4MbZpToAmiGQQYAE/xKi0FtSIj4BbSiFErAHgiQOH1FT5V4Pwm8jAADhlkOEnZ02EM&#10;bOcbvPbTHIZ7cK0GIJRCGHDOyA0s4MADQ0AmpIAEcmHSKheRdEkp2lDwtgnAi4IHiAalWaUog7sj&#10;1kIgO5hKcyKlOIgBEkB7zIkXAoAcrd1AAAXjeVQig6x/H2UYwSVYCMxR8I3Wdl5NbKk1LmTIe487&#10;agETed+fNdlypuWWnCDUbx3W7YwQi1a2LNnxkOaaaSvDWEIjyS+1ZfRxNc0icFEzTazgUWIechi0&#10;74SEtURSQBFBu0hczhEFAC03uVOyAjMjoycIGeCU4khEEolEhSZECF4Tpn9o/DY95FBvj7JeO6jz&#10;z2Q5kI1fVagJAEOsKKVBc5TsIF9YGsQi4+ZRq/Kg7M6Sgi4k8KgPE/ZRDIwpIpB4hluiEDll3NLM&#10;oDUxxcJRVbPJDB8IlHpmIBOGh4j0kAOke5jQPAHaJTo6Q6IQoWJqkk6VbiKAauIX6co8cEbOtGz5&#10;LTwgCpvHYPdFCMyF9He4O/MjCSnAbwI+4A50oulOAWBBok/0jH7LMQjf7Dhz4INtcIArRB60FL0A&#10;YhgMgMgVfiU4bA6R2FKAW6wCVPSo8z02iwtyHE5j3YcOZXhXStgJfCBhu4CytrBKcPa1lqs9sJIR&#10;S7oElbdGXeITwiBxSV/GTne/lZMgIolAeiwopzZzsOMMiNd5op+t9IplYeE3Rr0T3KTUd4+ZAOeL&#10;iBzwpJyGDrfsNAeQ8AADTHmfYnIr6agfq1YAB/4uIB6H4oa9YFTCAqyLonAzICIm7DIrYdiqYdzz&#10;gDoB4oi3AsofYiY6IiYbzrJHAogCbDQZ4d4dpTApwE7sBw4f46TzwpwCp1Q+5zAe5mauAB5ojNis&#10;4AACKfqgYBABRogoAmSzBNgwjxgvqyhnqZAfxbLOp8JeYhDtgogBo67FJl4i4ciqAAAeYfgmSTZf&#10;qs7J4pwBiwQcwez2rqBMTmBd6iYmodZR4lhDIETq4AAEYBYuJRBUCOqc4iDGBKEBxdhA6VxmCcgh&#10;AtgqCvT6KqYloi8LA6QjI6wf7mAAgogpwmqoaI4wgicD7IRWgiA3AiZMxvYhC1i0Z+h9Q+qN5t46&#10;RbLmZTIzQmoDABhN6E5MIsgeafrZwiaKpj48oD73wvQ5Ac7rQAAcw948Qtws5RgvodyqIcpS6f4l&#10;4EIBzxAwg4DiAisCIkTa8KAi5ng7x9ofioDvoob7T3zWoipXYoS7AnbISLAvwBSGgho/xNAjgi4d&#10;AephxELZDSDvImQCxwwE71gawe0FRuSQBFbArjxzMKJ1B7TjDDI6RWgyIcAeRCgioyYvodjzgw4l&#10;ZaCR8MLPImxWhA5yZKoqqX5VwBQuIEENAsqWTqohhzglYCsPYuTI6zApwb6bocZX4iKagEJMxKC/&#10;gd7XRqY7IEqPQxxRgnaux2K6ghhJ5XY1zpIea7AeSagBsBBXBLwigpZexDIcZwBA5Vp1AyIhYi5V&#10;hFQBijizElapRVgrjCMYYvodSc46aagkY3beBwpEZMYjghAcjKB0RdyB4vRDIAxiIdR9CaR0YBr7&#10;DSAWICSkYCIAxN6chBgqprw7IxomoBgBBohNY7JvrSxpRX4mRTY6QhAiamYjA944cmwhJIjPYspL&#10;oA4koAomoBrEJZhTpMZbQhguL6JKjUkRUjhKgCQ97R4rZZasZZgjDUIqo/qZas4dSCwnZOQFE0j1&#10;Ekhc0WbDIogdp+wdjVJx4qy5I67fZEYt45IlYd0s4AyEKQY3aVosgsDZAlguSfbK5ygAcDaQghQm&#10;RO4pyfYhg9ImpjApx8oicNwpQ7sLYjAnQmk174Z7hLxAJLpqbZg95woi4DwA0HiFwbkkprghBFYv&#10;oC5JUMIhgcozjwA5bVLIptZEoC5Lo8Bj82xtAhAdLTYcYfwmoa5cRXpXg6AlYFjISngmoByVYdpK&#10;h3DiA7tJ7D6foszVs2wDRKB4i0ZYhJoko+EA5PLVMf8Ag4wDDIQDT7UyYl7qoigcrFwcyWQb8oQC&#10;xiJV4rY3yQC747wAQoi1jmEBAnIqErQmrIohjS8o8tbfY+yMbMsPYyIj4qAfZ6Q8x1g4YmT9phxD&#10;BzMqApKpB3zqoiBZLoMxozSox0aKY8MBAcLzhSI6QCJWRUDBAcqZQADyqpDMgrYi4yZsyjxoglb1&#10;Yi5z0jDvQiyQgA4fUVD6hJJXFIa1SyovTYQiwwBlUUqaK4YiZhYiAnM5QmQaRD7pQiAB7wrCA6TC&#10;4mSXYhgDQsgC76g4xOLbxywk5CbI7VBuarQloyICZVraoqw4wB4wkDQi58tcIebno4ywK6QvKGAi&#10;CLohDjwuIbIfBh1W4xoBgAQ6QDkl4AAD0PDIoihrb/Q3ypgBRG4CrzwqxVosyhU2xeYiAcgf5P7+&#10;YfQi5aYqDaR0wAIvoei8R9ThzGAEwCp4ZqAiccwxpTwla3opwdZuR+7lMAhMZDbSZpBHYyIdB+xx&#10;AigHgCM5oByjbSL/KaTdxrBokaIhEpJhycQ6QFoB6GioYmoazzZ01QEH50YCEmRyryQeYxqEAiAC&#10;oBpoh1glYEBpjGImo4AhAdB7hEIpwEQBookggoj2ywxC6Cz44BZogBY67zZ18jgBJG5yYta7AexK&#10;gdQeQxssxFCaKHAmptCVK/gEQChN4FCGZooiAcDzhKwiA4A+xCwoRiBZTzIAAbgdphwzBIQsh4Ah&#10;gHQCwC9lgvobwehh0j4oQnR0w4yyTzS1weEyADj8gCUIYAA1I+w4MMTwqoYlYA9Sx9wB4rabhhUH&#10;DcQl55Q6U0YhElrpg6RCwiDrQeIribQlgvKf4i5dZIQzJ2QvodDrsL4wACwpAobBAhY7NzYuIdrm&#10;hKpK4vghBWT44s5xYi93YxobdOCZQhgCDa5xYvqrImq3omoCSaIFKIIB0T2AsBAiChgiAoF7BahZ&#10;Y6RpwwLPYepsI2C4DJKs4epr9eQt02RRJpQkhBq1wkbmclQg6oqQ5OopwCC8SO8+SrQeCVaq6oo7&#10;buFpTXoAAE4BpG4Drtpz1xkHIt4ogeis4bYdiQA3QiYDKYY+JsK3VR4vIhoi89oswhhKxdj4Z1Ql&#10;ZzgohhLHk7Yg6CCrTIqpQ5AiVYrIShJIgzgq1dK1yDIoVJ4lYsLe5r4Cy45KFlZhp0ghAdkOlTxB&#10;YAAcUZFS1bIokXg7LoR/taq8IuKBoiKzqqZYgvoc57YzQmWPp0yt91I7IcQeSQAqBBtVFh4qyxMr&#10;V89nrW7AbW6Ep7pRofIxrGcTR4ywTR6JZHwbweQoRNR36YIAAFICAuIhwiYbCWKJtsgFlsQDy4ZK&#10;qJ4+6OafQi7bohLGABlVEKAihJopwyojzcMUgAAFkPAFMYhO4lbOwiBOjlhacBqZ0r0Bold05j87&#10;cA4yKxwuKqAmobweyQAdt+giQreLsnCBol7mYzi1aseNI+xkI64AKOs3Aiwigs4AAVoCgCJqIvIA&#10;zeGGQ245GPUnY1Z0Yg4lY2ViBzDI4lgs4rwvoeKuwepzC+ymhja9YoQqBMdj4BIrYCJyzMS3ioCj&#10;x5IyKzQmWAIijhAmuYBzgyJZBG5MyMsfo468CNgwLMQbtqDmghgEaKYvyfpEIhkCoqCs0DZsIwsf&#10;cs4lIyKehbc7Y8E2BXlDREglYBogoiJsI8B6CFw9Nbi7AkYl+BuHTPZvDJZGY2DmcBwvohiPj4Ig&#10;ztwiiN4nCqeLorYiQhBhw+xk4hhL4qx9ppAopAyTctenyaTMge23hbopWs69YcbPaPwmQgzmepcx&#10;QDZYgCh2Q+6aIcsoQdYnQfDKV0AnIyIrYiYF5d4DbEA+J9odZCAaYd6QBcTHUxSW02ToZAxpWAjN&#10;SVcDwigogvunwqF7NzovrCFCA4z6hzIvI1QmUXgib04hBv4pwEdsRaAlEWYvifpAxAG+Is475MCf&#10;u3zMZNMlUsJERf2CmoIsaRp9p5SIaVYClzqS4iDG7bx4hM2pt9gAohnFwoEX+rUB2I43jGBfi1U7&#10;bhHBYBJoiKqrFaIeR+gAdZjW4BAogloigypejwolQmu6rXwfrHhzBQRCZ3ySqtBJRk4hAde6sciY&#10;FVECqNaN8DwmQcB2tDRPYkrIUfUZJ8InYj4HQCayAA4pJcQmROgy8SwjHLYshKw9SrR/AoiDzxGN&#10;LKoiAB3MYlwiYbp0Q6aOrR4ohvq+GrREqgV8ofWEulkAgAZoiv5B4AQpwChnIv0uqCzS1aa1wAFO&#10;w7IcN6qtAA8zZ9oe9LGhIjVBTVJiAiZ/08sHIcaoADzxe31xiiyyhGZywZYdiMK0ghAFNweiKjBo&#10;UTJywblZA3pZo94CljY+LDRtG45pAfSN6domqZgDBZwErWgwpnWWbzlPAl6/BolMIAAcZC4a+/qj&#10;/L6t9qIogE6BAljVI2QokOY+yEA7ICebiegrc+Y7JEQiB3g+0kZ+9+Eo6mg43WJrg+wdCirSMvfS&#10;op5wxVl9gvKZXDw4wefWoElVAEgCaGkrwlaaw+rBCf4yIlIhDuAyIcSWVW7nuf8poyIDr7QebGF5&#10;I+L1gyoiAsB7AzgypGO8yBhN7Xr9mB0IYi4dY1mWaHIFwCR4YFEHaF4pwdFv07giaehoiLoqAcjg&#10;Agwpxnpw6Q8E1XpKhTaqvoA/ZrDP1nA8ogohBqGDw3Y2RTpy0pIiAc1ZD7JoObjNYmoeD4eMQomB&#10;o+2UkAi10rQi5rdSqrS8ORjGBaAlYEaDowpH1p4y4s7plRqrY9/1mTvrgmQ+UA28wd8/8moot7LF&#10;Ss46Qhiq5PlaJcrWJHw4AoRDlYYAo6QvaNFkSfX6bBBvol+nZsBgR4h1AuMIYyLNalJ7kFQhAacH&#10;JuJhwDXMIAAGgCAgATAATAwDAD4fr4AD5f4AAAFAMGAT+fwAfYChz4AL9AABhoABQDAwAAwCBQAf&#10;j+fIAer9e8PAYEkgFBELfb7AEGhoQBgMAEUhrwe0rdr5fQAcj2nAHAUYEoTk4NAcNfb8j79AoACg&#10;ImQQBoBAD0eUKdb7e0PAQJm1gdb6eoAd74lcpmoJAkYCslrQLkYTqcofUKc1Dg8kg7/sD3AMVDwK&#10;A8LfM4BF/AIFrLye1HfEfdj6nD9fkOB4HrL9f9nAdgAAOAkGAj+x8erLwfFndb+jlvjj9qoABtNA&#10;AnB8+iMGd78jj0e1njEVfO4hwCmoXBQLAF5hr3fdEo0kAWPgsyeuRADzwIABAChoEf8Nez9iryf8&#10;YlcV1MOCgGrIcAkjA4DJGdKUgAeR+NQALHgjAAAAEAqKnefKVsquoEpGBCPn0fyFLAiUGvKfSzno&#10;fb1n4gwIAGiqQoc0iGgcAbHuOhq3tCBr4AABKIgAex/OafzQsQhpPgSCR/nuAajoMhwLwYAAUAS6&#10;wDsWABzn6t8IIcmSTgQA6ZH5LwAH7MMbxQAAIrvHUmHqnCfoqhwCtCB7+rhDL0H6jAJpkwzQockZ&#10;4y+eqPIs+5yHyl56IcAAIMsrQCoxHCDAa9oAAyAyTnof6cI0jgEAWjB/n6kZwHoo58yigYBoMA9P&#10;gABYCMu3iOu+3x/IaC67LCfqVnufrHqysDQ1JRB2rkix+LACgFJOibUOgDFXAAB4DJkhiHHmf6Kp&#10;kkZ1H0jhxHkeb0PS31nnozaLNAAASgiqKmAAdUdzBGycKO+CwAuAyagJXKUAEhT9JGfJ8IMfkPHz&#10;Yzynu0ICgMiqpI5agAM6gx4H+o4GPU3yYosj53H2o4AAImSmowhyKgqigAA6AqfHI7YAGue6XndM&#10;QINIrUuABa6HTwgwEACsB/oU9Ecn2AaXnRdErp/JiHocm6HNcuEwZBdALgOtQBXQBEvp4kaOKzAy&#10;cILqDKp/MSsWBAb5pked0AKAaMAs4AGVQAE/WBSWRSYsACvZG9pAAx8sMRd1EHIhKO0DMzHy8xKO&#10;cDPN8INByHAynIAAxkmmHi1VYcCASwZC+mp9Agx1H2jh2UKgbq3OzV0AOycCXhOK1AbLYANuhRuH&#10;ut7OqODYCrUFSe42nBwnriwDOsBW/IclYLAX5mCAAdrPAAcZ6LeAvHgtCtYoMeUfJIAKjxwjB9Pm&#10;AAL0X9KcHgfyDRyhduR03rkRlHkdH0l4PvuCcBID1oJ5HezkAA3h5KHHoAEjA/Fnj3I+RQnADmpg&#10;PAGdYxBHB4IRZKSsCoBzHgJAOlAf5IwCj/NCg1iyi0IGhHkPkjiPCMExKy80gyaiXkMNCBtJ51wD&#10;GPJERUqxDUIENZmRwd5vTXkVAKu0nBFR/D7IqP9F4AB3MJAAPcfBoQIGsIsyBHQ/SjgmAQA0n5jg&#10;ADRHeOpkDdSskyHWzFkABSTq0JWA93AI3WlyKPEcga+FWILHQPghQ9h8KHH+a1U5jzSEjHgPpJEB&#10;nvGPAcAIkchiXrXIqB0CMFCbmhHRFoAA6R9kvHFISLKdmMlgWkVlt5GAFwMAACIB0AgGqLHoP4l8&#10;GycFgOa6tVRMi7pZL+A9n5q2MKuMfIkho+m4FILaAAc0hyHgNW0PUjAAUzgai+B4Bx1h2KSG2PIe&#10;JHSVMgQQQNDxvCcNZIqBcBxai4lnbaRwC4GoBDyNNFYeRRwNAILUSgho5h7krHjKIx0QACJrJQVo&#10;AxxDXrxl8qAABQj7JHAACAgjL1hgAG+PUhU/yagch+QMBJBjzE4HkdpSZNFWN1HaxUjtC1oNlli3&#10;xt7ZjQwgKyZkjA6zyJ7I6pKN5C6GgKUCXYgxRyjgUTkSUx47mAkwIcBBkg/k6S9LCXp7JK01ItZQ&#10;h4hczzVAAM9DFx4EXLgZJqQ+WUoSwOoIqBErhP0kjyH2QpTpBkUFgHMPpQ6OCRgVjoT9fU0h7qHf&#10;STICIAy1AMhOb5wQ9kBjlhgTkAS2W6wvLO+kiVhYtlnAO+M3BDQGt+AkAokYEmro3aaOdcs0q8mr&#10;ASTWW5jx2j3LOTQrI9KMFlJW3QnwHHYqMIbWUehzyWJ7RGRk6B8CGpRJGPgAUT2dAatqR2tpzywD&#10;sREQtPZkywANAOQa5RFh9H0owOA2haCDAVAWa5VTOR+1xT2BQjq6QHnWHmPkgw4R7jwrM081JIyf&#10;k4AWrcyKDx7nxH2ock5BknWPhFbIjifiKkKIaANRqk3AHmIwiMo5FycAbAGTUDTxR0j1HkQc8gC4&#10;mkPojadycsr+mhIkeUj447ZzHIcnsmJYFKFZU+c5do6R5lvHmVZMoCCsgkAWTUDYCCaj6HyW95Bo&#10;Yrk4AU6AAAHAGQUHQecbz2kb5eAgAEkYCjoD8b61MsCajQltQOQYBmFVrkcjwhySxKKplnIcOQ85&#10;Ii1AVAET55pYB0RZIdMd/xJwNANJO20t8G8RrmAnlSqiYEBjqO6z8sAJgFk+WuaEcQ88W5dJkAyk&#10;pASALYJBJ/v4AQd9gGDvV8v0AAkAgIABEBQoFAODQkBgACgADw+DyB/x6QvsAQZ+AKHPt/yN2vWF&#10;ycAA8ERIIgACAB7v6DA8CR0DP6TP5/xsFRwAPsCPoAO2ZOeU01+Q6IyMEQoAAuJR4BTl9zycAN+A&#10;AIAaO0QEAB3vx8zgDTmiyEBxICwYABwEAsAAiCgCRwZ7Vt8Pi2hMCx99v22gUCR8C1h6AGFPmWgB&#10;1Pd72p9UwBP+JP2wA4BRISAeOhWIUiNut90x83ZzyYAOl7yOPw4NAyFAcB2d/gYAA0CcDXADJbZ/&#10;wrgSMEgjgXyFPt8yZ4PbMv6cyeHAB5vqNvsCxt6v2TRuJAoBQZ8ZDtup+Zl+P+TBQB3qgx3avgAA&#10;MB5PsAAeB/LGCIAoMEDDo8AacnQfqmHSza/LsA6fgAfoCLGCb/nkfymAIuwHAA4AIIiAAGAajZyn&#10;yewAHYtsQq2AyVAAep+IUdJ+ok6amAjBAErswCTv4g5+o6f8cOMuYAAonEXocdgAraniDAYf60nm&#10;mQCo7Cp+LGAkjAADADgSACVJyfCiI8AzoqFGbkgADQEJyCABuAbp9pMaZ8nokichIBYHuMf62o2j&#10;YHseAB5M6AB+JZEsCgABSRgABzexKA6FHwfqRgCfqNn1Timumv06TIAiFHufK2n+AkxxOhQEgEzK&#10;FJye0FJ1NyhLGkyRnFAQAHOfKmBoBjgBWB69G6d62ncfLMgiBoGP3I8zoUgqxgkAiJISg5xntFcj&#10;JyCSzL3UFpRDL4LALMYFOGADpqGAahn/MZ7H2/R+SSAbPXIldJHjesIoUB6K0mASTK6iRvnotp1A&#10;EjZ30afeCLqkaTLaCyuxejp8Tce6vxmfsVgqAzgBgBYGyUviQoUeM7xYfSHHg7ado2BtDgot6DgC&#10;plYI2BgBzHGiRpgsZynxPZ4r7OAIOMkKeIdI4AHtDiORIfWMtYkx+H8hQEPCg99nme8VpqhwLAZp&#10;h3OlqW1hoCgJAAEAM0AfICrSY5zHWABjHQeK9u2vSDgej4ABUCVAA2Ai0wephsntPdUJMDoCr1my&#10;Nv3bVJWraSqUWAALgSjsso7DupHwkx3H0mB/sYAAJVJwacnrSRsnlPZy48mYBo+DgEo+CGHJ1Njv&#10;IUCB/rGBC7SYrLJABf8V0o4AIzEps2HVCq1Hdas1KSuoAG4eqYHsygAB0B0QB2DO4K+gxznvvxzH&#10;0/SJLpJgAsIAANgao4IAfMZRVtFgHePgpg2B4p7SCAAEwDC9HOIkNseZ+htjvHkQcjCIUjgTASTk&#10;EID2UGUIcN8d6VwBOUKSmQh6DQAAiUMWplw7B9kbbEjsA5wFsOyPeAAdw809gYAQTcDQCijpZUGA&#10;M7ZTEZoua8eY9KIQFF6HoPQzLVyHO+OAOceR+h9HxKydkDIC1ovKHMPVvwFgBlHAyc0/aUFFj+P0&#10;Y8j6BSFEGIMOkfxDh0qZT4/lChniHHrIcnEg6WiOGmTIxwAA+h7FjHmdtfBOS5kjHmPl8UKE7kGO&#10;AQdUxGx4uqkSAEkYC2SHBMaAAejMHPEHZsR0iBBkJkSJGX8fz9Hmo1V0ZUqZEh2l9HfJ4o5OTOkb&#10;NAUwBQDCOgYAIRtdMv12ynJMPSO6LEVAAP0QYDbaDggBmAjFsBzImgGSSwskxL0VgFVWiEBZHUrk&#10;jNpHQARwF2EOXYSNAhaQEpjakP0hQ7x7ljN4RJGKmCsT8P0gUnICVIpIPMAE4A6x6pXkRKZTSZHm&#10;gWLsBk50Oh7kOG0PFvw9YjEcXwiV1iSjUlvIUOIfZYx1RkTApUEQCmUHOOAPY0EiZok/JyAgBSYx&#10;2j0RWN2oCMyQj5UYwUjYIgGFpA+Ak4ACwAkfGuPAd81FQAXAUWlDxHR1rNi6RJqZDhyMuUMQpyaI&#10;AVAQRAPQfZmRwUeI4AgtKdCPr/JMQopgHgFpjAYVORMKjkkjnArNJhIyOjZh4AAaFVFIIUBCqx/I&#10;CHLvYHWwAe7rTQEGAU193Zu1JAKoY85j7HCTNXIUO0fxbWvEdosmMB84EZuXW2Tpl1WnPgJI216P&#10;6XCkF6H4PpSQ/ymJXIOOkhqkKJgXLSThRQBl9xGJGOYDgIh/njKZDAkw6ysRZKYBVSoEit3AgCQ4&#10;CrBAPyjgqQccLp6cOCm5KAhw8jEoViaygg8JSJE5lcfpSbdlINeUQP4zI8k3OpIOOwfRJmSJFVAW&#10;ApBwB8qKauTACEyUKj+S1LM4NeycFYWycwApEjdESlAWNW1/SPkGIkZkhxmCmIFUKAhMYDgEGIew&#10;OSKRsx7kwI2TkyRDgGygTeASneQiDMPwcXZmRBjvE5ZgWNioAAJgHiGrYe1wDZj0gqXMhQFAFEfA&#10;rgCQkbVyEHIMR2AZmR1D4gqOVT8nycgXZyVog9RimY9pwRI9xY6e4+ao1NKbuzjXzRSWNPZBjsuF&#10;AQtEDYCyjxjSuPFcrzR3W/RnbwC6IT9tNAbJl5JByCE5JomMc8qBzD9IcW0k1maJUASSQgnWWDzF&#10;ZKCu6iZWy9n9JklMfxwCIkSHgAJnmQgIKdkSTIiR6sNGMIkCKUdoCFD8a+hMjJlR4UjLZIFBA317&#10;AAG7V4mpCgIuXxCbinpD9BDsn0UkfBY2HFebWjyswC3Aj/VkAEjqcTgJnuHlh2ZI1voV3wAACuIe&#10;CAGa0P0tOBCDDZQgPgzAAAR7nSIRIb1DyyFIA8A6+yjaNkORqQoeprTjGjRCWBCcFtXpCvkSYAux&#10;gKTaL8jKjZBgMAGL068j9bEVjsH4lcnhG62FjnAoUA5aabTPapfmFCkqVohlqiQnhf0ELdRWPFrZ&#10;XMelbAi1widsCUKI6yPQfpY8KkbA4qQCylycOtM3JImQ66/DvMrHNz8JXP2wxqR2aBBx0XsHHxE9&#10;ZBswlHR4UctZMFMljACrZLxByy8LMqOMthODsmGI6AdGpxoVEdJMBlEx3CQjpHkZkEYEG4AXAl0h&#10;JgrRvDjAAMIdlVc5EdBFRkEGjuCSGA3jIjzhIDJXHmwBcRRyzEjUyQZ48c/Nl/JnUv35G/SdXfxF&#10;8vVeyRrsIUBIApxMEqISI86aLCj9dkcEVsEO52uES0qUwB0pbQEZrao4j45Gj2iJNuMvRay2jfHq&#10;gqwqOAZIrqq8HmuEJkI2BMAMZQB8A2AqRKnMKaHcb8HEdybsIUAakEAe8a+ecCZy3wOyuOHWn4AA&#10;GmHggqauIOZ+1crA82kaKY7KP0UoJyBSAuJuZGOAHQfCh0vYHMw0HA4ilOKYAsRIBuAo0yAwWeAA&#10;GkHQb0zSImAOcIACLGHgmmg2I+AUH8U8PIRCSSIgZ8XUP2VgecH0LagIVmTcAgnSSUdayuP0HUVE&#10;giLalWZ0W0++A2AOL0NQJyVNBgS+P4I2MkS0KwHiVSnyIOg2OAMe1SvmlOIML0Z8SSAEcIt+IcX0&#10;JyHk7KhO5caaXqJMn6SGeaP4s002P6I2LGIcliZ0TWIkP0agO2slECibC0noL2SGJNAMJMHsKwdm&#10;U8X2uEP0AiAMI+LMVO0sM4L8lQAmyIAAA8WO3QhkmiG8HoHgIeqiUmAMKOSMLHAyI67KS6SEnSLS&#10;HcfwHqk8Agy+IeXGsEe+4jCARWAUAMTGAXGYJ8NOcItwx810a2xa6yJgIOdTFwPWUWS+AuAYTGTi&#10;I6regqk6IOXqP1HiIUBE6O6gIMHklQHkq8IcPVIGwQIctgAAA7HSJTGM8+98mWQAHw57DKc8YEkM&#10;ZII3CqKYHUQgdmIOSu6IJkvtGaAcJuTmTGG+Hmo+lQxCIUHmvmHmV8jSI+AOYyG4x2RmV8BOlGBr&#10;CUU6IUiyJGHiMUvugsKQn4MygAI4UaOAI2AhKaXcUexNFs5EbWbVFSpuSoIOBAd8QSIMuwXcSYtw&#10;eKlGISag02wSI6zWJgnmfylEO4eORY2MA6ZOAAA+OEJ0H4P0pXIsW2HOfG00IkA0jUoYk5FA4Qz4&#10;NSzWJMHGgiJCKYqUI6A+w4Igx8lQGsAkAqH+IuI+VkAAG9MkRmKwAu0EAc6ywij+LAASLiUAk4mi&#10;HAaodS7MQQLwJyOALGl6MyX1EQm4NEIkAuH6OAYGVoTYHcwEokMm00HtAjLWrYyOUe1GvavoIc/e&#10;IOa3G4xqODDCIcIkS4MyAgjU+6K9HMaaIkAdHS3aJXCmwuuKbE84LGBK3oKyAWI+HCuOHOfw7CAW&#10;cuVgIkL4dKJyHYHqOiyEAzHSHM4gO4RkK0IkTGI2Q42ipuQUJGAegYuYZYr8OqJgLqIcAmUqA++g&#10;Le88JCsqP0G8W8UQUbBWi6a6L8UCIkzu/EIdKKakTYMiINOGJzKal0LsHUonK2JgAaLsqgI7CmJM&#10;Aw3OAanempE0NaIcAYeCd9SkUeAE0sKuxtBzSAfmLU2OmiJ0JChqlCWyJOKiAe11T80MzfC02iL6&#10;Za1W2MsJC0IMLKy6LsS9I25MHUKUXcL6A/HiJOOyHEvZT2ImUe8asMH8LSAMrkV+26NqsMUUP7Ee&#10;hQs3Fai2JPGuJ/M8P0kaz4SEA+sgAwR8L3T2VMI6wi6Er8J2LGbUMyHg3aI8XbAyJylyP2m4G8fw&#10;XiIUBsAqSWKSRWHQ/mO8LOomAYwsU0U8TOmoH8JgLeWuALG0LigIwU5MHYTZIuLHLoL0AwSzB4zv&#10;A497GIguZaLGPhIIxM82a2JyG8HyXvMSiCLSH2HqRW7eJxIoHmi4TiI2AiskakH00OLsP4Oy/CQu&#10;8IdCI4aoKKIU3wOAKIJyHufwdCIslG6mO4gIQAvmHiK2amJMwqI6BKp4IekIOydwLaHCr8UyJGAc&#10;6kcun6KYskJyy+L0NHPZGYqMIUGwHmSu0qLHT9ATCUXFJik8voO4i4HaQhYoLSBDJ6KSLiF8HUHO&#10;ABZ+KYd6TGBSw4AQpuHXZfMgAABaAkZRI+ecVQQiJMOcrwvmM80SOAHofxCitYZsAAHXKgHOHiJg&#10;AoAYRAmMJQ1QmohiakuOLeIMA4WgecPkV/MwZsTGqaTGPCJGHLcddA3cucLIL6iaecVIHMsSAYom&#10;Ak44V+HuT242KOA8AmRAHmHhanYUe/SAHtKSAABqAq0yBEAcL0HlNzKO2ivmAeKOeZJuN/EOSVUu&#10;Z2IMHayuh1E0LaLGIaQHT2AdGGTIUOZOwgVEAaQsRmiaG4qGKDYms2AAHRYKAAGUHeJgIaI2BqAY&#10;WiB8A4JuHOlPbUHfGqAq9CKOLGZaRWwi3ciQQbPpHkIeQo2ZYcPUHsi02MKUO+L7aGIVdJc8IPca&#10;SuxkuXT3CnRYpGx/IIxeUkeAcEhMuAIyZCI4VsY/UoUkw0i2IMuWewLGaEP2UqOBSRTqtSYLAxXQ&#10;JOYIo3FRcqqgI2MYOBU4Ja4AhUIaklcquAKsVsqM+QVAPQK8MGmpSMKUrAY/ECc+0WI8kI6WRIpu&#10;tozq5JdMRK98lm/YhO3GI+IwYqV9Ho0SOYws80IUXqIM3wN2OyqcI+Rq+kmmHCHofEomtwI+AaAS&#10;ZQPkMyAaN4UmWIJ0qMJ0kQhixaomXqO/JYTiK2KxKPPo4GyvLCQ84IAQZQ+SUWH6P1T8qe5MHTNy&#10;GtakRmZcAqlKZwZQVgsES+wdICVuLGnSJzHoPMMqXYOeJqewJdMSO7E5Ym5wI5C4HplnOclMIZfu&#10;H2T259RYaAYKIOH0VMO5C4LwOABOAiiGvma2IkHpNyQibYW49LYcIkdfiOnOJ+JMHUHsJHcWruAG&#10;KY9WI+Atkzb2Lbe8RWAu4GAk5Tm9iLEQYyJqOAHMbGKknpAWarEeAIIcBFDWOwJyGrKOeEIMAoNS&#10;VgI6ROwgaagGLbkERKRkmG/AJGIqIUAvQUQ8I2RafmfuAAAy09cy5lEAAAGcAmAmN/A4YkOAGyko&#10;h00sAulKAzTGIjPCLGUYUHcuJrPqe8HTc/IucE0E3Ho2SGKQ5GMyAkyEA8lGXKn1iOTRVCVO68+U&#10;eqIdMuJgAWwAAgwAwcdYLSxKpwSia+JGI2McKyYItAsFGYRGrmQoamRWPjSg10HoUUqmSuVSIcBI&#10;AcWif8LSRSKYk6KYIYLa96KPouLSOSIcAOTcHYfxoO5tMaHTg4RZeNJCIuAABIAmbgHnH+k6kwAM&#10;xMpCOqKZZMJ0VAQaLaBGAORAAvIoNeKGeaeUH0aoHKHqP0HFMwg2I6A5gC6gUxVeZIIkk6P0HOhU&#10;U1AwYyn0MASOwRCpLyQ8c6UKeCBbjcAjGYTILsiQYOTSLGWjDRtWUkjyIUgQY1KjwIwOfkTIRhEl&#10;u5McnufzDGHSPGQALAHqw0PcNcUlQmJy5e7NT3W8dkV8HqwtEKfpngzomgIkGvcKQqcuA8dbXoIU&#10;BCAaUBaCAAHFYukSvmnAx8wtR0lM5IWCMyNQKO3CKShUTo88KwYNPYKQMqQqW2Hw5M008sOy10Hm&#10;HkRXEmKPiIkWWcXYQqTcYG2aAmJukSP0OnsyQop+INfwSivq00twIlk6I2Vgivb4HGHqT3ZHFWQA&#10;UETeVsBaAURAWyxWS+VgLGtwJCH4LglGwRVpENTmfiag8qBWmKylT2MwJWSEQeJMHjiUWyLGA2jV&#10;NkzxEC7BZfmiP2X2QEO2YNxsIPbmIWR+7whifm3Wqcg/QHzOQTQs00a4npGYuAIcPcPUhQACvmdC&#10;LgUVdeTua0UPHilYUqHcpuaMMye9jw1FW+JJYWXu2PGzP8AELSyDLNkwABRAwHJY5mAA7WI+WpBK&#10;HcKcIqJG/SZQRi89E0MlXjciImYIpXX6MqlmkgUUAjQYtouy5GcxS7c/kSUQRcnWTI4Qfz3WRDLR&#10;nYgsihZeAdLQUuJygmJhvYAABCmNIIIPoMIcWzv2Uk10wJFvI/Uvto8gebX8n4KYAW82AmAMRBqs&#10;JgHdKg6L1CvJ0uyxtsJNIN3+0sK6a6ypDI/dMgAxsEJxC1jeOAHbeGG2HgT3IyIcYgmeeaAWY+B4&#10;AoUBnoI+FwHKHYAAHLC4IIJGBjuGL8tDcLIgOyQEKZg4P1GHodUuvBSRT2YBIJsaOyhKI/YWIcps&#10;KYtQPVK4BDLqKMV+Higrk7OchrSCJMAeTR0mtELaAM/DqSoBzoH13BQpTGWZpwQRHERn9W8s+Vlm&#10;HSkmO0I6AW2MKK5BqOmQLTGEKOuAJMa05OI6mSOy7qL6cxlwLHh+UQex+NFsIlYgJyQCygO2Ix1I&#10;snSgKw84UW5MIiUINeUmSEZGq05TigMsHuuGZcvEJx6072URdyO021V+S+AOLsAqIA/gGAAyDQWA&#10;Hu/wAAHg/n0AAWCAQAHQ+HpCADC38/gIAAQCQUAAeAwMAHk+n8AHa+YuAwC/QABQBKQS/Y6AIeAA&#10;ECoyCAOApw+5g/wHCn3HAA9H2+48/4UEwLJQI/pg+4UAHXQgA5Xs+AA8X4+QAEI8AAsCwTX37THA&#10;9nlC4yAAcA47a4HOoyBbu+H5GXq/n4AAIAoeGANAweCIPcAAEQDAwsCI7g466H7D3c+sC/31CgUA&#10;o7D5S7n9Xn0+YeFANUgLGXe/IU9H1GanMAkDwYAH6AYyAquAgFKQY/6BoKNpwAEgODd0/KY9n9TA&#10;FrQADADMgFR5x23U+6A631TH1QABJYUC3/THf4QBXpgGABIQiBo7P47TsC+gJgQJ16wezAniwAAB&#10;EBTcgYBCZHUfCmAGfjAgsBKSn6ugAHcpYAHqfp7PiAaJg4BTmKcjJ5n6eoAN4lICpSAAEgEjJ+n8&#10;jJyosmMXogASJn0mCxgGpgOAKjoDACjqgLvFhtBAD5/nOea3oalJ2qok0HurIgAA2BDmAHGLdH2r&#10;wCgKmAFgCtINAItIGAEsR6H+mB6H4mR8nywLHoW4KMnzNykp0kUgpEASYHufKYJqkoNgOA7ypqnA&#10;AqBDiFu6h53n6sUiIzOydH9IwC0UeNKpnG7OqufiUgoBKDgcA1FLEsR/H+lIKgBRTItydUNpjKbV&#10;JkdJ+ROcx8JzD0UH+jIEgKoChJSfEunIeaLgiBwIxaAlFSdDgHxYAjrKSpyYvYCEwgABoDJlVSFA&#10;YA6SnQeqFHbQa5AKhR0OCr6lAAEtjgACYFpKhaZAaf6Sx2wJynzJ56oeqKSwikJ+1KAD1qYflQAV&#10;ar4oliMagIzqcAIgZ4XrWCMp/R59nvTSBoGhTxpgBmLtQsQE2KAASAa5lHMCecWPSjJ4x3FAAKYB&#10;1HVmA6MnkjYAHOk6EXqAYBIHfy5AImSLqNiiEK0AWIKgiagJgwKgH+Ai61ehiHN1PYIgHczBI88k&#10;Loea58q8hSYbYtIH2RoKmbJRR8RkhDo7ejIN6hfAHpCebAgAbh8Q4fSPy8jM3KZCS4cEBSZLHctN&#10;IVY6SuChXApgd8vgA2CMzUmTPt7j4AUhjWUWOmQIADRVio6e16sApgIgQkoBgOmQGASiafJLd6Ln&#10;edZ1pFxAHgO3ODMDB6HgmBSQpQhdCP44iVHvE52n6mAG3VKyOnifCxJmlIPc94CSnu3gAH+fiHq8&#10;pk4NoAKJjscCSolhyWXkeJIABuqpnwATAI3derV37IsHgl0dQ9yvAPYuBlToAAKFRPiAclIBB9oc&#10;MeytOLqVYNBVa4QeBZSULrH0V4eQAkTk8Jk3sg7ZCYAIJcAAAZAmlvsW6SkA6VTzGNQMTM/y7TAr&#10;qUUP1mgBi1nVS4o0jJnVjNRJ0v5xhTB9uNHtFM3hMiUPFPIBhbgFgGkTKKSUfA9WUIhIUcQkpsjA&#10;jYHaRdzcbIPDtHqhxfsbjNEmH2idYpQDWkZAyAQ+TRS0mBAev0mK+m1NCR5Ep+zsCSFxe4igmQ8D&#10;2DkH8ygfT3AAlWfs/UDr0lZgKLSOaCyLUbgXIWWohQ84hAZAQUA2BQB2D3MCBciJOibjNHUO4hkt&#10;R3jxLEOgfKJ4GkyByBICYAAZAWLIuopg9R6FiZ+QsZw8i3jeHuUwCQDCZAxZuAADzsETkplgQ83h&#10;AwAnsNwbmS46h6DzAABwB5ZAKlodjKhNpCx0DyHiAAdg/WUDoHsyhL5gQFgMIOAkAJCgWAKIOBdo&#10;5Jn6kVfyewCTGSBEdHUPJE6EigAQNWe2OBOGaAVc8CABTuYqkJRgAE1hGR2j2i8UgBS/h7P1HgPS&#10;hIFQFNSAKBIrY8aEwYKAaskI3R6QtAwuIEjwFiG0H0TIw5+VQDrHoRc65HQAj8ZA3VcaCTkgINyu&#10;9lA5x7DsPLLVj5E0SkLAcP8mQCT+ntH8ic3JEwIPDN0vUwJQx8lMU6SEB50ydLeOISlGNiWlGzIy&#10;QJu7Zx4F9gEQ9GMO2ij2dg/c94BCpFFKw0InDjYRLGh6BeVx8WLEzYeTqzw+IUuMWXD5DKN0TlMI&#10;OypPY7H8FfaBVctIKQHlpHdOUAE5J+AHarKkhScSZD2Y7DwgYEbqz8b8AYoERU6pVA0ApaZ1n5j/&#10;K8AEfxYoeupinZ0jo93BD4HwyidBHTrEDAXFophKR0HIHK0BBkTbISdKOhBf15yJ0gAAONjpV2gk&#10;pL7E29wAAK2oWokaHoEk0EeTsO1BlAymPGIOYcoxWh4naHZCOtZMgXTYw0XqVJQB4VqvwTAf0Gxx&#10;jzRPJk9qewEuIgKRB8pY6NOpSnT5lCerMmwOSuIB9LR/GSQyS9iJCQADpHgW9WB7mykxdSSKvh1U&#10;htBJkrAoDp0Tp6wC+AA7xwAAdAQA8ACC0Tjcpe+UmQHnznJJ+ABnZGbnx6r+CQBwDjBQHnLm8fLK&#10;EuFAjWWlOZMMckXHzjZABdYoAAAuvUELkwEP1I00JrJAQIAxAqFX+83+/QA9Hy+wA+wCAIgBAMAH&#10;4+n4AASAwGAAQAoeDYeAAZHo5GgAE39GwgAH8AAMBAPFABG3w/X0AHQ/3+AHjO4a/XyAHq+4QBX+&#10;BI4AYuBX9DA2CAcAAsAwKAAEBIY+X8AgA5X0+AA7K5FAFVYvO3sALBXIeCgBMaJDAkDImCwNMQQA&#10;a4DwUCAA73vaXO93rGAPfqjXAaAom7H/FwO/p2FAYDZYAZvL65YKq43raY7Dw0C78/QDG3A9HoAH&#10;A7HaAHdFgAEAODwAGAUCQA6X68J4+42EgHXBsEQZLnvDHa+NW+okAHk/aQAZaAAvHa6/KC/K2ABF&#10;fQBcwXOHvO3M798EryAH6Apu8XzN5vMQU/6rIK5tI3RIu8seAACJIAidAABQAr8qyuHuiroMIiAB&#10;qQAwDKqBIAqqA5+oYfAAqCjr9n8h4CgJCIAoQdZ6nmAB9H8vwDgGiZ6oO9kCRAjZ9KIih+rOkJ/n&#10;8ooDqqjaEPGh54wZGKkHs2QJrKAC7L8dB9JupqggY4bwwmlgBpafx+LAyyJr8iZ9JMcTtAAc5+IQ&#10;DcXAADQEt0ticHse6GgEjYLAKh67ombh6sy6gABABLjrPNEdAAckMugeywAWlIAA+BzdBHOECgCn&#10;Z2H0eS1H2lqNpjKjZgS8aZoghiWgdK4JgUmIBgQvx1num5vHedyZgKmIJgItwEAJIQBIZOIAAbQj&#10;WHuoJwHg1Z8xGAB5n2tMMrAFYHLcGAKNseZ9J2eJ7LSBYEssd0GHgerCtsnYEgEnbnKqBQBJiCQC&#10;ppTzYHyoM2pcAyNnceqwAMAS/H3YM5rAfB8p3CbdTIhl2IYDADN1PS3HmeqgpmhCdzrJSGAoBTj4&#10;CvxznowtPJatyIA454MzbX6LwsjakKqiCIJai51SVRJ8oQCAGPGwqW001cBxCkKtJbPb2H8pB8rH&#10;ESuJ0+YCIeDYDNLKVjzqch8SmATdBWBq3BU2iZ1/RJ5JukKRPWoKdujtauNMh50HrTgDv+FwIgm6&#10;wGqjHSLu1FNcpbgi/HVBYAG+ek6quid1o28auKRjarAAfMt8vrJ/OqpqWn0fqwKmpAONylwFpjX6&#10;YnmfC03WnfUIgmqWvisaXAAeEStgfbVgjgWapicVzgAf/MgijKWH5uR92EASEauvymoYDgELqBC3&#10;H2fSuW4m5xHswplne1beJaDQGpWljCnid0U6sqIWAw44PAgy06Iubp4HUsLJAAbitAAHsPsi4Kyo&#10;JuAIyhQI+ErjtIQTMxhFH+DnHib5eJGwMgGPGBcu57AGF+GYOh/Q/QCm6AoggyxFwMgVAu7gexqx&#10;vjnHeRxYwCh+KcBYBc2wAx+EbHCPFkxDSyETHU6BADzAAAlAaZYg5LXEGFAoAUvwGoNgNLsTMA5E&#10;4YKcbcs9QKBzxl+J27Mt4AzRIVRUP83Q7GEEYXo8QBBMRxw+eIPQeJ3gGkTAuAwlY8h6EMI6kMA5&#10;Dx9ELKsc8fp9nLoEHcPk3x4yqj2RAdAf5NyMkbPiRcech0CoEAg1RJyA4xkxKA0knxeidjwdaVY0&#10;51gCluJiRAhBF3bAClo8QAJDx7lNJ4gwfciFyEtJqUFEZSB6IMH4PwnYGGvkiX4AAe7zjLkQAQhB&#10;5JZyGEUjJA4vaIkCpthGTEdI8iwDkToABax4wOgJLqzQeQAydjcHkWlOhCANHgQWS0daPiGk+AqA&#10;gywDFnDvbsexTBb0ssJIYApLM7ido9K4i4jYApCKzJu9km4G5uAMAOUgdw+ykDsl6mge5q4xQ6Ja&#10;BUAZCASAPJW04h431ZgAHVEZ7KdZ9Eim4BhNoFKNlCf5TMhhCiERvK4q9G0kQDD+ImRMiBDygkvJ&#10;iwkiA61voFTuAADrfiKGBKsRtABh1Ej0hinoloGQFlRAgll7RO0SwodMPOY7inEtdIe84lqxSkOg&#10;SGgEqQDzLD7a7TIehaRzSEIcVwCoBCqnHJ2A8A5XCrktNMwN4qKodKdIfYMtJFjIHYpSQwAzGG1y&#10;tK4AWDa+GUHcOgUAtVV4rEcqYP2fT+E6mHJiBYA5MQIlMJchYAAD1nIVIuXcpCNS1E1Ioisv4/ys&#10;l6QBJECCiwLgFtLLeaJEECDFAeBNHqzirlVQWUGSBF17KmsgogCavipKvjOUEB0tTxowH4Q8fD/B&#10;4j+KCOVBhO6HzuPY5Yfw+iHgSMiAAEK6wAAVcsrgv7TCeXKP8QgctzEZ1eeVM4ApnKmAVACROjBf&#10;nqFVc45Ui4CV9OWnvb9F5ESdj1H6Qgdw+CwEOjCSQ3UFnTRDIYOUeRQV6F+A9HeMdD6r49MKPSXR&#10;i13s0GOPRW41x4E3AgP8iYMwHnjAcP8h48DTE8AES2yBIpqAJt5EuIBXB+UhHggQbQ9igjoj4AAG&#10;FLM5AUKRY8nY3q4RASCoEx5WbVD2AERcC9VwUmVNnG8hqNy1WymcPwtKQDdGkKiPQr5CR8J1O4Wk&#10;iCCiOLPS6VYl6ACfAFgaAwkKGyGDwkIxch7TCYlVJ2BCq8nSNzIJ2OgfZQR8FINg99FSACWahA/r&#10;63Buh3D/K5AEm7SyRJNpSQhCpOwGrOkgTsd1BVyEMkCRsDuikApcZqPJgkACfASAIUtmg3ZrjsTV&#10;OapRJ3qlCH6Wk3hF0QFIAiAY44DiQgowQTErg8HsvEjbmlpI/k6gUzJOYA6pctTOHyRceuDqQE3R&#10;EkK6w65U7iAikAmZIWqEbr8ccbw8k6jKHUb5ThEAIHYAhV4DyWQRxUAAOaTMuygp3rrA0CN1gOpX&#10;ASAgqo4dHDoOSSckwFwFUReIirUJ7Sdj0uRO4iYEOGmPJaOnGQALqEPH5OoAA2YJqnIuBOVszpNA&#10;AJCqoia0CwS5xKSQyO0irzmLGBgkwFNPlaJueUhCrSq1FcuSRTRFxw9JxXNrMRG3XkuseTyQg3h7&#10;kIHlaoC8VzvAKMs2koPlSbxSImAqNo759DmkHauxFplBTNKIS0dqkB8IMAr6Qjndxzs8d2ZlK5wy&#10;iksOsxIk5MEAEkOGRd1BXB5ndHBOJYmKyYZo6eURE2mZbExYC7QfxYL3l+RK5+aBdCqkrxFA2+ZS&#10;IGJ11MnUDoDjxqaJbIuofnCEj2rHJMAAIwHlRREbob7lobYewdaZgpADIBQlaAQhBDY/rFzMQhAF&#10;TRRVgmIoYh4bxZbm4fQtLxJOocrpIEACItwEw8ACxWAAA14h4doehFIDgBoCRFQeghDriCiphxpR&#10;Ieoi74Ccy3gER2IyQpAcSmJgIrgvoiZJQlpPQiAC7hqMw3a/4aQdpW4sDIBK4HACQ8YFYEoDkExc&#10;wAAXAaocgsLp4CYAwhgEoB43QlY3TXQiAeIfYwpHRIJmgBJRBeZBCfRwI2ZCQACC4mKgCooky+4n&#10;YcYfI1YdzRwlJ7DcrGIwpVorgEY0gkQBYtweLZrTIsB4juLCi3gAADYBpdKyocAeI14CQkhNgiaK&#10;gtzCjtQrjXRg5aJJyahB7rxzgii6yoBFSBotwh4ByNrAgpAB6bJQJ4hRDNInZjCACIyV6NjMInaj&#10;YpBeIriAQlohROpbihofoxpAg5KWJQLyohiZAlr7w8LFcJDryV6Trq5JpzgjZTQ5RRD2aBpRAAKQ&#10;Jy4kMdbFQpDhgjYCiKpCAqo6I5TpJngh5jRy46ocAeq2rrxSIBw45eZlDUYmohC2QjZbY5SQiHYi&#10;acRTi/AoIvQ6YhwAAE7kACwBYjcNojYbKqoeDd6wMHQh4ESV6O8Vh/4dSBsiS9bagkySCBqvhPSo&#10;aSJCAjZzgrjMkf4f4oJIwrj0YqziIegAbVcQkYYrgygiYCJs49ghB0DMC6z0kggAIhhtLMAfoywf&#10;EJDk6Rps4GgDACL4YiEgb+osEIh4iB4aweRW7XQhA64iYFjRAiAqoZYeKGIdD7Yt44CTYrg64qoA&#10;wfhOoCpSwDAB42zLgoIdQoYnCNYdr3Q7gi53wiACgqgqUSQACEopE00ExnQjJ2AAyoa6hZ4fKzJA&#10;geDUIcbroBoA43QBKSKP4pIvzmImMXiWRvB3CYohriZ3EWiuBOoBxLIBs0JR4i5eYiZX64rRw0xt&#10;4DgEQf4d5RavQsghD2M8CIkZqM4hi2Qm4BYf4vw3w1Y44rhKwvwdykZfZXrT4eAAYm8obBMhbtiv&#10;JBgEgBQpAECbiZAiAdiVYaIeqOrdwi4hBUCA46wBYlZG4h6qgwoCZKxSLkBXYjYAxQJG4i4vIpAB&#10;gBgty0ypigopsPAnZ5QjZf5OofD/AnopCHQj6NofrhrKIrgbQeAtJzgi4CD1gDgkwC0M4hI/5DBj&#10;zhoY4dgdhxRaE0jEwAACKy4kAh9EoywdqcqXtFhmod5bhjIiYCToaZgiAcwe6GJW8I7YRKwmIEgB&#10;IpACqEYAAYA86mRfA61IxESvLS4AqNrmYmLmcU49YeyTSSArhLoi4BhGQAasAdDNy3pT7u50Ai6k&#10;EGKQgBaKC36Zo44loC458rIAAcYfSOsy4jlOZPU0y1RXwjYc53gAEIAhjioxSq8M56Mxok7Uw8LD&#10;qRIiYdMNyXYhjdNWgpCKRXpQI5qADF4lxs5VRd4AIpAd6VI4YnYfZLLy6pp3S5w6EhclgtJNQpCD&#10;R1JDhFRdi34A4qJAaR8V4Bq3icQhADABYyzl5gY2U8woQ9y44hi6YvyWhnDXZxVbFT4jYFYC8trS&#10;z2BBg9ojY5Ym40whB+Ytyxw8Yb6cod4+JS8pcJAfLpJFcdkkI2hpQi4BSSNIcfa9Qeb4gadHtWCw&#10;YjC/xSoqploibSxOqQ52DtI7glqx4rkXgibgghCAIoIeS5zsiOqa48KTwpFIE3DqCjhjAjZdVfKD&#10;QqtKgqrGQ1dfqc0/iyq6xOwi87loJ4FDwtR24cZZAhKIwFJYr/IBwywmbXIz7m7d7Zi35/gEwBkt&#10;o/ghq5zmIqoBZJrKgh4AIB5BTL4nAdpFIdM2YhrBydQpCQ4sC3aC1tkNoiAcaeI6A6skx8tOFKZN&#10;tFSVQqp5lLonYdRAgcjRkUzRIqohApAdIe5OoeJRYB74QjwhAwBFIBwAgvxQYvwCyDotVjgv6PpJ&#10;1OYqwi5KMYzRgCzIRHoiDLgiD2IltuqC4vwCouiADSAsK+Yv6wICrmzl4yzsBswlocwdY1Y1Q1YE&#10;80Y64jdzBFJtKpsPTghFLa7tiIwE9vI7wDADQAAaZf4AAZococS34BY47VApA+soaXQBNAJ3C5Qi&#10;pDpLIg7Goh87jTkWgB0EoDwAjLCTzlp/qVC5YhgdjAI2DNJYhmrYo3QGFEgmarwcsWiZwtMMxQqI&#10;gcySAv5yzU1qK/BNzVA2aviQLWR27KIwpzAm4D7RCJ4ml58lh2gky+ozYfaR8d8V5jIpJuTFcGEX&#10;a5wDlTLR5OqW+BQAg3T7ZOqXotICYBoxB24lj5TpNi4i7QSaR3SA6/iWrNIm4nR2iWrSwm5X8ItZ&#10;ZHohgEL+gBiBo8onZEBOSMOFInTwNZq51DyyQkKW4h5LatjFDZQADdloYewyFRrFkXC2q5wqIv0Z&#10;4lwozrxQJVQndPwjaPohjnJy46TthUwsAhBFKhKxSRJ2T1KPIqNwBqImQl2WUHJBgowrgdoe5ItA&#10;qxQnYDbpqI+A7tgkIeKNYbb5zVghFwcHU94kIhQm4pYAADinKpIrrioAAZweY3weBmhRoiBPI3TQ&#10;5oBLwAAaQeCOpOoiDQ4iYG+NgjC6z/4m7CJ4lCAtQi7aoiajYqria8ifSN4vxV5kbgsNpwtPBF4h&#10;8fgvxvkaMHAbawIcimNkghAFGMOaapg6oearwdiEUExrLF4hDfwqoDqgCI5awiA+oAAcLloZweI1&#10;dBgt7S8Hg47oY44aweyOrpA3ygA3Uq43QEpUhJyrgCzsR44tx4Q3zLQjZegiYhwlpaAoLFzbiB4D&#10;CVYD2B5GIhDsg1Y08Pokg7gjYdauIvSoZ5CjuhchdwpCJmglgnZ31OOVg7g8yqWHTTsuRmooxUBJ&#10;rpoh5qi/jCy1SAQhgeIDoEIf4dQ5jtjuiajQQnYcT2eFAiEcAl1c1kjERgrMKppmrbhUxDL5Rmpw&#10;pAuKRywzBOoFWF6dwh6/VsC5QdYf5ok0I9QiYDqbmMlO+PjiIDjzS6glrLQh5FxdRQN2o44vpBB2&#10;z4GUIi7iYnZCGhonwwugzLqZAqpFeMZmgegkgb2bJy6uJeAh6ZQrgEgCMBD4B1ghjj4mLZUCpP85&#10;AlrfYhAC2XwrG6DS4BhSwfk1xWQi4b2ALrTAxSdU4mJIwhhbkidMDdAh4ELh43ZRYeFtCdVqIkJt&#10;JtVaDMUXZ/ihQiYbUDO94nY9SV17YCqsBfAnY9oh56orjcgwuUJpL4l0JPRyI59wAlq4Bdo6r2Ym&#10;4jw3SXrZcqRzgh4eqaAiwnZXxXqpjlCeSTRdZ1KIDtgs1ZdDxhRmusshbO5SB/iK2TJK5Euby/xv&#10;Ajd3Zpq/zSxh00N04nZkhfKlKrorgjuVKbJHrfBZxP8uTXydQvxaAnYDKTzBDYZEKDdL9oYfIsCT&#10;o3VdqhqguZ1v7p4CsEA2AfAhhZB55gIoRAjiah6yvBKvNcgvTNBSFhov9MCuAos/GavTKZcby56P&#10;yajPQhgaIeaOu0wDM1wFIA4ywD52JqTRsv5Z02AlqgRg954mfXRpIkIcQeQwp4rkinpU7rzKg6CQ&#10;iMmryNpWZ0T4VdojYdL+2LIt7YVwBIKajAQm4exGRnhya5w+xuQ/4cwmxJyRFOQidaAiYeIe4tY3&#10;SWAhgAaqV2o3S9I0qTxWYlsxnQHPxcUpddpZ4hQnCOqqwqsM8ibp7GJz4ny9QpJMZyxngoJHQhmD&#10;Y8axxuVXAhUabR104h8m2TIf5Ou5s3LFY+GPiBpazt5msShz42QDI7AFoB4457Iwqqgm4C0A4t4B&#10;PHCB6+ohBHxQxGyyoc6Fov6gpLfTOU4BIhmzYm8zQm9t1LNSBi4oIEQCOVC5wdgdw16lAjec8jSV&#10;IxgiYsoic+Qwr8QjCRHDBNDC4bJxhHIoIEoCYqIEIBwqK5gloagdRW6HYhjl4pAEpn42dTT3Ii4d&#10;1SFbYeThQ6FuUMwDI8L2waweZTgbWoL/ICI8aEomIZlxIrqNY2QAGDpXXhSeq24saaYvzSwoI6rk&#10;KMFPB4ghkkwqpEcI4/7Wg3STIlocIfRFJVomPGo44bQfAwpnItI3A44DgB0FyTIh4boew3wvpyar&#10;xVyCHPYeBu5LIDoCMto9whmUIhg6glogAhBAJAAIAD9AD+AIDADxfD5AERiIPBAFAD4fr7AD7AL/&#10;AABhAAer5jz6j4AAT/fwABIEhkHfgAfj7kz8lwAeU0AAFf8MCAGAgAeD4e4AdT7j0LhgRAtBiwBA&#10;D/fcxCYEi1Viz+qUSmILAwHnYDiz6fwCkT/mLbfL0ADve0mCIDggEkEyfsxs0MhlmA4Djz8tEbAM&#10;rBlNlgChgNAdBBQEAwAeb+mIIA4Lj4Csz1fr4qL/qD0lYAdj5iFas0ny8rA4Fx70kkRAUxBuGBNy&#10;nFTnD6ewAB9+AAdAtgC4IBQAdcZADXdj1AAD04KAcaDQJ4oS52Qf0rcrzzj6e8QBoJszwe8Wcj53&#10;bzAsrdD6mIDf1BEWsAAZBdBslQeT3jQOAiVhYBziqCqBwHshB1Hykx+tCCaBtgkx2Hwkx7sCDYFA&#10;YAAPAYBrIH4opwH63Z+H4hgKgGyx9N8ep9uY3wAJchh4H0hB7K0AAGoUAAQgOsCfqgfp/pMBoHsf&#10;HoIAAcbXAAZp2ncAB3NwFQJIIFgFgooSNgAYp1nkAByu8AAKoqAAQASggMKAjbsgAax7t2eC7gA4&#10;aCQG3gCosAh9ogCiUzmA6CHcfLOAQBCGAYASwH7RbjHyhB2Q+nB8JWBB+oYE4HrACQFoYcx6M5KK&#10;EMAjx3TZSCoAux4AA4wsvnumKoIsDMzt4BKVnmeaigam4MAOqACH+oJ4n6ixznqzh8AEkwIR6AAI&#10;pOzyInxEiEn4kwGAGvdsoif6PGqCQMH+xCIIGgx7Igg4BJWeT3KE0KSI8BCPAAqqwXEiLmJit7OA&#10;OASnH2sygMefLTpUjyOI8e66grboAAgAiCGsezdnaf6ig2A7HgbRKIsGAB8o6goBsefZ9pXRaEBG&#10;B0Mg0A6gyijR2P4AANY3eltswoKdqgAQDMef9LJEfyIZK0IAMeBGQgEniN23V6InifTOXElZ9Nwn&#10;qLAWBKDK1mJ5pMA74qihIAHCfKiyCqAFWae5/IQeLJAABe3IKfyGAsAyGA8BDGAUgh15mAwAqgAI&#10;Eosd54y8CNAIKAzimseJ2AAcR8piBJ/oMCfBgAEz7zm2YALIhCaJWjqoH2AqGIcjV2IgwDQn8ixx&#10;t0j4ArNxbHghagQwEAB6LJJJ+IQCAB0Uf7d9TeYArHoEYaX0MdI2kyqrMCD6MwjyEItEqXn+iD4I&#10;ieVGHsfiV4ei2kojOKIU8iB8YAAD+IQeoBIQhioBIyr6gKsx0nuPN0KQSCgFIIWg0JLx6GBHeu1k&#10;BKwLAKIMAcfjJFrO1JiPwvpkB+lQK0QwCjLiNpydsVAlpYAEGIAAO0fxJh5j9IgAwAhZiLGPAWYY&#10;CBsUYNjQkX85qdyGEQIgl4swEmjpiASVBbpKx1PvJ2AsBxOB7GcQYSsDACzLAVAghkcTiQADfHaP&#10;EAABzGxhgOv40TVoUkhRoacAJMQPALLMCZB7gyGDQHkWxCSfACFgIeewzZvG8pzIsAAD4BUMgiAY&#10;cUAUbQAI2IQ5UmKMyEDzH4VBtpnDXEePsQZTJBh0D3KKYAjUcCDGuIQQYiKPSPLBIsPFag8CRkbZ&#10;MQl8ENSIgQACY9GhhIekrJWt0iEiyIkaKCZwl5dThlgHYAQmI7TNEXH6WaXZLDFksLq3xeMYoUqT&#10;aOWUg4BCTDjHlGArRQQOGUAACwigAANpkQq1BRy9DDAKVURAjw4kJgAHOPQ5gGAERXAQh0zi6JhD&#10;0H4WYlRsEboHJWdc3hdIUshHNLMeLJWblQd4WABwA5UD5IYO0fRzBwj+dYRgndCQOgLIMgEB7YyI&#10;jdHml4fdJgNAMQyA1tc+qYkNUiTYsDdiDHQksP0kw3h4kQWAUEFQFV7LbHMO4tixCzEcIQBMBhlg&#10;FoMOMp+RpByPj6emPsoIJHe0bI8Oxc5bVGAQb4AACwCUOjTO+AAYI6R2ltaGACfxBgPAJqwZh5xZ&#10;h5IKRgQQ3gASgo5V/DEho+yEInIMBkBhYBuD4LYOgfBnH+EEg2TEcNM3JjxgADcCVLQfgZAsAAbg&#10;7kvDJHhAAdZKCozRbk80F7oAO0QHqsEtqgzeQZQYRZPb5phKGIsosjUHyJ2yLKUEcY9jmKWLyVZJ&#10;LlTIMNAyAgx4HAHATtUrlNo9kngVa0TsARGgJJ4TuU9sY4a5jtHobsDoDUMj4WOc0ApUAYAUAuw5&#10;uxF3vOTiiULAYF2/AAAc/wg6QpG0UJiReg5zTAvWsSVAgtsh5LzI0Su9Jj1hkQHLPkeDsKtHQUpc&#10;UhZvCe4XKCgyUcIAIuGJFdYdpuJXYgTkYAiIGnC4IAKRprhB34ExNU0xr7HYck7IjDEjwFlC4sIa&#10;PckxrCgl0VumxJ5sDTgMASY8lJBoFkaSibtvOLbaI2I0w235YHKkaSCRoB7z8eFmAsfQeby0kj1L&#10;YVEmKjiYnFIYBfBUPWyyuONXOPZCC+kGHhdYc1RIU1eIsQwDmSgQMZjDGNdhMRyXgAqAQoMMCSyM&#10;LoQSKJK28mPNYo92kCyIlVMtW/KroSIqVWqvMARxR6JyswTVdV5rE2AA1Kg4BYADW8O266HFVjig&#10;QwOeUoI0UnAAQMWwChXgAAjAMkgeY+SNDOHiO9j4BiVkCOKCoByWFsEIgSRob49YWWyAneoBa95I&#10;NlHgk94hUAXgSSxhsoQ+zdtufsjolpQZFkMHS8CipEAM7HAACe+hKHnoSJisMjQ5YVu+bGCIBKGY&#10;nkIHMQ9dJj1EFBreVAe2Ujm4WTGYyFA9cIjkjux9kJjiwNzLMd+KTH8ETCWwWYlxFgDrRICAgDkD&#10;off4IAD6ADxfj/ADfe77AD5AIAAAOAQDisXAAFAoEAAGjERfb+ADnfD1hL/fgAe79kgDAYFAAKAk&#10;GAwBAQAkj9lj8lb0igAAUTAAcAUeogAcb8iAZBYGAAwBQKj4CmTufMoajzoDjfUYp9QCgFiYXBIH&#10;AANAs5ez3fAAAMMAAdBMyg1EAceAwInIEq0iijzfj5hL9njyf05B8dAAWA8YAdydb6hD2f88A9nA&#10;APv9klYIBMeAYBq74ewAer2iEPkjmfeEe4EqDYdzvADtelvBIPBYADM1meGAAQoe+Bloy0Uc+5AA&#10;eBW9Fu8AAHqAAfkuADpe+EbHbADofUkBD9jAPkITBEYCckuABib9f99uMfmXWfcQknsAtQfPwAB5&#10;ACkh8H+hgCH6lYLACjwPAa3p8MiABknY2zUpIEgHN6DgGI8fKmJ0AgEgAeB6tgfiXgEqChoYAR/I&#10;YkbVrgkp/JIdx6NOiyJpIiB8soAAJgGtAPAKgwJQw/5+sIeZ7oQfMWgAch/ogdDvA4jYABEBCqAY&#10;nKNgUtDRpkASVgAfp9reADRgBB6KHE5h9vmiiJgso6qooeoDJyfB9JW+CSAbGIGgOnIGTwAEDIwu&#10;QAHYfaeHomFDAAhh9H6hCoImCQFoMCIEoNPcwpGioCIgoCIG6rgAAYAaoBQCgKJY/oAG4eZ5zQBC&#10;ZAS4qeLZSaPtCj4DomeB7IQfVEvjSNHng14AUYhkto8f4ApWCQBLRLEQn3FgAGOeDbG4eCgA8BKq&#10;A+BEvxnVADJkkEdHslYJgWBk0JDJqeTKt4CH8iYEAYCFIusAB11mg6iRGiB0n2hCeIhVKZJktAIQ&#10;gmKKHWfiMHCe7TgWvIAAqBN5HofigN6igLuBJC3n04s9M+fyeAnFAAATeIAHfaQAHpJFUH7DltHm&#10;oh22WAUuAeAKoAJJuZASqB6aGABwHioB2yWAC+InDCJqYhAFsSAAZVaAAQAVEJ8J8/6ggddWqgC/&#10;D2ZyhC3xWfq0ScoQCJWhDAzGA4CI9MiVz1Arig0BiDHhdBvn0iByxIljvAsBSZA+BaqAkA9/Hee5&#10;5ABdzCWOj9HsWtDHbI4RzHqlB/8UzYDrQAgCoYiaZHVALbuxlyJz+igHggqmQomeR6reCG/ciic9&#10;rlLirJJj0/vGjxvngdwAHEe6UHu/R/KgEoCIwEwEpJvqGJQvVH6WtBhHUdoAGgdzTgwB15AitYAH&#10;miCIn6t4HJChiMAIY9nZ7EelrJyTkjAFSOAAAWAQiY2h7GnHOPowhayZE4IYzYnI6kOnNSAAAIoH&#10;QKqGdgAAZo6zTjiH2StAJKwTrjOaXUpQ7x4AAG6PgthKgAAbLUTofCO0BgAA+AoqCwCKAGSiUUBa&#10;IUDEkAK60nRf03xMgYahNBt0nAIZuqomQ2R4mEemTkp5EwBD7HuZt/4AANAHXkBoCIDgADaHkPGN&#10;47R2G+d6cMAKIR/j+Lee4jz+yoAWASRgeSPR1D0MIUwnjGyMAHSczkkg7z7oxeZIMAAEQDq3iqUM&#10;nKACGD+IWR9SA53UHZTM5wjRcUCx7LgSECrEwFmkIOPwhABWzSCZIlxRZhB1ysHIW4AEGnYkaAqR&#10;oDjfgOwAXkRg4pQgBk8WURgfA/SZD0j4pEAJPHIt0OxCMABZiDAHKo5wf5UBvDyNOQx/SmU0ABN6&#10;YIkhCiUALToBQBRBprEUVMrRdCqJZAPXyR8+ZN0/HTAAO4fZDHDr4RiwBqo+DCAdnYTEkg7FiklO&#10;8ZYki0SMD2P9PxZkoCNgBIwe4jBgydr/HzEebJEwMAIKgA+RxQpaMdAQA9MjXR4j4VooIiYFG+ER&#10;H8QYdckx9TZaqUItIDEQ0IMIO88JaXuv1Ou1Uv0Tycj5HyW8DR1QOFTIOm+N5qk0QjAGwlZhRB/H&#10;ApgWgo5DB7nzAaAZo4BiPP2IgOs0xcB+ETjSQYtREyMTapIUJyJOmkjsrIPMy79ZgLAIM0MjxQCE&#10;JbIYBAniMSGAbAcWgBcOB1UJAAOarUCicAAe+vJwpMpekMHigchLnChEaIsVSUE6jsKMJIPk7wE0&#10;tpoAOQZfJHoJEQUYRByJISiDzbK/W5pQV0nlPqBJvpFYAUkgK0kcAGwMoEPmOtWA5ETE6KCB6u03&#10;5RIsUlVcdEp3aTqPYfA97LiKD5NPJkjCtiMHhJ5aEik04DlkkuAlEI9B7xlAqraNCdB31VVwRgdk&#10;R2Kk8ARTAg6PDUYYAKAMnIETQAAAxOI4dU7vMyldEJmSXKEoudqdohA0h4komySQEoEV/V2KgPeq&#10;sSSPFMc8nuBTfgIgLJk5FEKkSIV9J/aIet46jlQGqPMlA5MgD1V5Z8iYE4YAKI1Vowi7iIATAevI&#10;DuFgRAFRCdQnLPCPDoHhDMctKzsmpnaeI9OSCGAUH+VQCiWawlALySQBSaQGwuX0RMm5OT3ErHkp&#10;S0Y+SIDyhTN8AxvQMTsHrUgbo7HNrNSukYDUSUYkTHLDI/99FdMyoMBDO47HGjojimgzQ2HGjhca&#10;BAzVAC7IQq+iG7qziQmIJIAKqJFycjiiOOoexhAIr6N9AnLlHR/KjTLVYqADVjgRuqU8ng8R/EYH&#10;meR+rOgKANI8AdbKZB/kYijOQni0iSAWULqwgxZCJpNIYOratwFIEMHsmKYNZIekMJo7li033KFp&#10;ASTwiRExyDyjLRsmZmVmJjJwSQBbJKYFQPCQZWStGpkoBWdK3y8h3ruISPyMpX1oHF2wSugBEx15&#10;WWZuk9BUD0k5G4PUoA1mBgXS8AAG2BJvtGWYmkeL9x2j8Lefcl+znCxDQIAACRjG+IuvIS7fLqxv&#10;DzNORIj0CyJz0m1AmLBHk9E8HI8Jp4+i3t8KgBmuhFEekUJIBtOh6C0D0PrTsnkgyZRuJ5hwmSi+&#10;VlyJuVAvOOW7qKHuUBTBVAHpjLUb0hHOh5x1Z+RMeNhQCv3BcBSNwDwDE8HtD8AbeQOGMH62xJ6e&#10;maoeAtOwDgB0/n1YIRAdtHk0ACWdlx/BDCsOxw5Jc6ugyiXVwOSscUP3pk82mQgeNF6QAGScWph6&#10;hQLxNgU/RShPEplveF5coIEQGkGBGBACKhlRM4HzoAAJVBz9T0gTzbRMuTmnHsYxRl9aogFjqEfH&#10;Ck1KtiPrGoJPpKogKADKcALwAClB4npsGiIHDiGAHFjgbAJF5HLCchvB4FaBxh6uIqrhyP+vYCil&#10;zGqlChvh6NAPgARGPmqh+CoNwoytWCcgNuEq5ioDxDrL6JpovOIGanVC4PuCPM1rGhwh5EzkPATA&#10;IK3LYBrqoJgumAAASwBgbgGgJDpmOBiB2h1o3ofsuCxDxiZlCgCtxAJopqRJvvgJXj2N0iJGKH7h&#10;4MMCnCPImiDB0KIH8C3gJAJwth0B6ieM4ieCQCVgQgGF5C4l1qosPC0ByB8Iyh3IcNpjCEMCDCzC&#10;oByh4nNgBD/ASgHqcCqCJjBCKB3RJFXi3iniZDIiJoGCPAEj5gHJxl8ldFoiDigjCFKlqmaxBnOE&#10;nB+GnCFJakYjOCZG8CPrYHukOGAE/i0AIgBkQrXiEBzh/DCJrCcisCVhyrmkmiSOFiVgLgBiSATp&#10;7ogC9uJweOph6xcB0r6DVCIJsrMoOxhCGP1iKAMoElUMepZCHk4rYB9EDLRvTiKE6JBicizr8kQF&#10;kCZFvo5B5EbQUC0AQAHiqFJjTpDoymQnZjvDCH9KrrzF5IQrBCgjLCEIZi3uknjmVKHC4CNFskVq&#10;lEClFQqh5oNnuoDOADfk/iVL7gCiSCQC0CsieNCq3B/jYNqjFiqJYkQv9jVh/EmIyk1C/hzK9qEi&#10;EAVAIv1sOFnHVkACMB1HVgDjsLfCDF9CPByh6CUCaLLwHh5qLh1jmAJLzgOgIqcB1GzBrwPmZFCA&#10;AARgHE/mBCgHsCSAMgHI3NpiVgHKrgUx0h8yBh5INiFCVoyiGCoCZFhiGBsngkRQqgUAHEQlyiqH&#10;hCIJYiSH5lJCNB1vWkyKxAOFCnCiGBzGMiWKlK7CcwnlOtxB5LxtjFDGOCyCGAGltCWqNjsQWjTi&#10;/CZTDi0J7iMROjKrRC4DMDigHD3LTSSiKK+ictnAABcgKgKh/i1jxRcB8F0DwiEAKIOgMACkHTWh&#10;xh8CgFaCVo6ieDrmjozl9ImRcwFiczrl9q1jsuphwDmEcOqG1OkiVh9n6DVCSCTDTgSAEo3OgCZM&#10;PGFlHhyn7FIi5FAiGLhO6C2F/oVAAAKLqgRNBmOy/ILF5r6h+CPBpwRDsislUFVLyCMCLCMFWQtk&#10;SDCB1FTqgGIGNqcqNlYKYKSml0iEyMdDbpJh0xPrnCSDcnYrYLgiPNJCVjRiESKqcCYRkGkmyieI&#10;3CJgPAIS8KeAABph1DbKhlBiQC0mkoEF5AJpMqBR6DxR/TxiGh5I6j0iJgKrgoRCMBwM6ByveAMg&#10;GKcC/CIBwh3nNwnjev0qcGylaKICEFoiqTzjCHukC0bLOiDAERrveicqEw4SUB+ich0jsD/K+CKP&#10;cJBieT1q7jBjbsMF/EQiZCSB5iQjTCIQniPAIO5y4T6oJKDprqlEfJyjmgEE/mYCVt1ztrqqECeD&#10;BF8D2AMgD0xw0H6pJt9zriZNzCZIGCVh3ocHNieAJM/PfCch4Dih2JQyxIy0ciZjgETE/IxjNkhj&#10;/pWTepePYKAC0AUkiiK0UiICoNJCGBwB4H1h/qpgQsFFgKSmnD4iGB2qorFQ/C+IckjByB4C30NC&#10;UFCCc1ACoSrCVnEoygFJWAYADEQpkiqH7CEBwoerYiEE4PtkQgGIEmorKgECPDzCINUxXInieGgx&#10;5IqgJGJi+T7kuESCViVioF1CMMGiSBrB4jbFsiZFqC0AGgAiEAOigwnyhkYh4VaDwiIFoj8lIL5K&#10;yp8D5kwqDrSiH1YgFk/gHojlcEOLTh3B+v9RcloiDB+jmAIlCqgRkLC2PCeARlOGqi0AABvQChpB&#10;5IZgPAFqcATADF5IiCIlHh6pJsiOCH6KEpCLMh6JTiLCPMEmHAFCJuaAABrJCxgCIAQUksmiKBuN&#10;lkRFYEBiIMOCSAJkrEfsOsKjvzaqoSijNAGJWJMCZAIIFlmINh7GJlaCKAIjsSKv5NIFYs5BySCq&#10;SCMUTCMRot7wqodF5EWiMBrB2oZifCJgUKwTrr/ojhtB+iUDcCEAMABjezGCMQ9jCB2LYHIiSF3H&#10;Yrxshi0CRieRBl7ACiEAPvbAAUJFXEBiSMdWU064KGA3PE1NJp7WtInXPCVhup0CWJJgLwBsOLJy&#10;kCZoRp6CoB0h3iUE3iIAYALgMkfVUKDh9IyyxCgMMD6CqCciEB3JgAKgDWuM/ByKdi5tcAAAUqZF&#10;DMgEai3howhGficpBCPAMGxlFLSh6HagKRFKD4Nhq3JjG2fAAAcANWwS4CERrigCzjeh1KRTJDCB&#10;5LmOjiSAOvziKvuJwi4IcEzCSLgiDD+z7uVIniEADxcMyo3LPq7h/DTk9IyvSGjsRVUN3j2B2Tak&#10;CCPG+iZKdi3gEFjpXjREIWLCUG40OGHODm+CZIbCIDXIyiRjqh/CZB20aCKCeMNiKH9iMDfi0AKi&#10;8EyCIljmVCJh3KkCJLMpqH6lYKVnmOEh+SCh4GdFUt4gDjegMjnidO5hy4dk0JWU6LWB8C3hzPeL&#10;6CDviioCGAJodj0L8pQh6SWz4jVsgCaFdKagNIOjIKDtJuImareF/j1D9lDDhCcCMRKLjFQC4CPN&#10;MiVsBMUndiDTti0Byh5HNrsN1CMJrCGOqj1Cgh2TsBuiWk0NqgQ06p7VSD2IbQaKqliiV3DQuCc2&#10;k3Wi5MdZPHVzyFkCKD4i0E9oylnpL5uB4Ij5qmGM0DUJQlTCUK6CJgWAK3gC2iUIsCJgIAGk/hxR&#10;OmZV9NmiMBsh6oZiR6PSyUSsRCbvCh6laBzMgCSCylCvZi0S4L/mzNtKTj/BzpJsdCeIECcgMlNz&#10;XXegBEQi6zSB9CUB4upjE2oj6otE0KRACa2rRC+FnU3jIs0m/WGoyh83YgCRcIk2pjvZF1gLqk0C&#10;PDVCV5ziUBJ1Eh/gR3HAYgGI3Sckn5EKtTUVlB7ojslFDGnB3EnOkiMOliKBw5pwuan6kgMoYEti&#10;SB6l0FlCSENxWiNGECV6izKrGsGiVu5E/oFmH3BDpkuG+XUibiKvikWCoLXxuK0J4JLmOLzC0U6C&#10;oUFiDpWDqDenDm9IyvirZboujJkje5oZ/DCC8qstqjWDfABiqNLi7lcKcskuBDsBxh7HNidJmABz&#10;djCAGAGl5N9DKj/LSgABmB0B0qDCKARgHkQgT1mAAAQgJE/xdgABrh1oZhsB7CUDFicgagJQtmTC&#10;0B4mqPoFDFjlcDetGjCBxB9IZlEDfQYiqCZHDiEaxsTaHHahwoHjhoOlxE/qEpeB9igTeieZG8Wm&#10;1D9iZVDCIBtB5wwVgi0Ku1wCNG+jRRemhiJiT5UwqoZiECHjkNJ2kiSGTPFRcN3rRsDn6qRTulQi&#10;DKPCeHMjCHIioHLCZDzXxE6FiiSWZoZj4myGAYEpvgCxnvPj/keyhJLi/i0RXvfDvr6WyomLCiR1&#10;SE0yBWK1aAQAHKcCXVBnrIFJpi5oXB7Qyi/IVYci+CoFU8DEVmOHLCqB7ltKjx5EPKdiUCxlNRzo&#10;6iGcZ88CVgPQUkWCcqLCVgN6KAOgLKcBsVHXHh4oZoEC0AM8FC040MpDT5qiGN1w8F0AJrz9CBwY&#10;SMKiJgRq5kyQ5H7NBKprOiJikklCEDRickTK4RhDsh9DT98ioCziqBqM3pgocXUOqOAAOiiMQi7p&#10;ZNGieIej8Di2ji8iDa2C3hvh9laAIxesOPFIqroYEQ2pql0Q9qK8vjmvaF+ERDmQlvLoAQ6jCAP8&#10;Noc3GBxrS3IIygNwYpk961iiIFsEuG+6IB96EqLkUHjkPNJjhonAMIYAGvSYdJ4whTp3TVUllh2t&#10;HZOjptJ38iGOgCDCaZPZiH6CWD2BzDme3JFqgjiCDJyqTxcPSCZAKUhh8TsBuB3CEBwTawACMAMF&#10;C7PCKFqCMPZkQj+iVy8iSBsh1jbdvYnTECNn6BuB7n1/ISVB6UPk0xHkfaCgXAHk/nIicoTFaNbE&#10;xvyuEiWi3h7NpiZmOCJl5LFIy8JjTtvCVjBMkjhAOGaAQOM4OC3hxKyGVCczYCPANUkiFiSeJCgA&#10;WANANogTAiIh6Pnig4iCeIIiUft+KtviSw+Mm7rYN9bJljNBjB1o5B/x/iADUKgwACUIg0APV5PU&#10;AOt+v2EgF/AADACJhsDBAAO5/PsAPEAgAASEBAB8P99SIDAOKPt/gALAQEACZRUDAeSxCJvkARB7&#10;vqePB7xAAgGShUEywJAeZg8CgsAO15SlxvV7SMCSIGgOlSyRgCPP+SgAEv+sgh/ySLAB/v5+AABX&#10;GRAMCgChy+fym6W8DAasvx9yF6PiPWy3giizR/Vl5vy3vd/y8EAS6zOQvN91fAxB/gfGP6IPl9RM&#10;HAUDgAIgOQv/AAABvy6xaJgMCRB+gOIPZ8SJ/P66vQBRN7Vm7WkAOyfgB7RAAAW5aqXv4AxAPbEQ&#10;AkFAAJzKTAKWPWHgAJAW6g0FXV4Pndut8Tx6vqSvG2gAFgiZ6N7x98fkEv2sggBCoH6sYGAMuoBH&#10;0jwBn2t6kqy5D8nk0C1pCoaPK2uoGACvh9omszTnWfyUn64wBu8hIBIg0aJgM4wIgIkp5H4lJ9n0&#10;kIFAI055H23Z8NiB6RAADoCpmep/JKZR6HiAB3qAAAVgYqANAO058o6tgArqfjbgBGSUnvLbXLGD&#10;IEJK06RAUAbTtKuqXxHIJ2vgABsnsq7xpmCAEgS5S3AAdR/N2e58p4GYJAmAAPPGAB9HwiZ5rMsE&#10;Jg0BDsr6lh0HueQAMwkpync/JqHtJYHAQioMAGl4MgCrILAVPZ/q8ei3tcujtTKAEgImerIo2fSr&#10;gcA6oNGkJwHoeCPwSAAHAGmYJAIioKgarIIgQuoBgM7JsHjY50Hqt7Sz3UqXsajx+UAAB81mCgCO&#10;zSaSrSkJuncq5+ysAAGAKjwBAKrIJ2YAFpJKck6gAyaQhCBk9uckqTpeb56U0ToIgof4KxSAAVWw&#10;1yvo4iCSpCiyIVkhgLAMggDtUkQCJDXaQm5ghtScANYAADR+rqCoFIqBYDIhcyIZ1PYBV5I6WHTE&#10;l0PmCK+gBh53uasaboqBrC4suoNAXPYJrKsEbU3ryxJ47i4N85p/JesSRAEALTokkSOJSeqjJ6l+&#10;C5AB8DLYAi3rikM9oqlKSnofqPQkkR0noej6ZoE9DLgfb8tUiAGAOup9H0t56HzTp7qvmcL3xRbE&#10;nLHbj2ujbHJ7MMgpg4IABcCCEOuhB3qt0SRH4xJdnMdCNtEAAWAnIARPsikjubZ8mHvxR+sTlCQ+&#10;aw4CpYCwBYVXh/+njaRHnQYAHO1slpUsYDn+iqxrgAqQzjxQNZMgrsboiZunkq5wH2hh6nw3YF32&#10;8QB09shYAiYAAFTJmueOjQjZYAAOkImb0l4KgGp7Ysas6RdiUtNHwVc8BPDoHagAAA05LB/tIAQb&#10;Re5xCWL6PISIfZdR3D8PyOdDpGx/H5emSUCJFGCwoHuPtBSMAAAYM9Agt4+GQDsH6RMeBhSrkiJ4&#10;SUChKyeljHDD+EQByKlsbVAQghIgHpZIo+qArKIBkTTATxHZExxOaeQXUE4DwJFkASXUdQ+XFRuK&#10;+RMDqZwGAINOO02AABujxPyPEfZPFlklAuUyKpLwHRAgKAw7J8iRDyg2SaPCtGhMbQWR4AkQh9Np&#10;HuPghkJ2QPJHm4Q+hxAQk3J6YsAA23fjwNGAAC7eYdk7VmYsrJfiQm6N2OhHhIzElpLqOmGRrmVk&#10;UH4SUxxE2SlZBOAkiqhyWD5ZoPUr0tjdjxHyRBR5Ih4J9HybgAAGV/lJi2tUAA8D2moLGCQBZUBp&#10;D1HmAAYQ6yGDkkSeIAxEwbAQAoXBLg75/uUJYqQkJOCSvnLs2dJg/S3gRfiCAApLwFQlIbNoADgy&#10;PASQKvcARMx6JgNRFQek/xyu/OmXUC8gDtLLLgqhdFHhvD2LeO6jwBgAkeo2gomjBSxgaPOWSHg/&#10;G0q7KuVkiY8TdgAG4rInoBiSgaKSwAAJLAGANIqkZoz9UxN+haO9MI6JTAAOuTMCcsBunvYKP405&#10;WyXmAU0QcBxUTwjeHq4oCL2gIPHAiAoiZuyXqYJEt4kqYDdoiPyDAB0cwOvxc2W8bo+C3miVSBA7&#10;I9qJKfLfRk3I/CeLVIqaIlhFSXj5AMR4bo9z8xLJKCFrMBarAAG9VAqKVwNPaAe3UzxdQFsgBEBk&#10;Cp4gJV5AAOgdxGx6k8HOP8ng5R7H5XWacmLgDWKLJRO+zyuE0xVKyNg5ZdpMgZAUads5LEZkegMT&#10;NWC71FmoSIsglI6W6juWSBoB6ewWARI0b0kI6ZDJ8J4BgBteR3n7oiS8CQDYvj8N2UkliAyQm4I8&#10;AgfxLJRkscUyzBjXQAAbwgaiocobM4SLgmEBi7CRQtHwP0lI+UGEJmffOjQAyJlxJLjSFyjZmEeP&#10;rQ97JYKPSrJSS8kpXGGSSJSrMyhPW50rcCWsC9W1lHGoCVkeKVwAmIItdt7ruMNroY2Ph1yA66yi&#10;lYVDBwCSoMgAABBXisyRm9IST0AC5iXgeASQi/sW5mrpUDBkdcYmZu4RmQlepbJblsJePBtw55wl&#10;2PyAABTF0AEvReXUCC/4gEePAcwtZIiIAUjFnst65iRD3p8VHGqViKjtJPO+f7Om/HEAUYGdM7ot&#10;ETHZnsqMmDtAGIQBUA+Ax8EpHXsJpZBEUkhswvrRJuy3vQqQVkDwBkpOVU3jJLp88saYOmABdZBB&#10;rViVC4oBoCzTjzyAPcsasCUgSLGEYDoGVlK3HSO8l42DkzamlNZe8XFzRoOYeAl48rpZzf8Rouq6&#10;yvUcH5M05xIR3u/HoYl6qaIhJWKyPUl2eiJ8EY25N0+NNrwBp8S85xMx4nhkxkof52c0EerMVcBo&#10;BS3p5KhQEkpaCRD2e8O05JLCSv9Igh0usI17nOd8uUAJ+QQrAO0mo4pImBkMICCAMQNBl/g4AQcL&#10;AUBgB9gF/AB5vyDvt/gQAO99PWGAF+gADgEDgABP4BAALAGShsGgmIAGJOh+v8AOl7vkAPx+gEAA&#10;iZRt9AB/v6HgYBgWRAGdR2Hu9/T0BzoJgGLPl/T+egAAgWShgCRYQggGzcBTp2v17gCuxZ2veOzh&#10;9gAI0YABsDgwAAytAB5P+fv0CSEGgMEAB3Pu3uF5O6DgEDAAKgfBhAAUYFyyDgW31iLPWSAB7P+O&#10;ut8Ut8zINgiQhED41zO91AAHgaSh4FwaSzp+P6LPh9xJ+Pt7AAEg6SvqxgBiuV2gBqvSJQqjCQJA&#10;oACIJwZ2O7FBUBY0Qg3JN91vDJgjGhsE0Zput4gBpO96SK8hS5CUFg/HA8FgBtPPFHQeyfgcAqjM&#10;Ch4HNkAAOgMuwFK6oB+oeeh9Les6DnY0oAHqASSgEAabAYh6GJEAB/I6AD2pkBIBKMEoFP2AZ/Le&#10;8bgneAaZHqfizqEh4JgU/ADgGkJ3nueSLn64IBH+xoGryBYDMaerDAAhaFo4kp6Hws6QoOBqKxKA&#10;iHgWAiSn2fqbH2hS7yW2Css0g4BH4n4CxEfcyKAfydAQAKZHQ0AAHWeyzn/NR4p6f5+IW4iQn4f7&#10;gsenQHgKxsKJ+fcWQ1KgAHKfp8RQfq3grKCdyFQB7re7qDgIAaFw4ks9oPG6dACAaLAOiQAAXP9E&#10;oeeEKAAfSdAAC7KrmAiWIshZ4n4+J+UmAADTcB5+okdJ8OCeNSnozp4n0mwJAImQQAUxqSqMASKA&#10;AfJ+o6lCDx8xp/H5Tx4HyiR8QzIMVVrFB9psex+OCBlSgeBLqVpE59oeAR9ManKSnCf1PG4ejMxG&#10;E4HpCCQApZHKfqwiR8nzj6PWA452n0jrOJsCwFLlOwAHaeqOgLB4MgMiQR5dEp/p0blBAA3iOgnm&#10;qgJHoKDw1DkS0utFaSoBCFnVLQAXAhYRvSABwHwn5hHejRw28jyFgAIgJAnBQGLsdh8I1SSjNUkp&#10;0HrTx2H8xrCrfjzHAQ6gYAc/YOgYlhxnk4Jvnms9EpkkqFgef6Fg0BCLLGiR3TOxaSg0BK7HqfSf&#10;ntakS9HmaD18n4NzGAAQgIo0ZbkfFPJsiQBpykTBAAdR+o0waDgev9AH0iR6T4ueDAACF3AkBiLI&#10;akpxQmAB7z+BqkWhZ5xny+IJUx7jB7C4J8VwA9EMmAbngLjvhUyt8KIeBh+JKF4IIMBElAAbreAA&#10;cl7AAmKnnJElBEAc/Y7B7qeHQ9om8BGkt4H4RIbY9SzlGIsEAC4EkFJhIgcAzwADqAPVYZNcIABx&#10;Jyf2Pc+IEzjgwAmBUAA4R5kyHUPc4IDgEFtV+AQAJg3mE6AORYyYBiQgTH4ToBgBiZPTIOOJephF&#10;8E7AER0DCxWeAAGujlmK/iblBI9D86oCydALAQQYZo5j2nGIOBcA6XCcPXJKk8mRgSjDjjaMYdpy&#10;wKH3AADMB8GB2NiQwW8CgCiZAsAgfgezCgADeHicFJ5IQQPHIWQ8bQ9kkvUJKAADQCiQj6i4O4fK&#10;nnJlGNkToAg+CZNRIObIiQDQDEWAQ0UnJC1AnBZERIAgBmOxcHpIldRQk8FKUalQ48RySvcKMBUA&#10;pISYkPdCpYppiyjDxRk/4p5wi/Iamq0sAAGABxvKASJD02iOpmJkaNCqIihrqZ6sBD4AEENwAQfs&#10;rBDwErCAMuwAA8IuHwJ+OuRQFEEgPftB6Nb/pPP+esA1F7YyHjxf1QAt5MSdMKLeA4BJIQKqlHq/&#10;0aY8jyDOHofFzxCwIlEnET8BMRQAAqPAbBG5eoTIRJkmQoz3CZAOjakEnQ5B+k/HOut6Td4SD5Le&#10;oYjrAytmrMmbku7SQIAKJ0PifQ5yImEaSB2VQFohPSpiO1XA7DemeXSmYiRKCf1aMGBUf5JQMgHK&#10;3Q0eTTX+FvHUPsjQDJxs6P2lIiQ95qj+TUO6No8TjuJLOgg6kQqJujHyPcwdGVyz5RQPM4KCW+Nw&#10;UxRg6i8CsOYgkR1BxjRyj0HeAAc0KC7gFYO8AdpPQEJ5Jup2ERYR2yKRykYCEOgAM3JCBxvrtyFj&#10;sdEWwjpHyHycKMbw3dbQAD0AETYiJP3JEsUkQuqhEgFwhAcRxKk0YgGTaTH8ko7WqQ6LeAsAp+ya&#10;nxKIgcAR+yGkWV8cEc4JAOM9jaP9P9cDB1zJ0OkfalmjlFJKPGwE2iJAeLQAAEYDCwj3ACW8dxVU&#10;UD3Vwg9365SXF6TM9I37VQEmDAkgQkSq8QFvnyRYBxkLnwjHoichJFjjFvGuPQs47ZogJpiZIg5I&#10;VWokASZ0C8rzyyZafEcow8MLDfHgPNWLGgBEsAnfwu8YCsJcoSuppeEoZD2IeOofRDyHEShASVFZ&#10;OgEvlAuoQ4S7iRG+fOAAdCWWtQSn2u6BLlo23eLgAwgxHyZDpHokYDyo5DH7Hg1wm6GQWATWQAIi&#10;w4i2AAHGTV/yJjHVdPSlh4tgCHvVIO5swYCpMgJaaUEnVhCfjoXUiMkrAzIvHLskYkZSx/STaWPQ&#10;AZjRx52JKTJx5MgOk9d+lYxpnkRUdJkPN4o5R9HBHU3RYBPYwE6A2qV1T0mnjYYqXp/oJpVAlliS&#10;KJEHmnwPJ+okg48qjT7ZGVgorVQDYkVTfwjr5QAAUS4AOThDCejff6M0eKRjDFvA8A0/ZkiJAQ0k&#10;XcAxRgCxcXMiiNo63akQ00mZVvDwIAHmSAsh6jSFjuHuSUdY9T4gIPMUDKznyZcRMaBYBJFgIIJq&#10;kYtYUqCdGyxYAUnU1HZ65Mm7bQh8R1zRKzKRsgGcTFRnOTFErSyq6hetSc28USGTRaoiUAKnugFG&#10;IaQsrqepxkLnKP+BGEmYj3KNW3mKtwAIYIeqcs4IAIH7PwSVUC7cP4CXutCDpOnplv7UTYB0risT&#10;tAhNknBD3PZQSgRZYTo9hLPAivxVhC3pklG8PUjW7wAAcAUQZ8MJB8HxJuzmI88MRyLdDahqiYyL&#10;Abq7HkxvhTJm69G4AADiD4jcHmp4CMem2FnHXCYCYBj9gpj0jEn41R5ntHflZEyIn1gjgYCkB51C&#10;Jk75BiIkI6GPjpaAaUmxHyLDuf05Ah7NzG1SMGOseeUACuiAt92erPh4ntr0JKBUAkLCygIOOaJ+&#10;HkaoeYNmAWOoRE24JKHynGKaIeToIsqs1sIcWGLqWgS4nQWg4oaeiYPiKoJkA4NiVIMGXkIWAuAI&#10;YOg6tuLeyY2acwAgaKACzGMIH0U8m+J6q6L28g3ilQJsN4IeBkAiAsAAB4AcAil+LOGYo6Ig0YA4&#10;SaaqAUMGl6X+SkAAOuPwamIecMdQAkJCI4IeHQ/6XUAIIkYAnUOoA1A2SgYEnuAAS8MGU6JkiKdo&#10;aSNGI6G22+HceKKU02IsBSAbDGsEheHcOCAgR89cIOhQJ+W2IkIiJLEKd6ayGOHU1cIUP2A4tYtQ&#10;H0PiZSJ0IUIePs70Se7mHgPINUMGA8AigwZ6I6G6+GZAIeRiJlAEP2UsIuHsyg5uMGToJkH83eAs&#10;3KowMaJsI6QCaST+UEOCJQMaYKLsQmn+fETwlMpiXkI690otDmucq0P2mYSo3O6AeaH6IWtTGSnC&#10;AYeKVWzQKkKww6JinKestK2kNGKOKMliJKXIP2HwXQf8UcaqdaeRE8i4LQbIKeI6V+Jmc+AAHOfW&#10;A4bIBKoIVyWeL2JkehGeh232AYOoQmJsgSL6ROKQKNI8MoWERM1WHu+QR0I8fSRIJsc8LeHOqoJM&#10;AOJYBAI+L0aoZSJC34IWAWOOLMLeVqWETcIrAtF69+g4VWKMJDAoROtOIOJYK2cmWgWEQCKMqCU8&#10;QQJkyK2STiJmw+rEJkm+Ish0IWe4JKAuf8aCmAm4KezIjQTsIsHKXmn2p+m6AOOoXAIsK4uwXcGu&#10;HmI0p8vS3K4cMayYJsiCLmAULC2yJKrmJ+V8cYt4SaJ0AuLyAM00jAgcJ+wwI6BAP0RLL0HEHkI0&#10;TgiCMHIgIlG0MuJsAmAQkQmyHMHyOCSyU85oP2BE4Uf8H2U8HWKo5cjSu2fMJK+GREm+aCw6tuU8&#10;XAJYAwaKmiacJkNoKMAUgeekXSHsdiRQKwhEIs6AJ+t2MGhMekscSmdagoaKHABEBAUQtoiQJ+MG&#10;J0SkSinacmjexQQy7mH4JsMCIWAKqcrAU8Hqi4VsI8q6sBK6RIpOIsWiJKhsJY5qIeraV6AMOoHM&#10;HsJ0HgVOJmH+LO2mJstiI6AyAqOoHUHgPaXwJkAwAUOoBLI86KuSXIJufWAgeYLuxcwm7ehMuIJs&#10;HSZSf8kzOyIOAoVSAehsJFJ2SXHNEcVKG+HsJsG+9Aue2oBAaKAqAQJYHkpGLuesA+mWVzDSUBJc&#10;HQXShKJKHNHwJQJk+WI6AIw+QoJ0HlBwHQ9Sm6oaBMAgMGQ8KMe0U8AwAS5mVgUmKMHKkafM/iTU&#10;SkIeZQQrB0WgnGSaJCZwIfHcOEWec8WqH+ulP+g8dwA0AWLCAyASI6QAJ+HEl8NQeacgkWIyP4Hc&#10;OWVuJKCOAwbQBqAeLskSJ0/IxURiRQH0LOW2J0JKMaLKX+dEAoVKAbIIPaJ0G1DPQsAA3EcCaKTM&#10;LOliIWLCQ6REHYhMHW6kZII+IWZwIkRWVsVGT4JkUuIWb2oALaLzHY3ySmcmIsceIW3KOFOWUkMG&#10;j/BinCjWMaWWZU6kZuJYA3HYidVUM4nYzMi8h1BmJK1yJ0A6X4PQIsAYxcW6JkHcH+LeIkJ+T4IX&#10;B0fQiAudH+ION4Xup3MunbWCg8aKNXWM004mSsdETIlMwaVYIezGLOdiIsHiRORLXQxM16IOv4T6&#10;l80uIk4jOsvUl+IOHic8VJLQwGMcxRNlWQnCoAIeWsJ/LkfMJCHSHkygAUbIBsAjCYiQmcXSHYWE&#10;IiOfLcI+WEytGFIsJY2cKSdsNyVQQSo6I6HnIcAmiABOAWP2NkvKQifNGwJK/MLOey8M8wVG4iJK&#10;AqlzC3CsaUIeGMHUHWAAG4HcI0BKAabQBAAZX+YCufcYHsxQl6IkAcmiBYay34yA04LkzqPiHo3e&#10;NU36Z8l8HDaoMmyspOQKdGBYoYJMjEKAIbLzFsaQbem0JkGrJYg2IeAkx4eQOEL1Q+HsaWHSZFP8&#10;LOATfKeQMYVzWDWNOYJ0RMPiBUAcPwnuIsG4HiPidCJ1bQiTVAxCNggY0hFwZ3Q8I6HMcSMmnGr9&#10;IKK2AaLCGygU28SMA0AYPwA+AiPwoAJ+HnNQAAA+AILCSEJ0Gq4LF4PiZ0MaBmAsbQAJHO0sOcZj&#10;L0UuJ0ZEJtKEJSj6aCHqSMqaSohCKwLsHdeGHQSKLuRWwcyMyKJCSWJYzAVUi43wZi01TQ7AVTDJ&#10;TAIsAoWEjyJDEiJuu8Hy3mGq0WIhiYAfCoHkWYLgAdhUfioUI0AaAQLsHCHaOCAvRsAobVX4LfXS&#10;heHkUHWCyGJ0ZaMGh0wDCgHCzw2CMdc2eKf8qcA7RgOE2SHS+mdzTsWHAZC2AiLsV8JsYYMuUwwx&#10;NiuCQ9ceHstPNCXUf0VYJKyqIsxKS6Lw8EJ0ksLeHY9jlJDmWiI2KnSGzEU8N6J+jEIsHm00HWoT&#10;bDfSjCVGJE5iysJQKMIwIlPingt4h7L2OoO7Q6qcZ6J0u7lYTuL6hJSmMIqIKCJkLy3kI6NkIXZA&#10;IOo6J+Hwu8UmIsjAIWJsnsaKm/GUl8GozsrmLeBc3+oYJCHsxib4VaaeG2HmtPYcWg94lcMGYVAO&#10;cwKIIW5qYcnatvGepYQQJK5AKMZTXedGAetku2IeYywOtllsU8LHH4hCBKOGVyu8G3oLLeJKTII6&#10;AcRPeyJYHEi0GjGXmkg8aSBElUPSMabsJ0HAg4A1eUBnRzF5FkLWMdFQA2AjCvawNHaE3i+GI65r&#10;QE6+SpcY4mKMOCI6jUK8AbCZQuRKmqrgJK0uqOqE4iIkArFQseJkf4I6HFO8cm2wNQnqIe1zXwae&#10;OmKMNzGFEOfEJsrEJsn4pUaffgLCAgc5IeHetO1Mx/cYVoIsJiJkkSODGKLsKo8gfWVjJfZKWAQg&#10;tETcGKAwA8H+kILOO+KMRWkmeAHuoSJcLeQdFGesOCIO2gJ/P6VquWn0prPQJkHOHsOWA8vWAABf&#10;jKVJpA4eH7bQUBOAAAGOHOHSAAGaHayg+TFHPBT6iMi8XGMGBEAggwAGwwk1cQJuieeqJKAgNUTg&#10;VmlUlyJCH3Q8XVGWwk6Cn1i/TiysIMOpjfX0MCM1ZKpYHWwTqWJ/Q2sufWA8AULthWJ05SPiYULO&#10;As4eaxb0sfIfO6fwXStvm6QSBU0gwdRsco3gIkHeROV8IeX8PiAvjeIYf6xAwcOmeQqjRvUwRJZA&#10;J+kaJ+rALeTSKMxi74mGrhm6ayQGJ1nbO/ammAsssuys34MaPiiTEOQi7SIeHXIFTYU8nyMHbULs&#10;BRSWHNd4tQss3oIfqaLCJiMaVYUoaPJqI0AHIdVOJ0Yq7rZQ4eUQLeTpWMT+OJSPJgeruoIPzYyg&#10;HkVAIYVGnMaraQKzJpGsHZQOQ0LNDnLcBkAxLaA+5qzoaAcu2EVSxMZBnUH6SwvHZsTUPNfaw+AO&#10;qIP0JCWWJ+HVf6iBLBlyJYrELea5j0t4pOOo5ryVO8Qpl+AGLeNK1je4WjxokyYW0y8JIcTyRO01&#10;nOMc4fUIIONzxhSGZQU8lciGAEOoJsX/O0RKIWUaJlECRyQrcYoEMaskdzIcWaLgmuAXrG8ENL1w&#10;0wAfk84+JkXIJKkSJKzF2IIOKEWUROu2J0A8xRAaJ3EOHThYQ2r+bEHhawmyLukyKMIWSC8pOWWs&#10;I0SCKM35I/0iVAIkAzKvfmn2S+M+IldSkyU0cuJ0HKbbByJ/juP2BaAXCZsoIefIJkkqPi8+U8N+&#10;KgoalLWEJsamLOXWWEhNdQJC4ckmXSR9DHnkS+AmqYH3OXFmU8HCxwLEIPoiQUSCAABAXcqkP2h0&#10;goiAHlk9qFAzxGI0cgt/so92M2jQHLxIHQmr4wOCcW32AGJYq4dcjaP6Pi+GI0BqAkPwBNgmM8fK&#10;HVzeieVUyQTgOOQQXeTuTJi3OGQiU8YbLVI5nQGytUG6V+QQJCKMJ0GyHjoZcYvUJY5ucct5v8Mc&#10;ASLCkGINneU+ZD06VqIWM+N21eAaM6A8dxVMpvkwALSU0syeAAGCHNu6I4J0BNDlwqIPzaf3oM+6&#10;MGBK+Kn3UkGsHgSMKsueucT2JKBbRmt2JDVWukH8ODjKJYkqIA/wA6no+gAGQSAQAFwQ/gAEwUDA&#10;A/n5CgiDgMAH0/QGAHS9HqAAaAIU7ntBgSBQKAH2AgAAGs8noAAcBwQAA4CwUABCEokB4oAHM9ny&#10;AHI+IMBYEAASAwIAHk/X4AHo+X2AAe/ZeF51L5WAHq+KKEgQB5IA466Hu+Im/IEGQUCQABX9BgYA&#10;qe835DnU+ZmC6dIgHZpfAgO/YMDwJGYdLopU5fWoNAqlLwSBKe9n/AnlRAA8X9DgSAo6CgRLgCBY&#10;U/bwAHm+6Lmq1m5WBwHLgNpAA9n3AnU9XuALRHQiBY6EwNGQmBZcDAHVwMA524nrRXbng2DLkEAJ&#10;DnS+am5X5LqjU6bHQOBIEFATGQU/oE931BnQ+qKCgXNwY/466aQjSgp2hwDt0a61oG3oABEA6Mg8&#10;Bydn4fCrnwsIAHufyrnml6jH4q57n6hQJsGAALJUAADgCgR3n4gx9q0AAIpSACbpeAR/I6eEMAAd&#10;B8uC3iXgMsoAAwAizAolyDtUAB1n8rRwnqq6ppcBZ/qmFwDLMtCHG6pZ3H+rQBH6hwIgAp4RQeqk&#10;OgAZzqgAd0XAAfrjRm3IAAgkkYO0ABuHgeKmSqAAigwCYAAWAy5HAeCpnYfK2HYfyZuYgQQAdO7X&#10;occx9IEtyFRQq6bq0EAFAeADwKvJroH+hR9NCpkGAACQFpWgqrzEswExkBJ/qKANeyW4QAG6eR5K&#10;YzAAAqAiVtGlwFLQADnI6e8vrAfDzMCBE61YqZ3n2hx5n6rQPgYjIKAGm54nrDQAu6pgApcAZ/pc&#10;fClnsfipgaAq5HufknNgiZ9KuClXt6oswoE5yzF0C4Pn+DLTgADQENKyskM+fiinhRqHyDOybJYi&#10;YAG2fKtHlViaNaAFAJClx6H+hx8xTWDkpwBYHRmBCFGyeFiHCe6rnjXx1n44LMJdoyeVwAAWAmBa&#10;SXAgZ3WIu65AtbGUgChxwnfDQKgWkYPAyCk3a3Cx9LYB4FKe/K5HUd6ZgbLDhAIlx4nyg26nskUy&#10;xICs7gWCKMgEA6zLEgR0Hmth7gEygBIUAtut2ey2I6p6GqmdR5HcAB2ckAASAXUgPASiR+AGhxnH&#10;ed4AHPfYAOSuQLgElwWAejKbI7H84tYoR62IeJ7w0DDTVhjwExB1zNpfFAAHgfqBASfja8HlJ/KK&#10;AEwzcq00octCM+SkVfAOhIAXnHB7qLuytAQ5gAAVOdepc9KtUNpp4IKgZ/w8fzgtsuQGgBLMAQfL&#10;eSinQNs9dfJnx4N5AmkIfA/SrktbUykAA70eowAO00CaBCXoJIqWYc6FE3D6Jm7JJDu1kEdKCoV6&#10;5JACmScWWB5JMyOosKuA4AhN1DECHWPpy8D1CpzAkV+BpOwFIvIqVdlJVwApygqyN1xT0ZomXqQ4&#10;dp803FBA2AguTommoXK0r0gRujPuNc2hJQoAyVmqIUb0gQ/nZGuYu65EYBlfOmLYBgBJZiymoXc9&#10;dkyUCtD5g4YggRYiXD5UA2kgRBjGj+IUkQla3SFLVKmjk7w/G8krPWzMeo+iXQ9KuU8h0WyMtwIy&#10;ORfw7n7gaPaseA5MyBDjfOWBD4AAPmXAACABpIxxO/AAN8ebeSmleAGVMC4BinmqIka8ooC0kANW&#10;SRNJTJW8tYJdGwh4BC5JvcYqeCDzF4vkUABJIpLGnnqIs+wAiziMkvAekgfCvioo+H2QZTJLh1D6&#10;IUPQoLwiVgvAmncD4ESRjtecAAao8U/DmXQhYfZCohlPA0x5nBWjFuGHyUVLxLiGlyH2ANMDWAAF&#10;7NEyBuBNy9lTpFOsp4FAGE7I0VMe49yQj/MWRoAM3S/U6LYAQtxWD0wshUPmNaYiaPjSeTMeQ+yr&#10;gbAVTJYA6qakPbScJficS5muAKTcda/h6D9LY3kgRJyHAPAGQoDgCSbjuTUUcxM0wPU5JSQZXyJA&#10;BJkAhLoeg+ypjjd6nEAbgasgOWcbY8j1UltPfyasfRwSykrHtTlD8YWQVuQ23MiarQNAGJWDJWKs&#10;GYj1H6WYbw8W8qMLZH1Y9MSNV+IGPIoo/YjozqdLsAzNjuFPgeYkBhEjvlTGMOweDVyBAoK6qIgU&#10;aiOjdoQVBp4DIXplNuVQfJqEbFgRM6ZcLEollaG7J+krppdgTZsN0vRn0oAABMA4m4JwIk7nMRkA&#10;gASOj5mmM4dKfgIgDKKA9pI7ZalzLM5xYg+Y7FYH+TcebZmINeJEbqeZU5QUsvs04gUiipyCKwAE&#10;jIEZzkGtnE2rRL1qkuJOVoA5SwQn5MKQax5nJIEaMqAsAhWnalPAgiNrCUUXjpHqfFNRNSHEOJfI&#10;qFRiETpIOQWY0hT3TSVZiO226DCnruJcOye8FaInCIUbu7JTSFEjjWr5DpRTblPSqQYCUHAJAJJ2&#10;VUgVbipkYKfEMgUTAADtVaO544+FWjvPkSLIwIaokifHn5vN9SMgGH8SscA+SQkFINVIu5Lh0GVH&#10;Kz5E8LTnG4nbSU+CeCHANjUAAbw9SQjzXXhEp4EVpkJI6NsfCkVVAABKA1W8LWAFPHNJrPb+WnFP&#10;AY9MAy0wK4zA2oYAA46xaoOCa53YDpwg5AeRI4JRRsGadWAKCL1gGZGBQAwm5yC0n2KoyAeWoxua&#10;AfbGYDoEidqKKmhGUt9WaE7AKdEz5BgADYHqTNZpCgVAMVJRsoo6tvOus8RO8TBgAAdAaTcB++08&#10;FaHQtVkJVTXajAhBzWBVwGgKJGqop4BstyQRUUGeZCkbEKAckgC7SQGxxW+XxNTLiHAQmUQ8BBTw&#10;LPTYyQ4b49W8uyIUCPF00CXr8Kmgw9De2dlsHMxrC5L6SDynGk00V1XqLtJXXcgIgDIEAhf7zfT6&#10;AABfz8AAgBYIAARAQDAEGfAAfT9hAeAwLAAEA4FADwfUXdT5fwAf0pAAPAkie0KAD7AACAAIAQGA&#10;DffsMbjyewAf8yDINkTufcXbVBADme75AAZB8QJQbCYAFALBQABgInTveb3mb7hjreb0oU0AAQBQ&#10;Hir/AAAdT2sQCAMiDAGBIAAoBAIAdoElL+fLyAAtDIaAD0eD1iM2rgLvdzhD1pNcBMUBdaAAHB0e&#10;sUUdTwfoAAcsCc4AANB4MADuhYAZ7icQABb+mwbAsUer6sT4foEm76hmCv4Cvuvfk0eemADnePNm&#10;06B4CuD3AkMeD84QA5YADgJmgYB2udbxmgWA8QDttAD4fEMdj7mmkhAOAt7wVxBIFlJ7n8uCDIYq&#10;adH8Aa9nu4gAQMAB0H2xyLr+DQEI8Bp9PSh7bAUnR0nusSaJofB9psfZ+rgtCGIWhgKgOjyEricx&#10;5ouAgBNKGAKK2BgAp0crSAAfKhgAfoBoufoCpoATuLif7rn8kTtoQEYGL2BrnHKe6LxAAD+psAkS&#10;AABTunifjSu80oEACigDAMkR6H+mkzK5GoAHifKLgimqIgZKx5H7JJ+pscR8rEbkRr4fThA+AybA&#10;6o0wx4AByQUmp/oQAoCL+BdMNMl4AGuejmognQNgUvZ9tiBQBJtHKIHoAbhGsdZ4AAoKbAGmQIgQ&#10;igHgUiD/LgesmzqmbOzKAARgaCTVgGm01JSex8qCdbHKafqoSCuABn4mwGVg2yvAAwyEARVAAAtN&#10;UYL+f7IH0uFan6lNcJS/q/wwv51n2hB+AC0oLN2AALgQvZ63iwB6IuBc2NNbcGAI4R+zMdJ8oZeK&#10;4JyuJ1Hm5p8XcAAJgMtwFyEBVhn8AK3HufaxAjXDbAOt1aJodh9KgeiGPeuIAAdjB6pW70hq4AaK&#10;RMuMAIZbyKAqAi9gPG1mLiCgE6afiUgCfi4Iumx7gCqB5nymhzpYdp/a1T2FAczp/tKCL+wYkKPr&#10;4AB7o0ABknkd7AHwuAD0CAAZ18AAU7aABxH6xxxHshExIhNSbZGuPFKhpzNAIiiSLgd+fr20oJLu&#10;j4BJTkKRHOy52n2v4C2OCuQ0qiBz2kuOytXVaWr8tenOUmh/aKEU+dklJ3cUm6/oxTKmzuAB6gGi&#10;B5WOlaUgdNq49qhSGA8BKdYemx1Po574yGfKEASmQNAXKwOgLKwGAOv5wHuwxwnisQEAO/Wdc4zs&#10;9HefSU24l4ihQneEfJ0c9AJ7x/HCA2pEERnybgIOENceKtCwk0BQAktwG23EhIomov47zvjcHmaU&#10;cxUC4k9AACozKyANAQI+3RIA9DKn7HOPgxxKSRKBJoPVqpfABHCMySIA4+y0FFNcPQlAAB0j/IYP&#10;liJcVIgINwTNE5FWTmrAIXAFQEU3LvGOOoww921gABOBBKw5h+EUHcPQsQEgBlwA8AorYDgBlufq&#10;ToejtxjDlHcx8AZCAQAXI8mUkQ84ekJIQA8A5FDTtGIQ7YnSuyKD5AERcfKzVakZNWAUmwFVwgJd&#10;rIskQ/B7GlYmRcpBNGsL0h+mFlwCpMAQImRhSxN2/P/SAP40o8HYj7SFG4iAC5GxZLiOgexKR8M/&#10;AgW498Ti5PeVWXADR+QAI5LcAQiBcR+EMIOSmEZNlhE2lKTQvpOonFlSA3NuQDTISgLiA1OhNiUj&#10;0gOkMlMiidK6JsA1z6JoOtXYcSldxKR5IHAAOuTQ6B8s2bq54ihuitgUem3AoSwx3xJHGPkxyqGk&#10;SYW8RAd7RR1nfJYaaKoBmUFCYed52JIiEHAIYTE4Q8ZHrNOEtsuB2zHAlASa4EoDy9j0H2UEcI9j&#10;mJmA1CsD7cJfF/Haoc4RNh+0AedPMARkx9GOR3NIAZIh0mxHQPcmw62f1RAACFRgAASvsQYu8e7W&#10;AAASbczcoI0h7GOVgTYCD9SVD/JErgig83vDsh6BdT0cSIInLgP6ZjijSoYLiAU/0AiaKMki7d/I&#10;Bapm2I6uI6wABqDxbyOkskfi/gis7YwiA5JnJpJoS469UFwsQAAi0rYDwDEUSaQyHhfx6zOMyaUD&#10;Z5TvFPZyaVGpOjHEMH+mkltfnlT0XEwYoRCAGUrhccJbxcC9FwidQQfVvm6gBlaSokQAYmHvH2VA&#10;bYKQOD/HOzckdb1kAMNcB0BKvwDFwT+QhEx/zggAHYx1SDUSREJToOQy5CiKAWs6OOWo2zLLif6A&#10;ADwBy4AdAm2kdSwxmjtj6lkhAOQMAZK5AMBtaRvDxIvNkiIDm03rJS1I4VKzvWlTbNloo+pGjUh4&#10;d4eZjgigmA8zosUTJ5pBMXNtoJcR4F0gJHOvjJzhDeHYWhXRFATlTT2W4dEVRsDtby3MmijjXAOV&#10;UVx4o7h2WjHkRcc8VWfF/A6BQB53h6jxLiAQrY4h5FoG6PwtCbyKAXZgAAHThAPAMbSOEdxFx8TO&#10;BAA4iADWXDvHqY63JIpKGlRsYNsZLFNk6A+4EdKC2KKXkah4i6diGI5I8BOWcGiRHWlNZAsVTsCa&#10;bNtJxuY/CLrmIqvwxczgLQrBgBPO4BlDrRIZD+qIA0zAFLgv0v4CXLAAGzdIYg8h2kNcCDIBLaU/&#10;l/HdkysRFx/zKYXtIv+LgIAFgK7UcI+CgjiPglxhYB4D2GK2AEAhUAGgIlGkTbQ9Tmjl0i7YtwIV&#10;wgcekswo9QiMWlUCX9X0o2dDZLPLQ4VuHHu3TEX9tpbihl/GnGsADmi/nhL3cMm0PyRbrdky5hit&#10;Sw1tIoqrjD7aKkIHHj8dihEGV8iYaUB6CChNyoKUGdme+aFQNLI0ztXUhpmPxPltzHSLs0JpQWx7&#10;P32nTdrtIuNuiMGxPIlYBrgX5FoGyO0ww7zuy6NKBSVpEq9D/J0As7qb6XtgXPK3vxbh05MKRcsA&#10;pbmfHCcVI9nTWLkM64IW5m+R4qgaAUlYjMqr1gAg0VsvZKXKEzWPMkuEiiISLVvz4fCdBmPCcK8O&#10;/JFEKHCBIA7O4EFNnPygeg0uQSaAbeZ6CDBKoCoeQjaUBlE3ijpyheEim1GrRTI+RQBhyW+zze8P&#10;0A5wikFxHGh+KhYgOfFQCR4b1Gibx/mq60CLtzBt6IQBaq8ZCuk3AEWKRZbr0CbBwF9AABrB7GOL&#10;oEaitmKCaAJGFgIK0r/qKjSi+tqjkh1soC9iKAIiQGgG+NsryDSh3MKl2CYIUIkCgiuntLPh7E/P&#10;jG0gNgGi3CUuvtgAAFDC4M4k0OaAND1i1i7DAL0l9FunQpqrnAOK+AKs0DFmdBdBwB1gABkB3DDP&#10;NDXAcsuANgGCtp2DeMmBynYn+OvmgASuBqzgHirh0mEFJFQo/CbAPjNjvKLHbh3GKGgiRAIGGuaN&#10;hiRADGfgPAFibLwiUhrB5CoB3oAl+iGFJqBL0gOLPgVgJirnVC/q8nlL9waoQC1piAHG+gAH3iaB&#10;uh5M9ARgIkrAUkXCVGVq4gFM7o6CPKLigi0CEOpl4FtGgEKC3G2iID4pvB6CgiLmdG5AEuaFvJtI&#10;xrNmdmhkwk6DTi/kgqCIxo2JuEGOVt7J7CxAJgDitkyF5L0rcDhB5MKqFiUoNCdQjC3EECKEDiUl&#10;LOpi1JSiGI0CoKCi/gJACrbqUMBB+CoFbHiCbGsCEC7CKAEEhPvjhH+jmJkrauCK4lwieiGRJk2q&#10;xmVAABsHnIqJtJiB/uzGQDNIpneDSrcmiGih5GilMrtR7q9i4qUCRB1FDh4onrcibSBRmITHTjSk&#10;7DHOBkJq+IeDShxuKJLxzL0gLnyAAATAEvRF3yXCGBwB7LeMmAKJsiXCbBzh6iLo0j+LOmECaEAR&#10;nCUkokuJZuzCKnbrIjFm6lmiUgWQ3AKKVlJigmCi4gSKekGEkCRxUG/CMB+itt1i4AKwxmbiaMJI&#10;2gDDXAQHsibrJtviEB3MJrcG0k0iGB5LjRNCPEOC/tIioByB6igoICRACLcsBOiNeNDDhAMr7FJS&#10;EBtB5KtGGgMvjj6CGLJCbGSiKAJlOCHx+k/xpCKDiDSlhq4npjrCGB5whk2idGhiKE/DSh2CDE6t&#10;iB7EhChCoQ7C4AIKUp+F6MDkTC/kDidB5k4CKiDiKyqkwmALriRBpARAOh/p3CuK+NIk4oeiXi3Q&#10;QxYGfgFFIjhQ6jVFlmcF2AAP1ommdASgCiIB9y6hyoUIQCKKliIAKgFFoTdO6C3BnB2laKQi4gGT&#10;/gPwxkTiILrjSvUD3seAAAOoIAAAMDboCDhSqC4PxioKFCLh2kZisAHk8gXgOjFB0OEL5jDBzM/v&#10;QIHALUbIlB4M9IkCoNSo7AAiIBoB0FaATANG0gSgIM7uAJkK3HvDztWoYCXCaTDDhJRFxSmwah6D&#10;DBvrfjVnWoykrJQCbFJiLhqwVimzxE1RyAAi9y5CKPvmMh5DDFmjqGBi4nxK4wNoEzYl3jcT6PPz&#10;qHaCbBvzxHyDhSciZsKkTjhPrEhruF3gBxKjgCUjhC/nHDOuAC+Nsh6TdQQiECg1RGcQ/ECTQEkC&#10;4R6GRKVlmpJljn+iUuCCbBvTyBgB4s9IfiUgZTTgPR6lxMlDSCLk2L+EYADB+CRFvCbAHDsmdt5C&#10;5JNBtlDl8kQmcExCbB5jCGhCdJpiIAMgFCRJYC4tziUhuxeDOxggAAeAHAKEGQ5iUCEB1oqymjSi&#10;aC4B2GDJLnUpMCJQYrSkOIgMDh7tfLBCbNZCdM0C/oaiUi5qtHpw+k8kPiEB0B6G8tLNCmF10i/j&#10;g1/IDih1QL0IBPDIYKpjSgF2VIxV/z/y9iWgFi3D4i4F9C4JYT9Ino6mYlrkHMCCkCoQ8MHCIAFI&#10;ek/iUgLAGm0gGkXxBixBqB4OEh9CbDdvVh+D7mnsLiPHyTImcjl2siVFzyjkwgBCth4RUF8qXz/h&#10;6iZF+zkh9CgyRj71BC/DSn+CEADKVzPGdCbAMCWNLC4jJCICnixSRjSi2CPKbq+iELoAABpqhgAQ&#10;uibNjs7mQF5TxEOIhJWi/Hdljxgi9i9nHmGwUCRpnWZG5pakHnxgBC3EKCtgJvjmwOpF3ukiKPJu&#10;jm5nihsh7Cgn+CLgKVOjFr6ByIUCaiGTbCIJppzCSsBUaCKCbI4oMkxDbNsnFCaCeC0B3oqkAuTF&#10;PCUVQFvu0CkC4NHiEJPCdF/2fCL3UjvJxK4GQ0WB8i0D0CKQjIch/ixEZu7y5xrkSuFzfgMgDpzE&#10;9IeCaB1K4FDCgs9O7wNppiKG6CUh4yMmP4MH0x5j3EFKXpMB4oB3vigsHCPM3jSxBiL0Uitprkhn&#10;vADSFB0QaEpiPAMgHErBvpDFJB4jDFep8rJDF26jvCZG1i3KECUrriGAI10jALIR8iUvcm0ll12O&#10;aBzJdXVCxD5pElvgVO2jVm4MriGOCCIKRighvxvq4wfASAG3TIViTjmlvCRSBY5NsgMgBito3zkj&#10;YyWLll3h+lwksixAKUCoBC4PDigiFiaGQVzi9VSDSmVCGPoEVFhtSrbncomDtLIB2oxkbFnNsksE&#10;I2uEGP7hy2ELPo3iaLv40itgO0+I3JJj9oxiauDFfiErnB4AAsjpZz8CRDMkBMmFaDIEYSMjhGvu&#10;BGiiHErKQixU0CLgJJFmAlTIBCEF3C4RNXoQAHwD4upxKpl3Hyys9orpSn/MmCcCbMMEmYrk1CGN&#10;sCdKniUmCyPmfjkCdSRi4BwB8UjongOAFs7gLOaJSiEGuGiSrl4ioAQ3sCr4UJKChW1EgKAB2v2P&#10;SgHgCxW4hCgiaFEjhB+B7idEiCGSXFsHizaOli4iaMauzLHywDSgOgDG05tgABtB8jmoRi4AJgBi&#10;PAI4DgAEKC/p4MAJR4r4DoAkhEDi/ptx1Dvn7CKB2rNh2IYAINs6br+NiJwm3ltHjuhocFhiHyCh&#10;/R/iWKpEwzDrBSV0aNsC/gKmppXVMIqietPZYl3gEGcCjDhW/F1ryG5h7i0OMibnWjltq2Yljh6w&#10;fB4B/iLkArtGMDMj/vBTYHiG+VSo0ibHnCGC0LfB7CLgKxkAM4YAABlANL3gPrrq4tsOVnvE7ZUo&#10;r6Il9khHLDjvvDbOlgJJiadEoEYIeCEAM5CVSiRkzV9jSj8DhQ/QOzkna2Ar+CWE1RaRmMAr0ITX&#10;onpC3Vqq9KVgApFXLWrAABpBzlaHukJ4vAcANgLCmiwLQB2DHATYlragJk+pSCmpeE6slUpCIASA&#10;BwFjOBu0MAJPe42Cth3xqabi9kClJDfAABoB0wnGnDp4rjeiaAXgHkrYljhWOioB20052zyzjgCR&#10;Ymn1IC4Bf2Oj3oxDDgIC9gWgLPRFPGNCxB20yEbCGANm4DhCaG0rtPFla1xwYU9m5Xv2dQ6CZEXi&#10;Eh95YCbCSCaKaEkoCiICbAMq+Jli3PBCVGfp6CUoSjmixC4gEB+idTSP2nimf66syCaCQk3PyF3J&#10;O7PSXCLhr3ow8bOiIDUiRK36QNiRAHCjLqhi4AGIpgQEdoyIHMKlJCWBrB5laLwiIARAIm0hlh2Q&#10;nBt70AAASLOgigLDXASAJk8h4nchcBxByaYtMAAAmgJ17AWwxiJiUh1pnISodlionDS4Di93Iur8&#10;a47nlaviZo3jVkNB6oZDOqDQGI1DYmEHJnpgL7PEbEUOaJhDNDnWUCIpmJ+CbG9ioFcRmO+Cdh4N&#10;clOFdmdIA48EuJMZRlxOlh5nhnVC4OnuziKYL6TEYW7j3onj2iIANkYGq6NlOCFigiRCUqQjSrWD&#10;Sh1yJF+YkGXAOKUk82dTwGqrfddCT9YABErAOOnm0ixakDAK4Pv4KGuimnhiV905GjTvsYgJfEYh&#10;8DmgKmAJZCdGqqcljs3iEEcqbpZh4Q0W1RvIVuYiovNzEDhWNj3lDvFiKDhF3jLyoC3WlZra8i2i&#10;Rani4wnHMh+5EIn8nCPHzC3ciC4hqULDvMCAWgLgKkhzPiMbMjbLPh1YhInmAgEkXpMKhLHyJQQk&#10;4r00TCdEOJJthPBJOTfE9ExPHICqhCbb0YUeOJLw/opma3I+xoYFICGKUPSJqehk6wBEA7dICjYC&#10;/hwyR9JJsgXUqiPknkgLSj+iaFy1Vm/PFibZ3i+Fvt5CdB0LIBziZcxFkit6niGUKlaE8jhAZ8TZ&#10;o5inhiDwFqgEuAKs7y8immaMBB6laALDOCujXaSosiELSC0EZioEOErDOkO3oyRibB3nhpkiLgQj&#10;8US6K3LFKCZiUipT6HDk6nhgMACr7gEDXAAvehzh7jmrej39dCABQBv8ACIDAQAOt7PcAN54vYAB&#10;oGhQAPgBP0AMd4PEABJ/AAADcKhAABsJgoAP5/vsAAF/AUAPF7xgDggFgAFP+MPV7vgAOd8yyGR8&#10;DAcBgADv+Pg0AgYAAIBUd6vqfPUAwR8vx9AAHAKEBoC05+PutxYBTF82esyAIAiz20A09+x940Gf&#10;3aD3EF2eW31+v+zt+eQ171sE1EAAwCR8GAOEV2EAQAxgDAKYPx8z6b2fDgeWv24vUDQR5ysAAQCw&#10;iVQSrx8EASEU0EgB2vqMO99vkAPbMAC93EQgeUBQCU5xviIOx9wwOAqbg8D55+P2MAGrxV9xh8gO&#10;nPl/TR/7oIAOzgMA2cG8XTgXPOt7wzzSAKAK42OGOl9Vt8v+4goAs8eq/gAeB/n4ADqJYAYCrO/i&#10;jnefLdHifqzn4fiCAK6gAAKtwAIIjAEqakB+qOBZ/QMB6UpawAAQMs6XoIfyBgA8yEJypylIwdB9&#10;p8dUBAJFawJgyqCHq+kWQ6p6PgAeh9I/AzdQYAALtg064yXC0DslFkZHge0XMQC4EI+fR9pYpKnL&#10;amBwHkeAAH0o4ABUCwGqefiPrOpwGgSBgAHTHafoWADKpBKazgU9R2O8lslH/GR4n8j4HPiBgENm&#10;eaxwOfyWLnMzURUmB6H6ljdKW9QLAK2YCQrK6tnpH6Un2j4IgGBEWSNLSuAMmCLp8gcDLihEmvqx&#10;CZpAxyEKOrajLUfy4wkralLYAKjgmAqPn2nQAHHAwAHQeh6Q0AynIuuILNOAAMWaABqBQEx/g0BT&#10;ZgiBC4n63p8QhFKjqyuJ4XyqcDHrbEOgJWoDgEj9kqfJAEAGzzKrOAoAwMfT+AAdS7QmkCYIxeiE&#10;NOpwDAGo4GYOmLenCeifHae8DAOAijhCCIIgACwDpgyaPwelhznueoABIDgJKeAwHAAcE7AAbByn&#10;OAAKgVccMq6mAVAg2atrOeCpoqA6nGmdp2Iqd6IB6Duh4ncB1n9Oh6TLFKaAG2YXgXoYHwXFgFI+&#10;cp3nW2mtnflqGzYAAVgbPgYgsCbEwPi58K2bh7Iwlkan4eSSgYmB5scABeHVNp2H0hAHvIxLcgAC&#10;IFTodp7Z+dx+p8DIGpQ5tagljSUTxOAG5EAAIAEzwF3FGbJgAe74noerdOzAx7UhDqvKfhEZyM7K&#10;CHseytgZ4QKV0AB9v+ip+2gAKWIggins8f1FIEs8xfPJD1N3P6DoQmaCHhbgI09QaUuuARLAADzH&#10;wgYixIE3kfIgWceQ+i4jmH8QxAqkTzgABgBFOgHwFHSHyVsfgBzZjYHmO5bptikPOHKPpn5uiUAE&#10;AErUEzu4KAPT4AQBJCBfDkHIAAa47GfgyAIZ4EwEybqVJgg8jA7DpveekxMjBeyYDyIwyAhDmDPD&#10;tHwQxAJLGSkwZGrtRrp0jHRLiA5SpFR8kMXsRgBTmx8LRLiWceZa0JE+PGf1I0NSYAQZu94ABsxw&#10;jyHmbs76LFNR9NS70BKtQCQkHwn8eB11Yxjhab4BJTh4J/MKgYCklSkFQYuPQiABHXgABCA9Og7h&#10;8Efj+RABZRgAAUjKSh6yVByPXfCRhH5CAFj8LijeV7EnokIG2z5dY9CGDrH0boDCRwkAWZpLAlA4&#10;XsIaU8tMjA5x7JtHrEljqHR+EIAq8KTiSx8s/e+R9BZTkOlOeaRgqJBCbkEYaTABM9SUpKHIPwny&#10;MyEFJJAPlexIAAmqS0tUzw9FVl7IJLAo4DlYunQUAAeUgygEsHYSpxhIDZlsAQZ5zBZx3LqGsRsr&#10;jHwLAIJgOt5KmSCAeJcwQ/oCiUAZo6Uhxj/yQFaIQNxVY4R9yBAmyYCwAinGxQ6e8ADdijgCm+Th&#10;mAAB8yHGsyoAA5CZAAAaAso51kDEHM8A8AJMGFpLpeY4s46JbEKIwPgAKtVLk+LASAFS9KJPgT8S&#10;wB70gYAJJuBYf6tUus/H0AInzoynMHJQP1DAAJUOSAEQR7RKB6JwGzCiqo8VwAVoiagmA4R9LgAQ&#10;wMGoEkUAeXioJ7oA0mm7UwOasY/izgbpQAABBikOtuIWT575CEFoko2Oawa3UmIHpwP6p55inG2I&#10;IkwrYC1sgSkOYkm4E5BgOWirEjA80MmgQZWGxif2BE+hIt2AABkrAgAQU5BRRx7l2AyAklACzXgA&#10;GWPQjg5x6rgBKAsm4IjnOnWmSBP6sSjlGKOAp7SB2NI6Z0PwhhKStrVJhJto0bSMItoETAdQ9ZAo&#10;WKIwMBb4mnJ6IqlgdNSB6LZnulIAxKGDlnHW46iRWkZpwasTcuZIBzj6KG9+iCJEjIwN2PciCCjH&#10;nRK4YhnFAkKLRHLjQdaf5WtGAKfE16eFRPhI+OlgSB0ZQZRgftQS6oMGzO4Z4cBdism6rFViQ6Ej&#10;dDuaSaNjhfTxkfLAQgCMhz6FxWamoeI7XvHWAAB04SM5CoxM9UspCVkJN6TJAGUYBaxKqJAPNJQ8&#10;luDtVWqopa0SQEM0oUdTU7ISJhJQCaPVEi7Do0iwg3RgCjjqgA81Bjd5REgUOgYFjUCuRfHFI1i6&#10;JkOxRndJ0ljRjPASASdJNz0yEASAQrUjBBBzGDHggJDbmSqVYqIAADIDk6DrH6boedVASRktYRh7&#10;BBEflHsUXyphFdCAJVozV6RdWfj+uCSwuNbCzvBWTF8d4+GOzAa6ayKIBpBp1eKlZlpLAJIhBCAt&#10;Pm0yQD2Pih0uI7R5EMHc6ZXWi5PAIiSBvBMLCzpNIJhsnw4h7uTAEbPaRkWJvFW4PdbIDp7O7oak&#10;jexcRvttsYPhn4DW7qSLiBRDcfdhEBCAMsXCd/vl5vcAB4GgsABoFgEAP97PgAAJ+gQAP0BgUAPF&#10;8Qh/P1/AB7P99gB2vyRvR+P0AAMBP8AAWNAAEAMEAAAzEAAwDzIFAmOPx8gKKgMBgCZzIDAKIUSI&#10;P2TTqOAB8gF+AB5zV7AKOOB61kJgSciEDxh3PmEOF+PqIvuZBYD1kNg4HABsvR5ABlu6EO99SMNA&#10;ekkMPB4ABmaAByPJ6AAFPyciQRBQAOicgBeMZrAAaCgRTYCSdsud7Ze9AAEgCMBYFhEABad1p7O8&#10;ACUMhIABObgBxY6SPuk795yh7QgH7MfBfYAamgBou14S8DQyb1F824FgWjN7agB1P4DAB6xeOveT&#10;vt/SMAgGTgoC24KTAAA0AxwH6oAeOZe2XAyA6cg0BAGMgqoBvckisgAwKMHkf6snC1KzowDYDI4B&#10;ajIifyOK68Z7LUmx/pkebZnwfyEAIAaXH6fKXAWBIIAAdx9pcBSQgADADo4BCnP2pKXospURvIfa&#10;IHGfS3RcrKmqMEIDAUADtqMdR7JOdp8Jkx63HuAKKMCzIAxejEpQCAAQgUnIEJUjIBJyryMSwihs&#10;nq4p0H6igTAWnILgY3RnHihBuHm2wQzEAAYAhGSTpk1iOAk2Z1zqpSkABGqjHuf6Rx2pQJTMBYDA&#10;OAB2PQACEIg9qMHytspAEowFAMpMvgAfx/1eAiOKSo1QVEfJ8NOfB9pOAQCIwmFUPaAB8KIjJ/Ig&#10;7ilKklwDWSB4CVEf4CPGeJ9rceZ8ny4Nwu4o0VKMA1swMiB9TI9CZKTKJ+n6ty4KzMjYvGAAHgKp&#10;J41XWkfRUpR2n2rNJJctysginEpVpWkgH1IkIKyAJ/o4jCMW+07LJcCYGSibp8IociWpQASRrU04&#10;cATAoOgDURxHwtyzpzWqZSyijzAAc1lpRYLYgPUQP1g2ICo44q3HUeiTgaAdRJ9VQBKye8cPGjEA&#10;NWwijGqfFwnYk7WR8BjnYemR2n0hAPAKnMXJOAx9JOBYCKMC2WAACNQgAdLUnZJNKJGBADvGeUXI&#10;6j6Xn9cugq0fqsu2iAKgOhh2Hoih8XmAAQAgBoAaWih6ImAAKz2+r6Akf7x6WrJyn8k53KVGeRKU&#10;9bVH4iAMQu24HXjiPZqSfepAAZx6HqrSXoSBKIIek4ErIAAOOrBj1N8ejbRUpJ8gROJ+KNgiZHtk&#10;oOzMCsExOlx+Kme/0efgTEI4r1RbOx6VYvdIF1Ekh/qSdVmJ0pQ9QCEyGy4cc4+iIARW0voA6qAB&#10;NuH8UkEgBUogQKwfsiIAAHAHSiOYfJJxnjtMetkiAMgJl3BGB0CqtFWDjHKOUAA8gAlJAGpoxL91&#10;lABQKNwehCHXrhdg5kBKUQLAKSiPN9Y5R3Dxc6PchBOCjAsAcTkDsEjWADSiYEtw8G0AAHGwUAB3&#10;nigPLOlIjYABrj0Lc3tcL4jxgkAk5wgpFACwxRyA4hg6x+EUGePCHpbgAApAOXcFoDnOHcJOAFgT&#10;ySjAFXy5glDhR8JCPUSeRhqwBO5HePc063SZAHAEQwdw+iKDxH8vYARSQNQXBEAmRaCZSEuHQjVB&#10;jiW7ynX1BcBABVRDpW6qNmRVpZDyJGTaWwGlcGxlZBckY5x6kUHuv8DhCwAASdylEoyjAADwQgAA&#10;2xEJYrAemp4u6tCRgQeaAAfiK4XtwnROlHK0ALAMKMr4pQ9h9FGVcSNIjnY/DmH4sBIgFIiFWnUP&#10;F3oBh+lPlwP+A5PALvaQZL8AYBicxGW8PsigDJaAMKqBMALnGxrYAGSc05MhxogPA4csJWSRFGLC&#10;W4pCul+E2QWBWY4EgFEYKiVZ3o631ERUaBunJWnez+U2AQkdEyMKAeKOUfhJ2FlJBO2RppLgED/J&#10;dDMjg8aGOMKVHMiAA6kN3WLBg1kL5/qWYcBMASBVUVoh83MqzDh8j+Iw0EozY55yaQY7ABIAyGSe&#10;PGOYe505LlJJyRyTxSjnNHRwpYkYFyIE6AS4CRDnU2Fbq/GUsJSiDtMWofuoZSiIATJEAACgCTxj&#10;zSAOyp59Y6AaYqlIArGAEqiHmrUvA7HXynKTbUpNp6zEYAo0YiKCV+EYW4S4cdpzTlGcaox1pqlX&#10;TTsmsQpI6EQn2I4BsAiUR6uFPEUYBxo7URzP3MNMRLhdArBGP8eo9DigfecCoCBulsIMVYv6LN8Y&#10;yHjiJS5sA62/KxKSAeB6yqulZmGAUkYEWLAAAuAZrKZlsyHhnO0mQ8JnkZTIRgk5hLwO5FeOM21O&#10;SkhPBWCAAA3x5jsAANIco6zEt2AKPwjBuHOQFOKOk08/ClDvl+Al2wAAXgPSiCsEwHHOuhHsakDQ&#10;IMmDXHGOQ32HVQEcAqmweA8zigQipLlAo6VJjiUmBQBqUYAlKHgdm1BhIVFGHFEwAA5R6mnB8BE2&#10;ALwIJRVXSUBBOVuEcHUO7L6QABQLMY5VGaOB7I4YEvqyaAzVrBSVAYmzTmGkusWUspQDb0Kgt/Am&#10;LR6S4P5SPk9fRPjYleJmRVztpy3EQoRIsApMh4uYk8U+GiICTgSASQwcLXZ0LCAAB+v5saygEfWf&#10;Q1lY0XFJHOkYAEeDHonJkCUArnD4EuUzFlLqDACVhrGiciFtzx5gI4P4q4AIF1ZtqAAcGxM7kIAw&#10;Ak/I4Z6DWHljAGIFIU2qI4LodUSt+PFA48EJIFDYArAY5yMR45eLhG0PQx8Q0CgCd6cUkaxLIgIS&#10;instGxh0DyJO8UoDAgMHwgxbcqzh0XOAAQQw9BRo0EII4RAfFk82kURWrcmQGZzoWI4poox66WOw&#10;HlL8txMpCIFlES4dS4CIoaLOTI7h43Ak5MJhtFrsSstSJkBEBB410Ia2MQ8lzHzxquVFPYihpyRj&#10;wcuSjYxgSOIuNOBG4wEIEjsHq8UflNTtkkd61IlzkSOD6PoOx2W01wjvTYBreIHdXKUf8UYtJpyq&#10;7ueizxcI9R/FuiilECl1YKEjH3vEeWqpckcOEUnO3ctxrRJcBqIJ9UzDvVszsfPcpSpnAebofUeW&#10;9RbAktc1VEzd3GHjqqsBu3cj3nYlEpIDABlZHoAQlyJTVtKXGhoC0uVlS9q1sohg7R/pc3YqOen1&#10;CTgTbyxRUw+iXAd5dKUk5FHHRUHsjowIIQHi9aAABOAcN0A45YGyHkdecIJc3u8Wl0c6guAeAEXC&#10;AcuM9GKSRkKMn25iJfAkJKJOHoACXCHyf0VMQW5MJcHqnYimPGmoJk7CtQjKAO3osuHgdo7kK0cK&#10;KEKUPUuyVYhEUsTIHMdCYiVEAiU4e0JG3WIixweeUqA8AS7GrEP3AkG+9+eo28SASiKUA6AWQKBC&#10;AcQK5upSNOlyKBAkK2cGrUTu9Cj8ArCswmIwjQJOHYho+ytJD0BIAUIYAkJcUsPuc6hof0JcHel6&#10;sIeKA8byBBDCZ28GZ2eIAABI4edE5YN+L2JYIwbkPw5YHQzoHCHmJO9OJkBkAqLuMITi0YPWJkAq&#10;AYIwKaKTBySAr6g6JG0eP4TIHk6+5MeY9WIrAkHKH2fml6/wIYAwrkQAhkWSHS/smyl6AUtm+SJk&#10;QyVkTYRO0I2IHCzosE0yJGnkKy9ehe7qakJG6EJyAUUqQQ5sIyRmTY30XCK2JcT6QKAMmOHsH6eY&#10;QSp8h8TMAgitEoKrAwJGK2KM2IKUR9B+NUVim4hoJYXKf8JkLcaWYQwiW03O969GeK78PwrOAGdo&#10;QQJkRUIgXCJcugbuhwVMi8HeH8csgSZEJOHuKkzq2IL3Fir6A0PoAuoGSsXCaWJOAcsumMVEActC&#10;fQlgXki5FHEIewJ4tqJctUVEHCpQHatPAqKMBS/IMIIgHOHmIoPKXPHuuo3PHcVEnKgSaomWH2eK&#10;qSX1ICqy+OeKJe3OuMvM+WKUTSKSLCJPJOSCIxJaXWRQIabGmmWIJ0+CJYIgpKdEcWwgXWSIAU0V&#10;F4XCG+7oJfCsiIPGgWJkAYWTBAWUQWmMKSniSijwLcHOvkgwAONWjEIwHul+MeSOcOKhMIIYkMJ6&#10;XyAmAK0rJmK0l6W0nnEC94JG3CIiuEPoWoLcBLD81gm8H25xJoAYH4I4aWJkL2LcXQJcBCAQNWKa&#10;IgPUJkF6BKBCoY1uN2rKA2ACIYUsKyK2MeRq9I0SX0ecI2IgHbN8UGiUreU8VEW1GuLcKk+uQ4mm&#10;nOXCk6zXM8IgRU8WnUXCJWaWv0KMAPMKGag6AAGsHYiUA8AgJyBiA4RlJ4NWHMHcIoG8Ro3cAWd+&#10;R8OOJO+yKzNYJyImIQAZBQAfKMgwVAPAHSsMuMdQKUGyy6myHgiUCSBCBGNiQyJ6wSwQIwHKV+zr&#10;GfK8MeHedAR+I4BMAePGBMAiPy6mIoG0HjI5BQBKU4fuKSG9SsG4zbEuNWT0I4jnIO6+eAKULcKM&#10;X2IwAct0VqIhEQJk9EJGAsgSe1JK6+nsJGMCKyAhLGAaAMRkbO84UOHqNmHIIPISIwATJoAetUc6&#10;H8NOLSXGXTL0JstmBBQoKsfWHwQQMhJAZ2OOrUIw+wKyAc+YACnuSGRfLGWCJkVsSA9qHcZKADN8&#10;dsLcLJRgTcgvOq2MRoYSTIAobyAcH4PGJdJkpmZCOKcqIpD6hSaMIwGuHmHaVGfAUoKM/+JGyyAA&#10;BMAQc4BSAYksl+JaJcG2HwiUYIJOc0PyAbECHXJcVM1gAuAORkPaPSrmIgJyKkJGd2IwAQNmVqVE&#10;TwJctrYSblVQ9URxVWm5EizILcJCXOtmAzLGA8ogcEfw9G1i+0Sy2et+bJOsAAgKXCNO8SogAyAY&#10;PyAWXSIwW8gqHHK+uOducCMgt0SsJkr+RejG8GPGSSIQYKNOe4KTOMZ4Jk1OAAA2bWSGKMLyNtJm&#10;JdATTgOEOMNPGkIwmoZqACeKcuKy/tC8ZOX0XQX096RrbSdor+JyhpEIKyHzVaI9RclpYwYsKSIe&#10;zYtOG0HkOKpyIwA0AkLuRPOLQuYWI4AoQIPAH6MfbyV2ZemAIQRgPHRUIgiYJkAaecHhOgR+t++D&#10;TicyoGJELcHW6+IjWmq6nkJkzAKUfUJcJLMXa+iUQWILJWJGoQKSAmTSwUJcOzKDPPQXVQJcqQKM&#10;AacWK8IgHW1UV4aLW8UDZctegRQmmOJCLcBI0CKWJWeOUgKSp2Uc2qUy98L2SzYils6aI6ZK5rPo&#10;KNWfQmsmAeUqh+x828TYaCIgiM3IKUR2KMHWl6Hpby1eJk8uHuuqlKJGVgk6540eITfABZUWX0ku&#10;K0ZKG+HpXClY65MkLxUsOOXCBgAsAmIa7KJJKUJeIwWmxaHuMeJKKyacPHNgLcAkuqA4jePBhim4&#10;l/WeJyemVob8cid+gsGvMu52JcvLeWdoehDELtISYQ+MVhZyR8G9cKI6X+zASiVgKMlIJPdGnmH4&#10;3scEJeoSb0p/AwVEBFFgPraAHifWRA2vjSSNE5VXL6mzZMQKIxUWNXKsIQHVh8bkJyQKKSAalouw&#10;VMdowYYaIhkSq+Kqge50bAtya9VeJCuCPoquJdWePHfxFiSIMCZQgqJLWoeOJ04lC0HkZLDIc4fA&#10;JlaWNUKqmbLyTNHVfovQ3YLcUDOydygoY6+UAZYoKKJzMCMuHqiUxATaNWHAh2X0KrZAI4AUUatC&#10;AAAgR8XIWUpRGk6KXyoZPAH6SoH2NOOmKUHUd6jyLcAyAWIYgMKyHZQuQgIgAugvASNWHpZMjOOK&#10;JUKSA5AkrYJPJ4IxByKUGpRKKtNZEFhfJGOeb6XCYLYMrlRqIgAUlsfQ7eumJCeYWgJ/YTVXAqJz&#10;n06Sf+t0dnmxN4JQ+NgKO0ooeebyxuJXd6dfVmSgbuvQxpXKlkeS7WYcWyKSHmK7CIIhRwN2rORA&#10;phQSbJHyJcHhEC53LzHcrYKSbm7akYVocwWkJsATiEb8oYsRCsJYXCToMfJmKNZAIZUEKUiiqyTI&#10;/Wp0WcqBeWkwnYK3gejHAwKMPuJyHaHmeLbqgw01mIKMI2YQIoJQs6G2HmL2Hkr4BAASc4gyZqYc&#10;FYBAA0H/JmKqsm78KUAXECAQRwgyJkAvqwSjYOr6JSKzVAnRrlkoJmpmKtV4R8JhFjPOJLV4ePs+&#10;tLHUiqJGWCKMHIROQYrrXSAsc4G8H+IoFaG+HUAAG3AGAABsAsPyC2BUBKK02IGyHcNsHSzcJ3KK&#10;U4PyIhS0NWAYnkUsUqGMHIHMAABiAeQKgWPGGgHRucAWzScyAi24UaV8YQ2NhNhRkS4ksKJIrmb8&#10;KtjTH0PenUBKAZhQAG2SHAOAIOIQA4UqQCIw3mJOHAHeeKgyVEBqAULuJEIoSNei2M18wlfANWJl&#10;QeeOVEPLHEUaNnBTEPH0PIumMGc5YYPHnSOLc6IytCMCm9F4c6lkIVTgAE/4fWRGXOf8fuIgU8c4&#10;HgcIIyjGVXQCtPTO/KNOKQSjgVjQccOeseWoPGo4e6l6zIJOXCLc5Xj9as9FBHJo94KVN2VEpts9&#10;KUdtMAdgWdrcIwHq1OvKSilIXDkHRooGabdnAk7ZuINPAGJk6mNOli5xEGArqwU8WiACJG9EXged&#10;KE7CN6aoYwe4MgMyXoVNBOIjfSKDVjC8WFCamGVipcKnF4UbR+V8XoKnHUPxasIrsQdpqtZ8I6em&#10;MfL3Hdn0JPzOMSTMAk+YnOWUrkHRgO2qb9KFaIfXeo74feWSpgpSOmVqIpovmouNu8w3N9GkIgQe&#10;JkGu8CJmt0bVBg1hiWeOKNYYhkIkSl02J6JsIimO1yIQcaKYbAAlO6PIgqHW0YrESAXyp88EwiV0&#10;MgJ44irnImcaPqrKHyOeHIjQhuwPti1OoSJGH6zhH0JHUyuJRUlrd+suJKVFTSeK8uQK7XMPCmVE&#10;MAXCVPgxsLrlJAmGPowIJOHKcwHCtO40KUWsKVYAIgMGQLJiIyKn0UP3bZ3EhfJoHQHqL2QyIxvL&#10;EJIom3RUUwem7wYAf+teAam2BQoGPXHkSIAkH8NgRUJOJGJWNm9E+6l+kQIgVqJcoYKMYjJKnQRE&#10;KM6So00+mOjwKytemmpmWKWeWgwMb1KVl8IaecArhCHWqwzqzvmwU4AaMzsWIpscJcBVvwBQAac4&#10;cINOx84QAUc47IW3a+HYH8MeN6wkAMQKrsIhKoL/Oo2q2MsmMS1Z6TB+JHOoIwa+IQAVxuBIwoI6&#10;q6GsHeL2LGNbvOi5SsfAJPQ6VEAauqXmJcbwPGbrsKrVlaKS95PuumO4JGT0iuemHCi3XCKSSs46&#10;i8o4IwfQhkrKAySAIAEwMCgA/n6+wA/QFCHi+3+AH+AQEAAUAwAAHw/4e/X9Fga/IeEQRDwKAX8A&#10;Ha+5O+AEBQA+X4/QA8H0/AA8XzCAWAoeFgXFgS/wRFH5E38BpO7n4+QA85hGABNpdJwYAImBAKBw&#10;ABH6BAADgAAQAFQLDwNFgA8o0AAKCKvRQA+ojGH/E7lMnm/XwAHuA7E+37Fn8Aq87r0AHq/IQEoH&#10;fMOD7aAATbKa9XpYwTWgyBwMAHo+5tKX1catL6wAHU+XnpYeDAKC4K/oeE7KAA6Ac6EtO+X/TH7M&#10;YgAM683xTAEAZkBgFE3sAItMoe+gJJ6LXnG8XriIOAA4C6GCgFJ9TMnS9ZOCIMABeDIIGM4AHO+a&#10;Y7pPW7WBX9ewaBpc9tkm58omeQCq8dh7nkAADwIAC3K0lSZJOk6FIQmqHggfqXAkBIHqiASbHkfD&#10;mrki54PSmSEBEAahgmtAGAGgh4JAl4BL22ivHuAKxHQfCbIKi4OAYzoKAKzp3n8e4AHeqIAAiAiC&#10;AoAatHUf7RnCekkHctYGomAAJQWBIAqGfSOrYASZMmhB6PkAAGQUsYEMm8CHxKsR0pyrawwYAKLP&#10;8h6KpcfqxAAdh8SUCQDtgBcFrE1oCK0fUzAAaR4yUAkoq+AbYMm0YNgWsUzUE/4HgQix8MGAB3TG&#10;pp9tGAoBommEkASAavAOBLYHbO57n2pigosAkuHmfkkAOlsmAJXB9L2e9IgPQKEvq36Hl6FgTH+c&#10;anAAdJ8MuCctgAC4AwyfkMgGlzer2wCL0Ui4GgKlyxLFLKbHefSEVcrVzoTHwGgQoYFveep/ptVK&#10;ZHseydAOsQHNq8CXHBUyEnuk4WAyoZ3t+ABenRBBrnu0YJgQrQMVu1B5wQFYKLAEifAAbh0nazx+&#10;K8EwMAwr5/JOtqhmgd54AAdZ/IQGbXAABr/nwBKCGudMlA1ZAABcDWbmUcxxgAaxvHKAAkA8DYAA&#10;oBKqnCezVg5NwMgYoZ8gCh57XsviHAAfZ6qYBQEJdgSbU8iYHUixLRnefCZH1PbEHyvYPAKBqrAI&#10;s2FMRt7tIQ5SLJ2i4EAIzqTK9YSEHefLspg0azqGegBosnCmAqATJ7amx7n6pgDAMrSvJPSyJnY0&#10;aZ3UDLvaMAaTvCi8CIee7FJetaOUfVmjcghbWgOrTOpcdh/NGiSLrqi9X0AfC94ArR8WUhKVABFi&#10;tN4k6mdWBKhnsflSourcF4gpgWAfDgIJczx5nZdoRM0DlFLjlTuNx/7UQKgSAABgBRnR+HIK2Aky&#10;ZSymK7IeOdHgAB0D0HcVs3BYS1t4IuBYBJYFdk2RyQ8iRE3kEnAifxLoByLQRImOAeaSE1EybCS4&#10;BxnQAALUcVFwpfHsIJK8ZJBZUSxAGH+RYe7Aymj+KYAcBEQG5K5PmnckpEwGmni+RMBJJTUPOHQP&#10;pE6eC2EPJ4RciZYifGTA6pYyhYh/AKK0O4p4yxzjnhARYFoDCwAJOUVsARFgEI9UgRMbw9B4pJH+&#10;kgCgAiqpNK0PEfRox1sHOEcspqPh0D7IQSMh4H1SAABQ+8zyOQADjHoXtvBBABj6SQBIvzYDKEOJ&#10;kkY0Y7h7EPaETIECo3lE2HBK9+pLmAKCO2olsBjS8nNHW+A5y7wAAbX8glLg3WynwlE0YBjjB9rm&#10;SSj1TxIYHmebqngk67ivAeluAsBRBDPkIHEPMy7GC9k1JkeAiwEACGTHoP8vYEABmTBAA1Dg8nyl&#10;OKZPIyY1B3GrGRAlJBJz3FDRcRcB0UgMpEOcktFxYidleOMSib67yhj9bgUNT5x5Wj5OaONYZkh/&#10;leAmoh8xE13nRpYkw97XzJuEMQP8y5BDOrSX2SdRRVaLqoH6c0/7wV4L7HjT845EzFJchCfghBVT&#10;o0wHsQpPBE2RFiWKvEykvConbMYUB1BUCLjmHwkgAy4gAAfAYVUczGRojtg+QIoYKgFmwAUoIeJc&#10;D/EXLETYwJLkEF7baQgCgBChsKJdBohDWyZFFJkPkmoAKAEXBqBACamCLDWZ8TOTIAAZATKqCVfq&#10;qEejaHmScdhlivgFNGk0lx0zOgHc1UBQQAnSPcM6RYeb5xyD1L2PSVk4yrrAfQWgsRXotLai5NYC&#10;pbrRSeHq3Ic7yQLO1S6AQrxQyHxCK8c1+hpVaEnHof8fyMnZEIS2ScC8VirKngiWIfLwjUWhHIU+&#10;u5YgJx0AWqpFhLkAliSUUxXJex1xoKiXABD2onk6WMBgxoFnHFfQ8QmTw+wCKMH8WJV5Yn43yPqP&#10;eOg+TtklLMoJhBvnuXCKqts7ID1aAAJ8VUmEVaQrQUGekco9kkK/Oc9M+A9kEKBIfLZFYAzOgWAU&#10;Q8C8dDJkXbeQh5GKonlWS4XJwKax0lwJATZvDljTjmHoc0dh90ZAWTgWGmA6EqG2QSAAFabgIKRM&#10;uQ8d5CCbvOdjoaVkXyvHLJcOZXigx9l7ASAJfJwcyJLIesIvZJyxAFrIUY4Sr88OpP+aunxTASZ9&#10;BEAYoeeDPHpIkzp4g9IIlpOEoOWi+ymKjK0YwzsXyXFVJcYA0Y8z8LaV2AAcg/SZAR0tXlYpFFXG&#10;exkZKGSiivDvHqdmMcYqQADH4aM0ZD7w2NzGPV/pFyZAMe0Rklbc02GljQfV7QGgEGwI3gNJBLTY&#10;DsH2p/Z0DYSEEJOl6dshRvbXHUXuJEJQCkTAYs+6jyiZAFlU++oa6h3TrHMPU1bDq8x4QYaQtpnU&#10;eEPHbJwxJDyAgIA2hmJH+5Xk/gA5Hy+QAEQUBAAFgEAAACHvCAQ/wGAH0/X6AHyA3+AAoCADJAKD&#10;AA/31CHa/X0AHi/H4AAMBQOAACBJO63w8p0ApODQGCQACwHEJNG3yAZG+QLJwK+pqBp0AHDMJ0/Q&#10;KABEDqsEANCHQ/oQ3X7EG87noAAFEwBYpyCqEABCFQjcQNEGu7HeAHfHYiCaNVpO2XfbXqAY+GQR&#10;XQrRQABQlRmA3m8AHW8JOEgXhQC+wAHIQAB+GguAHU83uAHA86AHQeDQACQHG8nEABNAA7XpraJC&#10;AuC5y835H3w+Y+CwJE5FMQYBK7tq69n3HwG/om8H0+JW/o+EgROQQCKs/H/CAK/ZGBn7E3s/Zq8X&#10;/I3k++9NYmBP4AHofTRH0kaIgQBYALAjaeIQeR/pOATrooASEHtB6QJqih9pOpyRgYAKugGuB/AG&#10;j53wa/x6tEBoBI+BQDog7Suwej4AnyhB9AMkYHAWroDt4erBHulragSnJ7H+j6zJqCACwMi7vI8j&#10;4EgEqx5tEAAFAKroEJ4ABknaebJoorwHI2CspoqqwAAOAyJgOAUDG+erWmkfSgNsnITAOBDdreAB&#10;vnu0VAJHKrWnylgAA0x6IgGByKgHGKOAAAh/pqAoFI26M9nYejvHW0qwKsCzbN2fiYm0eJ6gAech&#10;AyBraAqBCJz2igDT0AB8OSih+tEBQDT2frSook57nw1p6Pwla6gLE0Gomd59pisyJgtXyGvK/1In&#10;Ufp7AA1stLcmycqPasjwdFaGgMo03JzQDWnqfzvHBFAARmAAXgevNJo+ch6qAikcgJPZ4viABynq&#10;eC3AGqwCgMBSOVLK64AaAKJ2Lbh/gIqx8wkmwDJOGQFtoeJ9oYax1L/NilN0BicLifqTpE0SeKYt&#10;LVHutoDgK71g5GiEMq7jCT2ghkOogCWG26f6GHrYFwI2Ca9gAB4Cog70xJBSTxgAbx8I+cJ5raCY&#10;EYcr684omp33gADrI+CGMAABr+o2mr+Pgq7uIZC6QH0jbHpOBYApyiCRtEmp7HvVOcomeT5AAcZ8&#10;NEhCEY8iYCgEiCaImuiR0SjYGgMqx5IWAB/H4jYAtCo4FKNIOZQuBabs0fjWnkfjRAcAjaX+AB5H&#10;smIHASqx4bU6yagWfiugdPoJgakdJpOdLrIoAiNgvap2nsoB43pA4DJUCWFVVm7/H5VL3omi65gA&#10;lQLAIhAIVnpnoHymp6PBMKERUikjcJEDJtUVUPwhhEyRgcAcbQebkD/D3JGAdDy9IHMFbUgAj4HV&#10;HtSKSVgfBNRuD6Jifx5zqAAD7H2QgfYAiRgZV6AAFQDFGr0JGOF8Y/zmG7fuA1XZXgEgTJtBcbo9&#10;GEDqHqd4EQDVGgeAgw56KYBtjsJiAYAZJwRodAACABhKjkknMSmACYCSTj/csUcAbDgHnSN2ekwE&#10;HiQD/NE0wig9GmwOOWAphwDgDsOHAPBhA9TjgAA2AthwHFrv0JONseq3B7w5AYuIBgAiNgPcCqof&#10;prWrgOUsrcrREyPprI2zlhY/SNj9fosJyT3B7j8IgOxMSzzWpHJqBonYAAPnEI4R4AA7o0D4QGPM&#10;5RMpTm1LqkQj7pCTqxKsBl2KHSTo1I+Nseg7SQD7JqBwBgD0roFAANw34AB0FaRcmUz5tXSIHgyA&#10;8BLDnWmqHytxLCe1lkndEa0xhFAIugJApNgo+GLyxP4UYdo+WdkrIbLECTGSdQkKObsvTFYSwjLM&#10;1IBBoCRnvJGOuhA7kAK3KuPih4D4xrdlGOMfRrSaGiBJHQADRyTz/IY80roFABk5J2QgdM6z/JCP&#10;SRMeZJyOIDA9BECKLgANMI+OgqkAUIgBNxCJxhojlEjOYRMBsAB8j6VS1dLaTTeLRmiaIDDLVEk5&#10;LfCagQBh+EIOyRR7dagBFdHItAhI/FuExJOBhcAGGKLjKtW0iDAUNTDHRH2aREwEulTUAGJ7UVYq&#10;ybGZqhrh1UgVAWSoyJGx6D2W4SFPaRiYj0AGTWSBEAPALQMPkfZIx6QCUcTk+pH2XyajQaI0Tzm1&#10;m8HBBuYhEyxmiA8YQABskDOHIYO2s5MkrQkMaSaPyigGq2AUA5hxtyYjvYHLdY8IwBq/j7FQAD1i&#10;NlIJiiMk8uiTrHJifpVQNQQD/eGw4cZ9ybH1j8AxPYCh/ExI85If5Ex6y5dsW5PpGbdVKW6d1/5E&#10;Hzu8nm10hFZ38yOllNivgABujxYQAW7K1iuzQO88MilciRwtK6Ap3Q1FDAAGiO0mJRCPgrNQAAZY&#10;5x1sFHKwgJwJQPE2AeVYaI5RzAAAwAlAwElbKpJGNMec0Eg26H8gaatbh9EMGQOKVSlDvBDAjNYK&#10;IHwNW/AmXkbiXwADpHkX8AqihxFsd4qiPwC09gUiuXZHa1mHDiHqW0bw8i2n8I2AmWwFWWgYns6e&#10;EalAAKbKAwwozys+wZtmABEZE2hmaH8tweJ7GElGUMSMuCkk+ooI+Ag3AJs4r6KxZgq5XWXmiJ2f&#10;qYY8qMl7K6BKSM0lhP+HuXAmhNXcYfQGO208ZzRJLUg8attKYLwlmGbcldeR533qGxAc2Jx7UPMe&#10;VZHpIwFU8M8Rsf0IhuWmAAOYea3IrEUBWBA1KAiEDzlsAy/ZIC6i8HdKobzvgAApAXNY1hohtvSw&#10;wRBsREAMgBLaDkCRtHqG0NeTFIhXSmmtRcQgFIEwKNrHsQxOJrR7IXo9YSoQ5VcbyKtI2R9PIvEU&#10;ASf3NxEAIqxXoPi8Y+ZWpcWFCPWyVXCtNM8gbgLa+R7Emuw4c/Ix6I0alOFNae3qTFguSwj5LTWj&#10;oXfCN5FKeYMMQDk0q7zmlOkUPRgj5bFuNTT3R4nO3yYo1ehvg+RogNotyBb4jenD0OOHoqkcHNJZ&#10;AGQM3GAhXSbTzHvuKXhFIPExAo8FuEKF6HaW7Q16hIykkfl7ofapqrineJGlsiAB7DAP8cAlrSKL&#10;xskfXULl7DgJp98gaq+Wmzvknd8R90DGp5oMtnIlK79wHs5JWlywa4SIEMNEO0eFLYwqPKsOqhBt&#10;yra5JHGwmM1GHObqHQg/8rUMq3TO5RRDHjvkjHZf/lJEUslxjMPC/5xjRMsKsey/G31JSRHSPVVK&#10;qyPxdJyOsfo7wd7u4BAfwiADRLgDxS7SAfwroeBpoeZI7SCvIdwfZVJtIhC+wiCSCsRMQBpWY+40&#10;QdZC4kYk4DbwQkojYeCBT8oijb5v4fxFJRRGo/amI/yNAbIeZMCMAigD4A4nJ0BIqE7SCNRz4jYd&#10;R+4wI0RWC+pNgAAbDvJrafSHoiYk7ghWyDJUgmoFBHQAAyIiY7SnSh4g5HLDAmx0yoZrpegAhdxx&#10;ofZCjrBhwpok4aod5hACBNw0wDCazQAroawdYv4d6UYEoB4CBSImqAR95NYAADKWhBR7gkbXIrod&#10;aBJf4jCABDojYcsNowCYb0QiACyMJNgowmZ+qxCa74ofAmLbaTQAImo9J94AQoxHYro8AhjyZ7gk&#10;5YCngfkXCtJQw0UVAroehAYeKeY6w7wCxES35Ig3az4wDu4AsXZSS+SJwhg2xaa3w9gk4coe5bg6&#10;IroDhWp6Yka4g1o9gkamC6J8Lf4oEEKuiWK5ooxZYhBAwjYugrpDImKjg6AA4lS+Sm5nZZADyxo4&#10;giAcwfQtrYBKwfxPYjRzD1EeRNRcCWwkiDICsZZigkYfyNCDwmqXQhAe6eYqhKIAglQdoAQmpr4o&#10;ABsBYACLooxKwAEFI1o8QqwC8MgAhmqoxwp+8VA0Qcwfg7yKAjYCkkhbraBxgmIvIigCBLhz5hy4&#10;g0QdSjLDAqyEi6aURMQrrj79A5z8UUYmSUaRoqxuIjY4wmJCJ9aNBKRysSwjQ2reIexcQeDQwcMV&#10;DcaEUNAACn4qwDURI9Ij4649QAohBFalZIS04jbwT9RHLlYtxAaBgiYcxYgjjaEgjZAq0F5DR2Ie&#10;wAI7wi4qpt6qYiYB8HR/yw7kqoQepc4dDkbjsVJ8IfkJkn5XT+gjg70mzPqeyjMLkcI7gmJOI7wB&#10;KMJz5mUIKeoqwCQBRwiYbZ6UMtwBDTDPzbUZoBkK7QxDJDTCAtwk4eYGoEYf7aoqwc5+xVTkYDMZ&#10;YC7USTBnZt6XgkYdBIJW4fw1sixUIA8eK/5PRPaRIk6/ohAAi5w9ZW6BS+xubxwcIeAv6JKawDiQ&#10;BekaArEyYcYeA0QE4Bj64ozGC6ob4fSl4ui7p/QagzabgdQtoIYDiuwDoDoCzQ4dodIuwDCuweR0&#10;R3iEYAAbZ8pVQd47wCDDICiOxxwdp7YbQdxhADE9QIgCwD4AAEoB0Qg94mppghjvItqOEjsHQ/A0&#10;Q5gk5FpPYD6C6GB2Q7wbqjMQA4EiIBBIUF8+gBxPYDIBkl5w4iphiEcs477qw7wkxhxoI1RbqdQh&#10;gjzVTYKCKvUmKYZCQj4ExRRIgjbaY7xADbygQhymQ3DootoBbCADFAB0gfSL51IpLSTTDaqpxSSk&#10;EVqfADQBgqxHCN6Bj+owrwQnhuhC4hAkYdUVgAEG9KJiB0ApUaNBoqy8CgSAh/zo4hAdihC3UZwh&#10;AejcoAAEcZZVwlQYYdYdyW6caWZPaKAiAdaNQA43ADiO6Pxy4AAFA6IwB7gZkSRA4BgvIcgfBMAd&#10;geRhAE7IQAAFoCtFgi7SyYY+q1g3EB9KLyRMSjzkqWKSxz0wZA5WYAJYKo4fTxx1Cvpl4/yhA9EC&#10;8cI68nY0RnIiCpS4I3g5Q1oAj0g/yYZZZBJPpF6gSmihEbgxtBxwMXAfY8hc8IRYS11ihl6d1OiM&#10;oihNwhgezNgd6X9OAnKLzqLE6RLzqKK4w0Rx4hjtAkg5omx9wmw0p9wk88YhiiwmLzxMQmoj4mqH&#10;BTAARhxdKtArT5JrxiDSBwRpx7gCp2KLwk57a8cfx7kjiDBhwsw0RLIjYCybAeYkRrdGbnAik6oi&#10;ABtBxqgjZCVv1wgc0KInxHK0hqVAQBcZIromo68IqkZxyqrQ6YYfYi40YBJRoCVhREC1xEZMJYaW&#10;wpAnJahhw9ghjZ40Q7Mc6C4DDDMv6DQtr7rSC+UjQj6/oikuY3SWwD63xIwj5VYmpWIrpqAib1py&#10;d3ouodSPoblZz9hbioScRHlckVg0U5JAw44rocIexMAdrSpA6M1zN3D+hFwnJJYiYCCnge1whYBN&#10;qcUBokYbIfIoCVFjxCBromtVRPFNoklcS9471ZBuhNKEo0RY4mpFo86SZVV0IEQClFgz4ozGooC5&#10;RdA3SvJyAkcCZytqkxTbYhACj0A2t/QrlUorpVIiYZQd9awdjvgHoCIowC6FYZ1dbjoqwEK6Ao5C&#10;swNOt8i+g2rAi8hejY4haui+QCjvz7ymmAL4JD5AbmAyavLCcVSh0jrWzHYrtv7nA5aWM5QiY5Us&#10;6njZsSh9ZrQnVRoep7Z+0wBM61JDSvICKnkBJVShA+I0Sawk5qBPawOCbKLIBWwBsZYb1Zo1Tkco&#10;gqwDZUZsQq04Qqw9KlcI6NkCLSRGptZcCPoiqgyL4ig3AqM/5C5NguCfBaDFZMIoieEUrYEVof0z&#10;DeIeqm04VxFqiwok7eBz0RLAjZokYdI/4rAeRMAfZ6jSAq5LA2hVOB2LICJ8N5ZX57l9ImochIQ5&#10;oiYCjY8Iw1pCQhABwAJPZMEQ1houNckwaYdqgmj0+Cp2KKOVAhAk9WtsFYclmN5HAmtb6N8jQ1Sh&#10;E6oyFTZtJQoq5fJK5MWN5ComxPscKgV5yngeYAQnJFC0DwQCTY4twrp0Q7xii1yewdbcQqIiYDZg&#10;IiKKBRw+Bxod9po/g88oEmKgBf7PqMwsBIptQdx0bWGfLx1TQlTHYkZqBhZ7gfAuBbmoSBqB4xYi&#10;gcrjo3bW0T4uaCIdTvg9gqwDqlBBqotOT+4tpLIk53AowAajhK4pylJ1eOgk4jo0RNhoBxpHblyM&#10;I7o7zdxGaM2gh3gHgGIf8VAhAcd0Ib4eJ7Z8AjaKxPcF40R2oiYc73gqj943THes0Jh445Z8Ieqg&#10;wcjjK+IiYEAChh0nAjYtgoFADTjxxjxAwjIrq+gjbXImqBitElg8AhAeL9IZ+ZhbpxFZ9H8mMCAd&#10;AeQ1oEAB4CSHrDaIBhIiAeMSazNiokYEEHtZ4sQAAEwDzLpsAmIduOxNR+4AgqFipqtz5UQiaF0l&#10;5C6L03IjYbyQ4AAagc57YE7NxcYiAd0uwcdOQjxVIFhfEt5Pd9JMAm4iYDqABhwqVcg1YoA7RFiE&#10;QoglTSA7ZQ4b+LKgExMZLl4nJHYjbatWru4DKMJNbdutgqg3TyBECLSHIc71DQgDZcFwJPZljThc&#10;AmYhAcCbaU6qWzIBIkajzbTY5tIjYcKy6WrFZPvERhxuIiBEo0QdyYYxdKKgQ7IjaZGTKeaBzlxM&#10;N/IhgYEOibjfDh+7DON3gnKXRMU9Q+Nrx+4CwBphxfgoCKAroAJpAbodRbl1IigFLImKAjYdaNwa&#10;1w22sLjeIFQCcQhWESL/7Q6o8XY5xlrjKJ8DiAB2C1i/8wYmo8Tz9whmBW5C7DAnPOiWo0Q+RG0a&#10;crBYAkfHy3SoS+hdjE4dKNS0y3gBhA0hYro5N4oewtq7JWWZ9xY2gdrwpVRIRHYiYDEDot0aJTgm&#10;IhQmM1g0QEICia1wLVTNhw41r0gjYsSy2qgcIdxVMzgj4nA5xAej0rRPvPAtq6KPxaoeKjIdmdrw&#10;qZZiAt60CC5ghtcF8LhrQBZpsuZAK+Rth0iMzUQrqqch1sJxqmIiaFF5JzGm0BYkaXQowtpyYjIi&#10;Ny1b49sGncIhikY1oCDxgpohAb10IcxTkLiC6IonJN0C+lh4IjY14oHWUjI96oa65KQigEACUfrr&#10;6s6id+RcA90LycZ6mfJMQ+47wCsiLxZh2QZtZpot9xyhRVZVLo6vZ/wDAuDa7QoiCBJq1Vk5TTht&#10;4lolxC4dhxpIkc5xoCDCAfbZjYEWtTcjQruZItpqzx4jCEQCJPrIgqwCKMw6L/qNVbrPej7DKXBJ&#10;9prwrdqPpKQk4D5z4iqB6s6yzAxGpyIq4m8b6iLSAAohk6CeQAUQgbUSaRI7wDYB4lQwIk8Jw1ok&#10;Uc9ewDCoSEilrmB8DlRMJywhFb4hAeEZoZSf7MZIwAAGKWgCpqZrYdxMEVmtC5Ss5bgo00Y/tb4j&#10;af47y1IiY5kDYmohAj9uRhwdmT4k9sYArTSuQ2qgyDY+xE0phqumz8FhCNYk8CZq4kd3h5Jjg+og&#10;D7AAFAwLADte76AD9AIAAAIAYFAD8fr9AD/AkWej7fwAeL7AcDf8dCYFAQAAIDhrse73AAGAgEAA&#10;ViQACgCmTuiwAdb2fEXAMKEYSBwAej6izUeMufL+f4ADgEhoYBAIAASBIMhb8gTmfc/dwBfIABQB&#10;A4ACAEs7vfUCdz8fgABgHAwAAT+uIDf8nBUxuz+gUyhsqkL3isXfkdvsNAoIuuGp8+izvf0WscCD&#10;IEuoaiNkAVxAL/kNNizwfsdfNPo07dz5sdxhz/2UvAcyBgCp93iwOtQADAHkLyf72ADUenEaDwuL&#10;t0QABoJhwIAMWC1mmwFgz7hsHfsKfcUuWztN1eULADztoABN+6EOimvp12+QGunq+Wnhz3vEPAEd&#10;iSznkk6LsquScAAeB/J+fKdgcAaTgqAUBH+uJ9tVByrAKA6GgiAKGgaAiJHiASGnOe7iHgfaFANA&#10;wCAEs7UoUASVAAsaTnmfCxwchQNgOiQSgSBqbAQBQAK8sZynw4gCn+hqZNjDsaH8iQAv2CADrOlS&#10;nn4AaOoohsKpOtqGgEAqLAoA6TgoAqJH9KB1n0lx/RAAACH8kJ8O6AB6n4hoFNwAANrmAB7n4p5s&#10;nqlxvUJOjthQBzoBKBCJHOfTiRas4HpS87DnSeSfggBCzgUAyQu+n5+pGi7+rs2YJAIqwDL2AEKo&#10;cn6OntVCFiEGh/tcuJvHq4hpHcd8BocFAGgeAANASqx1HwhRunksZ6MAmaCWWAy6gSAKBAdCYAAf&#10;OZ8McAB0sSlB8oaCAFKseB8uIfB9rGCYFyI/qTp7GtVBIB1lARJx/gOjrhTueziAjdgAHKpAAGkc&#10;53AABa/SGqxtoSAE4IEDoEokfYDIad9PAAC4DIkCIIokdbhAAD9Q0GfSfqekIHSHcNuJQe6xngey&#10;BPKhymo6Ah9oEe0oJkkIUAXZUQIEZp4Hiox+LqCyyxoe6fnQei4gSfyOhnNQABEBToHq1IAHOw7c&#10;VLPE6P2DF24y81Tpe+SQpDsyXSajy7z0fSO0IhTbokB4CoalKGgO5oFcNiWQUGuCtqeuitHVPJyH&#10;shR5sOxyGhBNcCsE74AS4juBJCcMbgAfFC0A3iHs6fXWtCk56omjzzUI/zwR4qwMgarUqIcd59pd&#10;i553wiQJyu5yURonZ7bPCCQgQBKnnXVR7yY50DA0BUiXertEJsCC6nAenkHceSBAlxgAOIh2ho7K&#10;6zmkeTiHz0YlAxZQTgeBB96uSPkCH6ktVhDk/ESMc7Uw45h8k/HwaopxDVoEdZqRItJMkWpaPiAQ&#10;jAAGBrrLqRdEZHh8E/L0ndVI9XRpUP8qQAA6Cvo0giy0B6RAMANKstwk7PSGwOLitpqgDT/nPIWP&#10;ck47R1DqhAis9QDSDABASdAdw8yXNbLGBAkJA0HAAHk7Z1aqRjDpiYL8c46AAATVGAAFQDCigmAW&#10;BUhZ+x+j4eQB0BhIUNEhHSfoAA5ETF2L0AACKZAAAOOAeoAJMh1RfUAuUC4ByZDrH4cRn7z2PHpL&#10;KR0BMMB1D3IEWwjoEkZgbAKSFUZZx6LgHkPohRLiTmpSaaoqRFh8IEPW8oAxVitESAHE5yxPxvno&#10;P6rIC4DyDAOlO6RGjkCHDlHqRYwhvgFkhAwvZIo/SxjSZWqwmUeCTgMACSdCZTwKqSUGP2Ai1gLg&#10;MK0PSPxHy4gTYA6RAxSzLH7L6/FXJoSHSSh6nxcw+ziHSI6B4qpaACkyH4PqChAkDj/O8oOEEJTy&#10;kyUqT8BYB4dyGU8cQfhJmJIthAQN94/iFNbKeAyhMIyJk+hAppGSIZ1TNI6tAgT2iOoOLqaqkZJw&#10;JICNwXEdZTVZn8SmnQARLqAEeH6SEo5cS5knVIU+hxhXIk4KeqRwgAlYUNYlMsvIABwj4JcRwkJE&#10;iLAojyXIBEABljsHgRMAhcQSRQYWrQYY8iXTqIECwB5RWlF1T+pum68CByGASw0EjKU9OPGWOuCA&#10;/yJFRj0rEh8ywLS/SKPZ2w4loKrI6BomAAATgNSIRaWw/DBUCPKWBeZ9iznEO2nkD87lwgIJPQsh&#10;o7R6lPG6PUhSfiQkxIsqQkMH4TECqKXFBZHQQRrBCAwmQDkBJ4LqNYeB5R5kcLkfQ9TjyZEWH09s&#10;uxZwIvOQ+Q2opY5QEKAtFN7hDS6kdIEScdTf4/jzWLOcs4FAFEGHQPYuI810AOhgSNxKMwGsmfeP&#10;8gSz3bHSLq79e58cDECnGScvVK5FkvQMfohUriFJUJC4h0h0yBnbM0lN7coCnjphmPaiRM05gWQM&#10;qMwdT09OtHGjgABbCLD7RkQuAw+x+lxTqQ2cU4XnQeIcSok5aSHYIJOOmlAALtEuHLd6zjEkIrhp&#10;MSEuo7LY1zI6R0hwCzYAYoWjROqg2vGeP+fs0jkEvvbIiScs9O1VEKIsAXNQA8eD3RmQ5vZDTykK&#10;IySE6BHQR0JAix0oyKQAZmiSPwsckSrVBeuP6vqM3WHuTkQtObtpXqrO+Q0BGpWAECTQRYDwBToA&#10;YASUXMxP3tFPvHohdaGUaPbdYQJ6y6yzwgi6P1Aw7oZzE1MQ7QRFmJlnHilsAA3qYDxQIA/MIGk0&#10;HOwcBOLoFqWIHMONIebthmFLPOxgGsyAAA6AoUV5COQAkSKKSc7RDsBljoWRJmKtlU5EKeTslBsE&#10;ykNATYU8w/sikWIaQECAP8ejJ/vl7v4AN58PoANV5u8APV9gEABIAAMACQGAmLgKMON7vkAO99ww&#10;KgYCAAPgoFAAEgF/gAEP6YgEAgIAPJ/vwAPB+wwFgQDAAGguOO57PYAP59gCZAUCgCUU6eU14veG&#10;BkEhGLzYAPd/viegCovt9wgKAqcAsFAgAON6vOZWQABADgcANN7PUAO16WISBKOVemvJ6QwWhOWg&#10;kDwhrvCeA8D257vyGPF8Th5PqmhYCTwWBGuVGnPkCQiFzx4YcANZ7vcAPPWD8NBcABq1ABwPiRbC&#10;cAN90oDvyePZ9ykKgihhgDxiw6oAzx0vmGAB/1F9P3UPylCAERwMgu3canX7YAcCyl98TYzQAaac&#10;Al+yl7PqxPyUgCPTEEAOUgQ/D9OsAAFKmfx9IQi6YvQqJ3n4ppzvqADtJSBIDJ4DAGrcfh/IQbR3&#10;IgB5+owCwHo4f6cOsfaYgaA6KAEAKyn8qJ8Hwpr/KaByWAAw6EHsfKEH6f6mgJFyKgOBbrH6egAH&#10;CfaxAEfq8AwAaogMAaEHan4AMwmIOgQCAAA3MK6JieaYgBBCOAEyYAHcfS5HeeqlHqASmnCep+oi&#10;sQALSjCbJwCEsJUBionqnkJn+jARgUBiXK9FE9PSmJ8w4AB2IO/QDKGC4FJSf9QS4s4ASKqKaJwc&#10;R4ni6wCIwCgESSAsHwHPR/gCobeJ4AqYAAfABp4fB+qqfKmnq908z0CgCrcCiir6ep5QmfSYrSt0&#10;WrwBABJSeh+qadZ8z0eZ/PUf6GA4B1HAyAi3RgkR0H0kVDpSxSWoXJiJp4DoJAepx9qibh2nbAgD&#10;Io6aGGKd2BPWngNgKoYPgTfh7H5PVeqU5iKAYAy8Hif1wvIAoBKiAsqy4+yln+hAIgIqIQsYAAAn&#10;7PSSIYf4CJweFRnvboAAirwI4cvud166oGyjnoBoxpKhnbA800Hnc9M3PTBSSAx/Nge2PQm+eYIo&#10;l1WgABz0LJkMJqc6wBIRBynHfocvvioQAHRSqRvYANBgnoKeJSch8LlQSKBKBkyRgABvneeFSPdZ&#10;aOAVngR3QAAGLvPbYHRGqIn4jEzqceZ9L5kKEAuBKWpbDdZoZPTqrmjAG7QAiCv0f89AcAa3VsnB&#10;+gFvm8N1rS+nw2AF6CCgDqGpieH4As9eapZ/LWAkKpvLm0HRH4AH3iqlqcBcUgbsyJN76Cl5EADj&#10;Kafm1KIAqYhB83bJaZp4cUbbOQJsIUgalIJAEnA5lxk9UOAAEBUAAAdAeVFaJCBtj1LEOcrAAALJ&#10;tAypsqT3C0qOLETEZI8B1pcTQBMugL3KAAAuAwlo3ikkRWFAQBSSR6PSAALgdUHymkIA08cAAJQE&#10;uvJQRgdJsgAD8ZSRVTzYkBAeASRwarwienkekjQe5TR8tfAeAovAHWgk7T0PBBI5h7lKHysEAAKQ&#10;IEtBMBN17sSMDyiEOkfS0R3FNT6Axfg/leD4HskyF5bozlDAoAYtw7B6EiN2TwBgBCOEwKaPMfpI&#10;h8RFWyRg/KaU0KtQW+sCg/yhwDJHI8ADxESAJLczcvA6YnDsH4nxUIFQAl4ZuRgeBryKnpLqwQ2K&#10;T4hu0LIywpwASODgHmSI6hDExkcATDKPRIgBlTWImY7hTgDE4comt7RUnfAQSuo8mI/pmgAHOQtH&#10;i8GxHXZhOdJhPCcIsZuAAA4AiYveJSTdnA/JID6J4lcqKtinGcJEzclJHiEAKUGBAARHFKkUnCno&#10;eyIyIp2J6P4sREieMpJwTZPTPiogQAIxl7gGgDEcfAc6eCPFRjoLMAAcsER6NHPYRF8kjk+PcAc0&#10;FdhKjvzYIwt8sQ8nGTnU8Skg5IkUEUAbK97I+yRFUVI2E7RMYioDd09wfCCR7IpAXHRlZOAQo7AV&#10;LwvhMYPk8c+TygxQwFgDJisEpoETxEuaC59PQ6UO0qlAPmfg/h+FDSYU4BT1H9p6AQV6R6ekO1md&#10;KXVXcvScATW0U5UNF1STnKEzgfJIh3V6KcacogAih0EJSZApo70hNzH0ThCNDGzgYKHGUlsElnAC&#10;nw5Mf5eJsAAG6PdxQ3kgE5UsBex4FoLTJKiPM9hfylASTaBgjapGSJcHqXxIBFFuEUHket7hTmV0&#10;Beyygps8DfzfH8EAGg/x5ESL7ZdHjPDskUfaTgDjGj9ABIQN8eZYh4HZa9ZtFM6y6u+AnIIr5Oz3&#10;ygAkAYlruyYgJAGi+zyl4Vk4IQBgtraCcIOoZLyZJboNgAHMPEuRUScKwn2rwEQDSuAJl4lo2CKD&#10;1IxAAqmBd2MKFRe8TFB5MShFRLATwA8SzY3nLqAItwEnCAAG4O4dxX0BmfLWAgmJYCYvXL4oUqJ4&#10;XXjnvuAAdZhk+luAACsBify6EkJiSVBLFV1kpHacF7LFGBlup8bABSK0xYPVaW4eY98q0dqaUMbT&#10;fzY5wi068pyejYEIIQTFPRGGtkXnOWcildSLmN0gSKRNr0BDxaOPS9FwiOAYASQgeJlgAGSLxHgp&#10;ymVE4XfuPaqt8yo4NUkP4kQHAEFRAbBYfEth5PqN1fodUQoEkxA8AyPybCyIJNOTE7JDCxFNJuUM&#10;B0uFiEUGwnMAEqNVthngSIEYEEktqJiPCdpXCU47qSQgDJuX2k8HAO8pQ/bnmCLwj8ngGXigIJSP&#10;w6KTctqgIoB0BySYsGka6AEoJZHzDiHokyleiR9k4AckXU7YSYE8imUojyNLCKhvvRMpjk3/JiAQ&#10;o5a9vj736VsRRd+iXuaiAcmmyY2B3jsNjBGV5LQPgILwDICijh7qDHAUhI5HAJcVcm0lUmAtYEUG&#10;sOiD4EsoQH6ojzko5B3LRRsTE5JLR6rgQI9x5MQ20F3IoW7tKaIiExHKPIkS3yGATvklRQyNmUFO&#10;wCUNB1mIi6WbE2GfBCGKUZASVEmZGDMGFZOUUqJFLrKjOUXgoZPEC73l4NqYZSz/OT1tqdr4IgJg&#10;VbKTEbI9DYDjHkWIEYESWgbh1lInts1DlNlhO6W2DfLNfSsmkfaTJUGwP6kmVRTkU2KKihYhBLyc&#10;DjkK2dPTGkU2aTeTwmBKaCb3S3aedTFTiE4AO2ECbYQJNOAwWxrxGB3RjJ6pYg5MT0kIneRg6xFE&#10;9Ep0UnsqqCQNm5XUSSHEHyKUHUN4KIKMsgLEU+IuRmPaJwSYIQKw3KcyP8IoAcisPcAgpyHovoy4&#10;ZOs0AAAmh0AonaSkLwHU/YeegkAM96KiHAhWL+KaA/AOH8h0G0y8YcJaVskgZ4IwJwA05KBaAeUc&#10;4qJS1+IQWM2cm2GujCAAGo4efYKiAuwEAK0oQSI4KcAu4KQI/COsTQeEIoGmHoHONukUP0seHMfu&#10;HwUswa0mpS6oKihyKiHcicHAiq+MKGA2wYTEred4IYMgOE7GAUbMACdilCfWVAxEfIA47oPenIza&#10;IY12KGJgKiHMHkKUjgLEAelwYgI4IQKiG6H0KUHmuwAqocAScNEIKckS8eV4kcKcHojoHoawV6pS&#10;diKGJeWpBWhNF0oIbaa2HVCYQKYyl84cNUVCKFB7BIfuAez8AeqQHswJAINgAaAGI4AWVCzOlCls&#10;AlDKjIxiHySYHgpKAUm8Lo8gQGoM/AnaXGJiAGtKbUJwXAIQLOx0V4/CP+QE/yUOVqiK38Iwe2aS&#10;0mVCHivUHiVCONCOO0fOiKX4JSpAKcAqs4pAJaSwIww6f8IQp8T0oWLGT1FkUofIpqmpEK7MV67E&#10;kSnm5KHolWV6RSo6nmiIK+dAlCpyqPH+QSWyIQf8aYVmO0T0JQM0PYIkQSaCROLoT1IaiGnEAQOU&#10;1Oh0f2Rea+J8Ji7CKbE02o/o6HIygCW4J4H6K8Q6JwG6l0kiIQzAZgQSRQIRG4OQyIpgJEHaVmBI&#10;XWAA3aKGrwdUH+LcWMusZkncz8Aiaunc0gJeqEwahAT0HMcyHjIUVa4oI8h3F0LuI4HeHoWiaMKi&#10;AqAWUciIJEIYJEImPo1iPqT1EELcHWJKZMSYAsAW5nAtHad8e2XAfSK8HwjyczBCSSb1H+Pe98/t&#10;MgH+CQBuH+vuNUiEYIJiHa7gQmQSAueJDMIwG8y3JWX6z8YWu9BULcq7KSKcp8KUYIa+VCMkKGcw&#10;IYcwJ4AqAUI4BEnak4JS5sg+lNLqAmAsLItaHaHgWiJjLuAIIYjmKaAqWWNuQsQIZeXKIYHSgGHQ&#10;HuSYwYJSHeHmKURWIQBUAiTCwOJSc+L4Y28oAKI4Q4KGG2cTCa62IvLoM8JSA+6UHvMgG2HuLEG4&#10;HYHUKJK+TEAMdfFOKcRMJSAwsWW6W8/YT0JwAyyOAkAWhgTgPel4RQJwKQJ4JeIwAUtmTQJkhkAI&#10;Z4jmJFFkT0rSKiwOKiMwayRQVIVvC60Ys4H0hkH0WmJkZseyAGIYRdPQAOX4v2IgL4eEIYAwlCgl&#10;EEK+ACMun5I0PeOoeeuoUsKGIw1yJSWIKBCogOUat8QhNS/WIoG41gTS1MBMAeSSS+I4AgjpGo9s&#10;naWyKGOuIwHYHwL5L9SqMHA4HmaOUxLyq4Aa5mAahaH88O1OfafOjoKQSCdkM+oqY222Hs64nII2&#10;UcBMAgIsAiOaIu1yeyltQiLkYIkoweN+KkNIV8IoHWimJ67wc+KaZkIowOI4LcT0WBL+ou2A34KG&#10;InIzJmY0KGAjTcqgS5A4JKrWZ4HYSGiHMhEEXqmukcL4f8JScwKcYaKcBWAWdfJ822lBC7BApCU0&#10;KGOaa+1iG0HSIhSOJwBIAmLdGZBMHqIYHAHa6nKYgkAY5mMkX+HcLkMqIoaSSDIUAk/oAsQKTTRr&#10;BOKaimIY0ekiRea2aAKGm2vSNg/encd9SuT0LOT1V0JkqRTXafEKAbT8diwu7wr6ZgTQAXF0JIMd&#10;Ceqq3YgMAybII4qFMgLkT0JuRYRTAsJwfVAdHc2Wr8ZKACmvCE5m+OHyHmL4ZufSgsVAKGG8+esy&#10;sMLClvAqTQ1gKbAyQqgMneZw1UM4/kfMHhbwhYkQPciJQyhaV2IQA4z8AuTaZkXDDUTcmvBWdcNI&#10;UsvWbQgDAoIjUKwaIxBCKcdsmlGrdmJ4OUjayYHU9oHyJwMqJ4SAIQeIIpHoJcn4A4x+5oymvVKv&#10;BAP6KkYqMqX6wIe2HAH0NgHOVGzqKci0LwPEnigtZsLcHCH0SYGrULVSKbFOvhPUncwIA0sSBDC4&#10;O0JwHDewLkIQbwIQHWnIHgTQlILw3awSrqL+LEAdTcaM8Uj00GKaYmKc7QJUWcHK7wHQVm0mrgTW&#10;QQncrUAABCQ0LqbDCcJEGzRfUyT1R6KGA6cqU2JSIXZkOBhMIQAqm+AWxgY8QXT89qc0IY58dcAG&#10;3uuwHU7Cnccq/G7UpSHKH8LkLkIYS+X4dIdeHhAKHCy8HYpSQ4J4AvQEA4AaUcUUJxcalDX9PSxE&#10;RSQQIQMOzOeoAqSM/Cmg7dhBQSNgHbA8RSA8R2A+AKWwl9f5ASd21OseRiJ4jwYrTZFOLcsyKaHU&#10;l4faIpKMq29AIwt6Jy8+SiIYdsLcQsLxEI0cQHbwIQnmZQIQrwJjgolyka7MbxUYacdoJ4nka8Jw&#10;HaWInBTYUdfFV0OYJxMEy5iSQcIYZCnWseOuJSSEOKUQKUwWcMdsLwe1LS9tIUHipSkihulwW0Lw&#10;aPC6IRE0LwALTYTySIcMrUKGp8KahuVYIotOs3AYV/aapKLET0MaxsV5GYVc6YsGutc4qilsReT7&#10;hEngJ5L4ZgnakcT0syIwHEnsNiaOUGbExgo4JiBFZSxULwGeHgIgHSl5j6I4b0l+VHHaV6xhnU4Y&#10;KcBBZzIilg38xi9+Nia/peQmv7FSOcT6fMZCPoZOe9UUnPGYr8M+u6IwHqeoHua+PsM1FCKknfJK&#10;K+zhFO8e7++miKZs75ofnGJ4iUUcLaLwHevUi8KaHYB4vKRqIYNkVXZALcQOIQZrTI0O4sHMewoa&#10;nUV5PAVYJw+OK4KGgSw5lkV+vmIQrUJTrmJ4/WJ4fAKcviLwAbV0lnO/TKiIIoLk40qXMCLcRwIi&#10;e4SwT0AqsSX2K4MsJFIIIYYpcdUiHYvQHSj2AAAwbkgmJSYJZ/kPLoHXUwHAHgVWH9asS4giHYvU&#10;wYLwc6pUy8IWL4BWAideBeAW3RlyWkvmnjn5KajwJjEELw/C0mZ5dcW/LhEthCIw2qLwQQ0nlzqd&#10;s2KbCoJSAPTGJoOrF0VGQmUQsmeys0HUl0AY2UA/jGKcUGM5OTW+9WJEAtsUAfWiQ6xFTGOMKUjm&#10;Ng+M0gnW4sW0mo5LlHJWdC1UAWAOdelQIYWiKcvyN7L8BER0KIu6HaV9EbBiMkABIi8QjpWeK/L8&#10;tKlCcqPwJ5Z+fPhASAJwRuSUoGlIy+OcrqHXdRiQSYAhkATEAiUc3o1WexJIPEtsYqs8NISNTWJE&#10;mmKGQRSavUPcR4l4WCe3HisfnKlDTKoIx0ogf2eQuw/Cdcmna5SoJTywPeQTFHf+nORQUQl8uuJi&#10;b8NhmNhHxKJggYy6Zg/oWyMW5KXHnMLcbGJaG6Hc5wAjhEAuAeTCSqI4uMLEKwL4r/p+c4HwWi1Q&#10;NuAOUcuMT0G6HmVWMlrZTW22vVsyAAA8AgdeAysGqST0HIM2ABvuIYbwzIJwIWzom2rUIYPIKXpe&#10;Z9HabCKYP5bfF1h2JwY6LEh8V66YHYvYl4W6+sqQTqIRvuLFBCUcBOAgK4z4SZtUKUPELcA0iul+&#10;IwmuiG5GHWSXomdcATl5hAKvPM08Z7zjfsVwnEqaJ6xheCIZFgNhvEhNWfSv2gRofIUPZ+Z4LsKi&#10;oAy5VUu7MeJTa8Lx20LEHIHyyrTGA8AIJbsVvqZnIUwad0jIi8zObkOAKbPUxLsSQERczILFjAVi&#10;k4NilAHHfWLerxV6TQUGAMtrxbRyZTaeUsA7NaLGJ4Gi21jah2hkBMre1+J5MY0YfMG+HqSYHItm&#10;Ah58BLOeA4r+vSJ5FgSDboleJSKRXGguf20c8+WDkpMgJ+JiHNbpRYIofeKiBARMLGf/UKegwkpK&#10;nOKIUQAmxgmnXGPzGhdwACPHAEAAG2y8ZtUUl4JPgOAYdeTfnq1MS+ST5ET0GwHyVW45BBMGBlVr&#10;RMIoGUHeIg7gKUBojUAANCAolDWIHtCZlxtIPYnexEz85mwWAHjMiKVXjMPJZsJSAYrTT+u/TcJe&#10;z0nIGyHicVLjKRyVfsKiS+Jb6QIoZT7w8gfWJ8IZVSLFg6aALwIt/GpKTZTAPdKm0G40PdGuKcA0&#10;NIUKIABgA7X0AAAAQIAgA+H2/AA832+wAAwGAQAAn2+QAEQIB4uAgGAHY/IKAQFFgYBo8EZBBn1B&#10;Xy/oM/X/DopBgA/gIAAOAYFFH7OQBQX2+odNItCJCBoUAH/J6c/5C5Hu+AA8X9Mn4/YcBQDMggAo&#10;VYpC9X7Mnq+5kAqyAAWA4UDAFO34Aoc7nzBZlBgLF6cAJ2BbgAAM/oK+4QAHU/ok+H1QQUAoFHpk&#10;FwNIQWBJ3ZpC8wC/wA6Xs8wA+bYAASBoFhYNbNAC8lB7/DqPdaFncMAHpQ6HoLcAZDBpk8qFMtAD&#10;n9fQZN8vFgK/aCBcEAH3T9/oI12X9oAvmgADwPfbPBgiCQUAHc/Yk0Xo9wA4IiAPdY6EFdUABKBg&#10;QABMCY8eqjAAbDHgAd7eLUgoCH8iwBpoAAFOCBoGASh6GIW6AAAmgQABYBMKAeAYFgAcJ9I0cx9P&#10;coLjPue5/Ka3wHrsAAIAKnadoUiKNPOuIDJ2ebGAAex/r7G7Sn29zPoUt6FAeBaBHWeyNHk6sHgQ&#10;gT9sgf6ggO7x+H4ix2n9FSgrcAi+yEqx7n4iTZAAYoQhKf4JgQjwGgOhQGgIhy7IlFrQQAix9MSe&#10;B9HtIMgAalQAAkA79tMgx4HyjQDIct0FweA6BLqoJ8q+oaCgABABr6BIGI8dJ5t29qJA8BsRA6CQ&#10;GoMiyrnyoJvyO0J4HrRbUAAC4Fv2BYCtABUNsehR6UqeZ+vcfJ/tAm4AAqBcRWaiT/I8AyTOotsF&#10;NA8KQwWkJ5S8+SXgAArUgAbJ2nVNx0nYAB+H9OqEgADMuAADr/AAEAGvOfx6zTSoDutbarJSkIEg&#10;K/bpI8AOI1m3wCVpNh41zLSZH8AbQH1Ki0osiKHMzWcyKckJ4n0qy+tACQEP2tiZHhZrqJa6qBHt&#10;NaeKECk6MBjqcJ2cGBvktoVAdWR6zFAT2gABi9hCCD95epZ+oUdsqG2etDHu9VQqk1GK3mAqJAQn&#10;zAAJCliIM1OhnneSKpCFoGVkfOdmnopuHnXgLAPEQNYbRbPgAD+SgK7acsGeVPHOfaiH2vuAwyB8&#10;KZoiRznogseoUEgEv3BaJWY0CGKCkyFH4vIAAdTN8ZgnCCnjniqqCCAFwpq8Vcfp/BH+A6PHc+Jz&#10;3RNdDAfRR5Qweh9oVq6dtAoIGbGCDB4YizHNBeiHAY6YLQ8i8HJimC/ugvrVdAASrTunZ2nyiRtH&#10;fAwH3uE9jKG4CBnsqx0zIdsLI1IMokvpzyDH6Q2X9OZAgAgFREApn47R6G7G4PE0g9h9lWBSA0By&#10;M09ETLmagfZ5xmjtHWbof57gVgRVkecoI8CSG6HySFGpOwQMlOWRYcr7jQwWNQAdChjiCjtHsoYn&#10;RCgED/JkgpF5MgOAIL6A5MytSClwIs34jxDSQjlHwcRWRIR8FiZsQ5aBQSQEWAkzxbgABtD4N2OV&#10;KYAAPAMAeAAE4DT9gEAGTJGqFI8FlU8O4eKvAIu/MIsMg5DTdD4T2d4d66BrjyN3AsjQID9K/bUb&#10;woI82VkHbQWlcAAyPAJaYYgroAz9uaJke4mQEwCkKAkUxII/yJDvHwoYncoV1EHJqvNoI4jHIFHk&#10;e6JqFAQAPPOASXZeC9R4OooIkS9AAD6aCWEnB8TAGgAjJUf8zgFMSAkS1O5Bh7gBIcOojMsSBDuH&#10;uRIdo/CrFsIsA06RhCdk8gWYSRBBjQDhiQAAcg/FDAgACfsEZKUCtFH0P8iwGTzScKCOsraFzySE&#10;leQobcPBzD5dkBx1sNYNj4nXCYoI/ABkOAImQdSXwADnZPNBp5Ai0kOA2YAAAGAEkKHTPU0j7IeE&#10;NKCqIiwBh+kFAsAUgUdUKTZIUOUe5Gn2llH8e4B4/ydgXASiIuxVgLKmdWAckI4B5qGHShYBAAj9&#10;j6laAAdY+1DHQIUBsAx5wRgIJ2PGF4zx6K8HiPgqwLwHIUBcBYCiQWrgAHLXleaMi/kbAI6AttSi&#10;Ns/MQRIdikrCGgAS2ElhHh8G+HZL8rhDgILHmQAAetCicthPUoaDZfXjnnkUxsxLj5UlFIOpR1bb&#10;AKSVWIjgnBXiQl1JlAshQA4oj3Z1NGvhbj9nUl2SE85aiHDjqaVekhhCJ3YIksM0CMSxz1HrNB8z&#10;PCdj4a+780ABktF+L6PIjSQVnz0IkA6tNi3mE7OMYAfylSmxJNCugk5SYwJqLWqAAs4UzEWAUdYt&#10;Khq9x6NiWq95fiWECMERpZilV6moMGPhWjSyNINNA48oMUCdgcAMhQdzqT0TQLnWdS48R+lWoSUF&#10;PM9b9k5K4hmD71rfkLOsOgfKvB4FCXo88prSyJHpJkA1bgGgCHnJCdiaLq2JAZAQiInKbGmD4jya&#10;0kL0i6JkaY6s+5OiZXUI0Nu20Lr/EKAcfcCxfgMH3I6X1jBd7kTRaYxEnY8i2qJJ2BkBZHjQEWHY&#10;PMqyCyHArjsv6q4AL3EhHWwIiZwR5zQHIlFtJO0QEGArUYg5LR6j3dkvkBh3wFIUGwPIdpA0CAPg&#10;ZhxaK3ALgFPPE4iw8YdYEbESFEBIYLK8S4jwgQ8yYgAROTJeT4zdtQJCSw/ZAYAxxIH3+CwGCQAF&#10;gVCAaA3yAHe9nwAHg+wEAH+AQCAAE/34AH9IQA9wE/gACAKCgACQCBAA9X5D3a9ngAAyDQhNgIBg&#10;A+38/QA9n/QHvJgABQDF4XGwLLgA7Hs+gA8aEAAuBgaAAoC5cCANLn4BAKAHA93oAHw+nsAAdKwA&#10;BgHPAZJQACp5L37Jng/n3FH3LnS+Y+73y8wAEgVFwbQAADQFYwqCwWAHo+769XtQAyD6zIY+6ajT&#10;3u9wBeQBbwRFwIB9OFAFPAUA42Dn8/7rYgBSY26Xlhne/KADADrAQAb6/KHL31fbtkwWBp4Ca8AA&#10;HGLf1o3JttRAHY3O8bPlu0/cvwJ6/Y3k55cI+F7tJ41U31QHk+bOAAJG32/J4Ap26iLrQfSPvmvo&#10;OgSrLqOqe4AqACL/AAcJ6HqABsMwhL8gAFgKqyBwCKcfqxnUfKpGuep3ogfqgAqBAJrcoB3HyeLq&#10;KaqwFqyDYCuqA4Bpcap6Rmwi+hIlLDgOi51H2qRwnk0gBoO3L4gYAigBMBKEAijbcqQAB3MsAByP&#10;mADBIuCABovDiEHu5J7zEfCfgBB6xgCArbHq5J/TooJ+L6e8SAACYFraELppKvpxnwj7KtsCIFJU&#10;AZ+qkBEPsa6TqUnMbrnkfsKAEmKTgMBAAHOeqHnQeyPn7HoAOQkwDqSACuJdDzbHwfaiHuoAHAS1&#10;jEtsAx/r6Bqv0usZ4MYd5/uqeh8oexzbL4tZ5n+xQDsmCiWI4f6TAVLVmIuecBy6fypH02q3ugnp&#10;+QoDoGJUBlBAAdp6KBSaXH3BsInnCh3HotYNQgEIH2uB6VHumAAGgdsUH8fiPhABqEWw2zsqCfSx&#10;qgqQHS0BwEOqdrTWmoAAzPLtmAAdZ8KIfiJ48085Lci4NIW6iPAAwK1n2jM4gEhCQo20i+n0tVMo&#10;+hSVAiuKTgHUR9HwtZ8OMtACrGbp5o/EigBwC6sgqBjWKA1hzHdGZ8gGqWGuq4CXOesYFyPMclAA&#10;fVVnmxhwnmeTlNIkqTBJeOqI3YKJq4ngCtfQAFMmfx7omcR8LOAWlTWoAJgIhAHAOly0ofaCevin&#10;/BRUl9M8k6q+xEebSMEqQN80AARgUB6R6kdcvtk6p8gCkyJImCoFLanrjroBTV7ncTJrGfJ9rWnl&#10;dUcl+5AFxB5I+ABvHuwx/QCA9qLfKiQNOurHgADQCVFVswJ8jCRAWAKPnh3TKXEEoEp4D4G1EeDb&#10;AAbZ7l9aucxAI72hpjNM65UQGQDljH+8sjhcHaNGAQawjRLhij1MMPEfJtgCgGIuPlRJCQDEqH8A&#10;gh41h7IUAoAYBhbwBEqAQw0/BdB5pwH2UUAAIADk8AyXcdjoxyj5JMVw04MAHEqAgAI1kPyHkWNO&#10;vlMafAADyH8TweMBVlF9H69NViISjs7Aeawjg+yHj8fIAlyRbFWGHAQW0b49CJjjH0aQyRp4WnVA&#10;WP1URD0HGJISAklwDDulHR0ZSEBIx8G2Y2WMfyGR4QFUSQ8CoB4KHxHQn8d55DTs7AkAchCsl5D1&#10;QohRX75zrm2fcisBhY37OnH0bZW5Fzik8ToUZ3b4SXLkKkqwkxYTTl/JMUhe6Xzak8mCSMfRD1UF&#10;SWoSYB6WgJG4MyeMi4AgAk8hqQ9khzFtmNZ6qyNKxypADikBODqCpcmyVYzZWxl5XkjOSRMkyZjW&#10;IDJMOsfhUgBF9SM86W4/E4LUIuOce0fDcknTySuJRbFYAMAQR8dynz5rccQaQphfHyqURI6hK4AA&#10;HqrG0PhGccipAEe2VYApOR9S3HcP00gDkIEGaAsFWNBwHTqAIP8sZEyNjfHyWsdZIi+kuOW/CAo9&#10;knlsjSBVGsgiTIZISAU1gHmaNONIUU2yRzWOaYqacdRaQADlXEO1uT+TqwrJUO2jB6DbJiIwyQ6h&#10;IiOSbjS3OrIAigAgAYQxGpgSPjqmSfijACkamEI+TAi9eyxwrLHB504/iJgNkLGghCmygFSOZIOj&#10;5KjgFAoAWuj5rYdlBHwhQekaS/nVUSR95hwWlGyV+4ck8hYGkmI2RcdtNCOlSAk+Qf7xhmjuRQOM&#10;fpEwJwTAA64rJLDqjgBkCEf46F6UINsB9t66jTp5Mmj0oEiTDAIWUABuyATqErqkmNLQ5R6DtLeq&#10;sC9CwCPrl8dQ4Zp0MlQRQm1CiwyEASAZcty5aKClsAKQgewATbDgeYXWGIAAIVwJcSog0HKDj9pM&#10;adUTN0KAAGqO0h47CzKAAkQicjFExAYggBZdxR3yH5P0P46o6HGlPtLJs04GwDFjA2BCFo/zlkvP&#10;sSAfBF3cGnAKeUvo8FckYoATYBRrFdkuHYl8eEiSTm4skdUuZGy5u8PwAAc1gRzOqIw95A8FLigA&#10;HGP4tZHiLgWH+lgA6olhoLkOO3H6VyxmpNtko2wA7wgNkoSNTxTx6GGA0AgyYFrRp3lI/yV6okkm&#10;nYchR35PB/6ZbnDglBYFgM3sC4c1gFWmKjsgvIfaFANKWA+AzHs/KIm2G7oco49iTAov8rGnIAER&#10;1/MYn4tdMKzgDOJUkBwEDWFfIunwy4+DSHafCWOYRR6k1kJMP2Mx1iTAJTqbkhpZB4ozreACSZzg&#10;CEXAiA4rLkjbDuHgYYtMQ7zgMghoAoBsinK8QURdkidqTjwZOiMtZQldR1rsaUxgEoiF8I/XgjYD&#10;wEKiPIQ86szsckYmtmrbAABmjsMMykj4GTngABIx3TZpxxESMbeCHIDoWlXNYaM0kIWUD7ImOhUp&#10;pdBlwNsCBxR+CUFPHkVICFssnkXHpPkqfOQBS7JcRsCPF9Ml9MebZYJ1ShlAjCRtM2lHyQaV+nrf&#10;pIzrJPI/IkoA3R5ETHLDhbZHwKrEMmacBMjQAI8OqZkh8VDSLbsSAFUSop5v2NyXQjpQCkHR7FUJ&#10;8PSSHgIUth4k1XzSGRJcCLFeCCeRBnlLcAtJ+2kPjWVoBSoiFkXHIPFvRv1XSDJUS4ypfZBEbR4S&#10;4xxp3NHV6G74BaokskuUQX2KnspuoPOqO4kUGkHJF6jKzQBQR+lrHPmksdW3yRlvFDIALKpvFjbo&#10;bbJpaB/kTOqaeaxPChQfadg7iKgHjLBQoT4jY52iINKABQBRnTTG5raYweZnQ7BQAApUSvY04dgw&#10;okBcx2ABQCLu4npLo8weI0wCBYg5AsYeI/YjCTRD46oww2x2yfg0orSpJSIkxSZLCQYChmzegi7G&#10;BjAewvo7YkYAgj4ZjGaWIAAEKI4xoo7ByLhxQi4bisAqLPqk42IvpDw05J6WTCy5MAYo6jAc58Qd&#10;J/5QB8QrgvplIiYdiLh2yz0AAB6LiCYlwpolR5Q/AAwjYdQep3g0wC5HgAAEQ6YBYkSwg6qLgkAf&#10;w1hEYvodL7Z8QkyaIhCGI1ieQ0rQokAvoDRIohQhCLQqYfAh41g2wBI2I06LYkZci7IjaBzXgfAi&#10;YeDJqCZzDi5V7a5SJMYkSI73xTBlgj4fiuA5CZhcR+wniWaJ5wRdL1JvT+wlZShZLCgjbc4jYjQq&#10;TabhzMovqBaXIfqDjjIB7AIow0qjA/cV7jLBDShhz/i262SV4j4A0ZoACVZ5zc5KK+ybo/YoEUI2&#10;z2MB4i5FyMUTQfAAwqQuAi4tolQdxVAAAcT9ZHojZJqgw2zc7rAxglgi59wj4lorqg6CiKapJNo0&#10;gDIlrcg/7HIlzqx9Qvob4fYs45AjYEAAwtrQA2yH4tZ4o6qGK1R8I3MO8cJNoj5GYoBFAogoyvAi&#10;4r5ZbQqMwlwCyLh7oj5KaWTwAt68IA4f0jwfwh4CBmg4wi5w6aqc75Aj4cx/gbgeRCjfAmwAx5MB&#10;5/MIo2w346pczfw2yGoqR7okwEZSwEZ141xOxfJqwicNhMroICbwiV4ngaztYADGRChRolQ6izxZ&#10;omwAoycphUQ54i7ustBVYkAjaOCZjHwmy665iKY0wmAkxJoqQiYj5eww7J7BxYj8qRAvoeMKoepA&#10;JDz30hqpIdJ8KfC1iAsqChQsYawFoEgf4BpDIxwsZNok0as0SOyc4eiW7polyiIojNLQQlxQItoe&#10;AzLXiTSOAtaaI6rRiRhnaAkPpg4jg8zRKBICYCSuY2wfMcMQZVjlgbzlUnKwQvqdoxqQpuaTZ7wC&#10;YB5NRqQbxJr7LZbTRYIj7RLHT3otjn5N404c5p4p7/4k8H4AqZiubpRVjH7WwoxcUVAjiQorwoAA&#10;w5BbQkw2pFbQb/AyYeY+IcwepvQ2IlwB6CDbkYSg4cIqocYeoiYd7m1DA04CsHsroiwqSQQi4A8J&#10;qGovsXpbYk0NgkySY1gCzi6R4idIA26BgugdkbTHw6rqI6pHqdwvouKnY6xZoibkUQaTxMYia8UT&#10;40rC42oi4mAh52YhBnpURac0xP70Q246olgk1IZMcfYEbVw/AA4j4cJPwsjnJ4ojYFBBAADFAhCg&#10;hCgbQ0JlQkwEy0YEhgYjhfM6IiAfg6pJIvri87x/iboCFAbpI040FJ4sZiwh7+gjYrxUQFsu4hKv&#10;ESBcqa4kFDpjYnhmZUQuIj5M8C5nYeUDJSYsZfAqRCgj4CQBCFpSI+kSI/BPQBZ8iwk4DuoAAb4e&#10;Amq4oi8N4hBQJsEOAbK4QAAbi6cDAkwEsaEHIB6FoaAcxGYcjd58rFYEYCIrKGKfhfIejTQdlaAj&#10;InhtsARUSMJURWwoABokRQI6olo2wc8rBCMKrAY66eZAKswtg/4AajBzQpVW5/9IhSjaZnQj7GAj&#10;4pEsZnZRA0jEA4JPRjsYQpzQ5tCg6WjMq1iboAiQYDBbJt9F4pwf02weIwwdzGog0xbAMhynJVxY&#10;j/4kzEAvoDdAZQIhCsQicGAh6xwoJ/igshA1JWNWgdpNpMFGijy88HQ1gBJkoyoh9Gw2xHIng0g0&#10;4ZIdE14EgCR2YF03YvCChnYtoj514ijK0A4voekTQpAjZbAhAjbs4owjwsZTY0gfso5ONZjB1W4o&#10;dPVaAlwi8DAvooRYRDI/wlxqyDJfAw68IEYBYsYxIlyTKfRCAywqUV8cRIovI2weSGjKzuttz0sl&#10;okzMYw1nIuSNc2h2wjaD0e5Sg7oi6AgmU8ycBUUNgicRwq0NLcji5pIlVya8sYxYktEfgdoj4a4e&#10;xGYe4AYvpsw06JI6oEJ2S+wsYdrZ1O58p6D7gAAZ4ebcSdSHQhADApwCjelBlD9M1QYqQbaUQlap&#10;MhS8V54eI8weRmw2IngCaDwt7z9NKBKLjHAnhEgj98x/jQoCJ6xKY1jio06CDz6Rg6y9iZTTTjda&#10;I4gkRM4jYmoh54o1gCkJ4pAi4yz0QAgqQjQpgAIyabo87vpVZqMD9+SROHh0dozL8YiuZHo6pw5s&#10;MJpnQlwipyIAIqQDJ6CQQsbWytoAw1gepcVMscToK34jdoU95OCFaKx9a9Sl7C4Eblw/Bnap7MqX&#10;5fLQDs4fqbRWCnI1g4AkyJsvp9ZO4qQCrjIEIBqO57xht45WBWwqQdUTSLYi4+oiYCgAJiTQZqgo&#10;Bag2xVAi40F2RLVyKhFDa8qDcm0xauCn4teExzLaQ66lo2ywBCglQ2wDhazu5/l5cx4sYdDBZu2L&#10;srlBgsalpCgwQj4BIf4niKgkytVm406RIjazB4R/iueMBUA2xkFyMPQw4u4CJ/gDY6djQ6pFUSkR&#10;B8LHIsYc0fYs422G9RZSweuLgAAahCaKak4sdIDGAkDI40pnaMwniTJ+BuUSwAAFRmgDpyc7sWCO&#10;zQZ7eD0VACAAgybVonI14sYbl/IAAaNcgdMTBfDLhYipg6oCB/g57xQoAxLxC8oeJqJTMEyW8JaX&#10;gl1hg699Bxgl48wChiJQBUIkZNa8SKQeMpTu6QZKYnhMwl2aAkyJRiig5Nt26G58I2wYgEIDwf7n&#10;w6IAwhAdYejohuC46y6fgdEBRbcgaNJXeKhALQA6od77gdh8SIQj4CK84BSjCfKnjjJ7b6rAp8SX&#10;6mlj6+g09ZYhBHQi4ctDqRK2wkRD7CJ8Avgvon2erUrJ+dac5W9wge7gdQgDDY8cTQeBw2wcoepG&#10;dbRCmCglThRUQd7EJag1laeE4umdg+AlxFQqSR8SQ3ACJSgB62Q4D0QfRAIAglQdKGSfEtBOFqIr&#10;Nw4tCTQmZzpLRZT2Bmw5Y2zpuqZqQ9w50bBlQie4Q6or4sZuw04e0GDu7jJfAj4eYfIi5oOphPtD&#10;oe1uJmYyYCRXcvo8BMb55K7p40JbBUSEaFp2xAjBYDBVY1KepfJN5WrjeGZuZc+7h74jZJ84FxsA&#10;Doonh/Yh4bz9aN+IFnIAAEqOoFhG40puQaJheBgiYF4CQCh2ABYlRW4qTA46s9dViwJFgjYuw4jb&#10;qxsvsNiQw0gEJry2ej4d4s4aoeRyIkQEuR6jx15wRbVxGX4DDOaLoqR5YqTKdkh8QC4zklojeM1L&#10;jYg3J6xBgqRXNky343KGQex8G2YtYrghADkSrB1wBlyMwvocJMQXocRFA/YiYGADRF08w6oagdId&#10;xubJoE7FYF4BujYCArLtpCiKgoA9wrMo47efTbEDtaBBto42zHhUVsIvoa4dZFCgR2ABgtrRglUN&#10;YwyvB1o95I+JqYYqRXkgapJOgngfZLg+qWFsQnZ3LjYeW/KGa+xDJZoqT3ppGwjt5eWv2QBQBxEc&#10;ovF2TuyfFPSwPLltBpQek7qqUnrQc6GA0fePwAAF4C0BuKlbAeQdcx7uABHHAf3WofQwxOserRRL&#10;sfavFZVIMcRVUvqTRFQi4DY3BG+9LTWgA3KsC8aKblQBxdICLQdpQoM2COaNedunaNIn4owo2koo&#10;FKgvtFgi4Dy0aFrDBAIuZUQcqsHmgidFgsYDldpm4ehvUL0DXLQ6pHI1mvMRLe572+Y04+oh6IRO&#10;1jQtB9YCahYC79pKY6pY6v8Ts4yQs/QwxPjuBqlymnZLVjQjZXiFr//pk+YmIiYBjTXlu2GsQjiL&#10;ik6Lpj9sQcmpYerC5RIseM28pko4Xv0TTZQADVohAsQsdSAs9dAt5LQDZLQEICEBraAmY2wbQ3qs&#10;IfxCgDnfN64hA9E3wuhVAiY/MnApxu0zUwjUgi4FCEd6pUQiwoBVD4UABlNNyLjmAxpVdOyIPTaj&#10;GfPq4kQD+ooEXKr5A0hcMQLL8aAu6bqLczh8Kci8gxQ6ZncTOah8OpSD7TRYHII0y8g4FT78seza&#10;iWhWAlooDZAlxV4lxPwoAcyQ4BReAxp429gtY4qfRLQoDCIgADAwAcr1fYAdL3fAAB4DAAABoFfo&#10;AfUHAAEAIEAEHib+fr/AAHh8bAsge7/kEbAQAfr8fwAAIDkD2AIFAELkAXAYBAAXA0DfMVAD5lwA&#10;AQFjT6f78mABgc8l78loACADmz7f88cj4eYAeb7g8pmD/icRjT8AkaCwEhwNAQIADwekLAQGlYDA&#10;U8fr5g8iplZiYIfsiej+hz5AkgAkrh9Slj8pgIxcMAsilEPdz6e4AfkxAD/Acazcve75zcylegjT&#10;yAMTej8iwDhwHAM8e76l74AUrt0DB0aADvfT2AGFlYMAUHEoFBQAEYI5r6AEvdD1rsingGBgMADx&#10;fkLdz2g7tf0rfL9l4WA02BW0uL+pj48s3f0gzsDdz+g+1h4NfyXn0uyvPgAAJM+AASugAAGAGuBx&#10;nseqvPQAAIgKmwMAauCgs2f6lAADAFAgAAFoG4J+M2dbLngvibqKuqbAYpEKNki6hH2yAAAMzwCt&#10;C4sDoujR/H06SeHyqgCOaACHQWniqRozMjJWl6Vp4eLpM4kbaomCgDoGjCeAajKQgE4B/s2e6PO6&#10;op+gClZ+J2ABuhUFR/oG6R4H2hZ9nylYPAeBYAAmuCKP4ebcAAezhpvCYKASB0RgIkR7NLRAAvi1&#10;qbqCh5+pWvKVx0lYIASgZ6o+AB3KImElx4g59n0pk3ocB4DIc5AEo3JZ6UwfVSpCp0KAOjQDpEAB&#10;2UUelDgQ3aHzJJR/peCYGLg16QHwfKeKwg58KKd0bs4fqDhOCIJ2YlZtnad6Hn1LYDomDNpIYACb&#10;Xkhx2nrCICVMBUaOmiYExpCyBsgnh322ABsXuABzRUesjAeBLmsTMDgBOBqBgph7Ps8b8rAAc56Q&#10;iBABpeCICIHBkpH46ULImDFmt2jVuped57Imq1mJGcWagAdR+YcAqXvW2yFqoAqBgeBC4HSfiVnS&#10;ep5AAC04A6BKROSiZz28aEIKoBKQCACIKSOkR6yEAB0ZUz9mglowAS4lYFgJebHHohTOJqh7Lnyl&#10;+znwzZwH66RrzRs6igS4AaAU7gegbW4DMSoaigOo6YQmfc0winh6VMBAG0AxoAHAeh4IukYOOZVT&#10;8U0CwHOaDwI0GAaJmkdh4gAaJ0dJktbhAB1AAZyAFTaAHDpsAUrrymwB+E4twSVUwGarnEDps86H&#10;zzIx+1o4J9ome8cJk6QHRk8qbHnFl9o0xaQXWg4RgvER/AcBoAFsbxzgAdZ39IGXXpgZIAAwBsDl&#10;AAOEeRTEElwCIBwDAAATAOO4NoeI7mFK8OcA5AwHQEEDHwAE4g5h2IRHupwm4/yVjyUoZUkSDCbF&#10;SOISBdwBVHgHAKXAd5plED3HoAADUNGogJVuZslZ6CDgLAKlR7azyNDkHtDscg8SFlVIcCUCb9DD&#10;EOG8PCChOyHPCJsaU4kPm3AJLguslY6jNEseGAFIwADJGpXmPceyRgDgIJEPgepxAGlpQWsF/Kez&#10;po8IYZ4eY+CJtLJAR4pgKgJgPKoAI5o6T6kbH8hFlxGjdkrGWPIrr3yXsWNsPYhcNCRGyJAo8jR8&#10;iQAbdQA1wMbgEEvADH5G5Wh3oRaYRor5Ex8FYaKRoCYBSeD6OSUNuRFyBEUWtGo2aBzmkrayS8bb&#10;XCYJGBYBZckGi4RgXk3sihhnQj5SMUokAIADEiKqQcfUxxxkGfybcAACjGAZAWSIAsgC9kTH+ZUp&#10;pLzFsEH8ZsipK1ZnNH8k0AxKU0EHHgRMkZZzgDgYS2UpgDllgXhqQwARDgJQmbciQ4qHWFRzO6h4&#10;jREwOABJAB0BTES6kscu6Uh5hSXjmO+AAdpMgAQHIePJgwET1gABOAtW7DyNN7NyWAljkB7UbM4k&#10;Mig+iFlIIdEY7k4iJtlJsOAfBxD6kLBSAt10ySLU4H+Qcebzh9mTRWS92xD1aEOAofyuZKwJAGVu&#10;PkfDtmjFwU4SJYxmwHEpLWRp8ZDiDkaHTICA50h3pwbQkZlxA6WKAb2q2pQEXSkRIGzBHIAiQVrI&#10;mUVA5E4jEDUmRNIxPKmkgHYqYdarlnErrmTZUTxlMFQIu0AiD25Yk2Hq2kqxDgEUZjmRMcsTSQzH&#10;ZEc0hRBwKwAVnLwf9R02AAZ0noslGlsF7OmZchpNpBTxR67Ing7mfM8ecUwlYCFfnAXkUa0pTSQW&#10;gWrOIjaTSskPWCRokpDjSvZJG3Ehw/ULOhHpDsctXUR1BA+goBx/FrFMR0UwxZcB8PIXykqnS7SV&#10;kaIOPV4ZbibKWwBdseQ/kjFYJe3EgZJS+kwRGss2pIh4IEHZUpThd6DpKTTUgm6S4OkjJGo9dUfM&#10;FoRAVQ4FoDJHJsKYN6XtnyQArAMoAClHi0ETRWkZPBLx7JwXpZ8ng8kJkGJ4s8l6MS2gGm3SI7xC&#10;19lwHO9Za5PAHnAnrKk/5nJltAPtHwd6pnJkrN/iAARTB3p5ABHIh4CaMgbg2oFJKr1WvDJCQNgp&#10;TB5N1AABxw4AAQR1eI5QfUbR4n6K8SVtRPFBqQJXEcniKyDmMQXU5Lqt2vHSKkdIr6zEaFwJABkt&#10;hF79koJ48pLCRh63bHi90h6Sy8kaICCAPwaDF/vcAPgAPMAv4AAkAgaGv2GAF/gAAAR/xWGP0AP8&#10;DQx7v8BgB+viKgB/ASOxYAA0Dyp/gR8gB3Pp9gB4yaDvwBRaOS0BxCTTd7v6ZhADyMLgsExcBSN1&#10;yx5PWEBMCgUAA4FxB7AEAgB7vZ9AAFgKVAiggABP6OPEAPwAPl/QyJzR8QgHgasB4FgoAOp5PMAO&#10;x8RwA1iGgQEWCV2ObgabyR/SN8WwAAoCQx9PyxhMARAIgOsOvOAB2vR4AAUA8KAAIgeLWyJymDv+&#10;GAYBV+dABpPaZujbX/NzR+xV+vybiEDxAfg+m5iOAUDX5zPmKvB8zMLAqRgzigAEPyvvWRgB5PuE&#10;BQByoFVcAOl7Qh4vyKgN/XDt351P2vuB5noAAJq8sgFqwdzfAAA4Ap6BADIgcB8LGwibgy5YAA8B&#10;q/AaAaKnafqbmIdkAHu7IAB4CQIAAFgIgcAB6u+aJ6HcAAAp4jp/IqCQEr2BbFgefyvvsr59uPGi&#10;excjzBuQAB1gGm5rnoewAG3KK4u+F4ExaJQJAYAAOJeizynyp64nym4EASvz6OM+6SRo0yZgAZ55&#10;HQACbIYGgKgwAAKAYiBtnctxunnKQHAY2AYAtFoKgAkZznusZ3num4KgGvwIAKr4DwUAFMosfEzQ&#10;SAimgCzCWJ++iLAFI4CK/GiGH/Ik7H2iqxogd59pumaKpUmcNq+BUsgAc8qnofaZsOkbAnqAAMga&#10;BrXAk1psHmwTjpuGwQA0z4J2gZxrnAABjG4csvAYxYOAUBYABMCkUn6Aq4GsdcZnseKbhSCIJQCB&#10;7YHQd55ABACLVojh3nsuEgIgB1PAyBKen4iQAHGeSEYKAANAUnrYItLuFrSw6vn+fqOJerCuo47O&#10;DH0scXrgCoCp6DAENgfFVgAcmKpQAiVAEn9XoaATjH5ZADqaeR7rgjyIADXKyAKhgHvcAmItq2MF&#10;gBQ8gw5nB5SkdTCouAaRgM9c3p6fR/1chjPtylCWYYiAN2ClGOGMdJ2AAcB1wBHSRgsBKITat6KQ&#10;SlmoIgDtDgACyMJYsZ+MmAB7Vpt6GAcA11uwsZ4nysYCszrICsofybnof0jn4lWYq/1CZgXAdMKa&#10;eyTnTkYAG+eS3MwrAI8y0x6sEDSkgAB4FNgch8rgd3Kg10YABJmIAVym5ycoAFcJv2i4BIBd1gch&#10;dhnqsfTpUDHFgwxCbs0AKVeYhnxpuq6RtztiWVonp7n6nuXAA1JNx9pLQEVgCoBDQHBbKRUdh6Cw&#10;ACIgi8kZ2SbgmK2AAEQBysIcZEkUf7Nx3v7AANoepMxyD7IMAQAZYyymwAwAQrAIgHGwAZCglDbB&#10;xIvISnYsD7TEkWKsSN1BWB0olMMbEhg4x6LMA478E4EFoAPZ8mEhg7GqjvaqO1zwAB0D4LgPgAJH&#10;AIoNQCAVFJ8SxgNaa8WFKjWzAEH1EAAZPR9ptHuWsAAEAAmLAMScfgBTjEsIMV+BZHDFv0YkSgsa&#10;/YZF6I67ctBWHwKucKgkxZ9CxlrM0SIuLty6J2AMU0cCVR2pLS6SMDDZTXJgIoRxyJHAGvSLKVge&#10;A9yEEhIqAgBSXWYlYHbCYyStSxp2MsBwBkujvjjHmsx7cOiGGZIYVgr4CYXGfAGV8Bc1TwEqazDx&#10;HBFh5k2L+ZYeZczPksAMAEkYCIQEaPMP4gwCWzEOIgW4uDP1oFfI4/Yr4+T+PTSK6MkbF0PMWg6x&#10;gAiXQIAEJ7NhG5cJLmmHslIiqZ22AUOmrMuA3Ysl5PYWqRpFZxljmqSoBk6HCFjARJozBZwCmwUm&#10;XAeQ/6RNYj2RY+hXx3JFKKSBIBb6fAXh4psxY5R8rMAeq0AALQErrK8QwbhVE7NqAAB1374CbkvV&#10;gp095wzqkcAkdJBMaz6PrAMtA6pFR8D7LGBYBZsEiK7IKAAE4DEUjrH6SMbY8yDHiLgBAA1JACGw&#10;OsbpohCZwUKJHX4kdNz3y+nGQg6L03JAHJOB4BJsK/kqHGPcgxgiGKrJ6AZVIGT7AABUBMCIAANg&#10;JS6WsisSGAjfRKswr7UjFtNIQecmY+jDmXrARImYAi4OMlQA2pEXyvlffyiUBwCDFgThpQpXk5Ju&#10;ybK+sZOKAysMQBmCkjKDkaRxUakceo8TBKtKwRCtw/SDACsoo2DBKB+FQrSQlpwDrAlkAQ/ytV9i&#10;vjti4Wp0rGGjHgPKUkuBuCsIfKwWMio6gA25Os4wBBKqGDxO/AEm65yVPtKaZsiqsSEARrAU8vw5&#10;B6DveK4sCtzmBNeem0ItV4GhFfHsSV7DCCSE/AlgVhhKh2j3YCOssJriGmuNweamRah/lwBCA1fZ&#10;TSRj0s45PJrAkixFJMRwdKJCcJHHjeIeA+iGAKbYCG8AJZpKNSLX9kUuaPE9muRUetESL13RcmQd&#10;isTwRzIu28fsNB4EnH/fUEIDk1R2HjlQAEBS/TSIgTWyGMh9RRG6XdYaYywOVpScmc7GECnmjylN&#10;zqfHng6Ami2ExHBvD8SlGwweXiqE3BBMVPk5CXGwNyRwsZDIrFfHEPlKQBQEFfKQYseuA2kEMAuA&#10;e1IGgEo5oKWYuBoieqaaAo0xGAEpYoMcP2QoDEDFGLfkU1pcAFAQRaMsdhghujtMEDBfQAAfATXW&#10;AwlzE8YACHyV8C4DkUujVtUhtWIc/HBvDcqRkc3WuFK8XCTD0zxFvH8bCLDAR9wOJJeJzytgDGwO&#10;WRArBG7hFxSqSgjgD8oAAG48qEN5rVWsAADcD4HSyRfAAOUdbeR2D5NSPqOtcgLIpAmBcB55h6Fj&#10;G8OLFSmSRqmPePxACOyVFNJY1geZPx65FArnCLxXxpjuHbDUm4LIKgoAjKUfRKiJEjZG/IlYBwEL&#10;rG+PVgJJSDAXAl0dHZi21PrwGcgr/WSejyYkfQgwDwGLrIcSMfSJdqk4HoXAePjyGgHIYBC/aXpP&#10;qdm6OUfRHGckIQaT3zRIx4FiL+5UmJ3UyAKcKOweqzK7T5hpDMr4EgBF+AKd8pJN+s50h5PAiwIw&#10;I9HQ+RUelcR/Z1f9OMsl8QRnteKpwd2/S3miABj1V2N3/JLfaSoe4BCOPUx3ddWRFdjVgakT2FBD&#10;EIlwPoT0fB5RywMHoWbHZWFIEzA282ZiIYHW+8YOLgj8IY+mNgA4AS6sRqNiZSSKKQIgVISYdUb0&#10;iSvGIsAwpMAkKYem5wxQgATcAQeeNeJUsQAAHMvqUkIYYeJ6vcIscova8sAyeOAAAurARwJ6P8ME&#10;+WoW40NsJ6V+juMsNCJGhQJ6HeHyIMHcbYlG/gfCAmTANgKwAY5KAseIAWJOI4JGxUMWHg3IiGpQ&#10;cCyMJ6yaOucKdOWQiiReK+AsVKqmviAiIcM+R2I6U2TKI4HKHaxUHUiIySAwAUL8UmJG6YYCAuIg&#10;AAA+gqZ4uuKKJociysIYdO3QAC5AkktKQaMWRoJUVyIYYiN0H6JmX6JGAk7mn8JuHaXsIaLSbmKa&#10;ngVcPAf86AMkdfBsQWLO40AEekHQ9CAAHCzsoUIsS+JGAcxkIo8KVkJQIrCkkKhoH2bWmmSAPGZY&#10;TtGEyoWZESLIVGTseuHmVkvcLgAalQXWMQIyiMTswCy2MubGju7kTgIMf0K+vmK+f0I4H6H0IRHa&#10;QTEsn8bYiiAorANwJUHUaq6Sfkn6aAngJGpaNgHkiyQXIYPKxuJmzG9IAHCpHOSIkIoKXOIgf0lq&#10;Hw8St6Aq5kMqIsHE9ULUI4ASSKkUI64cckZI5IJuAdIxJg/E8COCdKjOZ5HYMpHaHgv6OKJAJOKK&#10;IqlOOevyHYyKJIJmA0xkAoASMWVwJ6z2fggCq0pQvEugKaAa41D8YTAcdAuSMQHiH8IgGwhGi0qL&#10;HcJUfAIYA/BsA086HOsKG+aSewH4IQdApJH7CkswtKUgLGxIXWomTgkuvAmK5HEixAYFEiKsIgv2&#10;J6GmHgbyHOVCx6KaA+QyI61cLiMtJsL8S+KanOLgHMWPBSeuJQKwwqtCahNAWApax2IQVAIsleJ6&#10;Ra8zF2t8KwmQME2SIYA0lwAAAwAOtC5K8eI2z+zwwEItHOZwBWBMSSIsJe6eT8vkJuZGIYQUSOm4&#10;SOPiJmMqIqHepMHU0YPuIqX6J6UymabMn4K+AoeIosIgbGbYVcYqK+HWm+wEfyAMIMLkIsKWL8Z4&#10;IgyISk7WJ6Q+IsZUenOOKym0AS4ylSS6IuIYl6SkHgHoJm9gKwAWccZ4mhHObKLhG+J6SkmsTaY0&#10;IgHCHoQA8mJmAyZpOKLQaykYgwm0H4aVGgf8VCHTL3L0J6HKQQJmLgA0AaXWH3HaHGHsYGz8BgAY&#10;6OBYicLUAHAgLgNgmaAKL8eUnqduN9RLR0RcVcHZHyM+zwTILUSOJi5GwCgKJURwwSJZDmL8QVE7&#10;HOMIIMHktK2CJmGs8nBSVk2iIsBM82B+7SegAeX2GUHiLcHOHsIMBhA8ArDxMcfrJgkEfGM/GFCs&#10;nSoKK8K+XKJmG3FoGoJyU6yuCMA2T2BQe8JYWUIQi0HqbzSsIYfOKaZ4ymTi2uvgLhIKLghG5ETJ&#10;BqL8HGHwWYPmQAcaL2AqM8HkbYG2HYnpCWqS0QbEIrKOJIH+KwgCIqzMIYAyXO21OeJYciuUSOAG&#10;R6h0Ygvq2KJYm0fsLYiE2FBSy8YqI5G+/gbOoKoSIs7SK+BOAaRTQ+I4VGKaGaHaWYFwG+HETszI&#10;AABoAxVY1SQSz4G7RceLFPVaS6AUAaMWcGmSIQ4uMGeuHhHwS9G4A6dAMuY0L+O+G6HgIQH+5dTO&#10;emo8UgQAiWL8BKS4M+nIJISGmCxkIu82bBTlQ5G4N8pATa0QKwKsKwHoZIIOzwAeAXC5Wsp8Nioc&#10;+8qgJwH0SkisIMv2JUBG1sgTNUIqHDG+MYIZKk9yr+fEMEHXNtPkXWA7Vcg6OuyWHTQ2Liq0IwVc&#10;z8BMleT4jEHWVlCUSkmuKFEeKKIQBTaqPMcqYQJUAmVMAYH8Uivqi8I4YzY+7XZIMFO0k2LGZIO6&#10;vyAPZaiBQYr6ACKaH+AOphTEfGKwHksLdgIqH4lQHfJOhQIqj2YguGQUwWO+IMLGADGqA4jEBBOI&#10;oALjWOYFZ+qkZEcmv69C4aIsmvOeOCVorc0+0+YILGHdTFF66uL8eOIqAtRqAUoKJsWQduAmvEv3&#10;C6v6g+IqKxNKa4HS62JxJFEUAaRa5LFnFGVMgqRoXgLBZOMrYKJYJczkYkwqNgf2MXD8SkbyMfRm&#10;mvSzF9QQIOcKkDFmIqAEPiQuvABMR0U7ZWKCL8HoHwSkHnWonQXXR+KOh4KubQO+Q2iAxwfiYEdq&#10;MihmIsL8rQp6INHum6LlESm6cAJUuGLeJ+bKJuATAsL0K+HhSAaEIhK+mejsQUL8NThEdCQKtC0C&#10;rCdWI+LVS2MGz8M2IQZgJ6mkgiVTIeIQLMK+AjY6nLHudu0CMWHQ9VTKWQbeleIqAoxcs4bYaqAk&#10;69Woi8JuR0KakfW0rRTMi4IqASp6KSKwHVTNhgLGoU6qTBiek2j+LgIplMz+LWjka4VobYH2JUYR&#10;C4tKUyjlQWWNiciAeeP4NnPuiMIq+uIZS6jua4AkkZTgPAp6YeMoJONzdqH0WYJNBbJ8ngKxGEmE&#10;quJOigMWm+LGHucKgdcYIMWgIYXWJhJ8pMQTjQYGJoHquGn7k0TcuHTEAmlREDdeq0HBWoHAyKva&#10;emnAA0t6BaActS2oYnLai42uelZMJGOqLHDAJunwS8U8BKAYRbQ2y5FEJIQsYQJAVcaSLgAi/0Qq&#10;NhliTeJGnGJmJmI4r8IgQK7cz8AYvEK2JUXSMWhmJUHFegG6UgmyYWQGMIIQ9A8pLyA9NmB8A0X2&#10;PEIRbUIRj+IqcwJ6BTkWeAI4OwLg6SIQPonSMQIcIYAqTIvwJ7KEt2q0q+L8pKOiAEgBF8bGdWSO&#10;TCkaK+G+BkBaJFNTfYIqAYAUIgr+PKnAIWVcoLU2TKhIyqHm/0KwvS4dNhCUMFMcNCS6YcXWHiyu&#10;8eLgK2NgHfa+wEI5AWMWHw/IPMuGAGRshQmgyTZMSkHjhINy2QSWO5Q81GL9Bea4HWH9QzNsuMMW&#10;IxePGkJOA4QGrYJUHqQGG6QOPMn6bSkS2JZ8quwmA5UVZ8IsHcHw7GvdE/dgABT+IRtsLgHsbYHT&#10;KzfiMWA1XUfGWYhSLGBmAiM8BKNeIOJXf3suQGX6L8JzbElReo6SMdGEzILgIdlheLH+IfJWJu9g&#10;fgMtvQIuqQjiJvC0SOHzpObdvCSkHCloPem6i4IYLQK+Bq8WAABgAe6OG9UgAAGrD4oMIgA8eMJI&#10;z8igK+xamgdQSQkJfljK/GJGG+HwYCGcUITkJ1LsJmBGbMCMAkRaBUcWrUJuhGI4Qc2ZXUjfP06z&#10;hSL8HsAMsgnIBCASNaHnegQ4kuAIXWHrHPCUWYhjCqTeJeK+agIQLYIgbUJ6+Xl+z8c8LghaKwZn&#10;PraGySmyRpicJYeKL8SMU+mCkOqkr1wq5cJqTYnqdCc6gAvmcsLIzWA9jyAahABAAm6PGgJmG4Rk&#10;b1f9Q2JGSdQUsKHqjsA4AiWgBGUaT5zCysJGJqWY56WsrA2iIhmPOMKxXCKbpyIMGuHcWY96Jv0q&#10;JGA23zKFm6/GeKAEMXY8IYT8JgRtGg2uH9jq5KRwweHwKwP8IQM2LGBEWeS8TALY14awlzHnDgHU&#10;mSLAOCAQm6AfBIazOwzGJmHG9SMu40leSCvjiuIqPmZFEiAgiiOKIMG8HuWYY0MWAtY8KyAMMXDm&#10;XXQ2IQHIHgYCVSLIm62g9NXEGlPPu0NOIvKmkRqHUiAuM9pYPeeuHI9mYxRmAylQdGI4AnRrf8Te&#10;IZleJYz4LzFe/0UabZPuIMVVia35azFmJGiwJma0TDIIVDGgK/kkigzKmwciMjJ8Wq1ez8ugJUjC&#10;KaHeriHAzsAE0rDiKbBw8cwGioIQJfESn6L0JgoKJN6aJmHMH6ME0GPqzwznZQJUA0oPckLHIeQA&#10;Arr0nKxCTcJmV6oLlEHM0Zd4IQBPvYPMyqisXwzhmLzjJOHDFobTfuo9LJFkIsApdQbc0HQvtJei&#10;kIckqPCovEWYYNQnAKLeH2SkO2KxLkIgY0JUHep6HAHkYHJ83t16HsNSIWIqBKAWWgA/8KRuAAHF&#10;UaJwf0JI/0HcOCA8vjIWf8O+coLgSIpgMsZMAABDOIwqJYSOOqYCPsq94eU6awwqw+TaJvS8IgJ4&#10;6rbgAZZmJ9DQnyxkIAHQOEQA8X6AAA4Xs9AACgCAwAFAUCAADAOBAACYQAAC/oO+wI/gA9H2+wBB&#10;4wCwKCgA53u+gA33w+AABwE/wAIASBQADwPPHY83qAH4AJwDgHGnw9pFBqGBo6AAQBo09H6AqM/J&#10;oGANWARNwA+n6AQABgNGAO/rI/H7OKvCJhB3rbABELIFQJWHo+pM43zB4ZCAfPAAEAIBgBc5M/4h&#10;RgDPHu9pM9n/JgIAYw+H7RXlYQADgJEA4BwPNQFZHPfAA6Xu+Yy/qwBQFiJvIghhANIpPGwBYHa9&#10;5E6n/OINJgfh56AogAroDgFWAbGKlRrLeQA+wHiHm+XvDX/Xu+AHk/px0p7XwA737Jni+4PZKxpb&#10;IDNkAAK/pEBaiDtJibqAB1n0mB8I8ADXIgkiDgG8jCpsirmABAoAHgfjGqgACaJEfh9pg56EAS2Y&#10;ANGxALAKnhyskABun4op+ukwaeO+xBwHqewAHszYAAqA4FvS9wAHMfTXHuqIJNCwoBrJECIAJDay&#10;wWAAJgOlgKP6Db0H2h4AGgd54vFFkRAYBzrnzGx3vxG5+p5FiYB8CgLAAkKYGqfJ5pifKTAoAqMB&#10;gBbEHug8JrE1Z8qKf61M/C4DsQir7M+jdGLKzCwsqogAqKCblJq3rdoQAh/rI4CcHmfaaHoHgYH+&#10;AqcLKATzKwjyTH4fLXLIhAA0OsMCn9E1PIhQCDxwhB/0ChycLEop7H0kUktLNScS4diOHwmAVgnO&#10;FCtc+ieAmBDSnpWybp4eJ+Jge58JMDoGAhCJ9qGfskyiBAGQwmYAHYfkbH0AKsHi11BRs3qsI0rA&#10;MrMAAGgMnCurIdx9pEf9AAAC89o4qgAGoejOqunARAQjUkogaB1HTG5+LIDoE3oCoCuWAMOsIdSY&#10;AAbB7Ncep+tcBGKnqALEHUeaaARWwUNuAAXgiB4AYMjB/nqmEKLgAM8p9R1jn4rCOLI/Ciq+0rsI&#10;xPCcAZTR5H0mh3RyuaDqwrAFsafGsnqfyMHRs8bnwzoIAGiAJALHt9oweJ8KGB6VTiAyeGwd6aGW&#10;dx3sLfgABYB96ADWxzHk7oEb5iYEsQBdQAACIDogBwEoxASyLmosdrIEAFNK2CsHnMByzwABlHs7&#10;prHoounpoFr+iECt2A4BCMK6BtLNdfVOK8AaKTjfp/Jg0qIXojB6nymHYrQlYAHnApwHvO0aqGDI&#10;CsQC6LoykN7soioEo0/HmrAniMAf+aELAf2HmOKwZgnAAiTF1N0XVVgBCMD2d2dcAZPGdnyVwgBQ&#10;Y2YGFGAGRgCQCTSlaVMaof50gFqTRATwfBLwAAiAURoCgCzSsIIwhpDCmh6D3JMOkeA8CYuaKIrw&#10;jIAysAUf2AtI5QR3EFO4lFMUP0eviO6ApVxEQCkaTsSYdg93NnUAqTsACVyMNYJgOUd5RQDj5J4B&#10;kCBFAEOcOuUV8JSyOHhKQVgfJjRzD4NcP4A5Gh4kLLqX8AAHwGkUSMpGL5uVCFkGcOZyCAkbApAi&#10;8sEgEwJE1V6XEAA7knDSHWl4eA9ycAgAqvQfo/ShjvOATU8Mk16AOjYNsehQx5j0JwOoe5Qy5kIK&#10;QYgEcgzvGAH8TRPyTE1MTAk8tfhOBqDnHajcjYDWKjeHkUUeg+SaAodOeIvYAByRYAACECzywPgK&#10;R6lBRxCACltMKApP4ASaKgIOPAmjUougJJYXkg5+D3wKJOk4fqBR2HrAAoAnAFwFNKACjkdUJ0MH&#10;hXISZK5iB4qsG0PNLwHCJgAA8AQqqyk4pQAOlodBkUfE4ASY8AAGHPujU0aErA9qEoRWIo50EBCT&#10;j6PK9E3pjRyoYZpN6e9Gj6gPUuRkAK3zNKWU9FEkpJh6qVHgrkAiWWJgLIozI9g+zXREIgsokxYy&#10;eAWQ8c4sg+4ojzX3T41yznRq9dQYg3JB2hkQH0wcb4+kbDgH4d0C8GQAAmnIUZDw5h7E0Yk6M6av&#10;CDjuH8d0f4+SMHKJ4O0fpDDWkmAuAt5aJSsD3AGUU0JPAFD+IgAtRA+aZk4JMzsxA6atTce4REAi&#10;PQJnWKLAE4ZFWWvTJw9woq/CeANay7Obg+CGFqbGcg458gBEiLEa4CdgQDAHIo9snA9bXxQIOWci&#10;A4prHidECYBaYx917ISPNzYAyWAMW8wIg8RLg3TI5C8ccPHdrpuiUZI40B2RHnSWQGgFQNJxYqOM&#10;eMOhwSzLrP8AAHQGtKNCSIco6h1oYNgURQNJyEATRBD0j7WXJAAAkpp5BiFlEfQZHdGwCjsgABWA&#10;95ZX54zqXIQcvhQwKOJAASojQ7TVHtJEWoiBIiTAKPCTgsg7LGoRTQBYAhFAFZPfCjkfdM1bvhUG&#10;UQ1zLCyAPiiX9ht5sqlkHgacAA3qSSAxEUkz7WQGlRAwf0C7B8q2Lu+qQkVwiMMtIwOpDmTCsI7M&#10;zgwmCa0IEdO7Rh5cyCwj5IYqo0pvyiqFIQRYjDDnmuSH5hdrBRSCEiAiAUig81VUDM850hpugEKs&#10;AhfICGICojlH0VgbyP3andA0+piYDUxsysNTFzhEB1JOHTThXRCAImNAOrk/RgjLkIc6PeNyeieP&#10;HLIQ4jQ0bCgAHAPJyAGgEkUA2A1HpPyEDx1mAAdEfYulnRFFwcqThnjzM6AavwJ1FlljZJooo5x8&#10;FFAxRyGBJpUGun/cG3YDU0APxbU81yhSTATAMSx5BWEONCQ8WprKmiAggD0Gosf4CAQDAABhQAf4&#10;AhD4fb7AD2ikOAsIAoGhD1e74AD9f8IC4NBIAAgIAgAcz5fIAej1fwAB4BA0mAMSlr8AALAIIAAA&#10;BESbbze07AElDIMBQAeL4eoAfT4mL1fL3AEZmofBklAQFnT3fgChL8A4AAT/hsxnQFf79nYGmrrf&#10;j6ADaesebz3lr0fctkspDgIBYAEIJmoVA8NCddlT2ujqfF0DYJkoNAspcT0eIAeYBn4Gmk2zzpe9&#10;PfL+ugNAcpxFlBgEhD2fsIcF3ADtAUxCIDhAEAlip8/dbzecMfkpEoOBgAFYVwb9p1mfcxBYDwer&#10;hoHA9uls/dj3uj98QACIFsoOA9Lfue275p/jqD9nQGA8psU/n+eBAGkrrxwAHSfC3HafiJAMfiWg&#10;uBSywWAoAHefa3HkfK3AmBMHAqAiYnkgoAGkearHeeaJAghAABUCTlgeAyfHKeyrQIlqlqWAp/Ja&#10;BABLcezuwItwRAekoYSAky0M+moAAgpZ3Hu4prnUp5qng4oDsYHIIAoAARgYhC3IacB3qKdh8KKF&#10;IJgm8ilAAdB8Jab54HoAALsMAALASnx2H5BzjpScB7TgcZ5OKfK2gAkiaggfadBIBrlgcACJACgw&#10;AAmAsHI+iR9gKsTct7EwCQuqC+UumIBAIhsIrcrCrpisz7r4iUOSMsoGgOmp2pAup8qKd57wMf7P&#10;ASAkjgAnQHAIzwKsYfwCp8fp/LECB+qKCQEIQAIBobZyY2vBwBoyhh/p0dR9Ikdh3Iad5+paA9QA&#10;QAK3Kip4LAXRwJgaB8AHmjxwnkd78J+CYCLLSKGn4AKGgEfi3PZOM7SQnwAHu/571wBQCQdYKyvu&#10;AB/H297GU1Bx1HzcqKgQBSlqiloHVBCyUgSfyUpgzxwn8p5tx2ph5J0DKygAFl7AADQE3xJadHY8&#10;YE4sABsnbfx7KkAAWg1M87LEd53nkkyGToCAIImyIAHJN+I2dB8EAAiCdAgA0HUWwYJAMwZ5Rqo7&#10;7m8c+tHWqIAA85ymbDJ6rAilEAHwzx1HoqwegtLALtgiZ9KfRiUwin5wTWAC4JKDAGpq8qfnGemt&#10;ADU2zp+ep6JaEwHXwC1qqBE2uIm8GOPZTLPJ0hHPOW4wAHcfbinuAM9H8zwH0kbGoAAap560E4GJ&#10;8HAGAltKOs4fqngjFiHIaAB80kvVMQK/DPOn3MTH2fSdTYiUtJ90s9XJOkFgAcp/piZB3HdSb+AA&#10;DUB6+DBkxHs+QfCAkkAKUcP1RKD1dAAHUdBtLXANgDOWA03wAB2D5LoVYtw9R/ktUSTFYJSwAj8I&#10;8qYmK3ifFoIQP8fZVgJgGLEc6ExCx6wxdsWIew/iEDnH2Q0dKxCZH4AmrVtKhB1PXAOasAAKQEgN&#10;AAPU8Y3x+pwTEZ5sxV0THlM8B49J5D7reVPD5pg7zNq9LcnYnwEEqAAAoseDRfTOOWJSg4B8SFnG&#10;efWQ1YKyIaEMH8W4e7MVVk/H2tiKZByoQwKghQhypSEpHXI2sARZWrEfLdBofRVgKgIJ8BwB8UnR&#10;FFHGiAAAGE0gXOqsRhRPx/oOWWTUsJOh5FgKOxcABWzPDvgQO6HMCSxAbAeT4cybHfwFAAB8BQFS&#10;dgFM8OId46wADXJexwhIAAOppAVJId7ipdqWAkSkh05Ycl0WO5Vg4AB4QcYiPxUkkgGnsYyAAccn&#10;Xvj8J0Bt+oIAFufIWWgzw8p8Epj8aEd4+X2TYJ0v8n4DFrlXIuZxrg8iItgVSAMsp6yYo4JieIuj&#10;66OqsAkWyZ5NVelTVwRczw+D7jlHqUWXEuy4FAjko9YslydgDLFRYlo7R9TokkBsA5y1qkIHGPY4&#10;pbixAUYdSkAFBEdQTm6W4DoCzlgLH8tmi4+lIwaLNEmjp954FfOnFMf5KXwE/AWpJKkWh+liAVV8&#10;BxlyHTrHsoQvpkpdQYJiOh9c9jGM7YAAIzwFAEIOiCQ0k5CGYoDn1FM49OCGueJSxYmIClwypom8&#10;Qss9yGleJ0B4BJYj0FLGmPIoo5x7pwQcWJcLx5FLeM8VYmtECGgftLDuCECEIkxVMZ4AMTTbw6HC&#10;PEugD1KqFAMW6BljHNOabqA6QYAKSk+VqWVMBTx2l6Ueb8mTbY4OQH+/NC5Ph0AxBQSEjSxKzoRJ&#10;0eJbM8KJWvsMo8fUHz1gAOcT4/ZPxyJ+NuxQsxoSQExH0P4jwE7/gYaWSAko7B6E6HaPhrSmiMSx&#10;Jc3wCz0b+W7o82mSQ9x7nZN5O8ujqiigRAYc9X89iIG3ACTFXRHj4nkAUipIpMzAANikPI6MBSPT&#10;8ilBixUEx0TuHCzkA5Cy/3hM9YalpLD8ExJCSUcl9CrEtA2aFDhnh6WbUowgfZYh9EhISiYAcDQO&#10;ATKXgyWhdLJX6J0PSBhCT7gMAMiqiJvi3LPxS+SDhbgKAFKWtVmT5ABH0I/WEdRFWFENAhHI8pJR&#10;93tG6PU4o32w0xIlBUmILWgyxJqoAiQ6h3v8BCAomoKQLPVh6TobA8B4VRH0SlhgF67AOJIAAc48&#10;04ASoiBwBRJR5VxYiP4teHnXxaw0NMdy/ht7RTpntE4EVHK/JiN4epdDEmeBIA8wbFyYjZfmOIeJ&#10;RQUAQTOAuOQzx2nFGkPB/g1x7GbiaT4CgAyfASVABSdYI2UOaRM9HcB1pstXLOUwjhV2uATAWSUA&#10;2ZyrkLRYnpI54idIFsYAMzxISxMUIblGfJMRx1nHkx0n6OCXTBZ27m+4KAGlLBEAYlI7x9EtwkvA&#10;f2KwEkIAyA5R2JCrD4H4Yp/0cXcqEdKSUduL3RGbg4RJ5BDQSOtABE0mo2x6taHKPQukbo8X3PAX&#10;QjJZSU3xmxcospuyxKaIa6otxET506yESZDQAJulcRy7/Ag86GzwLVdUBoEDrzZReQ0cTqSmD8OL&#10;i8AAGdWJZAoo4DC9D8EpGkOgdU1R3NamIvg50UgKAPqze3j3b76NQTggImJECGkFLcAdzx+SYsdI&#10;bAcnUISYwNAAOKpVOzPHmJKN5F5t11FQsCwkn4FgDoOeiT4qnYZNgqxZTsug9n1WSLEwYsqrGOWb&#10;sQYMvhOogl0TwRIecmwI8LBHLp16lqvkhoNV8kBDTIEeHQPUnWLSlgGMmoIB4n+C3CEAIAEjlvyj&#10;brqiziYgMgBL/IzK8mtNJiEAKqamLtEidOvinh1s7lwCjlnifjZouCxAQuIoID5K0PepsPjCrBzK&#10;gvIlvgTKdDVCfkLiyiJC3QLiSgEB/CplHimNGlOAAFHEHB1h9qZJID7CoO+syiGkcCamEiJABwfi&#10;GDQlspELkjzCdvnlHn8Koh+i6JEswMbB9FvFiIMiqirJCi6ABubJYQbrwQHiah4nyIhiYwYH2QYn&#10;HloFJKvijjQgMgFiylNCfhuB2tah8ABidFSifEtilgHOPHuiGtdLhFXB+uih+iyh4pNlJQZCxIaD&#10;uB/n4M0B+ADCGuRHvoGmSCJCwsrLxIODPKtiGkVoSGBQwiJKSiygPsfCzQ4B4sSnaCirErKnYOjI&#10;RJNgEgDifF0ifh2p3K6q5MTh5r8liJJJROJOfgABqB0Dij/OqPmFmiJmzB8j2DfrMnvIjt9K7QbQ&#10;gkHByh4k4ICidIZiyp9CEByB8iPB6CbijCYkSiyx+q/vjkKKrFQARwEO9JJEBO1OVj7oaD7wrMwi&#10;fmSGECFmFCJKwiJj2B3JIMmiEDuuHEDLqogifqtixOPD5pFACKvKwixCJC0qJqTQil2QriprAupm&#10;uCEADozOUiPB4QrLhFJpJI8kHDZCGxzFWJHDpiEOUsaQrAKLxGviELmo/MTkiiVLNmdiWofCGjXi&#10;fKtkNuVMEifiEDeqtkkJynkCUiNPZxmCVKFH7B6E4ALI5GhlOiUhyllgABvqYizHYAGJGACyNSNh&#10;7gBiWnDoSFmJdsypwiaubLKw4DFiEGLCGh5MZqbCUkcCGxoCGlACWgGxCCXIGhth4CrHPEHAIgCC&#10;JSyusjQkaiJFNCYl5t9LxJ2iEMJiYh4ngkAB9ncmuFqixKSjKrNi2irQdGto8ADITJsyPCijICWt&#10;/CUgPy4F1M5MXh6AbgWi2xDERi3G1CflJCoiJMpFCpdHZmRwbwVN3QRlLDTiYh4B8O4lWOjs/rqq&#10;SwoABCShxsYh3h+CigNuZpdh+CEO1AFKJzvpsCETfpEKLgLL2lgiUzeCWieCfkVifB4Dxh0KGnjC&#10;xAEFCK5jPIaCUleidP2iUo4nUB+E4B6JkJ+EsPDCxBx0AEH0GgGOjiGJcIjxQpGB3JNr4CgIkBzB&#10;7NaiiiYgOgEAIjODu0iE4AOHCL+Q4CPCxINz6xKrlCgAEo+RhAFAEDliWCJQfqPpsn2lCw3usmIU&#10;vMopyC7i3CiRXEOswidCOCrQDifNxCxGDj2CyG0vtCrxtnhiJBsrVJ7HagIOFggAIHXTRINJGBwo&#10;0HvsYsmiYvKi/h/iahzHnKorIgKQvUIRpzKwRGLkHBxSyhth2vOxqi3ATEUgAARAIksFBiYvgUjS&#10;yvJQjLlkQC6E6ilgHgHHzM7maidBvB2DipWUlk3jijOwjuFhuB3hzNqjBoZjli0jyIMk6iSxqiPS&#10;wkTlPyXkHlLMJCn0QDFQ0EqIXnSigJAubFWFWFBpYL7kcCUsDyzEHB0qLwkC3RJCfgFDLAAC5CGh&#10;pB0rVlem+kjgVgHCalgkHBvh4jihykmJdpDAXgKALFCrdhyB7jNmYCUgUPMJAnvqIhsjiIIG+Lqm&#10;hACiSgNrxSNh0AAiWqYMbGtjVOPyspy1PCa1PEHIQiilrjPPnilqcJcv6iGp2i6RvCnjYCygRPDR&#10;yEBnaixIVrlh3LAucCJI0Cnlni3ARs3PIgFopJizxCF0RwgixWHDi05ijpygNTGB2GuBmBzBypU1&#10;GmgEsEECJD9iUp/yqsPUCjewvG8iihnhxB2nvuKESndKTTWCfgKgHilhvFJBihyVogMrlgHKGkli&#10;6APALEzgMFvhymsr+KsJtAIH4PGABQYgJAHSwokBvN4kkLlp5iEDciGh5pdUNCJEXl5NGKiCyial&#10;tr7nFCiq0vcjQkXLnQ0DVQCpFDwLoCUnCQcp1h0Hai9CYgHqeKbCGuPFs14KXCfj6jYoUHfh9Ci0&#10;tixHHifACL9gHOBiUiEBoh5W3hzIGk8JbL6KSiagQnCgPDGDVCELE0DNlO9RJzWU6LIh3LIxhCGQ&#10;0HgCWiaiUp5iawssSlIFJAByy0ENcDtCgIGjplWV1WFH0wdL2x+rananjCfh7J10gxliEAGNDFiR&#10;rP1zypyGdpCUG4VmCjUFCj2JijBxOjsr6ARVGgLo3jxCPB/Ejh2jZGOB/CSmJCigJk0gPqajpzEt&#10;GiQEHINqQoGxBjKiSnfmoxgkujEiHHIB9z5pYPYqTHiUS0ciDX0QA4YEHPAD8VMJdj8NxKDJGN4i&#10;ns5Cdl3D8EumDHNFhHvr7hvh5E4H4m+0BxmCysCEkQUTgBjhzIhhopvpUwUEtCSgKJXqFDHsBJBP&#10;IvClCozEgQeo5B6HlqCCrAHgCDBwvmxLynfoTijkOgJTrIJCPEHYmVyI6DJl8KmCJi5pYCJAGpGJ&#10;VGBkOjHCdOcO1OSD8pGB3kbHvwxQi2VCmMqWpEkJdKFZnyTM7CdQWGvzIKw4VidV0IxTNxJj1ixO&#10;jCfkBCPCFirs0PAFYKwujyLi6IaDPACLJiwxZnv5DCUoeqe54gJAFjBl3UGGJJwkTJX5qyTj8UxF&#10;CqdH6pGi6KFQCniCdpdIZ09FCFyCWiziUk4CaqXCxFnC6Dckbw0OniEByjoxNixK2iaigzcvkh8w&#10;qu9LlzBCRMTmWCSjxCJDfE9UclqGXwAmOTCiUhrh3ruCqAAAQAM2LoDirKYTkB+CrXWMzB/iyqgn&#10;vDQwfiPAPwfIngJmv5FxU0ciHCPF0sESMCw4nC3AHsxNGB03xtHjsuHESiGjEDYqLgFti0pSYFcP&#10;wB/AdAZH8AECykJi6EJirCqCcL6aiyaifJoaV11TV0GQwSG4CITOFszivwVB2uGlWnNQvGFvlCPI&#10;mvYjxjfiUlnv8YmizoeGSCJsqJtjB4jawx/OfixDlia3qCdBwjSp2ZjI8ifS7JaHTC5CigNRcAUC&#10;TtfUWAABwj3Qih/1ciEBrQBiTU0AVKat9lDkjp4KBj2PtCYlHZ/kDxryYSNCUCyh0sqFbtvZlKam&#10;lPpS5FsC3ONq0DPF7GvrNC3Etu05jFlj2U0bIFiQVCSYoKLkRvYo5CIC6P+C3Dqrb6elaqDYlEHh&#10;4ingMm40pLtY1BubkB5h8mtAXvaCdjKAAcUDNp2iWlriloclUiFqIGNQgh6jcmOQVXLCalKCfZWC&#10;igGPTI4YpoIR9gAVin+B8MSIngIHqgNQ4B8xDBz0XRyCfm2N+6PNLjvPmB5nvB6KNS+h0pqDtCfK&#10;5ifktDBjDCfTf0xHLB2PGPACYkqTN5Dk2C6bOjCGlNGz48om0qLpuixAG7HKorqjIlfPhl3iZJdQ&#10;AIBqImDmFpyaeEHPjGtB7vmAOABCljtCahwp8BrjvimKzjyidAQ4YE4m5AABth5Nah0M7jdjluaj&#10;BgNPajvtaj5UkdA6jn7GchuvPjyPakVo8UvlHplDvingKgKIpB1kxi6h2DNq5iUo8ixCmiWmAiyg&#10;OowkqCdK1opq1oGVuUEO9IkENVSh4Cn43VXgIDlxvDih4H5qJjyDBKooGh35agCwVS3I4HCgIgFp&#10;nM1zwXypGoCIEB8FvtDIXpsgNJQAABwWDBeBvBwirgFCEAPAFDB9PiSgQd0GvawgDGvhphvhxCzS&#10;0h5cfhqB4KZMYgYJtk4lJAIACopACgHDBhXBw+Uhqh1n+AdgLAMgAAOGHBhh0VorVCWgZgIFHJEk&#10;HB0cQ6qKTAcgNgNLrKTbHIfsgdYB7GtDnReeOifyXNgUxRl8mCisE6bIiAKq7LEbHnJCzO8jXiSn&#10;1ia18Oi5ailDl7bnvsqW9JsRnpkOKZcK2D2IfQyifhv1NwQD0Ca5ZI4YOYYCUh4VC3tzACxB1OVB&#10;wJ3NHiPO3GfuhWUrDzGQqmGb/wwABs7otofCym9idWNMtmuKtidHPCfOPEuKLyMs0yUwRB4PtqRG&#10;hL/vBGIoGgKkkjyLlzM2ALvDjiMKa6oii2Wq5o/TmfjJo2JGtCfh6YBioK2LwL/ouEHKFOQucrrJ&#10;dMHCa2akkQAxaNfU/rgCgLImWKN47mzYJigJyiu6TiAPt9AAFAMCgADgUAgB3gB+AB8vsBAB9gF/&#10;xQBv4APeHw4ARMBgCLg0CyECAGFgICgQABQBQsHAWDvp/xp4PiHgV/SwJA8Dw4BvsAPJ5vgAPZ/x&#10;eURoJAwIAB9AGDu16vYAAMCSysQt5PZ5AAJAoGAB+gQEVCNAAEAiJzWhNl4vMAN95PUAA4DQcKxM&#10;ACECAYABAGA2GPt8gB2vmBvV9RN7vJ6AALAjAB0G2cH4AAAQBSx44wAOh63ZyvyjO5+P0AWMEgAE&#10;gHVWeNAsEWN+gKHg2awQAgsAPh/RfDwOkYd+R0KZzJAXWgkC4CrPeGPjpPh9yF8yoAPV+VaSQezQ&#10;t3PShAJ/wvAbEAYB8P2FvV+0KNaoE50ASUAWR+w8DwbVgMs55nu6R+N2BiZJEqCKACjQDAGwB4n2&#10;h8ItUAZ/oOf5+qsraPn4wDUouAQBtUCAEIOiTAHYqrfgEjTgtm+6CAGiZ9MM/J/JChMaIW9Z+pCC&#10;iFNcAqJns4KjqxGL8gEfrIn8fqLgSA0Pn2i59NU+7nqPCQAHgfjDnmfiBqiwADgUg6FNUAztAQAL&#10;NIgAAAgQkIAn0wELIuBgCIuk7YpWskRAAdJ7sOBoBLOAYBoWBiUAABrnAAdh8qsd57KMfh9o0ex9&#10;I0AgFMAByfwShZ7H4iZ8nyo02pY1SDgvKIAA2BSFgGxqKHy/gCIGfK0nrRh0IGAB1wGlrlBEBKxn&#10;wiNAn6jUqNUCshgADACp+xMNyyBbtHqfyHnmfrVH2HQYn+AlXxxHkjUugbPukestvyg4DvsBS2I/&#10;C0uHugZynkw93I0C4ENaB6Cu2frDnzK58n+h56PaAAJgKBSWv7LmDUDfM4NuhDlQOkIISk37FKhZ&#10;QIgOn6+O3S6CAIg6cUsfyJgPPKhx4iKJsMjR3H6o1kukC1EL7B6oT8egCNU0SHm4eiFnSfCrA1Mw&#10;ABS+oABKsz15YACiqEfSDu3SrVwuAAOAes8dIhJ6PyWqDzgAZyugAdSOhCBSfg/TyKWYAAF5MiB9&#10;qEa56siflGAvBAPAZiSJKEd0Moof72H8hYC1KkWvMUw4EZgwK1zhWm/Pyk6DnmfS7AYvNGgSs57H&#10;oqwIAWsYG5BfKNGwdp1oonWxgcCLEWGcJ7rlhqjApmTJAWwnSKMeZ6Ol4s5gS1p4nui7kpDA78nQ&#10;eyrNwh4VAn3oHAr3tBoGapznVvb/A6A8PrIABu0GxGFAAEADYkDoI4kbsvAAYI6B4gAHEPc1RDyH&#10;j9HuVYCT0QAAyA0BMAARQTgZIgO8oQ9VhoiJCpQuw/1EgAZKoeD48D4FkKSfc/ZqzlAGKkb9GqcD&#10;8lQACUY+BqiLEsTkSk2BgTtAOPsfkhZ8iREJN+AAjQ4x6lyHUspQpYwNgQAkm8w47R9Q0b+etxwG&#10;FHj+ScAAag7yvpdNUBEAZZwHD+MArIoQFzaGSAST9BAAB4qbAANgeBX1ZE/BGBR3pJShKkPyOkex&#10;QkJEPBAA0sZLyLjsfkT8kbFB7D9IGPs90RmHALT8AwBZLB1sOG8O0ow5zjmuJDCAi5HyTgAA6A5i&#10;QCV7pgIuvxK6PCsKmf6twjQE2ogBRmWQfRDx0j0IuBUAxLARgTAeRBlQ8C0jgHoZEcQ+i5JtfwA1&#10;iQG5NFHcIAAaY7R2LBHbAEHgFgNgABdA9rQ+CGkcJ+PBtoDWgMRJCOQfJ0hvT3ABHsp62SDnOVC+&#10;0AAxX0AAHApo10JwQSsO2++YJAwXgUKeeQw46B2DtAADUC0FARgJMISsi5GSBreIuOA6hYETQgXo&#10;nBLY+B4kPHYpgjcH4TlkO7DwhYFgFsSU2jw5ShSQovIcwsihqYjACNatsgZxzpAJXKRBySbyhElJ&#10;CUGUo+zpAKATKeFo85AD8SQPMgSjXKgiYHOk6Q5icH5H4UxqhMiJvxMOO+KsqgFmAagT8BC5DeIf&#10;HqUZQEQHJgBImRohbCCLnAsOR1J5Fx9u6ThIuetNCHgSAMb5CzNyhQCH2VaShCzLksXkQsjhhzgE&#10;PAYkgCdHCGD6immFG5EwLlZIItQob2yrmaZYe+DywVdmFI1T9vdPQEMnbaQNKr/UMkPToQ8CB/gM&#10;xtJAXOZ7niFgiAOb4/pqhzKSLBaoCplDXMqKkQtCpmx/EHHcPcoydT811YkO9hw60bDsh2O61hd7&#10;ZArAXMkmJIR0D5LsiMhYJQGlPMoaoeFc7oysLGRcjpFijxdHuP4+R9h7n2HUPQw5UDVAhAtMlgcQ&#10;SJAAHIPokI4R4lfAgSwyRlyNrKI4dIAspx/pUWkA13oD5MEQdKyEh45nSAAHOsNOYAAHqMAnEQCS&#10;cUuKoNCztZZkTzEhAaP4n7JyrothNEAApqlZETlaesq5VwFVvHoPB3xQgKxEBGcwyVJ0CkDyGXYf&#10;FRmtIFPWgzIwAiJlyIecElhxzsVzRMZrCjWCNTwMAbtIRbcbDtfkPFIw9D4n3ACQ8DVwzVn2KtKe&#10;IykK5ukIXissYDyMlXWjJEkKYChAHwgArFkkT8kDIWjjP6twAWxN9JhImh7QVFKEO/SqESBgVha+&#10;wwmaGkj1K+54ABeyDpqtAmoqDKldqchgmEh7kFTHmI2h49bQGgH5N2BSGAHcdj5AIRp7SmYuAAue&#10;SzdZCx8Nt0kfKFoDB/k/OyRfTJPyClGUxAaU63yQtNIe3I6S0DAEKjSkiFhVjNmqJoSGSpUKSgYx&#10;wasAJP1v4bSMYwoQ3x7lCHY22MhEwN7eAdKXjpP96qclPyIAA3B55ol4YADFlcIyx0qQEIA/hwL3&#10;+AQMBQA/wGAQAAX6AIgAYY8ns9AA834+wAAwGCQA/X1Gni+n4AH4/pLDH+AHq/5W73++ohJQAGAS&#10;DAACwMBog/4e+H0+AA5nxKwHDQAIAUApyBQIAHI95K9n9R55DAuBZKGANDAUA54/H+/oS/rI9Y0A&#10;JHK6fEAAB4eBZXCQDHnI+XyAJDJaXPYZb7IAAJR5zfwC/6fTIe7gJK2m94e5XpQgqB6YFwDTBGCQ&#10;OAHk/Km+rIDgVPH+9qEFAIDZqCKYAsbH5RbrIAwJDHJMgA75IAA0CwRbwHK3q/KY/n/TLFD3i/5K&#10;67wAAYAoQHQcDwBRbzFoRjafC41S5W/QPT3zDwBqJkDALCAoCeCDYMAH2+pk7X09vo/IeDwOBQAH&#10;ufa8qYiACAEhjmpkcp5HmAABAQBbZIYdB5nrB4Fo8d5+QukiyNY4J+n4oQLgQp4UgfAB0H0hhxHi&#10;sgJgMpgIASkp9gIsh8HkmQKH+hAQA0CLpPYABwQq3bZq44KuM6cyMgAbR4HuAALgGhALgq7BmHYd&#10;YAGseMLgUBaEA+B8JACsTdnyiwMAOzoXAuDYAHOeCNHGe53gAjyIBICwKAABzyohAb6Lmdx6JWdp&#10;7qFGSSguAyngcAqjn4fSHgEwjJryex9sMo8xogAUCgMfqyAeBCeSshh5n2jTzqY0rOvOh5tnvKZ0&#10;nsvILgXCQN0kjbDgAdChAAbp3Que0npOkrpoYFQJwACyFweAMAHXRaGxFKkTL00AAHYADgnSelkN&#10;QAAFAU1iGJKkqVnw/gAArbgLUgAAMgLAACAShiFoYiSELMh52HyjRzHivNggACIFoYdJ8qEa55WQ&#10;5OFAGsgJL+AYBM6BC5MEAKyJ4ngGx8ACDqe/SZHw+oAAoAqeAmBsALTbqVm+yd4gQzoMAhmZ9ofO&#10;qSm8ep5AAbx4IsfCquy+bVI0FoOSFBCjn9cwRgiCDpAiBzPWTOZ3ymdp8Lydp9ynASZA0CGsgUfC&#10;LAihD00wjYCJwBYBoeBjpygiwAGGbxwSoBieBEB2srxi4EI8cB5HcAAIL+FgNAs9J6QIACySCq4B&#10;J5gz9HWeKHowjQNNYmoFOwdVcgAeCQXOv4GH9fy/qksiiVcfqmAa2Fzs6jcCump59n8h5znzKcUq&#10;OBQApwkCGVOph8n/KaIKOB6xvp4j6L+B+No2kwAbE3R+oY1yVnuAKZLMhgCAKpgDsynLbAAd2lLe&#10;wdztcoeJOz8k9AFfY65SRwXlkIAK/4eo/iZDwJi98hiMijgCOQgEfa7lWkXfAPhBBwieHBIQPJ4a&#10;RR7kWU6QwDS3HulMHssEkZJSglkAYAhABFiZQJJLBEAAHQFoAK6u4e5eUTFHNYSthaEnQkQHXBdn&#10;5ZCmEyIsUwAJaQMuKISqQlg+z9AYI6b5MTJi3ExI0OQfp+h8gBIQAsuY623AAUQcEhhTAIgIKOBQ&#10;AxRx6D6LyYIzo/R+lHhAqZbhySSjoU46w2Y+oJLhAKZ0BMEwPgMM6Btbjoy9D6jmvot5wSPsgjYP&#10;0jSLCnjza8yYhACgCFPASbdzA/yND4k8ekABCDhkIAOjJAMpzdj2aKO46LKyGAoAiBIAEkiVoII0&#10;Zldz3x5j0KYgIh5n1iFmUAQl7JeR0srLUpZQBO1wyxZMt4CICSwvuWKPNPJ0ymApAbMJU5PB/NzW&#10;Ohcco9z9D3NEYJB78iID2AEYsfZJQDD6Kewwh4IQFGdAsBBCQ/HVjmHolMfgBiPIFOkZYADDz9Dw&#10;fsxozpYiNSpKOAgfpKzMk0AIQ8+pTDnEIAdHIkxc06kaHgt5pRDyvlPAa/4B5B2THDpeSUdhIQAD&#10;rmlHUzoE1JlvI/UuFUISeF+LIOqV7DCEAVANB4toCmlgDHyTIeYAiZDuTSPV/0ZSmVEKFSciAIAD&#10;k4d2UceY/i8tFJKbdWAAZNOYfCPsoRK1HHtAAawngCSwEbY6+EfUNKun0lqemC4GwDGdBBS5ugAB&#10;0voWEiMAAEgEPsAIcEdUFx7D/KEBKyJ0l8LfnsW8nyDx/l5OMZ0e7SwLAJRmAYslQSSjlHilNZJT&#10;AKnAXsAglYFbPyxAGjZuaiiHvoZDN4hxK2GEqH2hdn5TGilHJWWRIRDK3uYbmOZswAB1D8QIxQuR&#10;DFBWBlwiY4IAmKD6BuDMl1PpTmJaWS4vI7pdGeW0g8nkEiyHOIixpPREjBEcfoQ6yw+ChPwM6BJ9&#10;oAAJluJKWQehs1gJ6taAsAhnWDlkQcRAjELlyQ5sKBoBxOImkfAFMcAaAFSu+TQdmNhnipLCHyWR&#10;OpZLjEIAsU535TEcFHeGSUeQ/pjmBkgUccBQWjZQgq9VUrCm5gaAU1keDD6Luuts9Z+IHwEE4Ajg&#10;gwRJR1ZcpGRABr+CwGdjuW7BheS8vDKeQ4o45x/IOY6Tx3JRyJE8P8Tweti4NSoSsudJ4DgFmdHh&#10;Ike5c3ZFHTAhcC58Jh1JUKSxSpgsJ4exAPkkpvCZHnrTUuwhT3FFPHiz9Yo8SLD5e8OvKCiihNwK&#10;eBVjwIQJtZBgAxIQ2h5pTGwRRk0GyE0yjxXoiAEQBIAAmgcpIESnlVKeObZaCCEAYi8A0BJHh/qg&#10;AHssiRRyopTHmPlooIQOJ/TEkIcw6h4SxK6b4Ch2DbGsHSONLo/wDFzQKPGbA+DIHp4IQ3BAGwFt&#10;c1EfozsQlplwfOPhBxMnzz4NegGaj7rvF/L6cIxJhCRkaLRj4BZ2NGlHdUfobky0H4GqQQgzO1x8&#10;H6GsO9BxnyGR8IfmIzoNQMtZA0Zwj7/lDpTHdXwlkrqLwhkWwAwOoiZKWI1v8iADAEoSNsU8CSou&#10;ilCAngoCe3yPsvOzeZbpJRyaFLUYEiCEkZJTgSfoec2iGlMAtY0DM3B7ZrHOPpKbBCZLSIQCIBZO&#10;GXkMHGPIiw/dZAABIBlyj9ShDeHc0UAktpaoAHna0eEnHiEPtefoCTMgAAqApMIecfAADjTqSwfK&#10;eaIEbH4UcGgF3KAcAgawAYC8K0OQuK4a43Klrutet8dQ7QAAmAaawGgGAKnSuEN0eg8ZtpCBCryY&#10;dSAADU8YAAZw5flAgAkTgB/aBwDnaLCs4k1AZgZwqm0zo6x3bzJ0UcEIGsKxmIQPX14bod7uiEJ+&#10;AvICQBJADUQsh9Ayiw41Q4LHYsgfKQodRsaToh4BZuZmQq7MyCYholYpyzzIwfLVRkom4o4cacwz&#10;ybRkgtyL7AgDrrIiDxxYSEYiIzrqyWKACfIh7vsGR+IBqngAqCajiNgk4oYexByPglYCiw6UwhBe&#10;CaYhABjBCBhC4eiV4Bq1K2xUKfovRgkFQpiBKfYAQkotAjTNsJ6bwcbZaVQAA7BUzBACABhACciU&#10;gngdxWy/z0SvQgp94AIp5HAh6ORWCDY+Qpgg4njWgvIdjKY24hAfotoyAkoCZ3jIIp4dDpRFglYD&#10;5Ny1wwLBSrQmT6yFSPphR+DspjIzpAYvInwjRsAjRa5KYAsGIkghjSazacRYS/psAmRl4p4C4A4h&#10;ADKg7GyfbHYAACx/EOQhAfSpIA5G6noo5d4oRgYmR4wmRgYoRTpAA8qlhfbCjsRnUYpAIuarpy5d&#10;bcYhK+CzbLJloBJrIAsCR8AshsQ/SaiSosgch/hnQo4CwBwjyOgzqfojQdge5C4bQdreYeQ9Aw4n&#10;gyongFwCw7BQIzobppD1oeRPICLAwEQBSYQ68BDZYcAeBorpgi6bRSYpgdgezeY9ohgDjD6wJixe&#10;J1CpUR7Vwdh7QcweoiwsQpkECWLJRx7zJc5zgj6Vh74wJNJj47LAgijJDKo4wsh+A4JSTcBYIopd&#10;gtL0JzEmaACYp+JzAhgdaV7jK0yB61o1wo44Yo4uSPxbwcofgiw4Ip7sLO8dZf8Nx3ghojQcEg0c&#10;kQB+YcjpR8go4Dq460yp4wgcLBx1izR3Ypg1Qwiagk69SfJ9zQApCVLjola2whgfMWYAAbAeLeYj&#10;YlYFDrEZDswkYp7v4jQeYAIvJ2QhCq6Nx6Yjanw5AhBjohhSQp4dgepKYdQegkp6QzoCAAgkoEYn&#10;BcMmIbr74sRD4AY4IqQh5Ky4AAojQC4BhrioIo4bUngkyf8oIpgBh3MZABIh62o4Idw3QccxqRJe&#10;KpI4whDlreZsooTvY4IEYB41iiwvQ+gnIAxAAhwpgdwGYFwlyBRc4AYzoA7RIsjqdBa0YlY5wo6w&#10;ghDogugiZ1YeqbAiwiZihUq9STgpY0bfywLISMzEgfpYifMyotRJ84gks7Ih5KrvCLpGTSQtKbgj&#10;4p4dJohb826WsB4fghh4YlZ5YiAA6BoBlBp+QtraUAIshfY76VJKAeZBwcZ47FyCMP47I/Iho4ww&#10;R3ig4o6PBC8yQAAEIAhCTwgjZ3wa4exPMCjNkogCcU9GghKwpGTGAnhA4p5RAvIByq7jQl61dIw5&#10;QuYBUXI4IlcLIngqRRML4w8D7GsVrpoh4wYksZJrIv9AImSAZ1g84qCehAwhgChQQEEOZQCnYj7M&#10;ZYQd76wcQdpxwdBAR6oo7S4zpCQiCwgiAD8A43YlxYpBpAJ7Tuoh5spS6nhu4o4A62ZeNJgmrRi8&#10;k8YdIfQla3Apgmwo7drCodtLjxgjSwCYYCCkKw4ZwdRC4ax+qL4AAFgDZP4GgETbhMYjwdrnAAAY&#10;AbYcJOcHprgiACB/SdwAAFqYMUwnkHQj46Iw4miDYd7KZCpvqd4iCaQy1R4hRc6niPopjAyl6fbt&#10;ABxucf697rwdZbwe0mbBwshXIyIfYiwd57Q102wiABQuYmwngBiXCk9CotxO5C5a5YjCbMqAxuZB&#10;FTgvoDMTp4Ysgd7OInQ4IfZAsIQkp3YnC0YjQ0A/Rfg3bKcSAmRUotqaiURKZjRdZpYALRMIApiV&#10;wmUCgmQhYlYEtWEBxuRhCfK2xWFK4djupb5bx8gh9IwiAZIeA/QZYdporj4GYCInAE01IEoC4C4z&#10;wtqO4lYeUpAcQdxB1YIngGICpIQfItBc87gAAaYdodAAAUIaQawAAD4CI7ADgCRrJEojwA0eUAMe&#10;0owC5FJeIBprk0g/Vxo4Ic5cwdTHLDwsg6wnAyxAAawegdROZKQAAFZdIAAFJhYnKl0YIo4yFZSE&#10;K0ifxgUCs/4DoB5rKsAoQoA/QCb7R7IvUddVIjwsQkoqQvJ+EQB+JuaK4mipUxLto/QcbVohNjQt&#10;8HioU+MDDNjAwpa9QuaOopkK9+p6Q4SUpaaeg/S7LhFJYBIlZg65ofCN9L5DIldjAj9qY2Q5ibBS&#10;Z5SpIxVMVqywo4YkpnQplDBAIfiUMCpTgoSBIh9AaD7TocpTs3Ap5AAiEw56x+bTRSApjgQoREQo&#10;94ai5NIc1Uw3SzdZopCYqi6vR7QliV8WozypZGS4ETpNwo4dDOJS0SbDxb7g5SpMgB4jwBsTobwd&#10;T6134jxMxcQeiMiV495qh76H7ix3hsBotjp3tXp7QBlYlkeKQA+Ogwh6h8Ni5YKIIAAblLg0EKTR&#10;JE0Q6fKvAo4cslhOcY40Qp8bRKjRL5jrRaYcePyPQhgDt2coop5Nwp5UghBRRBLLgdK8crL04CYn&#10;ACCRLYYvIwZ9ifNJgq8xpdoAAyQiwcbtAeSbCuQlYEhrBx4BA4Ib4exC4bIeF6MZ4h4FYBZP4EZn&#10;p+jZcTAmQrsJ88c6cZkpBCTHyDZvYt4ApCU4KY6DYe6cmaLHA9BAoBzBQC2biwKfJAEn6RNBVd86&#10;LjQiDDKZ7USi8L4pbAJepKYh4vBAjRI9Bc6CaOIo53La6H49J7AB4+dJlTSnzNtVC44sAp8hdlr1&#10;jiQ6TBTUQkuPxKYg0S9bIsokoChDJOYeiElQoxo8LAybAob1gz4koDhbgEYBpM7V0Ho7IwjdJs6C&#10;cKYp4DwBIhADdK59wnjv4lYcyBo4IkoDqKgg4nAdYeqjJliMomZ/GkCCqJqoQDkYLyA949MIwbNO&#10;oazlx9wkoGoCY7CE4nAcOox8AmQDKHZ+iPIyTeYD1nbyF2FY4ngbAdD5TDY1QnirojWhxKwzp40a&#10;g+0ZC04C7r2EIpg3JlNwdYIp6E4jyEEbEGYlAwIxA9IHIFkVpS6CZjp3yCZfyNi1pVk6xijNouba&#10;SXjiwpAsmmZ+whp4VAId4fpC87Mup+YBwtq2C5A8wmkTAjRjQrY2Ju4nm7w4JfYhAeyoSuJmgiEC&#10;g/Qc7KuvZuzsxBFbVAJzAvNndXjBFaJ1moB3x+lFo7KVU9uDwfctY9CmYiw29G1YQd+ClrV12ogC&#10;x/w+S6VX4ogkpO4sgk5tNJUexUJADCSgZadsYskWywrDIsmX4oTVpfjrwCtK+lWH5aYettRpgq5l&#10;mqKnFB6Nm1M4ZC8MiWR+YfAAYjS4kZjNbJKtPIdncl8XKg5PYBaYRkwhjglWePFPawapbYaVtitJ&#10;yJjCcUqK7uTVxd8D574CQBSWQwLDwhACMLNAAp4a4dRood4oAnMXOqhrlwwvNDwmVB4sjdo1hKRB&#10;wbbOIZ8AJoweb6wD4Ao4IIoEIDwAAIQF4ExAOk4WoaAaso4pgFVVgEeYafIiAB9J7cCfJC8L5kxe&#10;q8Ds4laXnNZUKPIB4toh59lL5+Z74xS1tbLW53gsbnbBB/wtQAeHu3nPfGfBCHZAChQ1l3KVYiDf&#10;4hA7AiADc1MIRRKNambuT1hGpgDBBpQmWBunCkJ+I/gh59Qt4+bMxd4v7Ag+AzplekFXyK2TAhOV&#10;KbCOvEQgqyw4qxBYiDcdawMYinZADig/RSEl7w8N0U4gwlbZYtRAujYlih4AAaoesg/ja0whAFr1&#10;Me80TLYABWpC6MyuDgGaoAAKgEjbgHADJP4c3Poi7GocIeJcAcjlwA4B90LpgE4CoDRc4fLeZKy7&#10;eugEICBIU7gjwXobtfww7vC4TrAp4dQd7ebbw7AFoDQDKET5QeAdr6yYSSKlpPSlyd4hAbodb5R8&#10;R+8R7BV4rB9YgF4DFybag8fWDBSPjC+4TBSVg/Rn4jRBCVAAIzvxCjtBYoJS9FYdTAhxhKd/YBoB&#10;BGC1I6Yzo5woUKYiAuWjiC+H+E4nq1qg7Igv4kPb59huJl6Go9B4dZ52SwMb6uLNBC6K5lTpRA58&#10;sLqE44JGJCSfsBUeSm/WKd3gSCoqZb0Dp9slXBAdEY4eZ+xjosgElWCk4pgjGdzeqzp59J5l448a&#10;Ac0eQdLToBrRLaIhCSliPwpaZTAlaJYvSCYr6jqDYdCzQlAlbsKDqpIgDpfz6AD7er8AAhBIKAAk&#10;CwQADRdrxADaez1AALA4CAD1fABAADAMcEYMBAAfr9kD8fz4AAVBQEAAHf8EeL9fwAeL8AYACIBA&#10;oAEoMoINnoAf4BmT5fs9pj9AAFAwAAAEA0cfD9mTaej2pD+nIMA89AYDmQGqAADISB4Aej8jDvfE&#10;IAYGBYAdD2fMzAMIEQLBMdkIAbb2egAAIDnIRAwHnwABs+BdBBIEjjkeVecj1eAAzr/AD8flQGgZ&#10;DFqBWOfGGjr7nLve9QqE9BD+fYABkc0L8kDnfLznVprNU0c5er5vbhfeHfE1AAnA4MAAtBdtBICn&#10;rke97dmhAExnokBMnBQFoLtfVevsICADxwDf89ej7qFeqlSnssqEegj8fLbquqgDgMoJ5n4ggFNA&#10;AAOgSwIILGAADKOfp8IIfJ9IQj6eoIkDhsQqgAH1CgAHmf6cnvD4FrKjIBKmex+NusDQArAYAHwf&#10;bbnOfrbnkf6oAifzHA4AqGJCtIBIQBDExCAKQHqtJwnqrzAtAFwGsiojQH0faEH8ASgnOe7QHOfB&#10;5AAB0GqrFcDNA0SMAxCCUJ6eABJzLacgOALQAXAiCxEgoBpOdx+oIcrlqiArHAeAzAgwAKchIBCO&#10;AfJqkKAAByH40BsniigIAUk4KgQ6Ssr2AqjgCAyTnOfUUPQhEmscoKqAy9wAA2wEzqOd0FG6eR3L&#10;cfKvAcAaggfIgAHu27PH3FAOgUkALAQwJ02U+6egujQAAS+AAHOdiKALaYAAkBTAgKlidRfZKks9&#10;R4AHGeh3zO7C1MstwApObZ7uACSzIaBK7yU0Cdqgm79nvFCco4foehbEwCIYp7QnwlwAHy0DLJ6+&#10;KoHWfS9pQnIJAInp+gEjh9H8qEHqmnCoHgeyoJymR6rAAEzIIuUUX8oIPAOk4EpAAEWscc0xXhHa&#10;UH+lwHn+vZ/n4jl0I4mLAnifSXU029yscfQBJkdT6W3I6kAAC4EKmC4DJkeWsAAf12zzDq0nkfye&#10;qk0B2H6rx5P8AB35qkJ/qCEgGruqSqADQikIQAB15BMTQAVuAAAmAiQAOAjb5PoVtgAex/JApKoA&#10;0Bal7KcB5JdPKeg8AyQAmBCTn+ATAx0258z1z92pYkCTqowCggcBCgv8lycqoe0fb+eSKA6Bi7gu&#10;By7sHi57NvQk7Uqdx/IQfaP4ufrQXFhmoQjk6fIWt2vo6fCyMCjJ/sPfi97aggKAe6VipOdJ6eQ0&#10;4AA7h9EEAG+gCICiGAGfMA13QDgDmOaCcR5aAyTnRJATgjg4x4GHH4AUmRtygj3eQ997z7HkEhJk&#10;hEAiewGkMG8PMw4zByDjAAO0ehUAGD/OkDV2IAARgQLuAIBZJyUmgAcyoACcG7gGKmAUf5jkuEEY&#10;+vNqBICgEnHWPdixaYDmBHaPgvasEIl1JQhdkJOUboIAIUE1JUx/vfAABRCABQBErdoiRP47R/GH&#10;HShVm4+SEAOegbhQIAB1JbUwPRMxkyixkA0AUu4FEAgMd0TEqY8QAkuHiPhFCgCqFHTqSAdp/0bI&#10;4QWA0B0KGOj5MOAglR3wCEnU0TkBDl5Sl7gEVAfLdgAS1MCpIggCETFVMGAxPpJiQDyi1AF5A9R/&#10;mgPgaBkxUx5RmAhCkDUCJexmVUVMfAByGDtHsigbUMAADsHqYcE0qAAAgA0BFoZRzckcOwSAaQ6T&#10;ui/HeXsa480UFZJyZUoIJwBkICsCUD5DQGkQHOPAvY2B7GdHrKZRJQSJJmGuRMmYCTpAjXeF8GYK&#10;TQxmHaPAlwHAHTwG4PYdZiF3giAmdZPgABsjrWAOOLK5AGnSIQVAFADpUskKpJwvbwzAsxJAuAig&#10;CUAoGNk0kfMK0IyvA0Aw6QEFK0CKo+hlMW6hyIH3GYAKNYmkzmHM8nJLDbkINAPAfZIB3vIk2aBb&#10;hUCYEgjkXd1jbx7EEmeXtPROUvEyjBLpLi2wGnvH9YB5A+kFHwKmdgoLKDEG2KquOpxOqwuOQwR1&#10;kxUXQlVfQA8o8qa7ExcEVRKRLietUVS4k0BSSQDwJbAGzaSljKJMQAUkFjigl5L2AcAptwNAJMis&#10;0hFbq1r3NyT0Cz7Byj0M7FZCLiB5kDSMaC0kKU0jrjAzdbpByCAHtCywwZIB0D7NAN9VpXzbgiAY&#10;RBPJUx6SZiSAkoJPypgIiGvAfBGBtjuOA2s3SR3BoRRg58nB3yRTtdMAADxqXPuUHIW83ZOQLEbl&#10;gTkphoCvIbcoBF2RBcSMqtaeOnRZwCE5HmxYebGDII1NyVQnD44PE6gK0Oz5jr1j1TMvFFCW3Not&#10;Nw7VM6SnKgKalLUpFvCCpeM81c0Nn27OYmHLUnLMW83fRURwCIBCznmMQP0hEyjbj7TqoAjj/SvT&#10;7JcBJeoKjqq3cMSheo3x1ndHSPkjEKgAAiZ+TPME5x9kEJQVCVKsrXjoHqcCUZLgFJ9cuSABSK10&#10;FQtQRlGtDjbxgRQBRU6Z8xQealgtayJI4ODJOigjikjQEcNAOpipbmbGRJkYEkA9DdDr0KromTpj&#10;HDts2OwfRwAMvsBgA4CbQ5nt/aSegqA6LvlRMcOLMlfEUAtv4T6YS20AzXLusoqA3c+IkcoVcjiL&#10;7Y7XBSmhM4/niqzH5LYdA9yCD0KOsp3BPIAvigCPwrztJoO62W4R9QG4FRJbQkwoI13AEdyguVc4&#10;CyQFlNA4pED5h/GN1RVuJEIioGrI5jMAAEFuFVAWaAeR8yClaKid5HdcIAAhSKCMA8qR4QiAANYd&#10;5FG+ooBKBgttVTHDu50OEeZXkaGBA+AyVMCszvLG/X0AA5R5pmKIygAZDBxL8AAA83gAAYAUngBj&#10;Jg9JOFIAOlRD840UEBCAOsZih/v0AgkAPwDAMAPt7vUAAJ/AGIgF/gAHgcAAACgCKPZ8voAAgCR1&#10;6v2Nvp9vsABIDx0Bv6UPmLgB9P8CAB4Pl+RwDAIAPIAPcAAN+wwMgWNA8A0B3yEAOF9Sh2xQAPF9&#10;vgAPR7vkATmNzCNv6cxR/AAGAOWBMDTkDgQEVd/Wd7PytAazgAPAmEAcAwxzzwAP8BwwFASLvh92&#10;d6vuGAYCxd/RoAN56PQAOd5V4XA4HAAahIDAB8P6evd9aN4vaWAwC2YBR15vqegsBSwHgqOu3WRz&#10;fAm/Vt7UQF4UAcWcvMDaN2vmvBQAygL3yGgGOuN9PaEx6v3kLdQGASKPON6TBw1+SgFAO4gCZAB3&#10;PV3gAJggFAAKg4GRywP96K8m6zoMih+AKuJ6HwlDNp6AIENGeR7qIArIK+hgAG0eR4AAdZ5JQCAF&#10;o6F4NAgAAMAaCIAHAc50vwCT7goAwFgAdp4q0A4HIYbB3Q0cR3niAADxiAAOAMhAVAq+4EH+mq8n&#10;6Aqcn+6wAAUCKNH1CLhIge0lgAfsuASAz7nsfSnH8lh7nwkR+rAEIIAaAANglN6LpYd6ugAa54Ig&#10;eB5J6hCLgy+yGn8rx3ns7QGAPN4HgMigNNzKdIngezMHSd53AABrjKOhh0ucAAHAIjQEH4ih4H6r&#10;x8AEi50uGAALgGpYFvucp5vIAoBIoCIBtGvCUPqjoGgUoE1o0br4q2f6RHwf6gPizAKgWjQGgM/Z&#10;vnlH56puAAIAOi4LAQhC+gAep8qJVaLghAyrn27VcoY8KOgYAKKAKib4H+nqepQCNRS6ASvHkfSv&#10;JyhgGgEhC5z8w6ioahLjHIeKLnUfiLrekQKqAj01q+ATRgehGGpYdc7nmgoAOXMSpptcwABQCQH1&#10;ABb9gDK4ALqnpoHUzB4gEoB1H8i5zHjH4S1mAASgyCeHJYfJ9p6CYEv3MCOmqedMHLZB7rIAAOgb&#10;GQXU0AARgXGQFADN9PJ6ZBzHIACvI2CIFLicB5KEat2gAcyjvoeqtCyEYPIwBKcnqfigBsCgPoSA&#10;qiIdDSDI6dYBqAaJynKhICNGdTenie6UB0C4KPOlh6VsAANAU/cXP3RqUAaBj9nMeDMH8284Aoz6&#10;1I3WyhU0igH0Ewazn3Ve3qgfDS7elir4GloEri+rRyinslromp2K4hMosHKSgIuBIArPCLtJenIK&#10;PYjzoxmfaUVWoAKgOhl6JQdR8KI2iNpIjvNKBGRPXGMoXWekrQ+ABkUHK/cAA7x9kiJWRsAbmi0G&#10;+LaRtEhFALgCJyct4gAiUD7HySgnJQCNEMaeTN9pQTIgAZMT1+RHQDMVW4AQnIBTqDrHqu4AhKAC&#10;qlAAAlXJCTYlRJORwfpKAPJBJ0UYooASWHFI1DsnpEn3F/iERQep7x0FQHmU0AAEQCn3ACPwlhDC&#10;6ERRS08obt3CEdOiRQCoCSGAoUgO0ehPYtnkMKgwkZGx+lAASriFiXiEj8KIQsoAEgBIvAGR0oEU&#10;z3HuJwAAcp2UgITVAeIhMR41lmMIV8hZWx9F3Watx2KUwEwuQslFGR8Szk/IuS5KB5SyEfgOaRVU&#10;LFXACAGSIBbXzMrIQ6SgA4CU3gKJ+fQBBDAJOEI4AEnJICNjlHeeQcT2h4RkPpLcEQFk3l8IQOMe&#10;JmCNyAiCAUrKUzjDsb8REf5XjDlxHmPgnq6iGAYLeUUfxcUGkaIuSI0xIh5j+K0OM1BQx9E5M2mp&#10;8SJUwgAAskU+kgSgs2HamiS5DFvEbAOveDxZ35EXARIIAo/UrQgS6mZ9RGzxEMAIXkiJQCWEsJER&#10;cdg+izj8fycAjrW5/pdj7Bsmo8peAAi2UIAhEgAAZAOigqZPSaFEAsAUhkGScniKAaUnMlSvOfJQ&#10;ZAhg4HkrkJFUtIRZytAIi8A0fhZwKoOhYz4AA6h7naHzUWBkAH1ghl+SMxpRYKgCJfUYxVRi7GkL&#10;APYlDby8w0KAVMkRUyUEMI6/EhAF6GgfWGfSCo9AAnMJoaQ0xW1CVAJyBOQQJAGmfQmR0rFZa2gA&#10;HGP07Q6rQkWXgvSlhZ5RkoAY7ZroDiNFnIoOAepQgLz5A7EpnxDB23AHHDmL9VD8PGHAjUAA2U0w&#10;CIYDAB6KAQAOI6PQexWhuDxK8ORLAA6KSaNIYsiNoWyEMBGokwcDSPJgJ8feBpXh2A2BeycsEQSF&#10;kXIuRQdg+SIE5OkAdGSeiRRkJQaUi6EJfIWWiQiZZOTFlnmyV6INoiLqTK8ksnp0zPnrseR0m1ox&#10;vJ3HCPQlj4sDnvJqpldYDcWAOfWuojo/YAEot9BEtEK3DKsHyRSQiQGNDzsWPEfrGIKrdIQOFVw8&#10;h8GYBmBEz4FzEAAGsPNH9OF5AFM+Bpe0qDRjveUAMf5LMQjtQSqCRsAiKDueclEnIDh/1umAOZmw&#10;7FD5FPuS8ig65tEbIQBhyhLZk1PKLSOXTAacL/I1E4lFwiNm2JQ4QwyUlUE9cwSIk9xDjXiNHBEh&#10;g9WPVzHqRBRpGwJm2K2Pw7RdSKAOASfcDoGmlgLAQfsaA1BwYtK8CsCoEofgCRkjcjcISGDaHcOs&#10;yo8jyAJH6aMEgEkUKNIuSgno9h/EMSWUAAYCiz2/f1EMcI8jMGoJQB8CqJIskXJOTXOu4ivARqKB&#10;aIb0DDAUgvUoeI8ENOcTUPs2Q+K7U6ZQAc+5HSWAYAQRoBSBQADpZsOseO15kkkYNbpqJCBzjtPm&#10;PE9MPzqDz5SBB4xL6ZS3UIShfNxDHENyBBAjY9cWDmxkR66kGpHW6PuSKORDAHAGLijgig96UJRI&#10;Ymh0pc9akoL+TkflhwG26AtJMDgDSNGKJQOhoJNjygBacyg84EpTjum0enO4+acqoZc8G4KMh2dO&#10;QvwxlAAiegcSfAsfOqx8FePqRpnxQB096HdfAkpKAOFpTgA9Eg8dxgAGrHYkchATAUP2PQgzeh6D&#10;tIwA+1xEIWL3HDIQZI5x2N6mkBKSYUQTgaAADi8RI6VGYIYggi66DBj3J6Bu1ZQaXgAFsOQcZxzj&#10;BGBCB2pYNwRAAGmOgdQABYC/GlO4nIHJbggAYfcCyH1uACTeORPir58gCrgNzvSzCvAVAmm/kpmB&#10;wKTThKE76MqTEbAuWkL06UJssK8GLiHQTuz6KIBSAo2UmWIYUmPmIsQ812JSsWS4xutGlEJQHKHq&#10;PILYPuAmAUIQvQnIS4NcLiXMwitK2yLAH6py5uNYK8USI6AgH+NGJoLOHIHwIgg8UAAMI0AWy+J4&#10;X2OMdspcY0TMoElGI4fSgONGjun+tGXCyUsW6ckez6XIH2MwoiI6Auk+mQIYQK3MPOLm6a5S7ES6&#10;9CH4QsjcW4AaLiJWJEfEIoPErQXykKw4Lqi+rgR+IuGmHoIgWaIuA0gqAaAIIYfiJyUMJYy+UyiU&#10;3EX1CwpqAAHYgUJ+Li2ALivQJQoiSgy+G0u2HQby3GLONsKABOASRIAuAUPuGwHedqACK0Ag0k58&#10;J6Hgc+VeOALQy+AeAGJ6U0YSgA8spmLyNsf4QsTUh+t0AaJqAYrgtsJYHws+nK52tpF2NGK0IZBc&#10;J7FYz22CO6pYPa5yIiH81SrkHYH4K8LqY07oRcIYbKI0OGTUAIIQnII8kMPoAWYSvwOcLO5YI6Hf&#10;HxHALeLiTMhcqUAowcKCi8/uKEAS6oBE7AI8AOP2GKHIcwAOH0KEBaAsAwO6KAAIHyO0Ags29AKA&#10;HMT6Iiy+Aw7sacJYG0vIMyQ6e6XqicJazqA4UEAoAUpOJ6oAIwsGNuIvHSQYXuqoYLCwnoLoZsWa&#10;ieegSAjQIKLOqwY6QIZPEqJEzwJZFInc3Wo0gohsgXHSkoH0R+luAABCAKP2LSKAxYPckI8SKKhk&#10;JYIuHWwUJGi8ArIkHEm0tsyE5yIYKARwLiL8YwJIZRHKMGe4HWXuGyHqzGt0V2NHLcS8J6A8UEVK&#10;LOHQfy9ePGQsH6vwAUe4gMrcoePCJyHoecnoIuLAi+iAnKJzEqJZMqK+IsKCh8XAI6BKAeAse6NG&#10;52zo3sticOIYwSJE3EgcqKLsLOAe6ovrMILgAAG6dMJtCXEIsuX6I4AQsWIO+CKAdoMwHEJUhYe4&#10;POZQe4AokETGJFM2MYge6UKAXnHeAKI6JCLWtKBGAkgujUH8xY6EPdNsHiB0Bonel6betiAmV4I4&#10;kEHCHiKEHQHkIg7AP2hyJQ4qJ6ImcKTu62kTPoI3CwcJE0jUHQyyJslKIyemWVEcLiXVMm7890Io&#10;HC5SHYkI6c5oH4IgflKshGS4BDF0LYcK0qeMSAqSibQwh8ygIY8aJ6gYUKPKl4LOBbAoZAI00E3A&#10;ZWpGLOSiLOT6xmkmcMJQAw/CS7PGKweYYasWK2ZaAgX8uALGIo4UIYAesWeCI6HOH0IhIDG4K+RK&#10;kweKKAQ6JYuSI0AxF0NmK0WkJyAYqKiyIYysK0NQJENdCAg01qK1KPLkJ6VVS4zek2JYBBG+AsaO&#10;IUJyxiK8MaJ6BQ/IMgLOGyTGzAuwk4LQOWISHsIgNsLO88PuA2AQRIAgoo/YLjLUKAK4K0OyIuQQ&#10;g+zciaIuc+9+POHqAGK0Akmga6AgAqXYI2HW5MJaAiRk6cJYHgPeMgPuzeeI6yISH9J+LOKUx+is&#10;npEYLAcoY0jVBCRk4qIYHUHaUwLwIo62V7N+IkIo1Uh+8DF8JYHOQQgWecAvVoIoIoK0JQH0W2YE&#10;Rsrkz6ixBcPdXRGoKAe+AGK8XrVmLioSIZGlYgdOXoMMnyATRUKavGnoSmNeqWmKJsjUHEnSTGK1&#10;WwNGTMOks2bkIQHgrK1LDSJEcoQFOiG4u2HGsKc8V+Y0Bm7sBWAcPuHoLyGsecKyJRF6w5KSnSAj&#10;NejALBGmHYH2xGbyRANGHmvYAAF+HSUwGsUubGk0CWBOBDJUIoGwHGbcBSA4AyJa+KGQRWkoj+Kv&#10;NAMyvKXIU+B0RcAACqAncAKSOSYAAAHIP+sIhchCAABeAsRQ9eK0FeHG9IG8M2AACQA/bwCECaBu&#10;rmHEbcFoGCGQK2AQLiIeXPGmApdqqWrgb8PIBYAiP2BEAvWwHgVi8ExOlPF6IvdG+uL8IZFmPvWu&#10;aWAOmWJtQcKumEMEKwKIh2LOa8Zihohqy+c0JrWqJi4kjU3ELOjlGwzE9ER+AMH+0vWqJ3GzDuAv&#10;TGU0tdI1LwfAYQKC7UjuJ6A0AaIQAIHuIuouPIeLFlesAJbOITZjgMYSe4HHVeNnVys2Nc9671e6&#10;KuYauGAAA+fCKKLAHKoONm5ooaAgKsAilLGc0uS4IsIvZCeasiO4HvNsqUPwsGWGLOJkwOKUI86o&#10;zdaSe+zmJiIoHRHxayIgG8tCHnc2BA0aNCZiSXYyyVNtNaiiKCpQj+J6AzKegiKBFFS0isa2JRaa&#10;KINmKI1mI6AwokA2X8TAIQmuK8J+pBB+uyHcKEHaH2PIXUI0A2UUocKAANcQ7kJQHoluesi/T4cI&#10;KBZUKuU+LmLPJIPuYFGjWrNmSmOCLZHjcMH00kMIIvPSXkv0O4KHNTA0Y2wQgeHwhosAIoY0ZuN6&#10;W6IY5GJ0tiyjLo0aW0xOWElMvGgfQiKIP0RkUaIYNWXOlvMyQ3lZYmeBBEkoowGudOA5U6BPH1YK&#10;P2HYaIJaXmABJ2PuHMHaPIG9B2LQaOJUIYHMHuMxNaBWAeP3NEJFXEmIiGAqokadWak5fkj8yiIj&#10;gjmUom1SqA9AwMm0aCq+yIS8KALqJEPEW/j2VwwQoIlEhcYaAfEOIrgVoWzqfFG0Jie6sWTIkkpc&#10;eYLMIxSK62d5XUrnTwI9RO4qMGiGK896sO6uSAY5bOkOt0Aves1iQ2rKxeK0Yk5oJqmWKAx0LiA8&#10;8CUYIoHk8uGwHkO0HLpISiKAAfGaLwL0AUtZQC5TYTDsLDSKHrRUYEJEA7FYAABaAoRRDDNrXCWY&#10;4yruPKJ6jAKBjiv4iCG62s1qQYrgHmnTo4nulCAE0qpGLKrKOGJ6WiI6/mwGIYYHDMeqrkpmveLO&#10;Hc7kvuJYfCpoO5ruI9ReLUPuxUbeZqgmJ6XBXKPeOAIYV4LAJKJsBrQIH2AYIuHO0GVJlNmoHQMu&#10;qMmlEmg8f4s2NYTo+EThtpJ2WI7pGYMojCMqHsKEHM0GaMP2Amvs9ALOc8fKqLTmIYHst0ADAAG8&#10;0HEMI2Axo6HHEAAAG+HgUwbIZiBWAgM/PMHyK0XIH+KIIQsnP6ZuuBP6IYZNXCvwAjVoAyoeHGHy&#10;PIYGLOAwr67dTy7Sgi8QcOZvoEKU3tYnMUI2UaKAJpkkqUA+AMZiW0abowR+ifVo2UYKtjBsx+sW&#10;RlLct47MQcKWoeI2qhHwAfUqJIJyH0Qs5Ycc0qLmNGHOeUHVcQddhHJ4PoAOI0VOhES5ISMMUEHO&#10;hkVqKIRcg2k0GsuwGxlYruKAG6Hq9eRgIYCGAtcAAMrGBGAcZijiIRB1y47tV+NGOsP3waIglGMw&#10;WbmXvyOOAaTeQaTEHsPIYqYtLCAOvg4qkfyiOEO0UIJYTkZih+JyK8JYRqJEG6HWUxlYI8ONgNlM&#10;bKS7rul7OYvsaDQxZio6YwbOJ8I0VRZMfyq8koe1xEIxQ9JdKhXYhkoHpwO2gO6jY0g/pm0U/YW4&#10;opO2I610LiaAK9hQcc5SpwKApuPINNUQAEM+Hjw6A/noAABYakOOPeHaneKD0EUaI6pvk6LOM+qu&#10;eNGkzgqKIWIQrEJEGpLu7cI2OiJ6BiP0AABpyeA2lC+uI2Gadoh+hTvsRkKBFKitoiPciCA2AUZi&#10;J+TOtHikI6G2HqKIGwHyMwmKNGAykIAxraNoJYmKI1cuIgkqJQHB0QogluBGu+MG8DEqKFtyI2BI&#10;AM2UMjfYKtvHEiJyAjWqBKy4PgHwPmGerqAAFqHOPmc4I6BmA4ZiA7o6I3K2eMTGLOHS8KJGokCA&#10;AuTe/GTeTQKAXKLOHzF0GsHW+uH05+CMBMcWBJAYAAG4Ha2odmQ0BaA+A5W6RIH646J0HS9IOXDo&#10;YYWUIuJ+uG7KS6KJlUJxfoI0HGHcPIxiUxYb5JpqIsJ6HZqsIayIegIQTmKKH6IgTSJyHaH6KIfQ&#10;nur6tsYDcR5ORlQdCUOJZmRM4ikELsJ6peY0JrjSK25yMUIuWG6Q1ia2LPaaO02+a7AFsMbeOMHm&#10;oOqK+ZyCeUH2KsPdXYO2SiJqglp2sVXD6cNcNHDecKsLfl2cv0AI5SmgMkO4RrkWgUHy1iGtlZLs&#10;UcQsIAIQYCAACAGAgA834/wA8n0+QACgKBQADgHBHs/X6AASBgCAA8CYo/H9G2493sAGy9n1DX7H&#10;wKAwAAApHQAEAMBAAA3+/gAEgJFAkBZ1EIQ8HzLXE8X4AJbCAyC3wAI9GwI/oIDwCBo4Aaa/3/TQ&#10;IBpHJQABIZHAPXH2+Zk4no9QBMZ0BAPPn0/paBwODAA/KbFZEAAYBJ0A4mAAECQWAI2+8U+sgBQD&#10;MgDQQA/3zkJJG41kHFDwA537DH4Ap893zPgHlQAIQjjQXMr/MwAFwXfomBwA+cvVADkH8/KmBQUD&#10;d6/Z9MY/yo26nnKdPPgQAY2AgDvHy/N47nu9AA7314AEAp0JgaDoLSQA8XrTXI9HnhAPCBADAVOw&#10;HOnC9bkbx2neAB7o4AAJgQigGH6iANAQnQIwQAB0HnAh7LAAAGgIxoAH8nyZo2BIAp8yq8MCe6SA&#10;AfZ+I2fyeAAqaPgRDqaLJDDzAAAJ/oQd72HwfzIPUnQGACii5qaf0LgS/a5sUxyvIax0PpnJSuHq&#10;sLkoYezVp2u0MMQnZ/KmgyNo8mcWp1HiIHghcUzYzLmtc8CILRIQBIpC0CR8hAIpijkryUnR9I/A&#10;cogWAzeJ7I8bw2m8lgKBAHgAeB9I2bB5naAB0nylIKAQBIABEB1PusjZynqiABzLDLeIMjB+MgdS&#10;nAAdp9JaBZ/pkgTGg6BLeAKA6KHofrIPEyB2OiACMpmDIEPyAIAoQdh7wIxTrgQrh6HuloFUGAsd&#10;N6nrXgaxqaooep5JTYafH+A6ZHvcJ2nmiB1n0hh9IOxR+IgBc+gcwzbgbT8IIofaNAAcZ6vmdR8Q&#10;IA5/vy6quHUep4IiASWgqBENwuBz6gABa1oLVNkhwFR/gM3Len4j94rkBABIJT6moyyF6IgtaPoW&#10;mR0nsyF0KaCTWgADgGIoCYDJkBbyr/f56n2lprnlOSUsUAiZH5FwFaECgBN4v2cgEyCBt4aJ5rkc&#10;mpAADuNAACslAAep9Woqif66ioDIQe0wva7afswyiKHxYaOAKhGqxS0sMXa3p9p8cZ97mmYGAGmS&#10;IJm7aWgaAyuKvgkU0lV+4RW24EIIC4EN4dDRHQfEGAJSLSo2haW0mqd1p+ojb7tzUq3DnrIMe+iu&#10;ARk4AWEn2VttDyFo2giEAsBSuP34CzXQnx42+cfRnJswAAj6NQAOxr3o2fB/sgDgD9MBVPntq1Mv&#10;8xx+qae7EmyeSIdYqZ3REABqDzHiAADDuQlAWAwAAD4DS/AiAkX5LREBujvQIBFzZNAGKfH67kAK&#10;2ibp9HkAImS8R5IcSiA0ApyAINvHAPKEb+DIAlAkBAxThh5D9IQkomQBEnqdc44uGpjzAn7IQPwg&#10;yHHkj5HmeAg5H2rH5HEOcdh+iWggAtDIAo/SdD/S0YRwpMydAAHLCxCQ8T5o6N4TIhBQSKIUMgpQ&#10;yAG1DAAAsl9/BU2nFNKa3lcLsSIo4AABoBKnwIRxHzDY3pkgADhHoVMc5myqAHiY0JiZKQIgDN4B&#10;5lI+x/ktROU0A7yQJrQQNJA2xCByHsHojlz5zW+nYJ8TkmUJiuI/JmOAfZKRvHEQ4S8AAGwFGNAm&#10;ksv5UwRANV8AZT4xx0nzAoVcwgDiCFXI+kMig3WGAAHJNcFADwJgABOBM9Q8oAE7dKRFcYADvDuA&#10;ABmQZmR+kyHWPAqZMyGABAgpEXY3RugAGUOtAQEgEnICE98AAMQKgUJ24lnh8xzrUbwRQ6q20kFU&#10;TKTw3gBlqAWdQTsBhqYKAAGSOYdYABRjbiirQnwHQFmNAcAw3hOkgKePCYBF4+CmhLA1QgB0v5Ej&#10;vKmXFAjmyfDuH8XIzZMgVgOAqAAEgDjkMTQEysiAKwKgaIqAQ/JSC5FeKm0eLMOkUmQRwv9GtYSI&#10;OQeaAwvw+TsAAGmOSkZ4i5ARX/MErgEH1MqKmYgj5yCuFhrO3seY+iKHiKbBQmQFgHl+HIO+AMS5&#10;egTL8NsdxchtDwgC0cggG1rgAK1Ghl6yR9mQASRt7yZSmkbHFDVHC4XTk6V6RQcrrSGyOApF2jRB&#10;EdOGUG4YmbjVJD3I2O1p5OzMxyAVS9oSIyZmBRIsmXg8x/kfHicNZNNAG1iA47kA5Yz2ozRa8Af7&#10;sh6FNr2hJvbLyPgcAUX5H5Gy8ktIYQwfEqjAgAkgRQrhCDzX6aWQcn0NSmjfLyQkfJUwQgLIIBgv&#10;hCaaDmHyXJfx+VOkUAU4YdpqkBm/VExCWlpTIGIJ0OkehKQBK4Juv+aBXEUkIW0gQfwBSmmVN5Ct&#10;AhcifU7Iox1wLlrBmQo1IJyhZwFMxV+gMfZcgCHKvxd5d5G7B2mumTdt4+QEk+G4hRSUhiDFcAqA&#10;UrhIr6U0RwbwBd3jfE+KwbweI9z5j6HqgQB4CT1ACJzZ7BRFXiEJHsU095MwGsjWgTIcY80BNPLk&#10;BwCJ6pNmeH8g9CL8yUjkHbCMmZvAFIqLmAQhBnFMj2xM3gAAJQHHqAWvVZJLS/j+I+Pkf5UzIL7N&#10;cgg/L8r8QkI2R8d6bBzEsAAOuXVwifD0YK942gKM8gefYVRO10CNjyHxWJcIDlvnVphjJFL50C37&#10;uOQrVVx7ulcHMPfWBtMrmWNcdusTcjBK+xORUAJ+dvAAHYP5Al0yZHKIpDUiENSWohU/KSLyRx/r&#10;Bkc3gnwJgHARRTvbByBAPgIa/JYAEky5rhAlAov5i+Kj41gb021pK8gbAOp/cZEBpziI4ksERA3v&#10;UbH0mwiBPs3ovUFQkhBFiGKHK4j4yGRaXpENGXE8MjiFkMh420mzPSGSFbEt4pw/iEM8J8BY34Gw&#10;Gkfu6TofyW5Gv7HtjhDw8+KQjNTcA6pHwLgDJ8TgrgC5AlOdHQ0lOMdLlnOTG1WphHDAQ2a1orhw&#10;VUG2WARQgICAPMeCh/v5+AMAAcCAgAOR7PsAP5+xALgUDAB5vuIPZ/gEAAoDAIAPh9vgAPF7PwAA&#10;B/v+EgCEBIBx4JAmEP2CgCIS58vyRNh9P0AO980J8ywAASPAAPAUCgAMgUDwl/xABv59AAFgkEgB&#10;0v5/ABwSmRvyhCMEASmAmLumcAB1PKTAYDQgAgWIAR+yIFP+1AB+SYAyIAU6nviVAB3UEAPV/ved&#10;PuXA0EV0Av+VA0B1MIAuLvp7ZACgOngMDU9/PnIOoASJzz0ABO7gAJAKRPcBUJ6vyIAXeADZyt/3&#10;YBgoAT2IBGFAAKgeLvd8SZ/YTPQh5arhS4IASu1mRPJ+WF/P+hO99+J+yoQgkF7EESJ/gKXO3zgB&#10;1vuVPcA2p479+AClQNAGrp+okxp/qOEAGAcAALgcBqdAGozQpg0gAHkBcIG0dR4gAfR8qycx+Hs+&#10;x+KOC4DAehJ8ogBR/IgFwMAghIGuMdB8JcfZ4JMjJ6gAdrTAAex+o8DIKgiAEiJUAJ4R8BTZgsB8&#10;IA8B6unSwIAHOeTIAwBj2oRHh6ogwqLvkk0XI8BQDuM66sn0fSIA6CUZgYCL2vwoR4ngyDeIgATT&#10;rge6sn5LALpAAAGq5Dx6JcAJ9JUBa0wufsOnifEfPSkQDH8hCFIucR4w6e5+qyCIDKmCYBNKpQAH&#10;vMdHrCvaXT6AAGNa1oEIYySIMZISzQujUhKSnSDI+AqXAE+skOMDYFIQwqVHRQTGn0hALAIkQOAQ&#10;sIBACqcbqye7MOOsNWqWfsCgACM/3UBCnpSyB+gGlx43SiKng8BdbHTEAAGseB4AADYGovbSGHef&#10;ChA0B9bHlF4AARU6EgK4x4PksR3tYdR0nZiB+LUBDnAAFgNgzEsOnce0SAeCEGP6jx0Hceckn6kw&#10;GPYAFGLDeqjhCBcGBFXLCvi1sKAKv53XKBzKgBLtbKwo56H0k0QIQBUxgjZ4DggroCggqeVZmYp3&#10;xIXx05mauZIwlaI7YBrRuAA6EHpaYWgkCStKXFSnhuDgNgAB4D2ieWOqCjwKAEtQNAjCAHgdWwDg&#10;Op4DnwhB4nad6MXG1AAAtm6k0AfB9J434FgKjyspcjqngaB8VMgsJrnSddyKOBd2AcAdbMAiETHk&#10;rVnuOoVRogBgEIQB4CwgebGJMlccLCdJ35mnChAaBynvMjxwnlHzcqEDmLgqwDAH8jx3pdpsvAAE&#10;3HuPEyT6I4Fynyo4KAQ9p+gIi51nn36TywgUAY7tYZLihFmKyARcpiCXDufqYUAZIgJAKPaiwkxD&#10;yrD/KeAwApIk/lPHaPwlw3x4D0Ma+QChgwAAjAUcZ+YABuD1MgPo6BtAFlTAYhYiRCB3KkAAAaFQ&#10;GGIq3V4UJVpvx9qSHqRMmCtwCMfPsP8kw8D6gJVUAABygB/sicSSsCoAyYgLRUOuB481HErHyR4A&#10;I+CjsDIYntHxKyEEzKeOgejMwHGza4e0dw/DINSJUAZN4AANANQgeMjw8YaLDJUBFQ4+CpAAHG3Q&#10;pMTAMgKQYjglY6B9lHAgAYrr2CLgHNsgcsI7x6u/AwRYAAFAGq2HmeQAA5h6lZT2RCQpF1EkqHXE&#10;YecRpPq2A8BFGboyTDmHmSoexWTgRGHyAIo5ZiVHjJEBABp7SFlqbIVkBQBCnk1JEBNnBuyVjvkp&#10;EsrI4h3sdAtDcAAOAPgcAAOx/oABiDaG6bROwAAUJzAAV0kQ8TYM1JNI4qY6o7q+esZ5dUKgEPpg&#10;cQg3cEgEFHWOSYAhHTjmzH2W8vsaomjrjYAAcI9ijjkKq2skSpHDgII8CcA9LwDEMAbFcfcKpAKt&#10;WDJ8qYCVsAAHgaAk6I1EACONT4hkzyeHpVasWPpWSnEeAYpwrS7B8LFJSVaFQFY9AELUdMlY9B/E&#10;mo6S6qBcB9okVGUdeZxqbkrAYAYlwFADq2HMPkkx/WbRdd4cAAJHjlEXONNg3JI7DD5XKPoAJF2E&#10;kqXcQgCBTqqlqAaAQhA7WpwwHuk4BStqHnCNhKQtQEn1gJAORA6Zf2iElRIPA348yipJhUTAtRmz&#10;2qMWQPgyAFYgK1ckAAdA80SVXLCAsv4+mH1XnCPshAFSbOAAOQwAQAy1WKIQS0lShESD0ACmCKCl&#10;iTD1ACWGyxHgCzPh/eMjFRJklhAyBNGZgChDmUvD+6gAAOWSAcS1JJ/0PGJumXYpY7QgAxH+O5Ld&#10;fjb0dOAr8uhDF+O9RZP+WQDy/gITUVRTR4Z/0/ANT8oJPDGDldFDA2DnIgEIp8U+uiaXyK2KfhYm&#10;63Uf4lHeWBEqpWhAZhUPNYo+wBFTpEiRDxQpxQubaSt60rC9O9PGSfGg7KmIALUBgthEWHgUAKQx&#10;+5ah2ElYwuEARYQLAJKe8xEKrlhxew+rWb19lO0xMUh+/qmqqKjMgSIj1xi1HnKPaYroE3IvzJco&#10;Io5FyVzeIuPEyTOYujvZqY2zYAAQAGPaB5QA/rLAAGzSMcWJTRlqAc3JYxK5VkXJsWoemYMLFTAb&#10;MQlaTyWXCMUPklw3U9GtquAAFYI2/j3AUU8uMJn+okHWPBEgIwIoqBOZ0mBT2cj+IugUjw95BAAG&#10;2PEyAzhxsdHPSNwJYQZANbwB5nBp3kTuHaPNgJwHWNHAABAB57TckiHAPJgJKEnAFK6oZCEhjjXI&#10;J3A9ghT1XEQVHq5pioyTDnHg78eeaoJ5VAaVMf7oyykqAkoCnxQiJVk0aiYj01EknLlq1S3TgB/F&#10;PYiRc3hKluqNzGa0t5dgADdwmOychnqv6bLMUd0cp2VLtIZV4p4BaqAVXcR8AJQnRwNIeUlCxNkx&#10;3Mh/ZI4ZEJFGQI6Rc8me22HtrMVMj90ShqEMUPdSETmQkNHuiQtRHgQ7zOAh6f9YDhkXuYWEbQ5X&#10;aP6JWBADoFiTj4JExF1kpT1lPGtuwAAzxyjtAANMeMJmO1wi6CgCatgS6WOBSkDqVQAAdcYWIdiJ&#10;Btjrd+BXeAKgLIMTMxAwprbFEjTho5WeDONlqH6dgnGKmROmJcAR9w4amDAHKOiGEyydROXS+YlY&#10;7B8Ikg6R4EYDkZgcAIVMFwFEkGjI9Gkl07SppVLUAd1z8ywj6lQh7NUYFkP7VaPd20pDC2mQ8Pok&#10;T04TF1LCAKc+HYakMAi6vQQugequRIAOaIAeH+PaHqrwK0PeKgp8JWMSRAIgisJWAci64wlmWCSa&#10;KORqQYHSH2hMHAHWHOvwAcfGKOeiHqR8AgjAAABIAeOMAizepMIgAXBmAeQALgHkKy00KeSIIgL2&#10;5YOGiwWeaOLC6WKSO4yUIueYQ6pMJUhyIQseJYsKjmSE2kKGH0hM6aLCSqhwq8JY/shEP412YQdS&#10;k6n+bassO+KQAEJ8Ni0GvGKO7UKEXQI8IKKeMuVLA0ckK6ZSJMHQ0id+LCnEQgAC0aGuHs8kRIJo&#10;YoUQ+2baI8gxC0JWzMIQiAq+pTEyXWI8A2/wPwd6v8Hm12HgAGzEz0KOvwIYn+AOK6AGhE3iIWQO&#10;imYeWSJEAo0Qr+JE8kjmlkWaQgVGKEHCHwZmYcJcJCLUA8AYQgkUai9uuMKe4udg7qHgo0HaxK9e&#10;VsAwnc5WIQig/cKEXmI81GKesQJW72YhBmAWUOpcJEJmKmAQAYOMjMIgHLAEQ8xwm8JcmGAmLg4i&#10;SyHdDCAGIgHq+nHM9GfcAukMMaSwMQR8AqL83iqpAMXEJcWcTKlklqIgHQHyRIAMTGAeQGqAzAIP&#10;EmLUy6JYOivWSWlKJ0dUMIHybgHS/oAAxIIgHUYSJ1FsAk2gBE7IA+LpDfCIhUSWNayeVYIiXmOO&#10;PwNaYudy0Qg0AAG+Hod+HgH8MgaWIYNO0QbYMw+G7Qcif5Jg5eKgAOPaiyJELBD2XSJmJc5Wwgsy&#10;safIjelkg7HOXSHUwYNwSW7QBGZ+Qat+HgwmImJE6UbAAGR8HQLINOdZKOWO0SLeLqz2JCWMIu0g&#10;JUswLCOuIgiyIusjJaAVLAL0Jgv4VVGulKKLIUk0G+e6K8fSIKI8bkJcAy0HGssMKEHWHtIQIQAa&#10;NmoeJcNGgCOWTQJg0aeYIgsWIuNGJcmW7gh+KSAFL0KEHAkWjIRIAgNmA21IK25dCSiYUmMgHrKg&#10;UfE2w4xkiaJWIND2VuKKKEHEB0BmH+f6R87UKyA2iHISNc9uqefK1iiMiEuuQMUIKyAYXYWcKeVU&#10;5GWHN4HGHw2I12M0JWAeLqVq3gJCmmJzJKjmbgsULCWkIgtcJUstHsvu96KOPIIgMoIYHmJmMA12&#10;zGJEMWRIXKkIgoKgdOXVRmNMLUhCJVBDCeuqXGa+IYckI8LGJMG2R2OOfIBAmuNjDMOQWIRIAoAT&#10;LAi2KGxKuQLC1sIRNeI+YeMqIuYcKE6QJEA0eMJHJ/H8iwzMIi0iNOQZRGPshkR/FeHyQkOAoyla&#10;XYAsUAskIaMQIa4w4EtoI8Ag6XIGJFPAIuAc02g7GvJQ00JcR2R8G6IyR+j8KYiGBQBEnkHeuQAA&#10;GiHIHKlmHscyA6ApIGBgAefHFYtQsKQWApT+LUH/JOv+KEGSGyHEAAGYHaYCTeKyB0A3VwBmAmRU&#10;fMKmtgrI9uAkTWOAWCOmKe3QAAHE3wK9UOeSKeAyc+AiAcOMIWf4HSNYW7UYAkQYwQIQIyJMp8Vi&#10;IOSySaI/DoAABSAmQghEIgHG8qUQKWAsaZLev6JUhkJ2lLBsK6MkKOk6ZmAOH6IuMupWfSNKQ9Ea&#10;J1MuMulmV+IyI9AaKehNEk+gLSzOXGJTRJIYy0JWAsQshSTLBmSuKOd+JXT08+JWOUWeH6hMsUJd&#10;B4PaJssE5mImLCjMOsiYHQNS2iTSP2KYdMzWNaM2Q9Dcf0uaiuAzXGMa/sHYWmHqVYnUR8Halqvx&#10;IgPcKeoyIgAs3gVAKyFiHHVULcIgBGYkB+AwAukJEsHkH2KyAk6WpMMhNkZ2XSA4aW0owwcA96KS&#10;XKrKIir+QONEbaM0KeKCIgdEJcgYyKLCLY/Km6VamhUQKEPAJcAYVYNsIYI4JVBmvwAMQgckLUT+&#10;oC1s7qKEAszkKkK6VqSQMuVmHecyhoR8eOI8jAz7LGlkweJXEoe6Xi7sfwIYHc7UnmpMJYbhHiKm&#10;HiHqQ6PbZaAMVtRwI/KPF83oSwJuVbFeh2YhNSHYH4hMJRNEeVYwJWHSHiczTaQYxuNXJgk7cYR8&#10;BIUOBFMKWwrNFsPBHIVujgMa5XEvMNZaAUMIgUfmI8o6kSX6SeKmuMJEaOuuP8MYd+bmvUAo/ldK&#10;4QvUHgSIvsl0lKR2indmk6KOtqr8eK3hb8Pa4iKyHUSwLSIQy0sZFteGQrD7hORuKOHQkW4qIuWw&#10;JEHSQROrA2skJwKmHuqoG6HkVFUAAohcAnAAIS0bilIq3gA4QyVqsKJaJFAhGCKxVPW4PIKEB+Aq&#10;PaA4AURUSSTA+YhMKEaoMawnUmK6w+K6REJMJIJMA0UVV0SEWe2+UGo0A8haUQ6WPGLCHIHkhMH4&#10;4wgEOMUYKOl/c3EsKDHJFqJ05mpiNLXoeOLUA2tI3idySSyeVIJUtMJEPqIiAMOMNIOfKkHUHyR8&#10;HoHw9WAdVwnVSIHkRIBOc8vSKEG0HPCoyeAplABCnEXU0GHq1oHnT0VOYamYHYVCvw/xOOAAG8Ho&#10;RIKE7AK6AqUOYlJ2Hed+eOYKyvAWLCr+dQlk50ZmHsumbbYqLUqCIhkoVqXQQa02sqIuTEKMv4OM&#10;JoUiVapSUsiMbYt4KfBwI8hEIREecyqCJMBI1ec6ASRmS2KOHOHsQ6h+IuKKWQKQMsh/R1B+Vcm5&#10;JRUa71YykmuG01ccIRnsIgd61qLComeAJWA00QBaSkaaaEPMJUHBYAIUKmckh5U/ZxQyKmfuKnD6&#10;Iwh8OmJcXWKmJELULGKORIJcA0fcAcV+IKTGbhQcK1kaH002KqJMikLClpX8LeH4ALHOpSW2Pgqo&#10;qpT/CIkHoi9GASOMMwLybaAYOW7QYwQ6IVMyK6Hakok+NKg7m+TElmsSjWcAvUvycUAKPbNuPtl0&#10;sMJMAcAdEIHseiJIyUKEi+LCAvb+fSP0JWHWBuBYMwqpG2KzS0KejyNuw450MgHaX6JCqS0a4uRI&#10;beLCAYNmMuKeIcKOHYkXgAOMa+IuHow4g1RQxwAbppdLQgjQqox8IhAMu4I9IW+ovuSSL4W8K1R8&#10;L9M8kWINE6ACOMHjiYJ6JMAsi6A2y2wobZsiHZjSX4R8Rwq+u7HeKEuMeCXeo0ImKyA/FnLW6Lgg&#10;J6miw4OugaYe48ugQgsQkCXGMGKeOvO6ZEAu03pyvkJGH+5czefNgpFep+7eJMgiz3Woh8tkIhi0&#10;TS3gP0JFucJUHHDcYSyNnvMIK6iFOgpnCi+a60Vakk6ijTHaYekcPakUKeHKHnsSAGKOBoA6A+iw&#10;9kHMnWVqAYJcdyK6HVtKK9IW0SuvAnn64ekaVYByA+fGleRURYKEHhU620MgOuhMz09G2cKU2qrA&#10;K6RywmOcsofWoEvCszGBS8I8f6ZnS2JEBEAlVwMeJUHi8cMoLUg4IY3WR8KwJMWachnuXkpWba4u&#10;owKQjAMTT8o6LUOjOcPqbkI8aSIhIOKOAws6JY03saKPQXE7dzQXgy8AHFXwGaHSR8TgJUCYA6Vt&#10;dgIaZSJPVMHtCWOpv0uQKyqZXuq+5mNsJEAWhUM0O+qYhCLCHcH2NEskZCOMAYXT10cnCgk4JUG3&#10;zA0AOYQWUQ0ElaA5VwHqHWR8G+HeHdVOHQ8kxIlOH8RJIPzGXKCiBAbwBuA2AwK87eLhJGlbKOA+&#10;ZwPiLUHXl4IxejL+KPG3Qw02v2UbtPkIQgPaNFUAM8OfhOIlI4Qtlijk4QfSG1U6HUWmWPuOQsP2&#10;L+5mdMKXwJBwJWdMxUAHs4iGVULVCCJcakz+6aVaXkJGXLE4SSsyImIggmK6OdEwXKT2JUWd6Rka&#10;fMLVT7olFsKclHTcNbUyHs4aHaf+skA+n2PwhNtoOA9qu6LDpwLFbGNpfgASvUH2N8JPb4Lh2kAe&#10;AQQZsLM54s9O2SRq2f1qoSAqyCc6XYAZb8OOkXIZJpUz8UhMKeue3jsjPhccKEbkJEMTpSmqlZQe&#10;Qu/0qB7kSSPrsKIRHijmxxFsR+hUHAHcQ6jyI8AvTmJUfS+gLDLpcePHpM1iiuN+KGzBTmlbsio6&#10;KEl+bmfJZdNJHi7SaoN+HugiJXM0bwIuy+TyV+MH3PT8HW9upjCwivKMIYJnjxkqOYAGIYAyIABA&#10;GAAU/n4AHu/gAAHUAQKAGy9XmAAc/wCABgEQVBAWDIW/XwAHK7Ym7HzCwmCoe/YNCwBAwIBIe6Xw&#10;8oQ/n+AI0CwACZYAAWCQIAH1FwA9n1CgFDgAEAWBwA/pBRH3FwMCo8CALFwO+XpLwC/QA+AHG3E9&#10;XuAHC9JsCQUBgAKwqFKI/LE3HnIQOBLgD5zC38AgA+wBFw+DgaAAOCqg73zYgYCQTigJF3a+n0AH&#10;e+3rQAFA3O84O/4OABOFqGEgPgnM7K+7swAH4+pyAX1YgkBZXDwA6HvE3tCgA87SAHy98yFwVQwm&#10;B4uDwICAA3eQAHq+ZCLwfPAoCcE27yAHT1wAFgLORACY8DgRUH/FqO/JO7nxmYPgpZOeDB5PYgsA&#10;aHgcpjhAAdp8sIeR/KUfaxAeAyHnuASDnkfqDqguAHAEoYFAGpTBKIACxNWgYLAAuDBIefYBJydp&#10;+sIdDZgAdZ7rSDEAAAEADrgAKlgAeifuQkICgEuB8AEwR8n8tLRsKph+H4nKBKs3QAH+AaLgQAK4&#10;AUfsGgKg7Kvwfq4KKhUfnso74Hu94AMEmABqHEYAAkAa4HyATCHOfavn+fqcguBLEtUjZ4tieDjz&#10;aAyoRCwR9LtKqXAPPwAAmBLpAArbjH2nJ/NiAqhQKfzCHofT+vOws2qik6FgCgbCKGzCQguBqhgo&#10;A7Jnye00OMhYHAM6QDgKoaXoVYSFKkwR1HpJcJOHJ6GHuwi/gACitAABoDukljCV8mB+qGex8pOf&#10;U8MoqCEqGeZ9oUAzSWomTB0gdZ+TQBC+KIHQXn+eqxPE+sqy6poCJyCLFgAeJ7pCdp8JOA04QKfC&#10;Lo2hQNAcgYAwPHzSm6fLMt8wgKgDP9soWAacnuALCSuqAEn+qAJWG5yxHYlrMoWnLBR+oZ8n4zp/&#10;AJCZ8TAASPJ4nLJLEBMbuxDyVgIpR+MIClP4EuB7X+fF3Hpdz+xCf0ipcfgBLEfbbooAyhgzHSgA&#10;GgYEPhpWSgAoZ+qMpLCHgfbCJMk4BSpussb9SiB00hesoXLKcgkowBbifGAm+ejCQiwTnIXBiFHi&#10;fqTw6hYUgexIEgCi5xHikNHIU5S4A4B6HwAgbgsEdh6syd1noswQFgGwUsrEB21sS6U4IufwF3Se&#10;7Onun513cdZ6JCfwAukAlLWvkQAAqAqNs6wR7nyzoQgeybrrSbuEKjlyoxufwCpP1tG02o+hLiDC&#10;6AsCwJuHdxyHXNBvDpHQS81YAAOAMAeAADBcG5o8J69owrAXlEXH+AUsS0SDj4QYT1aypDMmZIuP&#10;NmxdictTIUBhUA7B4k2KQTkDZ6kTMmJebIgiGiXpseUQoAhnyXr9NmkJwhn4JKKMGi4wpaIYsnKM&#10;sok7LSHj8dGgVXQAANAKOkBRQBRzggAHgcQAA3h9lpGkPFkEDglgbAkAAbY7yJjWHcO5Ex0TFRPA&#10;sAsh7aioMIM67YhQCz2gAAYkQm5Ch7ObUwVEgidZDGCVaQolJDwFw6L4Rc9QDi1HhGqPAmxSycgT&#10;AWRsZ4700DnHqPEAAIQFgRAABcBBcB6D2HeAAc6jx2wMkGWIca6jyvUAAFMDMZwZAQZYtYfoBTCI&#10;aMEOkdphBxFJOMwEBgBCoAKioT0AhmTzkKHqPRca4XsMkAk2NEMhlgpFKqURjq1wEk8k0S4sSSSF&#10;DvJwqEkJaDMgGAE9M+BXzMjzYCA+eIIQGnSARIgdpgQAR9UoAonipSLttLgRYkI4R6khUOQcBwBS&#10;BsFLgVB3hMTBspIY2YeI9JGOdAgA0yYCJOoyVEiEfMmwHxnH2l8hEhh0RcHMO1NAEADFwBeBiVAE&#10;AFEXHwwwwptFMJHOMkozU2jZGEAAOZ89SiCAFTNERaLvCmGEIeOgekbmYELoDI5B6VUFHDHmmgEI&#10;EZUAVj4b0eRNh0D1M6yIgZkiNu/JyAxIZRDRSFIGbonM7jZJ9MKP4gZ7zBUFIWOpGibUPocKHTwo&#10;bYylQMgmxcAJBwBsBdQpgBJD38kDaEQcd6MR2OPMHBMl7u02gBKVEQCLggGWdYOjEeJTB7D8dSj0&#10;Ep2zCl/MeTkeo/CQlXMmSEjY4CJHWbNN8hdbCeDmNjV4kJgjBAemmOJ5CMh4poA6AoyYJzJAAA9R&#10;4eo/iTjOSSjIfBaQZAMI8A9D6WpHLBAANodpNhzlIlKBF4L111kKg9cGi1fVFGTHZNwzNWli0emS&#10;/AnLDjaofHCPotJ4zMgovEAAGQEjJgOeq+woZZyvjvYCCCtiTSFjXHaPAhB8AKD/KGQkhRCScgtA&#10;wiUoJDxy3fte7ltZWiePsMEQUwg4I2nDX+BoCJcAKNoIWuQhg9ZXjfHkcWg0dIFLDHcb8saUE2o3&#10;tmRcDMqympXAAA8AJQxsj0M6i0kOZyhoZMFHpGQ9yDgJKkAAEYDQIFNLeQix60SFGiquWLRRgCFA&#10;KR6BMBBGznEXPyAAdlvCGHyfkScBtGCX1UbmQRK1B0Pj/nA48g6HC4QJOkAYlpYFIGCIUTkdNxje&#10;3dgSTwDEgFJpVtgYMlo7G9KhuwP9blAzFU9h2YI68gpCpDLEBvZQDJ4yLM0v0dBwiwmEYKQMzJAx&#10;1oVUxAxVhhWxGFQ+RMk8Tl2am1CQsDoDyNtKLgOkehXx4Hwgym1Z6vnXKTqGUN15CNh6mJyPtYad&#10;yxPXj9fgC15QBTxPGghnmwJ6w5oOmxqJhB8UGKSQN3RDzpE5AcTyP0TycEDHY3UAB9DMp+IOBJS4&#10;G6VksVgP8tNPdKIqMHBnUxUBzRcK/ns3gEywkvH4Q8b9qh5gBJCCIA5PCAiAP4eDF/v0CAQAOx6P&#10;cAPV8vsAAkBv8AA8Awh/vsBAB8P2GAgAxR9vwDAB4v5+AAByUAP99P4AS+KPF/xR6v8By19vgAP1&#10;+SkEgCNgmDw0AgUAPOfgANAcAgARAygu9/ymazB9PynvR9yKngCYP0APt+xCYQie08FAmkAuQ2N+&#10;QyD0ia09+SMAAZ/xsGAeSgYAzB/AGxXeYAUBSyjgBzvp5AB7Rexv2SgWKAAP4AABADAgAPyyyZ/P&#10;TIPyYAsCAcAAgDTl4v2YPN8vqxgOc3exA4BUgJgiNvi8P4C5WC0J/yV0bMAX4AAB3v7aOl7wwNgc&#10;GAAMAjPOV7aR2w8ACUGgrMAvPVqUvh8Rt+vjaBG3AAFgnVRSSyiKaaYPJ/Rt1Hynh2n02jduaDDb&#10;OwAqcrWpDjOa4QAHdBB0HueawLuioFPIAwCgahp+qedh9J4jKUg41gAAc+iwAUpB8n8ihxneeAAH&#10;pGwABABbyAPBQAHurrNgSzwEgYBYAGedh2AAbp4QsBgCJKBoCoQDYHAgAETqQ4DaAetjJqedR6Hq&#10;hoBLEe7QgYAScg+CIKsgr5ynnGhyniiAAgHDwHgE0gNAcpB6nqhjpooCcVgWnLN0QAYDoQAYBLsl&#10;4AMCux/KwsgAAKfiKJymABU8AACH+fKxn0sVJKeAgCqQw8fH1UZxHqeyYtAAALACkqVpyctArzSr&#10;PgO1RlHgx8uvICK0GgdMlA6B8PBeBsrpyhBtHnJR+tCE4Fw8eVrpaAyEASxIAG+dp20wBCkAlR4A&#10;AoBDVIkhDgMfQrPAKBKgnIeaeH1HgAG8faYGacMlBQDU3H4fTSGIdbaAddAABI3wABCB8jAcBV4g&#10;Ip52nlWQBKqAB80cqAJgsAAVgUByWnu0h1nq2keKeCoGpKeJ5JSdaao4AKUsqioDZUBoAognKGH7&#10;NQAHljqhHylINyLnaUsM5eRgGwKhAE9MQaSfCcgYAsjAUASIK6nh96s5qVs+f6EHWe9ZHhEYAAnV&#10;IAA2Brrnofycm+eZ47mBSKA6CQJoSeCxLKp4GgepB1O7Hx91GCoEIQB4DJKkd4nwlKX7JRiWgCtS&#10;U0wooBX6cp9Vk+AI5+oJ3H5CxxnxMZxHosV0KQzichFKbsAS8h4ntMYA0+kCNo22gEASktSo2bB1&#10;b/GdZAukEcAkB4AHgeyeHceaIdMjZ+AEnino3K7PY1UZ3JQAE6VkB4CM8DAFOvl6UgaBH7gOoJyn&#10;o2g+ydgABMBZwrgS7HAJUzxyBPFRkbMIU8Aaph5o9G4PJGhBi/nLUw1cCKCAIrhM+Xg8xJQGAGKC&#10;N4eCNG3JjBGAp1gFFVNJAEY8cLhwADhHuSlO5CAGgELEAQfio4YFIAydaG49SeDbVKQ0fyowLsjA&#10;2vcADQiKAWAMeREZEB6AFK2W8dY+S5OhPlDEAy4mbm0HMPshinikAkW0AAbg9DHlOOaCNi4AAIl7&#10;jwAIhBpCUjPHaTweMSAAAxAgkYfBhEanuRSfMxg9yYDtfYBNjAAAKnDUwpojjIEeE5AsAcjcGgAD&#10;jHibQn5qgCk+PkA0jbNz/ELOwAdIwD5Ki7HQOkAAw3oAAAzI4GoE0jA1AkleXp5DKE5GqPEhg7oc&#10;gAA8A0oI/WQDpQAAAFDhCVQUHaOsAD1EjAYAc9g6ZDFFqNAOZ4djLyYj6KeCEBhniOoWHsPs2j5S&#10;xo/UkP1REoDnRgJaP8wQ+1UGDNW2hYBzVelgQGXlrZLDV0IKU4hkZSCNj5OU6ChTaVEJdKQa0p72&#10;yGM8JzPohA8V1j1iac2hYEDFrfJzIo5o/6PrrHgP4iBDiGAOKKBEAp507nNPAqFTpE2kl4eWZ4C5&#10;nVJACVGaYsR+DlgBNUPRq7bjSADSgSqggBEYAAYwTmRJT24qjgATkCICj7kZQ+RCHpngDqLAAOYe&#10;6ozPk8A+URFJzB7qfGq0uahzX4FPloc0ekeiemea+c0dpcTIKRAZVhrBFK3kboIUkfZpAUALOuBZ&#10;IgAB2l4G+48eCvAKADjaBICUG3OFLTGWIeBSx4MAZC2wiNeFjpRcuRFtBnj8q0HyP1UaLyKMfKeA&#10;mrprCnj6JYOiQZkB83DVuWORS11RrfNVAAyrGimALKQmkmCoyczzMKyBs5zXNlPJ8SkCRzFGFBrm&#10;Y9W6myYAAHWPBUY42mkRsSCgAiRh9kDbYAIoJJCxF7LE1lAiZ66m3uApgiCkievtpsSahYAh/UOl&#10;bAG55FDEEbqwUgByEAJnMHZNUdI9m/tPNUlIhA9VulgJzc+LpIq1JGI2ocnI/3e4yKFhACDaDQJj&#10;LAUgkJOW9EwHtg0Ba65LwkX6dAiBgCMN1HYhUhJyjkqmqyBtdxy49IKIQfxCxHSUgOsgxop4+TF3&#10;PI2bJWTTb1GIPCBN7BnSNjfWHc58q9jGJimcVIirEh6TVAUAM64DSDGfM8AAbA8h3X0uexNvAAAV&#10;ANJySUp57icgDfYcxSTyqEUIvyPUpY70XybJyPKBRs4nAEI2B4CSRlKkUhzR9TDIVEESOaAtb7SS&#10;tEmlU3tRuPmdAQ1cpgoJYzLr5puPlWSVTPAKACUF5RCCQkpHfQIAAyB2t/HMoAAALwMgam6ggiRO&#10;VGFPHWjd7ZPDElIloSVupDR7EMKJkTW4+V13nvoPc2lXQAQlOao8iA8x7KjLcTk3RzVrk5NQTkCF&#10;aCIoNayWLg2QkegIAGZ64Do5pQaLFBEsRLynpnIo00nh45jQAAAOIe6YyEQ8rgO4fFwUMAXd7T0k&#10;o5HRkjJ4k1Cw+4uaUAsBzgJtNPk5GQOccj7R5kMBIBO1PGjfjyb+aonKqjPI6M9pwngFOJAPrgwA&#10;iCUykGkKQNUdejx3gGIgN6ucN7YsQrOrWEA4DSKghiX4mAJAEusBGA81TmyGdPNoBwCTKgLAXewZ&#10;Y5oAR4E8HY5sAA0B1GPXskaGBCAHVv4DIc5w+kxjsHm//JMeC9OAKREEmEg+EAFNUBa03eqYmhay&#10;SmrBOTaKj9KWLmj5Y+Ls2PmY9lKcdQQNSZ+ghEMOYRNsTkdQ+yETpMeB4CBqgI+gHCPElI7B3pjA&#10;gl7iJSCyE8KIRs3xJR32FMhcdRBnUtVEACVk1aPcllIHlKEqSRjLaZu0HSH0IgGyXKVALQfmM8A6&#10;iuJ6/oJSI2HsiCI5AgzMKCAsPMOWUOs8HkIYGwHSRoQAVkBQWabnAUHsOgtmIYHSRuIeI2AuASZU&#10;Ayg+JM5YG/A64CQ4aoo+H884y69gJKG4HUSU9ENIBqA4AyimrgpQLErIVANgNWAMOuHswqNCoAKe&#10;HcdS0+5jB0UwU+HlCuY0IoRaM8HaeE/qpeoInmIgAkAMQ8Ay0K0+IgvsKeHMnSJaq6UcNiH6NoM4&#10;KCA+1AHkPAGw/occVkRyM8AQZANgJg8EOu40xaPaJiH8LENaeQOK7yR8H8M8xcNoHkH+QsKeKQBA&#10;AKSuHqACVGA4eWmcAU66UiJQJSxcLEG2HoJ5AeIgBOAeOuVAzanwqwIQsWJgteIoMINoZoI2AoY+&#10;Lyp6LAbq/mTGMQqeAEPOX4UwoA4C2k5aH4bgIcAABGASewUKec6sSXACLyZGAoc+Awz4AgAQOuH4&#10;n4HFHGe6IgA0PGYmeuRrG0HwOKTGJyIUIYA416A+jvA0NJAeJhCeOuHSHwQsHa0GmsAmcKseweLe&#10;30OQHeJ5Fk5CjEAgzkayJ4cuIQ40IoOuIozQJMKW8mgaoJEiVGAy0mc2LCVMZ8c6LBGoaGLOJwsi&#10;UwR6qdDqqAvmnYKeJqIoN0I2q4h0jKVAvmK4JSr2N+Muxce+MuaEIQU+I45qRSKK8EIwvmOLHI4G&#10;ZGmUVG1JDSAM/4R6TqTGHK7itiJgAkAKPIZoQeqIRgLEKCL+9gOc7iQENpDdG29AiCnqjpEaey6Q&#10;HOOUdsIgJAJgy4KCNSIQHQK41vJAkcdQTGYQJSBCAaZUAOZApkOa1cIQUqIgPI4GVM2Qs82cJilU&#10;AgAYQ8NALMQwZ4LETGLCqUOAI2R+J4SmI2bE5ieIABISIZJ6AkLWABDUJgYc3k0S0wpioQAKNjDI&#10;HU9KvoJ4n6VGeINy0Acs62kUrQvCt+6cNILYNUNSKQO+NoJwKQUYIQcDHkAeewVOeyHwVk0WJiOU&#10;i+aIAI4UbqH2B8BaJwJIJaZGKOIguAVkH+HwJgADOqLI9aVoY/AdEiLAau1cJyNYM9D+VHIY3/Qk&#10;UdBYkw7AKQ2yweZGAkbQySJSHi0isKI2NILE+kIpDyJSNUI2zMIQ14xaQwW4IgAyASQ8oAJSvmoU&#10;qfP0M+LQAKSAASMuu4JyuMJg04VMd7HyJgHubQHaHuJ4n0L4QQpgJCIwNaPlL6oWNlFcx0LHQkrQ&#10;IoAeRQaGIgAnBuWAJKGye6lGwUMSIQcmJKBEYeLKJgb1LE30IqbUAubEX8jUAAGSaWiAIQBG6GBO&#10;fwq8RWJqpeNCUlSEKfS8uk+YbQKQM9MMIggqVk2MKRFsKCasNoH0Z0KEj6dMOaLwpkJydepC+CUZ&#10;QsO1OMXEPcIYnm6Q16ds+mHgHeNWq5ONBcbsAqdYInAEHcb+WEb+HEZsgEAadYCCA+A6imLeHEHg&#10;0fRcIaiWL0IoBUAuTcreIoHeHi7y2OHtTMe+4DG6Ji8c0Gb/PsR8roTqLES6qQ16OgIodsJ4AmQR&#10;BamjEeNm3cQQ0KmivmtGTGVKVGAO4AbA9CNo3Wb+Na84XWeOJ7SLSwIgRES5TABCQ0RqtkG0RuAO&#10;AUNVASSiK+HGHgIYHIz8nOxyrwHc20AWLwBGoPOIPqAQPIIQJKLKIgHkH2QsatLaAQSMseKQi4Ke&#10;++IYf7H3TWMglCHQ1+NAJ4A0S8aOJy2+JSG0HqNItKM8BNHoJetc8pLcKeA6AmQ9ayI2AM4+H4v6&#10;ABZKVkmoVk/7BsfQbQvAKSW6p4NUL1N0bqQBPQHwIYAukcAg1+URGQ0XDyKSH0IYY6IYAXZOIaJa&#10;MY3A0KJKBGAYPIZ4J4HuLeJhRi20wOPkAMKw+C8mdux6AoneR8aGaTCaRhJIV8AkASSMvsLCLeJc&#10;yRCaoOl4AWSMf8VG+iwKnoM2kqAqfoRqU+14NUN8peRaObZEkDaEHqRoAcAMNVRMiwosJ6rVSuTG&#10;W4OaUyrNI0n5DGIYHFDIR+LE5wJKx+KereLNcy1MJgI6U4oQBA8SJ0JTMgTGL8yIJYHO1MISlgLY&#10;4gAaSMJbLqQQe2JgP+RIOKbGKQMiObAfLqkqBQOYBFHoHGHq0eHq6EAAWYewaaVk74q8aA6cVkPa&#10;IYA8sGMiIQHO8ul4AaNUAqL6LGPULAq21EwjFiVGHPCiRw9ABOAcSMfWLEG+HkrsR0m6zlRUIgHc&#10;xdUsNybQows+4KLQJ6JgpQvMwiTULEyKRSofMsJUOLRMKeg6u7cySEIQQkObMMNIAg0SMKMhOqtM&#10;JLBLjMJUPkeKp+d+IoQHReb28eIhM4LFOIZUNovCwmZ4IoGudmM+H4Jy5wNUA8sTcspVeUKEcQU+&#10;++LDC0H0XWH610UeLpSWQQMQSMG6HsQs+3Poc+BiAqSuA6s0ISHuMeHMHdWFdySMkOKQ+2NImYIh&#10;AaI4LwPYXZFUJjeU4ONIy4dYlYKQSEeOAIIgVCsATwaS4OAAHIHub+SkJKXcIou4M9SwNoHOmbNE&#10;q89m6Qx6Obe5NCW7M4w8Z0Ky+YoQL9cCq6seNUNoVlcymy1SVc/aPy1vBLjCSA9vhaw8K+Ayhi86&#10;lCwgJ6lDVUwhBKOae8IYAOVMhK446HhETGxcJgbE02H4J4RbcaLEre/wLys8kYReJgKlTwU+csIo&#10;d+wHCbZg95TMAjh7hS4CwgRg/wNCtMI2mYLEpMObh0So+SjoLBqpJoM/HGIexoMPP4VMbZRFPmX8&#10;HgSUVVVIAiZMIgNoNlEUOYNQlCKLpqOWcpOAHoQsbfIk3QwsVqkwN6M8NkpCuico0vCaMeLE8me+&#10;hiMRSomqUcskqyI6o+QQY0Jg7AM8UeKeiQVHCjSe1AL0KxcgHHA0Mg4+A1ZQksM0SAey38KSumB4&#10;BQL2wEObblNKQuVHnGNIdDNCwgJu4tHyUwvmRURdoQU8xitlm2LyKKTPRmsZh0N/LwOmJSLcIgg+&#10;PIhyI2HAZYNEU2bQVQKErgbHMSgUTVjDczACKfEjKHFRm4JiavdQAMNMaoJylYsEU/slqoJgH2OZ&#10;aGweVAq0U2bHKxlYIQnmMOASKeHkHrrqjM20LINpeaI3dyKCHjQSbWxzM8HfHGHMYTTOLEA6lkm6&#10;erwuJSHgOK38LEBFZEA6S8teIgHCSAyrNHN+BHgbtiVlwGVq+SAmR6Vu5i+Dv4Jbm4RhF60iGu4M&#10;KTvfLcI2A3UKAoikiQTHAAOaXcPIXuKDQScQNCgALEM4M9JaPJF9rCZbuwa2j3SalCOAJgBOAuZM&#10;1iJKGqHc0eGyHkXNLUicoeB+A/CMAvHovqRoJUJyN2IQH4HoVkNRPVw8t/FcM+LSopJwj4/UHwMe&#10;HmI8q888h88HkSnmVlDUJzHMM9wutaOUAlaQrylRd88owsMvfw3BE4JSrQ2sSBfgrjbAZCMl1Erc&#10;wgLJXaJzCSI4bftMM8+kNUGiHtWEnSIYBuASSuBOAiewGuHkQsGsHob+P6OavWM8XUI2RyPIruM8&#10;HNiOGUHcSU38JSA9GTZ2eze0NXVbtIPIAyjuMkLHRIXXSqJSG9nAHCnUL8KCxHti+CG03qqWIoAr&#10;d0Vmu+MvSUJyvWIQBfyZ3UntwE05nCHqMeKzTUiM5JcjY7KuA+mxwKIoHMHib+XWbtDcboVW1PC6&#10;JgNAJSWvCUlU0sI2csPIHwLQJoIoHnFljQUIX64Ysac4q2bqRBaESAseIQAuyex7ABI9SKlAJFjI&#10;MWZfwEq6U0Igd+xAAHTd1HRHOAiWOAJSkoKC8FwjeUMB5jTZeqyOdJceh0MuQaqjfqQaIeNoHvJw&#10;jlQOW6bEJL0lVRoQZ5UwMXh1yisYkhDAd6NAIoi+J4cYooq6tjkMR7KhJN5umrc8lne6AAHAHilw&#10;HodGueVWKKnt84I2HX0hOBPARgVGCUAwAwAABwtQAAGqHYHQAAG3tCBEAgZUBSYcM3pAKFXeiQI3&#10;aINIIOJSG5yKHM8p4GKCBDikx/J85OHzGaLfFiLEGCe0RqwmBv2YLyauG2HYRokoKQBoA7CMH9Om&#10;Zc4s/oA7c+xgOaHIeDUj6NSKOAJ4QsLEPNsrTMi4P85eIAAHY+nuAAOBAGAA8CgYAA0BwOAAgCAA&#10;AHyAX8AHG8HsAH4+X5FgE/4MAANJgGBQA+n6+4MBgJEgLMQO+gCAH2BHzFn9GQMA4oAQHJJI/QAC&#10;wFJ3rJAA23o8QAAQDKnnIZW/ZiBX7RhIDJiHQcCos/X0AHQ9nkAHU+6MAAJDQoDQhK6EAKNBZVGQ&#10;QBJi+X3JHO+LK8r5Fr9KIqEwLKn5NpWA4yCwLGRABgSAAuDbFHJc2XjaXM95I73s+AAGK8ABcE4a&#10;C6GAHk+Z3J4iBX3CX2AaM/ALN329Z2EgJFH0/rK/cgAAiCIi73q84q/ZUAQNJ3VjQA83zpgNUpxu&#10;QAAoxRwJIQM/4SEgOCwACACAqi/5cAgJJAM/ZJxpIBATJ3w7B/n8ojqgApajH+qx+H2jJ9QCAB/g&#10;EhJ/wmAAFAGhL4KMB8KAU3sCn4kLxJOBKUqi+qcH0kJ6H2na/pJEixPC+B5HsegAAeBCVAWg6Vny&#10;sreoSAKmHqACMnOfqMrYkjXIqjKKoim4KAYy6Rvgex9J24qXAaBL2Jmk74IyfkHHuw7kQOioAHwf&#10;L4Hw8SKgEsqkJjKaxPkozgNM2KXAIASVQfOCbzVJx+TefZ9pCmyQv6hINAIsQEAUk53SxB8FJksV&#10;KJceJ/JcBy9pNCDlAGmJ/IQABwHm6AFKmAAOQIeJ9SJASMsulSKKKA74AEASMyAioCJOv9N0ueCl&#10;gAeB7oypKYgqBiIgfEiTSKAABpAAB7WueTknynq3AIlVkoyeR9rKCYDpUC4FvYeJ5xsdp8oKe1BH&#10;4HYXPQ7ycJutsHx8nDsHXQ6VqsCgFuseq0nmeyQgOAyxAIfyIyZbB+SI8MogIiLRIyex/SIBwAoi&#10;fVHo054AU+hIPXBB6tgAdKyJ4m9SIifEFqifyEwekgBojk6YoNXgAHWfCC3I+FJJOAb3gAdp+NMf&#10;mWgQfz4Acn4AAlqwKAKiMAqMfR9I6fmVnM2TYP+AAGgKhoGskiSTrctp6RXIsLpwASrZWkN90vIq&#10;jRsjJ1Huo1yJCAcIvaBDaZ+CIE1KstsXKqLF2rAkFNMDABpOBZ/punajHjMdq0AkKjQWjJ5nwoyY&#10;vgEYFoaDN0SKf/VAO4h/rKetETUqy/vgdzkmwesiNIkIQy5VwFIotiQnjziTJnq4CvYyCjAEBL4I&#10;4nYHVMAAVgmBwAHEfydmcdh3gAcsyx7IgbgwCQABMCYLAAbJynQo+ghUCv5nOe6OjuH6dAejUGrv&#10;WAAB8B57AFn9JWPQgpP0MAFJOPQfpIR1LZAAAUpJUW6joUuPpFgAARAOAehV5L6B5lpHSaU9qBAJ&#10;AKMudsozCyduNIy+AmJpjRj7IKP5loEQBkNAg3UvZN0AkhNsUZEiMz5JFOwlVlhCWFkhHYYce0FS&#10;3IUJUSQCABSEtKISOse5pnUkJTGpsAZZR4JuAABuIJmGejyduAAbzkRsD0I6BIAJMQbAOfAVElw8&#10;1OgAHJIIAA1m5AAAsAkigNAEGXBUAwiiOU2lsgy0siJGUIK1AOZcdw+zTDoa+ACABJGmq7PbIoAp&#10;IQHONIsYUBDdSYEJAYh1k5zC1HATUP0m4G5XO6JQbQApRHDMDJIRFOksTsqyAANwepHUhEJAqZYA&#10;D/jTILKMBYB5YlOkZHWwogSNXZFGKmYyAgGVIqhKMPNyI/DvJXIyRgjIGWMgAAo4knEWChEqIOTE&#10;dU1XIE3A0ehq7bzkEnHWPlA6DmlEkHweNNEEiIq6ITGQ8LSm0UYZ4Q0c7qCLF2lI4965MQLyPJM1&#10;YoZGSUw5j2sgehOyIHwAoAprgAYagGIon0mKQSKqXaWywso6h4o2HcjYqIBiMgNJGRUfR8B6JrbR&#10;AymxIaHkZAjLaVp8J3JWHwRlokmnnKxIKOx8ayFCntmLL4ihwCXMLIKjhOipIMgGPZCsjrNSKgOb&#10;aNwfBaRvjuKgBoBZcwWgSAyACl5BRvDwHYq4BpFAWgRLmAwfzek/LVi8dkeiRB5j6NNIIm474CDp&#10;o8T8igHIEk8dLZsAAJbHuQJILcdxaRsQsAzMU7pFR3u6SQkQFIDwIsnH+SceToYBk7AUYUczkYSn&#10;wB3NoAAHZij+UEO2UdDzGJOkksCYrNSdjsMEtU5E9q5AaRwtVU48x7llSwS4qRNwEkQRQS4jJfbc&#10;3eAABVnjaCKJwJ8dQjw/U22VvESSK5MRsj5VmzkBTsy3F1Ac5MCzPWGkxHQ6kAA0h3lQHJU9q5DC&#10;JJdI8kIAB/T4ARMKCIBh7GcFGGsPMdxK3uNVIbZUlyhyQjngxdY0wHZakOxAaIlwG6TLqIifgkI7&#10;ZBknJvHo+B2yQjyHqWWpbN7QktWwt485FWDVaQESZU6Da2j8IyBRhy2D8WIONPkjKSGdnwPafStB&#10;NyMExPqTeYay27luI8AAhp8JZpqKYsksrhiYj3UEPWLDyT2D4qguBJbVi7OFPA1AkgDwDEqAJFge&#10;WWLqE3AOUyPedJ3JqTSVBPjzlWJgH6TtHaf0HABYEXwhN1DLjnjm0MnYD8AAQcqbpG5hQFVLNvP4&#10;e+qSjUzZ6oA+BRbqEWQoP+zOWCTACIoPRBBPCykHJUg0ki7iCnoIysosqCEwuiJSSoeT/lq5fBIB&#10;GEoELkpFlAUd0TepSLeHlXhZaBcHDzSQR5EAAAJ04AACN45miYjhmeR48AHJOui0KtRbpRi/LLVP&#10;RRaqFCp61paPo146FjTVzSTAqjZVsk7SmQkEADjWoVfCPceBZh7lpAmsEhQDy5kHJumtr1BB2tE2&#10;02gARESAgIA/R0L3+AH6+wAAoKAH0+38AH+/oKAwKAwA7nw+gA6XrCAMBQAAIlGns/Ie837Fn++Z&#10;CFwQBwBFn5DH/CH4/IK+X+AgADQNIQqAp++n+/YuAZC9X7DwaAaQCYlIYNCQFFn2BAIAHe9ZYCQD&#10;ForPAECLAAbE/oeDwHPHnUnK95m+52AHm/nwAH2/ZmCwBWbVMLJDwUBp4FqlEIfRos+ZAAHM+nuA&#10;HY+Zg+X5RgcBJmFgSCQABn9IMjIXw/5mAwDgrWAAUBKRK4K+gHRnvD4TX5CBZ4+MuAAkBZgGwdIH&#10;k+ZY2XhLH/cwgB5+A9NMX/YIhBgNBXe9LuDwLWc7MttRYeCQHPwOAp49HzCHzUZDWfbGpDSHxaAB&#10;uosD8HeO6AHOeiNMujQFAQpAKgUviZpCyzbH0kCQIKB4Jr4/7RvkGIIgii5/HkABmnYdAAHqf6fs&#10;IpATgkvgSgfDR4uMAB7HshAGH8iwDs8vDZgAeh7ruBYDgQAAFgKn5+PXGB9pYAyKJiAyYLqkJ3Hy&#10;oyJIeBElsdGMYH6owWAeCQAAvH4AHapAAHEeJ6r6iIAP0BUyN4AD6o0DwHTeviLHofbInufaEKW+&#10;a+vu3oIgUq0XgEfikAiBKhn8jR6y0eLZIYfaLAkA6kHuf6NHJPTPn8mYC1G1h/KQCwCJAeB/IQch&#10;9JYfUFLko0gqyCTWgAe9IoYhSGAIzxlngdqNnyu4Ms+kSLJCfqNBCBQHgACFUgADVcAy3C1NymLq&#10;pCe6qzkfSNH0uyRWmc590guYGRuAE7J+ArUrxV75qzcasyciwEAEh9CyCAwEr4cE0o3XdFIskqjO&#10;4kAQv1dsrv8eJ6IYlMw3WADyJmdNQoMhYD1iAAEAJN51nwey6H4u4CVNaICJg7qH3Qlh0JuxztPu&#10;ACkAa9AAAZJjMqQeoAoKBlsKdXKTJFnGeAErKeIKeiVvvUgKH2kAD0AejGnWg7PgGrKIKM+70n4i&#10;zaoeCrz4uBah3CAADuWAB+AJIMpIQAICIsdy86Uh6XAcAALbWvuQ7iqe4AA9akH9vAAAmAqCqRP9&#10;SH+fCkOfnACIWfiEOWox3Hm452ng3KsgjowGVJCD73ikqZxkkJ5yNrsIZ2jKZtcoADKzAqHwckJ3&#10;8qvrUMlOJ1ymAAKrIAAXgmCCE5of0sVYgp2HvTQBJZK6ZnMeyNGWdU+ZWCafgADuLAuAbwMLJwAT&#10;rIKYoscB1nY1nCAuCQGIZ4f5TUaB0sSeMXc+pTB/lIB6BYCgAAMIFAANkeo8SLj9KQB4A5ok2DmK&#10;4lts4Bifp4cKe82w/WVAAF8PCCCWwAA6Ak38FKjXygNb+PAejoy2kFHkbYARun2gNWgAg6LxytD3&#10;VgZA3xL23PpJCTxi5ZiEsrHYThOBGndE/Hor1PpGgLgEJ+c0ixVSCj2H6QUm6ml0E9fYQ4ng5Ejk&#10;2TaAMjQIAHN/AQmMeEQiNqfHSi8yJMyfEWAus9ESxSIM7JmUgBYAzPAiAgtAf4BSZjZRAkgh663n&#10;AQMIAACgDCflyJmOQeLJhujuZMN5149B/JqB+BACoAAeAaAuX0BLkHdEhIcssmY8B5GRHYPYlij5&#10;JlSAE2kepvSakTAEUglJPGkNxXIqYpAGQEP5k4ABSa4ltlIJ5H8kDISkDtT6mRT68CCmZIsApXr7&#10;zpEFASvAvC2x4j4Vo18nBMx6IKHmbgezcGhEzAQVFnpP5zFGNSQUCJzi+lReCAAeTex7kNkGQV3R&#10;WScFZQAyaTRIQKAFSCAKWpKCZj1H8UYC5H3Zq5H6TwcrNJ8kIAWAExpUSJEFAnAwBpq45mejQRCK&#10;BSyjJcJmAc1aypBmkNwxs25D0asuKFMwljsSZyiMiaggpWJkG9jCUg8pIB2paUSTwDQCUgkIIRD4&#10;ngGAHGeJUXRsM9UArkR+Xwe8YQADqH0yZaRMJ1uWRqdJGxFT7maJE5shk8G4u1TNElQRPDoEFAQ8&#10;pQJ7aerfOgSEBbjBz11AAOAeDJj+rUAYZ4CIAjPPALuREh4FAEEgM6UgAlJ0YLeIvYKLRIQFRMAN&#10;FAfQOAZyNaizg2J0YwlGONGKCQAB1uvHjFArxT4OLlSiPRiRGnIlRp8Qxca0QDJBA6Z0kVIWOMmU&#10;akEjpITppWOqBNr15CHzwJmPqlxeLvFOogeVpRWR4p7NYVJIiQR0xlHkXpHdcmoT8H8TwD6QIly0&#10;o4ABDRIAIRKUaSAsxIB2RlHAklxBUkGOIPkByCprAGkwHSPNDpXiLE+J+lcrKb7pkPSWUiCqyllD&#10;0OLEciwDkhpIKMN1KBRbaEwJjEovRCADu4AWwBMkdgBnhczd0pGDyQk3IQO1jaLkFD9asf0gqEZZ&#10;thXkyYDscSe2fAANceaahuYkAAB8Bb+QTATgSdolg+V5kFJ4yFIIEAGFZsumodo+CLAZV+4Bv6Ox&#10;7mRjKTF5R5yjWAjvnNZA+x8F3fMkE/RnkuN2AIWKJSsTsD6NoURnjabPpBHUPRkylGQQMqxeQmFL&#10;SjOookAcmDJCWEQjFUt4xDzUkIAojoCL7AHAMTePtmg70/K5odbU8bjB4DzggAmpeD2XWtTltcco&#10;8zIqJJ+0QoxxSWJqSDPuIKPomAjAYXxSZLBtZ0K1skiytGPgjzaQmJA8GPlKJCOJedySjAWvSAnD&#10;5oCCgodQtQAZMDXo7swTzFx0y+tGHw4zLymSkNCKQO4fpLB+ZImGQg8hMAJlYTIPpiQ+27snKQPx&#10;XoAcAAYAW84BQCX8js5MAAdA9IIb4IeyJN+0pngIM8BnHJLFWym4iUgEYDS+NMKMPEmrOD5YhTeO&#10;OB5kszgAA3EYDoDTPE7TyeoAA3h3IdHgbjmZntDltccZ4EoC2/jtH6yaepkVHkzdBrw+wGdiExuK&#10;O96HUZVlZ1+VklBRsKkIakVPntBmoJPwwb8h4EAFpBbfIYqT0ZaLTvcUg4pGisEWAoAkBpPYdcrI&#10;Y0m4JMdBl3ItLEnhIDE4+HqPglhIGmnVgKQhcJdz3gAk9BBdBBTml8nYkKdijSsokdgb0ccMitUL&#10;dX8tMxDyWAXVIB3mbF+BEGkQlsmY3x8odGkO1NSSSNAZAa87bRkUDkhBIA8vg0B3EzGcOgdYAAUg&#10;Qb+DYD6V4ah0SBod6CB8wn4Gh+5drTYAAbEAhQQmAEICD0pGgpKDJBA8zHJJohiuJXKyYbYdgdQA&#10;AbQdYd4kRUgDZUgDR4YeQ6Ic7dwETrwAAEr0gAAcKXh4glgEgBp/I0wowbgd5DoCoBJN4DwCIrIZ&#10;oeZkwbZ/4AADi7gEzD7pZ/JSJNRoL5aHKkwu4uQu5MAngB7vpVIrJZg05oyMYrR45AopA7grLfiX&#10;TZKDgkA0ooxfYkIBxb6mokC9wh5AA0ZJikI7y2ZcYhBkxoBrgCDiACbWguhTgAAb4ehNShYh45wn&#10;gCasAADN5aAAq7gdod4toC0HaaiwQcIdYdzBjuBtwAw+ja4r75Zihrhi5aZeAjQCJiw5IowaQdx0&#10;YeAfoyIEIARN4EbJDhKghdiw4xKJIh47K9ofAng64mYfiRxORsI0AnioAh5TYh6XiSakgywmaAq8&#10;gqTqjXA15oRNbLbJbQwgp4x0ZvAgq1D0qaA0ReYc7Z41gAIn6dYmEL457Hw9YowdCb4d48KWYkB2&#10;7SZaLBACrypNa1guRzA3YAKW7dyuImY9B3YhIvAhY2b4jIovqWZV4hBFxiSk4rIDaGEjDKI3pTwl&#10;kFhKhxgkyPjD5yBuJ44D4Bh/Inx1Ua5HpsRB41ZmBwza4gqpwgyEZN8Hhigd4fRNQigrIBZw5trx&#10;QhLJqlq1i9IeY+R2xjjW5uACoBoCcBQh6Roh5shCEhwfq6AiC9IdDYxGAqQCh9geptqhaxi9KHwk&#10;IB6oBIUvSWgqcOZm68ZXInRi8O6yqv8c6JSJAe8G5x4k5owdwuEcZuIfgyJ1DkRIg+7qLF4iCWbO&#10;gowfDlAjYfQu78xkwrJyykgdwGIE4f6TRIKQrd6XQfAyIyAhEIxGxJjZAsReJRRmAfgkhpDuQnhG&#10;Qh5pyg4goDSkgCgA5N42wqQhChpiQ0YvoxrBoADQQvjqQgy7xVImCuLnpNgAq1xTYnj4S7ojQyKZ&#10;CJA5ZspbYeSZZjYCA1ZJYhD0orIDQA4vh3hzCxApAei4oc0xcWE08RSIQoyjKbDIAcAdsUqjRN5p&#10;iiRlYeDZJzYni7Yzw8gyKmperiAc7Q75AmD0ZIIkYyUwblAgqQ4lTjctwgqYYiwdRpBAAjRKamRl&#10;bpZIJfQxKY5Ha7yhopBdc067wtTFaWad5uyv0IYngyYhErAh8Jx/JtYmA4omaCQgo0L2MdAAxZhE&#10;RZQcxiS4yUQAAFgDT0oDxAi14jQa4eItokLQJ5VKxnAAIvgwgh69C2i7JHaQSHKxSHTAo0TxQc4e&#10;oyJAjG5tIdST5nB9hnoloBpIIiovlQRiSE7a5ssXhNq5tPwADnhuLSS8gu5RozwDkk5Zgowc0g7Y&#10;wmcuBB5pJWM2yYJIRb4kIjTAYxweRkwiQnh/K9c39HkNRJhoQjRLg+a+kR4jT1w/goxTJP7sQDAB&#10;Jv4/BXIfBiQe0OghEaq96ZSkwhDgESiS7OlP4+gAglh4ZNpbacwkBqoxYqaoBB42wtYgs8izIe6G&#10;o3ADIAxN4fSJU94liMCdSgycz18SykB1xR5pQixH5B8k7q1L5eYDBhpK4iweoeZzkB8jA9EbJVgh&#10;LUQDL/iwssivdLQowe0g4cQepNTJo30gkjBgBN6YZ1yhpdq+i/4owlAyImqgSKBRQmYBJaYAJSwr&#10;VXieolgDcLAERUhvAmZ6wpAeKERMjAAz4ngr5N7lin5XoBURQzwnkOyiBr6jQxoBr0o2Thxj4BBQ&#10;A1MsRpIfkVJJokCMIiweCOpkAf9Ry2ZZhkw1aZgk4fJNUlAnjWKJBfbOz5hPSL9ARQzFaF05gxrl&#10;xEUDhTlayl4qIeD2ohJsNKJERlZrYngdAfJkwcwfhDoeTfQ3QoZxjsqCAGgCJ5wE4B4zwaIfIyIa&#10;geB+gB60QAAEIBhv5t8Y4goCzPQAAGACwDAz7qJgSAAeYu47RDsFAmAEACYwyY4ixrYh4Z0Egi9A&#10;QFQDRDUIwh4cw7NTTAtWQmcOxVVXgbgepiQwwmYI4DQDrnBF4cYeR0YDbJDAongYUEBbYiwGKi9W&#10;4vBBTgz0oDA1bCNYYgxMwr4xJmgjIlg1NXK1NOKihF5lorLIoixNKQpsg1hLCPJiQdo3rlDFadgB&#10;ziDUAhDAuC9FY64gpFJIJcY14uYB5LB2Iowb5mgiJCF2EeycrlJu7xRTM7bcbAQ+wCwBR/IEpW4g&#10;x7F65NQdQeQjSPIowCQCR5wDTMhTKGweV5I+QuAmbPUfRr9nixTazQ9WcDjAopAC7JD2wu4lExIn&#10;646CBRIgrDzCRtKhYjQzwn7X4tk2ZHMNRm5Kbb5NhcYowDQB6BI2YhA3k6FjKk6TZsMuVL5XoAVp&#10;oBsBZdYniXKPY20cpngAo8ZpSMLClGJNg11OpUjWRtyv13ZuJsIg5TQqR0AyLTY17ig3CZhuNn06&#10;8zABDlkUIoyRoo2MQ24xpNlThm4pA9ongd0b8R1L5LADACCnBpAdTbV26aJxuCAewfzbYqQBkLEt&#10;TDhsI+zuAn6G4u8RwkKOopFq+WIlg9AiwwwrOEgjSyb0xN6TaodyolQ2zqDREjA87yw2yfIjSCCg&#10;V8ICo/pkIiwcVkZGEcoChaecAxayYda/wjIvo3rrp/J5LIBNghwrLmw5RQBFI8w0BnCuU4t8Glbz&#10;BZZuBPUOY3ChqXsjACSkikhpVOCw7h0RkgGGt5GVw8axqagG4FY6Yf4rKIQlkXYox4AlhnongDhM&#10;ZrwpAd4fIpC1NKRkqhRXT1hIJSYmZ6qsUxJeIBquWYjGBkCoVFaCRKx4dLQn5zKZD1J3Bm58lHY1&#10;zLYhY+Rtxb5t9mheKU0si4oe6JAdw+zlB24+1ngkMsBS62Y3ggsXbIkcsvI56JQA42xuQxY2wshe&#10;o6ouFKzkmq5kweyb9UwyLjQrL7QzwEzPZdpycb+RlTS1xmgAFG4jYfBDp4xkyCpIJrwn6IRp7ZIe&#10;lxiAo8a94EIBBN5TFFAqQCGCAtAowjsaoxo3g8cb4BZMYdUhwdlWx4TkB5QB4BD0qoVQJkxz4jQf&#10;dApjYCRxgDyIwfTJu7tJifJQSjDaRnlM97yCAooowD4B5v/ARN4kIz00GeDBYg9kTxWAq0xESwQt&#10;c4bxRGoxY6MhxiYwRUikYpACRh5u4kED4yI0pflRr5CdW+Ub5Ho0dHcIZ95BVQQljP8rijBphi4q&#10;Y9DWMzArFdBpAcoeO3jsRAhIIBZXo0olm7BBZsKJT+s/xI92tHBMw2VT5XqlomGeYhmbgiAAJkwB&#10;QBVKziDlwqxeLZAu6V4kG8irS9y4yWsax5CvwwgrLZAmYu+ZS9IpQhDTYtJlo+67w5YmZJy1UzAk&#10;QoZmhcYljHCbaObDIkKXYts0DIkTRxoCBMAoglgb80ZpIlUng8U64BZaFhCamjIoiiRHSjMShaet&#10;xMhI7bVKi+h4EEoBrHwENsA+69KuIpAdZXZ6xWCMopbFapZ3SbBRQrRefMokU0J27XDf5o1owpCm&#10;Yi0ZgkIdbUDANZKvwBjoQkSBhbwn6Aon4CLHwtTnsn6HQARhoASRbKIqQeVNhvYf5tIfoBQkA9An&#10;7lz6xT4rIrJPY5Q9pnGYz6tLbOiXppFICg+PogocoexNQrwkIDZBAmKvzfGTkZ80AkNgpfpZAiyX&#10;aQpZV1on4crdzHgjViYu9i8JoBx5wDEm6hQfQtp/5NXDx5wAUnge4Ag7YChv4cViauazYAAFvnJx&#10;ttYdIkqJovgDPeYvFFbKxpQlmIrLJN4vXelq4AAaAc7/IbIeMUoCkvJ5Bf5xCKFCbRtn60IgvohN&#10;RjQkLQQh4EsCRHejJpgkA6ApAcgecEoZdD4eCKAGTpiBTD4CjiGiU+65pnpMxnYuTGQqQAJAK68/&#10;8ZpZQxSah44wYnjyssS4tkYh44s9JpVfIrIc1jI5arwAx/Nw5IUiKhRqJxX09t7ZIjojS1HA46oa&#10;b2wui6++JIIEBizre4CEcFwmeD4hAAfYg2ooyu6I4kKKohGGREoqIbd0Td4mYED9YAAEG8gvuSpO&#10;Q0IAAcZgfOfZCLHLyTD7ZlR3o1Zu4nhDVWVAR2K9YfzWofdvlxksBEquQ9olg1on98ggxrggAFA4&#10;EAAIAgDAD/hQAfwBhD2foAAABAMShj6AAGAsIfD9iIFBQMAD9f0RfT6fIAeT6fgAdTwlIJAUSCEb&#10;AAEAkzh0zf77loNAkVBNBAD8hoAfMOAD3f8tBMIAAOnE3AQGhIAmYAfT4AD7f0tfj8hDufcRez7f&#10;YABUHAADAj/ADzflpe74tNriQaBoOrD7mbrfMYAYDfwADIKBESAmJer7e8MtFtf4FrEVhNPADswN&#10;diIACYMyj/yzkdj0AALimGBsildceT8iMKoQHBIACIEygJ1O4uD2f1pc1MADufkzBkyor/jDretc&#10;Aj4lonBkECwNA9YfnXosR2EtfT/mbxfdwdb+lLvfFcBXgAAdBEiBgHyjuftc6FpmuJt8Ve4BuDBo&#10;kBx/MKp6Zn6A6EHk34AN8wrYIknyMKsgiRKsiiCAEAKWoyiR/KsAB6nytJ8nslIFAGBalgGiIBMI&#10;ACaoQBB+oqeiToYiwIgS2sBoQe58pShyIwKADKQwfiKuKuB4oswCInyoyJgEwp0B2Gh/oIuABLDB&#10;h8Iwsq4Ak+IAOQ4a6rifTOn8gjKScfB6qQwqRwAeUWgAriKpEuADs7I6WnyfqCKCggFykqKNAAA6&#10;mxAjq4oWAbLMsotGIomYDAGlrxo+ArKAmAKCAfF1NsSd59q4eEtnezp0PS7aIgmBDEgHD6rIQ3Cr&#10;QGirmnsrDRAA0CZgOAS0gcArEu+uB/wGqjKJSiUjuudURKQf6Ug8BYGoYthrHgecGM2DAGRSt6Ig&#10;ekYAA0B8UnwpR5WaAKSgABoF1qBLrm+dduy6iIDJQm6sILBAAAeBLKADDKuy2ozCxO3IBRYfq4AM&#10;f6rNElJ52k+TKAUBaCHg9iGKsCIDIIBABowA9lO+gh1xmAB6Mid64LizYJgMBTDAZm64MKd57262&#10;C4AIfuCuUkaexeBbEg1MK208kZ/ModJ5zefJ/00uB1HdJYA2KqkDS247asRZlAAAdcfIkywJAexJ&#10;9nyrkHonLYKgWygGgTm57K4pB+paCQG5uA4EQteC5q5L6bgK2qNIRNCKnsfiMREjC5wJri1S0hkN&#10;Jur1/IkeiPABUjCuguCvT8faMQGiMEIJR6Knge7HnQ76sJIAAPASxMYAAdp8tMeW9THWQABDHSbn&#10;ywqBIIkjvX6hCZ7w656oWAR9JmBFlOKiR1H6x7QIIDACqsfODmyeVung8akAM2p2YNIgBLgDYBpm&#10;D1NgADFLKKrrh7evEAqKQFgGOuP5hxEioEHRSPeAycjCj6KUOYeK3QBAFIIBUBpiQAgGJmPxK5RX&#10;hIaKc4MiZUDSlcHYPI+ztwOEGAACIB5Ih6gDLgN8eI8ilj7IqBJvCYwFl3dCPQeZER6j6eU/ghRh&#10;QBEEaMSkjRlEUlWHmPZXY8YjFdKqV1S6iILFdb21NN4DWDgZPkmM1JJTYk5TGbRMZbI2Fdg4AAcB&#10;KzhqMBLBl/IESRLxVunU8xnSoEOaIYUihCErkEACAoyhRSKj9R+RI6BVCLD9IQ94iI5Xfo3b84Ir&#10;Q+i0jvHortEqXnktpIQPUARKQMRLAACQB4EDOEpXWTwtqIB9GPMKYUtBhQDweIKAZcQCC4AKAMYU&#10;cY9CUjmLTK0Ca2ALQxKwPU7kmTAGmHLFcewAW2j9LSBgBxIgLgIRSM4eA7zMj0TeDMCcsATtrAAO&#10;YehphvjyLSBcBRtQMwuHgWcqhcAHsSZcT5lxwgIMEXidYAA5B7q7HcZtQjN59pvGaOYdSRINgABk&#10;B4CaDB4zmgkWkC07nVFIHwSkmxCUtgCVgAAa6JQADUHgVwCRFgcrEXO4pBg9VdglZyAADgBzrj9K&#10;yPBl7Lnbj7AKkIt0WHTORMqTNNBlCslaqcAN/BE6RmFWwzclplByD8V2t0iTNzKAOAETMCJFmuGd&#10;KIAcpUpZbFcAQZYAknBsxTd6SwAAKALUbKkQgAo/1dpSJmu0loCGAgaAiXwAhiCLktG81olz6wNg&#10;KOuCABJVh6gFJmOUeZaQFlHAsyUtTKCij+SUPguA4h7GPHjI8hBFQCj8IIBkCVMwIQDISPs0wCGD&#10;n/ISnErBBBzD4Me2dN4Ci/AAAozYrSpY2oBqsSNtzCEHSLJynpXp0CKjsX6QYhAEgHM3VKSmoDeR&#10;+EpjQW0A6KZPGxuhdRRFS0pEIhoXABawWmkVQzJVg8BkWObfqzsfzjWoIgoER4lrSTaqsd6Pkx6z&#10;kXyKuGRJ0KHEOvrRmdcd6/UtEtAu/i9SIFqE3m0ACKxGJkFcAnboDAC0Uk9kaV807SUbkSHsVsqK&#10;9SEgCWhUUcI84cAEf2B845BUFlakJkSLTPJSsQIqRomY9aFkMRIAACsJHBm1WSTMt9+Fes9JSNQe&#10;ZphzsyLZli/QJ7LAAAuYspaG0kogqcO+1t7HmFXAdicB1+mFKIXeWoBZtS/EzHaPFN463hESUrUA&#10;AAHwHF8HePlJY4Z44IIkoQygGgGF8wLjisCUSKgRiySSXQ/ldgPx8r4ATNx3lzZcP8rgDDUgTeIR&#10;6wr8B4P8I6Wkfsni1UrICIA3BuK3+Bn6/AAAwAAQA/wABwA+309wACwSBYjCwA8Ho+AA/ocAIRDA&#10;M/4cAgBKXxBwBHoc9X9KQQA5QGQECIe/X6AHk/488n3KH5IXy+HmAAaA4YGQWBo1GHe+p2BgCBJE&#10;AYdHpS/ny+wABpRDQHDqtKAXVgACQFMQkAwVEX/MXU/a88n7Tno/ZiBpAAAwB4w/QHcnw9gA9q8A&#10;AgCKcCbBIn/VqLXgLYQYBIUCgHCgdTq+B4Y+KGAHe/IU2HhR8xChkEgfEYkAHbJgA5cEAHG9MMC5&#10;SAA4C4wBQDCAa/4QEwSEAA2Xi7gADtAAA+FAwAHA7sM831Ht/GAI+Zi/H5O4/KHsA4Q5Hs9AA9H9&#10;DAYBreDAFDIbKZLDAsEbeAAEqzxnyACcI8fZ/OCAQEoq+wDAIlB/gElB2Huwx9ISAACAKjBzwojK&#10;Yr0hR1nqrR/oY5CMMclAJMiAAFOMAB0nwjyYJSDIGreDAGIgAIDIgdERrTB0BgQqx4nxAR9L6AQB&#10;rQvoIgTBSHIcdZ7o8dsqrSAqFA2BkFM6iB6HynZ6Nif4Bp2A6Qye3klvCfqHH3AUWx7DACp2f0hN&#10;0lLjJ2faQgKAj4AOpyTJifTaHkeh6oifULAeAinAUA6UTJPp/JipSULsnZxHieSF0uAALAS3joo+&#10;f6dnuAqnH42IIyIhp9K9ET2KklB9nrCwLLGAEuLemKUHOes5Pe6VJRaAqHHUfMLKimIEzMAAKgSq&#10;x5n8rx6Kk54DwI4QAHMe8BHjUJ3xKAB0UOAAJQaAAQgOhQOwyAAMgMp0kpidh+o8maUWohR81atI&#10;BogBQDN5aydnkrDZL6c57I9QaFBIiwAAveoAHq8YAR1BUFK8e5+oodzRNJdJ+wi/z7Aif6MAgi4A&#10;XHK0ZIqAcFA8BoGMOfb2HSeSjqmAFGp2BilAACbGABZKrQtCyKJ26C3nsrtz0ShstAAncBAYBCcJ&#10;wqx2ntRbxoUftZIa2lf1EBEFAQAqIH5lACASmJ/LCeJ9oYeLaAuBCIAmBk2Amt96ogAB3VrMqaIW&#10;x4AgUt7MKsAIArDAyPn2nZ7Hdn59QE/6MYG3hvnmeOMNis6MLXD7enQeHSVknejoxSadxsBzFACj&#10;CpIoyKnHrkCUgCry9JQcJ6ucDgDreDQFOVJiUn47YAHEd9Fm+fNFhKBreA2DYLAAecwtIeyKHKiY&#10;AHCej2K8lAB6QuKIAPuDa1xaVkgAFwHgqAAQAc14GAQIgN0d48D2j2IQBwB6Ch0jwQESxURSSKk4&#10;MOhYhpLFXkpHoQhb48ULAkAkbwArSBmDoHYABYRhgMHQL8AQqw9x5koHIPl0g7UklwJQpcjwEVvA&#10;cAc7YdpsRiDkIoV4hwOwJlOAk1wAA92AgpAObwDqGiFgCUsQweCb4TGFIqvJYpX1vFbJaPohBQ0Q&#10;raJWTsDACyFATauAMfRTnJlOHuP9AUcyEGiQs3UhQCCCrIIU0xDBtF3lOTeSFfRaWKDoMQucfZCE&#10;oEQYATt6BOwIMLBABBnIFGkKyIQP8BjtgFgKa+Pcig34FoXJSB5wBX3JEtReVQhQAR/E7ASAciBf&#10;Fbl0YwX1mpTkjl1T80mKQEFApDQeZgAA6yOEVAMgoALJ4TSke+h0zRDAJAJLeOsekBI+EpAgAIjA&#10;C1YIyTHLpd6z4WGQSKPxYErQGpClEShQC1YKDnHmYYBgDUFAZa2bIeinygFejUWaaACC9ItAOWgh&#10;RYnIqQN7BpkJvSQkaHwUGE0BjZPRVebwBra2YD8QEUAhCLiHAQW8l0lEkXDD1J2AEAZGB7NlP8P0&#10;hgBy+pvMoAYhR9SIDiHzAQeMGgLAFQUCRxxz1VgAHysxlJ4Swj2AITEBSgCkTNYwSt6Q9XSN4m8A&#10;QiFUSER8MyxcfoBELDoHkQgdxFE6kpA3MUtpMR6khHkPkhSuULFqIcBqbBD0lgAGwPpRY4ltAbeS&#10;xsAbEKQItIe0EnTWD6mHawfclA+pWjiH3Ww0ximLgVAGU5r0wiUgPIw0kjQ7XV1LZgPkwwGwFu2J&#10;oQ4dyoXKrSo8aAhg8h8EUTEQ5kBOwF0uqRTsARXgCMaAEhCXZDB3rFuSSmNhGDxEIiuXWZ9k6Rzg&#10;qq28IQME+EIHmYklZKCSmUdwRuip9yTn3YeR6Did5kHiJ2ZshS7yUzpaTZYtJVSrlePA6g2hK0Kj&#10;7I8BdagAAIgBIgPYmJDcGxxAAOw2Ll00Gbe/Yu5JKD6EpAYZWxCYDRjqegQ9tzZ7fFcOfTQxUSoC&#10;LiPE8CUaxCFAcAUbxR5MXJkpN4QqcV5ADzOMeTomKnSPJkQsBShY+bIj8YuOwexDhzD7MMBAAxGA&#10;IgGJwO5XJ/oxAABKa4hNkR5gBUXPKAskh+EeeWgoftTDtEITIlIsKSSEKfIcU0nAGwEtdxy88hJf&#10;CkNyIrjUr8dFQFbuUkYnaRiGHsQEOsfjuzyKAQUmQr07D2L1IwlclJXSEZXIcX9BQEbngEl0Pdur&#10;MD/VKYAAAEwE3tgRN4gNKKoaXJ9cUO0drEJ4GAQHVaPUS7WRhI8SNrC6SlE4LAQojzTR/x5seBwB&#10;oEUBtXHmkcj+KgHZ7IWANAUsyUjpqC9+g7NZ5MBAQfZwEkMXjvK074rwD5Wl3IcVEhDIULARvtS4&#10;jA5p/2QIUlpwpoyxk7HKUUAA6tnmHVDVpRcfCGYGZsAh2wDs06/IwPdncNiFwaA8scCqQmFEpHCo&#10;1rD8gK4eKkVYddWB9amsgpjLBHzhvfTjuQlAGsS7yIQPvm4FFSM0KcYgrw+qFlWK8BQARTmXFvdw&#10;VYd3NxyS6HCuE9uqQIAKQUBqv4GYpFVdRfymyFlJoCgySlu5DB+XXH9i9IihJWmRIdIUpDSJKk4H&#10;UPU9kDDDNHKcA3BTQVrtYL6Asm8uyEDnc4QuLFpCFAMWjk8rw6n6EgJRdHRBEbzjwkWyAhBwiEAW&#10;b6f5cw+q/gQOAQ++19KlF9HjQdYTWn2gAA71o54CryYHISQwf9CSUqDIXiUhhYWpxLQsetC21zDF&#10;dK91onC4ULFATcSkAqoVXpgHyRSOZXsEkxneShBLtnNLi2HWlAVFSYgOilFhoL1wAAoAoBKLaCh8&#10;dntwSIATTUzoYH9Tu0ofqKQdoeb84kRrBXjs42Q0YyonAvQjwnRAQGgCragBz2Yg4mIC4C45Qdg7&#10;QAAb0DY/AlLBimrVICj3Bio+I9pPUAYrwBrXzl4jCAQ9gD0CjLwCr+RS4hwbodo9gb41IAAB6yID&#10;YBR2wdgfBRYbQdwd4hZaIBozwf5y5UQBY3gCiBKwDdw9o0YCwAx4TkzXYlIDgAo3gFoB4Bq/ZCxh&#10;ZoJC4cTF5Gj40FhKAiLNoj6xYmYqwdjEaDImICrXyzwqzwxBRSa8jmqJhpphZyTpCLpYrJ5CyhZA&#10;ZHhoI2gigjyqYnAd7VpcohCl4hQ8aqSxoDDKpXoB6W5q4cIeBRYcbJQ56fsIAr0AQjwci9ICQBQn&#10;AEwxxFqKgw7F69LQJnJOxNCCQmIhynQoRC5ZaIg+wBpq4BcEo/yYorgmJz574eJkTqwfCwTk5Cxv&#10;pBTvhpI/5yymqv4pLx5lApqY5OA0YeDLofBVApD4CCBDCYpJIqywgncYxIIhgdJIAd4eJRYCg6IE&#10;4CDagDZlChLtUAooYshmohKKRCKDSpQlKLA4wlA7Arwbq3YtIBDGynTchCweCYLUwq0GhjYAohAq&#10;ghgxBsiyYeTwY0QnaKghxSYhhHMMqyAAAcgfQ9hcolABTHLyAhCBIt6b4qxWA2rbAdrcEIAmIDMW&#10;0RqOYmJMkTI28FonA4Qqw96DRdgd49xc5RRpJXgDBeRFcYRbyDIrwezkw4QpwByhyL4dzEYcJmaa&#10;5nKHREJmYfBYozZfZbjbIlAnAhha4mIb7SLC8kqxoCJgZDA3olIrxwTHil7hLnyZKmQ4DK0UAwck&#10;43oeCaQi4jByQhwrBD4uIkSLEMoqwCRq4xyWLAJ8yF4lIdzl7CK1SYsH8ghq8u5ug3poor8bwf4I&#10;gG6Oiphh5TAtBSQhiMQlAdod4iiFi8keMLsKCrhpLwqVpgohisohgdcabMIjDTRnRASNQ3rBpGJR&#10;YzQlABzFRCIhhJjpCrjxSTpq8g0awnZOwhTwAlKa4iD/pTRjQ+xdT4BI5RYdxF6upAQCYA52xJa3&#10;IfwjyK85CDkboqwFoCg5QEA6Id7m8lsAprK0wzplptp77a4j7DyDJASl5wplBN65kNMjYtJA7hKm&#10;JjA3oFQBxnIEIBwnAboeR0gcszSxohwD5HQhqRqJbt0x6+bzQlL9TodIY9whFG4py4LDQwYj49Ah&#10;YfYjAfaz4z8EYlKz7TaJg2ojo2Qf75YkIrghAkCcMvaUT2RPZljhkxY2ICpdgCqCDSIhzLoj4qiJ&#10;Yewo7oAnCD7ahAZnKdgihCzIq5Us4qa4QARgKfQt4xgqz3zwgncilIghRVD4YjQARScSBCwtYhSa&#10;5wcg7HIrAhgytPAfgwxPxTRkwj5jZgpDDtYrYygBIhUaZATd0YK5QCReRfJCwbs7QAp8wEBJ4xTH&#10;5pKLEO5Cwap6kxYhxaYpwZweBT4aqplAgAACk0QGwCoCcH5xVM4tNV5jIlAAhF5E4j7tq7ZaQjQv&#10;ImIcidglovopIlAnUYghgqpO4jRkAhijo/UWxsoh0ZJfqKUaZRdTsH8vYg6MdRjCyYgpw95zDcBu&#10;AhQo5Kapgjz4cR44YhACtD7KghSWYmKPgmIDFWJvFipMQnjm5hww0u4hACVZACaHrCIe5Ws0UCgi&#10;CKjT9D4CJLpywlAdJ8BnQrz9QhRDIqyewww8b7gmZaQAg3hZgnY9Rn5aMLQiAhyBo+xkBCRqdfBd&#10;RdgzEv7HJV4pxLsXq0ohImIdKaAaYdp0iX4ABiY3gD71A54Bwt4/5D6v5BKOABJnIhr3lPoiMASM&#10;A0hjRGQjwB5i4BKVrJ4nczQj0y83dTB4KKaaw3pBojAda5QbtailZCpYqUUoZxQAku5Fpl6LpXMY&#10;KDQCNcxUQBwhj1BBQsDBbLocQepRcDc+adKJ4hQdjLpCZCwF4DZ/QzQmId4eUJU08Ms9R54igDDM&#10;CFgnEacnKg6tImLa5CxgoqwC5q4xgiAeRh5o0OABYCRnIa8JJ75zQAAEQBzagkBTl8Ydapj3AhwD&#10;d77DwdR8JLQmLrIjAcAdRn5PBaUWY2Q2Kl4qwDiJQBgAJAQc0AbCKRYD4B52wDxWAgz6MNSCjXYj&#10;zKgq1xaFrkyWSkpWAzYrLBsaxAQqglDKiED/ppI2lLKPItZDA249gyRjQxFEsdjoBBVsQluGqioh&#10;gdrF4eax7KolADCWpdSoipQxKJghxVeIhUIZIdg9jfxRYFyfoDR7UDqaQzYmIGwCjagBNMA3I9g/&#10;4p1jx2wkQiiKQhJIQpQhhzpc5YYjIlIDSj1OpHYBCyo2g7a4xbRN4hAep+jAhW8xJAxORhYeR35C&#10;AiF2Irx5COBdhAwhDwxr7xb00+4BAt6UT4b6tLpSlTgAAZQca1BXJAQDYBw5QBdBZAYsKqLc6sJl&#10;BIgsI+5pJyLmaEMJwxLhAhwhRqTgwlg8ghKx4obBuGEURnNWyP7jcl5C4lAqreqpkeAiJUKMQhzN&#10;kJb3kx7owlGFThhuhop/QlIC6o4eYkKCizl2TCwktTAsOQxAo3pd8bcayZKaQhLBaLCZ5RZi1fqs&#10;pjbJgh6gwkTmAq5U+OirEC0SAlIdTwYdyXTdIjGQy8z8FE6873EPy644rZiYqmImJSbv5xT0yOpU&#10;J350onYxgpzXzBD0YyIhRKowgrwcyLRN6NBl4E4BRnJBwmIeJqaqIhgBVIY4SmrbjVBCxvRhJyrS&#10;Ar1TUw4qzKi0Cv5AxQyxZJgjAfIIYGgf4d+I9IV/0+2MJDFLRCgncawjxergMbyThoNIeOaCrno0&#10;bBQpweaFxPeZ9wxios6xwlOmwka5QBFeJS5CwBbXynY0kAra4l1V5BoqwCwAQt5NIsi45jEdgyoi&#10;DwCFri5us9Q+Q2oe5ReI5vLhDJ+UeJSqLBBigwYjFbxAGWDKoqwwwlIaZ1pLIqwEQCA14764y+wf&#10;8WxOwmJ8cYL4AcAeYo6d5BSI4pwd4AQjwbweg1Tox+ohQeR6KAAt6t4lICzXxcIh0j0bJopS6u9d&#10;VmKr43qoJAQfKdMNACChZSYh2P0Moc80UdIigC8x9pC9Aigzck4ARARdAhm77mgmN1wiAE4CMMoB&#10;B6IuwmLXZAUJojCNLBaOZGEKFqSziPaN0XO8GAhvAkgzwCyqZBYiFI5DT8G1Ry4oghRKC5hLAvK0&#10;b0eOAdMFRbQyojECiNdD+PwqahxCZARa0iDebmqqYqwCkjbUx3I8jBhJCg4hZpfJ8AsFop268erV&#10;AkQfJT5wQlACgAkMqHRBQuZRaAUJRoghhrgpwbClgAAayAYr7FAFcKQAAD1v5GCe6ZK9ItQlItQj&#10;DpwsWOiXTbZBTgojbLYdag6lyeVKZSYqzK8mRdg/4t4bQqJmAnz2iFQ14hzcApD2xM4r3PbQIwMd&#10;hrFrM2y5RH9jKhY6BAmgS5ow2OA0AiGi3UqiFNDBuyIiAEafoeqyIdl8RmCiKF6WNLW7rKz4AdV8&#10;Yc9dSHQpyHVcs0QlZQxs2lkNxrBqdA1iBjScQpyyIh6rwh+GBw49jJ4hgzvTYAJppsxawjEtzorF&#10;VWwjFgdY4mTVYqsMudT86sxdQBwChoMdey5RddJdQAkufOZeq+FTEjYqpt7jQkQfT5eQyJYxJCAh&#10;SRpCxVArwC8vb4BkojyA2OhdIsF7aVsqhs7fofYo4eDEdGAkQxKHU/KQ7BPKsXAcUi5GT71KoE1W&#10;IDqVYdLBlY4hQxZBQcLhA7CCiv5a1Q6VpRoj2VkMoEQB7+TSIimu4wwCICB2wx/h/PgAiCQAQwzJ&#10;9lInZMw0I3uBxXQBd5rcBxQhKfodauo9rqwvVPCXRuU4zkxh4lG5CgQBIj3EYt6MS8BYpsxaWvos&#10;4hgZrcQAAbniQDoBEMoHCb4ACvlzd094E+Y+6NhyMxLxRCxAQhBdwq3CjwghgdTLr14igCS84zot&#10;94BRalS5KFr9g3pdZryhaWRrIsNxo+wxIoDI5G5jb4gsIdjVp8pZo2IBqv4Fl6P4UiB+SGgh1oQ5&#10;yTAnHoohwZYdpT+BYhQDVII7UmEx4D70YA9MCAhCxBqNZY48RATnwh04Qhqhze4iKhYrwmIB5Ypm&#10;52xan0wgD2ewAcj7fwAc72fIAAQAhYjBwOAAXAYLADofDwAANAoBAAMAIDhz7f4Ae4Chr+f77j4B&#10;AsXfD4hklAAaBIMADzf73AAEAUiCQBAwAoksfoDkU+BNEAb9ADyfkLAceAAJA1LAL/g7reD1ADpf&#10;L8hgBjwRAoEAATA9EBoGhsul8GolMAFTok/jz4pwAcbynj6AclBIEob4e76ogEsoHkQTAsNfb6p0&#10;KkoIAcNBFuAD4fcLemcAAPBMWfVUdr4sUdg8klk6j2Wl+Pjz5fcsf0qAAOBGYlwAj0NA4Eg4KA1r&#10;tFo280kUMxQA2+rfcNbLtdwAbz1rwOA1DBIDtAKf+ICnbAD/hczj2Dhr3fsLhtEA1IADqesLd79k&#10;vBhtWob6kiHH+kp7H4xC2o8AJ/JEd57J4ATNPGtAQgUpbmPme6eAMqgJQm5iWP8ohzHmxB4q0iYE&#10;gQAAJAItB8uadyaHsfSSgEnyeporKnAQBCPBAAq1n0fKDnIgQAHsfyWAerLcsukz8JMfy4p+AB2n&#10;6nh7H/HJ/vefynAtE4ABABIGoYs4AHifyZHizoAH6IQaH+eyZAAAr5AEkAAQIsR9Holh5HyxB4H6&#10;8QFLWCUygIf6PHu2jfOK8sSnueSvJ9FCUJlRK0HUe6xPYhcIIZRx1n4g54Heeaqu8ADxqG4KSoWp&#10;yoIOfp9qcfh+rEB0yg8BC1ssj1RoOeLDgAep/pee5/LEqaSgiBK1t8l51VGAB2H5U72pSAqDggAi&#10;Xg+BCXgNEp0T4r5+JKfcEAAFIFJwCrBym8LNyUcR6qcrqnBgDQLgACCmudYZ8AEtYEpegh4npPCG&#10;AABDuocfyFnceaBgDgYAAMx9HpKEIGIkBB9MQl6S0Qkp30WzcSy0kR2rlUanH+5qwrE7aho8koHR&#10;WAAIgCtAIASBUzN8i57q8tyGobFlbgABbmqsg58NxnmgH9KR53OAB3nieOLvKAAMN0up+JkwKSow&#10;nh3H2kR8gHoABH4sQPgbFAMWcAD/MRF6iSwsSyKcEQIAi3IDx+ASWJChs6LWfB8o8cp5pkoanALM&#10;qUI8BmMx0tB3nwger6WuqGAGtaRIOlCDgCuR3WmdE/sStDIpkBEuAAEYGaAAYDc0yQAHofNJyY4i&#10;JMCj2qLusQAHgfavTVl59pkCXBqIfqGnjJxzyAnMnUM9L3+SxDIsQFAITGDmMTMz7rHqgc+LEBoB&#10;okBQBoOCz4rrJhwHc6p3H6pwD8mAABTOR5OzHyolpYAiPAPdyc428AFjL9AQ0Ac4+WEjrNqVVB0A&#10;H5E9YqR9boAAKvmATAgnrOUtGIOEUVGo6ndlgKM7hpcMFgFPH0TJGhaAGJSAikwfy4gADmSI0Aog&#10;Jl2pzH8Yg+5Yh4HnHePwgYDwFJjACAwB751JsgNyAsoYBgFlLfiSJzhMjPliHWPNhIBABmIA2BCK&#10;qty0DxPqv0ARJQKgKNiAUoY5iYopKuRuDphyxDqSInQlitiPDsU27xKQ/EmACH6QeNBLypliAuw5&#10;QxaCiNARIU4eoAyFnqI2mUy7r4YAMAMigAo/CXtUK8Ad+J5ShJ4MQAAyJLFFkLPYQdYboCDsXPfL&#10;Rr0GQFkoM27MeBejnNdAWAUkrGDYkslpBcdBkVqMnaoU6XqRR7loeI0sAhTjQHOARG8e5MgGOzBQ&#10;BOKpLy0DpHoV4CDFi6slQIxdgxB2nq2AABwCjgR8ErAANUdCpwSgJiq3E5bdiexQIYAeKo9R1leV&#10;uU4AIByWD0H0Q1QjQACAHJKSohY/05OeR8S9/xQxyjwJ4cEkQEW5EmUY9VTg+VTgVR0T0A5Qxtjn&#10;HkZuYEIzkH/QSR4fSF59gUJwBwBxFhyvoF8OMdRCB6E8CQBSKoNAHxVgGWI6qtUGG5AC0BdKKB1J&#10;oTwP0gYFQBkvAsnRhj9XqlEHGPMrydGgQKKGPZKpDpkpYPXMk1cGGan/Msct+oBVZr9JCnOYkaCR&#10;JSKIkoejxx4xoAANJ/JfGTAAAyhufdayanEN8AQsQ9KvgaAaBAogB0xjjoAAo3AAnsF6l1Rkog/i&#10;PO5I8ishYEzyFOJEn63oByLDqHeRqTpJSQnITmww5cSyFgROaCIBJEpHkLHOmwAA2kRE5c4AAFdW&#10;S0gEaAOMe46y0plAyAcnA9R+EsHq7MjpQ1clEHgnFNkMAEwdLCTKk6/VHE/LEzA5Y/C0P8wHMk6J&#10;JR0uLJyPwjw83HpsRoWlusIS5tdnGSJy5L45ukH+WJK7fCqAHACigcY9SeDxKjhYtcCCRUSABiYk&#10;oFEpE4OQcsxGAx9libeQcsJBwHAKIsnQksAySl6LEXopzLC3rJhLh43AEj3gXbAVEmSRijF7cmUM&#10;i1j6cl3IaUkhkvTUGIGwPJrY7JkHELQAdtxPR9FiUQ4gARLy9ELQYQc4LQAKnBUeqdoSc5TkmKoO&#10;piaTT3030HN8pwBpe2IJY7bDxcwEj/KGQdBVRiTmtPav0qxHyepFdmz6tllh3XfOi0AxBa3qksbS&#10;Qd8qKAJF2f2QN2RL6pp9H6TIB2JmdZwVQUMvxTm0GJAGUsgaHgBELWTkCBpailgYAEUujxRB6rqf&#10;2YggIIA3R6NH+Anw/QABwOAwA9gA/AAAQABIm/wAAHy+n1FwE/gAFYYAAeAgPEQDEnq93kAHbKQA&#10;CAMCAADAABgBFooBALGwIBgKAHi+Ys8Hw9wAA4lNQIApvEwA7nk9AA/gDTAcA5s93++wA9H9XAG/&#10;YsEAHJQQAopHo2A3/FrPIaXFYu43vCHU94cGwXPwuCJk53q+AA633EgEA8EEAQCwAEQbJX+/YY+n&#10;3CAOAoRbZK13m+QA4329QAII6ABIDQTFwHTASCNS348AGA4XMABEEAiABwFwcAAm+4s4c7R9KDge&#10;Cs+76M9X1ngUCIY+39JQMAolyM8AX1ogqBtTlI8BLaAMVNn8/4k/IKAMLFne/YQ7X3nng/I8+MrI&#10;gT1ADELOigFosmYCMgBCKHafCHACf6KAixYAH0fzPHs+AAASAqKJkiR9uAAB8KowZ+o2dp7IciiL&#10;AuBLkA0BiZIOjxzn0ox+ACih9PwmafKUhkLoo9iuHy84AAoBwGoifyEAoBjen+AaPM8z0fAA5CSn&#10;orgAHEeqpLCi6IosBgCIkCQGMYkqOAGih+AIhh5nsjZ6HwwR+H0iDnp+CbWw9OYAHefLBAMnrVIo&#10;eB8s8CACx4kJ7nyiC2I8BgGJs1aZHye0rx8wSJHo5qgH4owMgKkoHpioDAgAes9m0eB5gAax6KNC&#10;KPAunQAA2BSbAUrbRgVIwFACn5u1XDwBK4B8DAAeR9ooey8NM1AAA6BaSnZRgAG24b1IkA6qgAeB&#10;+ogADrQtbgIgEpjpIgfT0MbX6agMhB9NXZCEXCAMeAUigDvmAALAKmwHUClaIHpEQAAXWimuIkID&#10;JsdtCgAclXgAAr9qOAKbS0z0wIsDgGyouKvYHG4ASMpgJgKmS63AAaf3aoCjAAeZ/MEfB/v8iLGx&#10;VkjXYnnErMEcx4qMf91VqBzkQYhBz4k+EvgKpiZKYhafnFPbKM8DtaAWASs4KBQCoseKDs+eyIR6&#10;ADJIse5+XBnrzotg6PBFj0p14rtwZqiACAIjwJ4OqZ/p/hzPH7cT5oYA4CohIiaANdoCqSqa1H8h&#10;h1HwjZ4HuwQFMlgzkJqr6EvtLyLRAm8aJrcKEgPASTou6Smq4dh9IQe+iqmzx3MjiB5IRRCGADba&#10;LnsjwPr2mt5KWhh7tiax2ne3wFpoFwLAelmHnceqEYOhgGAPR7oPICHrZsrhwnY0QIwwkQEIlOKI&#10;K464HJpCCEHkfCIG8e7RHrDoPAMAmvUwSNjGgPesN4dZKyLESBOBYCBnx6GiHww8BKgR6puJu2BU&#10;pRiYGpAWAkhijCIF3IQO4eZogJN7AACUCyRgCGhJe6oBKNT2J5GgS4bI9CpAqASkZkpLB6miMwRA&#10;EwDjGAWAETIeK9B1NEdURYthhlvkiTMZQiA62irKJ+cgjxMiLu3YIRcpZCFIppPURdcBeyfpoIuu&#10;8hACVzEJjir8n48h+FccuZ46pHjvJGG0S4bA8CpDuIeAAEKoQAA9A4BgiI/HCFMPIAMmg/jYjwH2&#10;Stp5P13kWcCRIoLA0glHOqlNeRqSLjuHsaIejbAAAYAeBRDxlFTgDM8ZQhBmCSgfAaTQd0dyXgCM&#10;8BUAhyABSOIamEAA3n+p8KKR8BZMnOEXH63xIaZCXkbZeSseEsikGMAwi01REh1MSdsRsvZNjoFM&#10;AY09KZZypxTcoWmbEEyuDyR8OcfBooFlHdUfY667QGgDNSPkfsAwBEWlMAAByFyZzgMCUYeiFCpg&#10;ENSPY7SECmgNjidAhh9SIGRIQBJdYDl/E3AGRAfLsD7EWUATaETpEpvrADHBU7lyWIfJYhFiZIVQ&#10;k2OaRsCIAyGAcASalhhEh+j+I2OkupDyxGNfWUgpiQXWkUj2UdmwAByj7MEOkoRFSfgJV0ARCo+5&#10;sEvJsO8fZUh4D1M8XsxgFyfskqyngmyCyJDoaLDkzw4KbEOI2rchgEwDpUQEBpRAAAMzudoRCt0X&#10;5WAUfWdMmQzR6DtSm6kDAASZAGTMA0mzJJIFCd8P+zoBjkDtH+YIcizTumpAtGx3poh9j8KYPctB&#10;RyQgRQZNIiDbR6j/I8mqhC7R+1mInQcmtuR+EhbQResSjwDEMIKdEkIxgbg1H+AdThmCHGFPCSSp&#10;xHjpFca2UwDgByZHiJsmuKExUPH5KYT8BjrihJAqSlNNZxCmU4KejJ15FgG0lUsVx7S8KCAAHuUm&#10;pJFgKTIAiwwppCB8mHAAOlKxUym3TTEvJhxHlULFfXgO/t+ShEMAWk5U9Fx+OFT40Udjo6lKsBOB&#10;GWBhSZDaHsSt7yj3EldHcZ4FADzegMAkYwYw77MDaHVZgEIDDkA/A0BkAA5h5kbaaeRSJQDhkMKZ&#10;aYjw1xzDsX5YUAANElIWQkwaRC6iGIiK4amSBcakkeQoRAeY/CHH1Q2gTBSHYNI5IugYiVc0uwhX&#10;FSsl8bAGqBIifGKblyLASVIVUiGBWY1cKUUxcxJSwEza4Q2Zp+zDYqc0Vwe9+x10pIe6hMBrMLYR&#10;JsPYfJRgJANN6vUAA6h8miV8UwD4Djck1IkOMeirLkLIgnmwhgFwGwPpOQgf0rD3kWHQswm6QgFL&#10;iMeTICoDIPHidiew2NBCGDvlkPV0JJSPFXMYAtQFCsUlOeGgkh4AdpPBWRTrIJUgNAHNSScijlq3&#10;kL0yZ4aw8B4ks1oAAD7KJW1F2yUZd5TB7FeVOuICeAyE3PyCRBEhRgJqBBItLBSexxShKMdFcDvY&#10;+VCuSRIkZEjFEUoTfUihCCEDwuEiEsBWCRL4JFc+jRFDVkMHi7Rbtx32GpwGQw8xL79j4XsAAbI8&#10;XoDuvyA9ihR4znVIgXshjACfnqIgOax58CJHdQ26gDYDIHj+AQRYcDYiamXlbpRKYBjGDy6Sy8rh&#10;9yJlIU6R4BQ/jUgTcdrseqrB51Z652XFrMWx9vSNaozw6R45kA7K9gxTivmCAs18llTR2p0sUs8g&#10;5XByyyXsSVKSUuuEQUQT8nTSGWSFLc5Am6AmCc7tXKTbwDwJHs9RMUzwEQDr5unyciw5XsHDAKzV&#10;km4mTkWdYdHplnimFsqnf4zC4T1r4IswQjblo34u+URL05Rhz6sb2RRZJHqNE2BREbz68FuDXIyA&#10;AYQc4dIAADRnQFw3ghpmAewwQqYAL+ishfg556IxgAw8YpR04wRQgiAd6tSX4pg3AtIuJagjwbiC&#10;7BSaYAADwBbYZTw/QigCg44AAbgc6zBcwhgDwCAmj6AqQoQigk4mxOIwQDK0Ap5SwAAaTMZgxHwD&#10;YB41IrwixIJqRJAj54QCR8LAb2xaoeSWQbB+5awwooCp64ZgwfrtYuIFwCo3oEDrpTYwTGIzwByz&#10;zBRdYjI5wAJ+JLoeRJo9h1wyBgwAQn6syTxLow4iACBcRbYhhyAjwB5WhBYjxBYiwfh9bFrQpLoo&#10;gzw+QqUN4iQCYBD3An4fCOKP7hYBYfwpgFIByWBRYhw9T7C/ZTa4ZHx7SKD1ACS9QibfAo54QeSp&#10;oyghg1A1JvYjZJArg4ApiVBdMXBK4i7qoDg7whL3IxQiR2jAxDhmLVg5gpgfRKT8IEDH4CDW4iL3&#10;LBSWrWoAA4Q5Yzwj8CBvZ5YjQ9iXwBoBYxkOoiECYiwBSNi4Slj0g6x9y2pZApJZKwLeJxIhhTcJ&#10;wfKpC2xwAzwBMCY3xHRg4tLDRSzEB2EUAiw4BeDnos4pjbcP50cjpKZcQnwpgpcRwfxE5nDwhbp0&#10;YdyHQhIuIB7Rr3opj05NhOKhSZACSAxZBmZPhNpkgAZIwCwBMeatYAAdEnLwahTUI/ptUKIfKDRO&#10;aFEP0OIiwbQeYqRbKVroDxStJ2zXZfZNAiS6jjojwCjmCyQkpW4mxtgrgcAd5VgdC3odg8Z4giBe&#10;x0rnpD4jwEABA3oE6hhXwhAeasp9aAMSgi4bsap0IACuQmxQC/ofgwRyAiRSLgJAQnsbKagdssK9&#10;o8j5o7wihOIjafAjaZYmofS+aOIg4jYoxOQ/ohKxJr45AkAmRk4n6aYiCpLaSp4jYiBc0iYjwaoG&#10;wGwf7Si+YxAh7wgygmwdjY4rsn4BR1ADoBImioT7o8ZogjYtohgr4iA46qY9hZELwg7mxcRlAige&#10;hPxH6W4pI2JI4i4yJRrCwjhnpLqJxliBboAdkBJU53Y1ImQDIAxIweCpQhqYw5oridixSdhxIn5V&#10;gi4bQe4qQe4fYpgk6qbwgjojYDbgw6wmQdKWQyoh0PwiQBYfg3IFQCJ6wCLXIagfIqQYQdCQigoi&#10;wF4CAxi/IipfK+ACR1wCsCBVgjbuolYDBngFS1CRqj5eh1ReqSA9Z1I9irKVZJ5CpQg1UqydJnAi&#10;wzC96NDFR2YzzaYhkop6yrC+IowiQ9MMY9iZAi4jyOD2iUYfscpjxIzx4iSBJVghbFCfgCKcB5gi&#10;5ggjwcMartAhzeAmQAp0ID5uxjqB8MYhA+xeB0YdLNYmwpgEJnTSyCAqRRA1NDAnFNyhYmRCQjZI&#10;J+0KKCIwRUYxjCLpD/qkwxtECDQd0dwAL6gCYBQkoeak5PiDA+whheQABjomUookqoQjxIQm6zgw&#10;ZHAd4eQeDNgmz1orlEYhCgIi574h0PhUYkoCzPw+R+A8dRotS/KCokqRwhzEMnQmQrwrhG4iwCY0&#10;pygjwdEf4qgmwfoAon5Poi4g9Sh0LmYAAEYBQ5ADhHxcwpgbZLQp63oyRbQ8YBpY4Ckowm6gpU6K&#10;Y9Akq4IiRKVJAn5xIiwlojdf1UQ0ou4hxW8FqxJtBsxQKZ4mTFr84eIhyoQiiRBDzqiX4kodQf0r&#10;ZztFomwvYigx4mgoozzdC38n5BwmxOArgBA6ccI9yZsWomQvon4cwfb9xOFgyZ8nSNC/IjYmzK4r&#10;iO4wQCSdhhg3ptaKEKMhYrs2QrghC6aNbUKxq3QhgCiXYh8KLYyCTyadYkr5b2C0JJQxhvUltqVr&#10;qmIpj5scIigco4YdxsYfLK4h4fThYDoBwmQDYBCB47VBhLjdSpaUKRwi1Roi7b7pB0IcKbcpomwD&#10;joQgsVbnohZFwfYhhr9nRXQoojY94j0xhEZ3YCp8I/rN9qhvhekBwA5HQB6GiyQm0RYigfKZABg0&#10;odAeglafIjwDTIhtBd4ACfAo13ZNJeipImzKFszXokTiACseLXZEpCBdZKQdqE4iLeJ3psxEAFgC&#10;r4pywhwa556qAhgDLcAhqp4eLdS5YjxOE2BehIo5BaIpgDToD04pgaVC5VoeQ0R6wjYEqD4xphCJ&#10;yEFZRAQw68NOIp1TVjIhBss3jCxK0jaNqSgicUorp3Y94wT5YjxUAkoC954l51BK0Yjqo0QtRkYD&#10;oBh6xxIkspSwBDxIdfyhT3IsTnU+x1w6o6JfZtrYhD2HJeIigcGAtL6VsTol4pJSBhqiJu5qSNgk&#10;BuD3geMf9A634pw+oixmUlAiSow0YCA5BSwhwdSIKflo7rq5q4Y0oGLuBcLkwyonhUwd8nIbiCJt&#10;COJjs7C/ItghB4Beo9KVlkAo4fyLYmAl8fEhhtC/IeJ0Z/sR1J6fkpigk4BCq4QzxyAhADBnS0Am&#10;h4gpgcAeSBTcRjwnM8zBi5A613gsuNR18yi3TmhPJJ16zZbFrEB9Z2c147Y3xW4maRA/Aigw9ekg&#10;hHQ0QiAbAd4qQdC4KVoBQ1MFAhCCIjaiRgzCS1YtR1wfZ9ojEco3OcJbgug5ZgsQpAEPNqOKcRUh&#10;w8j8IB73IxgpmShK5eQx4iR8r3on8hIn4j0wsBirRZo97TkhaYQi4FBuhYgjwcD/o6URT0hylWQh&#10;wBjnoEA4xCCVlC5tTmBTZEy5QpB7qNhfA6L8IvwkqTIABYIlYccEkj5fidgCpiosQjwdy5AeOG4B&#10;CRADTfWhpTQAYowjowxwIwcsJCKThHQagGgFgf6OEkyuY5QrhQgjwhYix9TmiFQslnRcRySWMvL3&#10;MByndOKDRywwQbMPBiZQJIyLs8kh08cJyWVqYtJ3YtlQhEBTYhACC0ICCGeHAnMBx5iBdDBCxWgb&#10;0mC6dLz3JBYi4DaSAfSDQaVm8cw5ixQBQmgENhFv7VDno6s3RbgdZ0JYgwQDbiRvZ6x/Argegf+Q&#10;iXwesq16oAACRCpVE4J1W08E5+cx655mwjxmQngpoBMbU8j+mKpBcvI9YtB4AAw2LaZCEhNAAigc&#10;we4oySgrjYNHaKZCJyIn5/Qo0LIjYECa10DT20+UomwyMRw8Yea+AcrZarLweuWn7CRtBR6DR2xE&#10;xdofZHQceVoo5QIfD3h2hKK/cXYhwEABR6yOCdCkrFozxtY+myL2wj4pypEEsRz3kUqliOJXNYhd&#10;eVooy0gkS8RgC9pcFfK7+HJBZNjpgfFYACmIbh4kptYiGqgi4eZ12Vojepw1IDMWzWg0QuJCwBQ3&#10;udY7KZoBedwAAZbJV8jZYEceVgydxIwi6gNKIi8EJCzwgkohFDQh76m9xGboBcqqdx2OojwCC/Nn&#10;eqRejqvDjgb1FXEBWUpaEWwEpgAxpIUOwcaX0PAjzeAmywiOoh1jZOp1m5t2pHQcSVcA91iFQDr5&#10;Rsg5Y/ICxnhzVMhgoDgCKD1nZARlC0K/KC5BRLgpdeEL2QoqW3giBFKzpi5mLpgx8FpPId8/6VAr&#10;nWwmSGbqB1RQhVgg4z0oqzp1QchPYczhoEQBAkqYQkKSBDhNj1BGgiAr4hCIzgI2Jy4/2hRFUP6r&#10;MBM4KRAyQmxDgsZXzbN4JK4fLoA5gtZLrZw5CsgiwdSM8ToinEY5C46wCXxey1IeeiSEKWQdgeEA&#10;PY9YwBAmgAT1Ayghwuo+5AR2i98FoBcaRegdMwwp0e82UlRRxkjCQ63AAjeBgoxRAmweBWhhz0R9&#10;ZIoigoJ2T6hzIjwpjsOhSII0QDABp6xQ4mzXgh0U43sPwzwyoj1C4igc8/5wgxrkxC4mQ6VbTvBy&#10;4zMlLBQpI4Q0W/aVprY2wCACuUAAAa4eSQgBgfomwEHNikqnIhxb+Twf4mwcdGRZB4gAF/43o+Ds&#10;5mRU5Loqgz0AceaXxD8ypQIETrgmap45ghgczZZ4lbS3pyAi3zMx+NIB7gAwaZc/xmAkJ/GGB1HS&#10;ZIadx4gjzGLwN4xQIDvL5tDBIdBh5NboyZA9SoBWkJY5FC7zIfXwZCvlo1LphCyuZAy+bcUsxX/O&#10;75osLL9jRZKx3JExpyk2ZMyXx5SrDdpWkdm74i6dhtkY1NwdpCob6VJZBaqxDmT3J9ogADAAJAgE&#10;AACAQBAD0fj3AD1fr8AAeBYSAD4AYFAD6fr4gb6fQAfL+hT0f4AAAHAb7AATBEGf76hQJhUofwCj&#10;b9fwAAIClgDAkCBQAgwLAs4kkKeb+fsop03k8Jgz0fE7ez/nYEA8Gfr/iQAncpAUnAr/poBk4ABg&#10;IBoAflhfD9psypr/rAABoEjT/AMKf77fIArEnBQDAwABYHjT3f2BfkJAAOAmHr0KfD4lj2sEPzb+&#10;Al+fMOwsGBwGBkHAUaeL9zQHAMCyUCf8CADnfcSbLwjwCf0SE4PjQDfsCeL7poKAszf+LswAeb7k&#10;PGnYNAdDBIC4j5eoAdb3wNxiQOAcCA9hjMaer8kIQ8YADIHBAAfd/ADaecOxlNDQMA4ACK+IGkgA&#10;KupqXtoACBHspgAHuAYEgAaR4Hi7h9M0GYHQeFIFAWAB0qq7jbsEASJL6lB4OMAAFMAAAXgqCcUg&#10;Qw57pkAByH4jyOIkxKht0zQJpwAAIRjGp7O2fR8okCAGAcAB4H6kJ4LeoixgACjIAoAyNMKjQAn8&#10;gSlp3BqWAef6itS2p9nooieyCBEHnypoAHcfKPOKiRziAGR/nge7NJQnB4rjOR8SSAacBAxIAAQA&#10;SDH4fqWAXQ0UuTAcUScgyNJ2CAApYo6DHafydm2hgAAMtAAAsAzDgUAMCgGhSmp2fTerdOCL1osI&#10;AHKe6m0clALuQyIDJwuycVOlKM2Egx7H4zR2Hq7YIAS085qakaBAwAaTgImgAHUe6TnMe6PAQfqc&#10;AsAqDAMlcGNmwQAvigqNHcfjtn86AABGBwIu4ACmmodp4PlIAGNoDgFLaCgDpw1yTuek56VnJtwR&#10;Srcqn2lgLAUoZ3H27bnsDB7DuuhUsMOo6ULetKDKIAiwrkjaPAAdB9oEcx9I89LA2Aw7FP6niNHs&#10;fLA5owNFoEFIHyYCqyp4fyTvmgx9LvVSTnWfDAm5fC5I0oKUNchSGsCDoGtOCIDwedx7YEBwFqGb&#10;tmV0es/IKh59JYFAKgglNHw6ezNAvJYAHaeiHJew4MAaoYC21OWcIWuwAAleDEPbEkBny6LaOwgQ&#10;CJ0lIAoMfZ/I8AdaAmALDvSiS7yaAKQgaAMtAEoZ31CAB2H8eUEN5Kp/wfKUggM+IC0iABxHod9F&#10;co4DTnefB5rcxsqggB8BoOtVWsQvIAF0cR1gAYp0d2EICo0KgRgy/2XAAeSqAAAqwqNB4CSo+TAp&#10;Qgx6xQcB7IcPZGgEFhmCOaPUu4Eiwv1JYO1FD5jTj7So3dHBgibHxU2TsBgBSmkGIETQ/o+iNAAH&#10;e0NUpigAAXAeUM44ABrjueUXIpoHy1oIAWQoeKNBzDwMCBQyYAAOATP6OEeyE0+EhUWf0BJ1T/Ht&#10;AifExCpl/JxTKTh+pODoMyZgQo+I+kqD0H6dsdy5lUALeAPkgRN2SgMIUWMhQ4h4GaHA+83pIQNN&#10;oJSxYfKK3QlNSeRJ+JOC1mHHwP8nABiuoIgpIMwLn2WoPQIQuPJA3GLCa+a9RRn34F6OcV83pTQL&#10;gQQ4PlNg9k4qmIkWMnZHjDjzH6QodQ9kcADSSAk+IBjlkPK+cAk4FQEEaburJ7EZjDjvHc7tB56w&#10;FSORWP87yVT2whOdJElEayaqOJ2T0gzZydn9bCmUsBMUBj3O2XI/q2ihRQRjL4f5gR2D4Ic4wvYB&#10;F4nDSC40dp8lSssfMQoc0ED6jrHcAACoDkmD9cyiIgTBSDDrHyZoCR8EggKJwBE7EmyFDdHi7sBp&#10;KgAAgAeW0djfywOyAABoBRhwG0VNnEEer0YDSnkQuAjwHgEkWK3PwfT0TTvWSYYcewAyPHdeiZsA&#10;ADwCJMGuPd8A7h6kOBWBNvZRicDoN0AAcxXxxj/I8itBCIQMrdAmlkAAKpQQnTOOgexLB0j8JYqw&#10;jUvDDkkLOc2NRCiat2IUPofhJzhkhH4e00JOwJFASqg9f0FDnkoYkQd9gCF3EqJwPd4JYR5K0r2T&#10;g+JO2NWGQWUslBI4+IlALP4nhITXSAl6/AhBYDHoDMgqYgSpjAuRfaV6ER8yFj8Ik50ltqQHACTi&#10;SAogBUHj3RQUCu0lp3HfsIOWcA5LhEkIMBew4HluJBACf0fJzR7ABIkx0kI60UXdIMOl95Tn4EbL&#10;wAM+IJwJAVqKAMwK2iQkcIUtonB6lelpIyTspqkEzgRVeSgtI9kzmeIMAeKBeSNG3KbIO0JJx3rj&#10;PldlBFhB+3GI3d5BCizIwUAuAg06vCFDsHuQ4vk1ywgJhDGonCDycPmIEj1BhLKBJuKIAcppVyJD&#10;mrTLghT3Eq4KNQfEerU0EAFIlia3ZngAAbjIilVhIsODjHkSE3hJwIqUHwAI/royJASUoAsf5/ZC&#10;EKh0mqYpIZbGHAph5OBLBqjwTUicwIHFEgak0PsmrcLZyEh9RABz2hrj2zq7cCSQwCFfS6bKw4Gw&#10;DH9Auqpfyvh1T4GiPMzQ9HbgmKNWMBZpx6M1SbJE2ZgQIP1LdN50ZLAIUnewThI5Vl7l4ASg8iBE&#10;h0NzAABgBR/QHwmHaPwgw7B6PRAebTKBp5SEsHIPsj1eyUFyJ2ZIjQGnU62ZYAbFV+V3Q3Kseo/y&#10;waTkKu3mhfBAQIA/CIPH+53y+AA936/AA/X+BAA+n8/QACn9CAsAQAAAOBwQAH+/n+AAM+5G/40A&#10;H4Co02HS8pIBgOABOGwnEXa8wA7H0+p2+X2AAkBJGCQCAoS/o0/n2/gADQHEAaBqQ+6sAH3KZQAw&#10;A7nxDAYBo2+pS8Xw+QBUQKAHi9aCDJIABID4/ErQBAFYq/Tnk+4o7qUAHa+HuAA2C7EEQNEAKAYo&#10;43i9ABEKcHgaDgACQFXKbFACBLXTKC9H7QXrKJ2/p88sC/QFGgG+qCBwDH65TgReQADgRa4ZDHbf&#10;gA9X1CAa/KQEgVM3nV8bGgwAY1M4YCgGC5JRJAApG/HxQQC/qcAY7WH/wHzJ8+AHW/Yo5H3hazDA&#10;wCLgEQFa3tWAA6XwhAAn+rgQAWBQAAu3KSH4kZ8Ioth/LQnyNANCjdgKsSjI2e0IMEe56gAAoCOw&#10;eR7oYd5/rQCMQoifiuAMBaNHUr6En0kYKgUuCDp0Bi8AAEYEgeth+qcfyIIqqgAAfHoAgKrh1rOA&#10;DvqczTfJUrCgrSBAErSfiKH+87+KCpyRrWj8IIor8Puwrh+gIigJgGsQIAJAz8o+cJ7MkaR5HepK&#10;uAhFYMSaAAIASpx9O9EDMgBAoGgAvqfO4pwGxwABvnowoLLWAALAo7BiHOdoAGiwaKvcmgFy2fZ+&#10;P2CEkBKBi4AqA0DJGjcAo2/6gvgnxynqhB+H4pwIgSkdJAAex8KcCoBJmBoDq4eR+KDIa1qrQkkL&#10;IiB9HynwHAKtagqQeksLCzgCtGh0QH4tYPAVLZ3AKihpHrD53xLEB/T+BSIAeBauAcpEDgGmchoo&#10;4KGHOhYAHMebCgUAsDAjHoNgajQOgTAx6nstDXpmeUvsEwikyJWwMxWBwHS2bMPAAfJ+rRVzsA0A&#10;8DAkA6kHnl4AHKeUPnk7kQPDgaxJM9SnOEAB4IU3bNgADgEogtCKHY4Uvq4ANEqatAD1iADxI3pi&#10;OQuAD8SmAanJmjSUIhDbYRWB4GQMAoBKroL3LRL6NHohEouIAABQSAYE02f61nqfLC2gpAJyQfqU&#10;nuf6ZnjYSEn2nwDQEhp6nhRkeoemZ0ndPqoKcCd3oTvrZIpDK0n+pDxIoBgESmAiIAGrNbt+ACNI&#10;ksR243r+ggmBDGa/KMh2QAaNHGez96yrgNAc7B1Hswp88qFoKLgeKnAAdC27KBa4dejbUJBkJvMi&#10;AB38vwCJgAGwLAsw1KP6fHOy+pwOAQzB7O5JMmx453C0DuPSSpkIHQHp1AMVwbA6k+jvWSAADwEi&#10;4D4bqpYeJIzFkacIeN+AJAInYAu6geA+CRjKHaO4jj8ISlrG6O4mA5DXERboWlLBISGATSMvwpAC&#10;4MgaAERADYETMLdJ8VYjR6SnD3H8QwBCTAAAIQWRUAqUwDEaAWAUj7/y0EIO6RsiKtgDoVAcag4p&#10;aDSE+de0VLpaW0GTVwA1sj1YCj6IoRQrgF2MgAA0AgrhSCGLdKcPB5Zk4xNZIYVQ6Z5THEaJSYIf&#10;SH1xJJNA18fpXCfEUH2pseZ3yIpFd4lYBg/jCqOKc3IzBeEjEhaUxwrr7h9PFSirYfhRwAAMTjH4&#10;kBuwCLRHyWgAYAy1gHRWO0fJ+x6m6LQRoppDHhAAOaftLb0VaFPmGUkhg7h7n7H805MD6CNr6Kcl&#10;0nyBl+lRKeish5GkGmzAKltZ5M2nPHnG2CZBCB2GqfQWuXRH3sIfhwUJCrxFHLSI2PF5xaVcKAOw&#10;csjZECTlMkwUFEpQWlm4mIoxApDTtDiaWVgwIGgFFIAs6gddAh1FXAWAgig71lAAXIRsxRMwQL8i&#10;mAMig6DhFBKLL0o52GjPom8SYzMuwCNDHGOxzrgCuAkAggYz5Ix1jzIYPWbrZQBuMAUWIyZEB0R4&#10;YY4hwA/yKAbkvHgig9X4D1OkQmTJwx7ScAEU5jBa1vlILEU6pJax4vuMLKlz5gXqlBAQzWghFAKp&#10;Gq2R8cr1qZEiKSho+IAAKRlLkAszA5WRjnrE7MmcV0vAEYK94xyH05kjYMo9yphTQwZAOkYCyRgL&#10;rgPMtR7xvFHFHIgO6haQy0L+Vqfl9g9yEDlB0DNFB6wByurLFMBJYgH11hweCIbvKzFYHofssxFL&#10;YoaLSAAbo8TCj8dsRU1B2CRxlJmBlA0iCRvdVyt1JIASuAPl269pEVUakQHgnkrAAS0H7K4Pg2TZ&#10;W41yIYUYpCgJIEpRIRsdA+D9gMuif0noABoQyABTc7ALDeAABE1F79c5YkILURWMQCDFnDVOvJrD&#10;ZB4JgI0RSBZ2B4jzJgkODkXCKnaAO+UlBTkhlBASAk5iiDhkSMnOofb2L4AAVmRR7E5ZO5SWgRxo&#10;biSNlcJGAPFhWABEUrmQhqJa7XE7H4T49JI7plcAKmAeqDh0lNI2tNQhXIbQcUXLp6g9ydJtT/A0&#10;p8rmAlcMKT6YhXJiEfP8miQBQh/FrAHAcBt01LD2JgPJBw/SfHDcrScmbGEDDzIuSpsAEADzVl7c&#10;2TkYkhoTPWP1Tb/5C52bRD/FsKC0DyshracZI3TkfAQ5os5MANtyKEAQj5ICNLSIYN3Cj3ygNCI3&#10;FkjQFpaAdAYZhujbaKD0OK+gqsxgADXglZbZinKogAGmPAdYABuY6JopUE4CjsDlHaqIDIDEggkf&#10;tsUpA64nEJNQPIfI8UhEIifnBwCIADkUAIztwBawEj5NxGIfwCSuD5redwnzNyuDkJ0Q1he2iZrK&#10;I0PB7xU0MAGIZpMpDyyPgLfKOiYLPEOJifeVyeYAAM3fAxxF45FD/Z3vCPNgS91IshcyWgEAEkgg&#10;ca9k8hl5CgjrHtNusT7ZmyHR+dgA1th0SmjGkSSeWFHAPQql3iQC1HTcJgcsrgEaNj1Z8AB06WzN&#10;kQHaPdrk2Y6FIHc8FkFqjau8n4Zsn1SSIV9LY5WXFlrMTORAQ8p4Bkt2k8fpG+xSDpJGjeigwo9c&#10;14ltVNACbKqvkaIUQw2RPrplSJlxUiBri1jieCOvLjpzsD9P+7zcZtEtjyu2ZMAWRsWyfIosEpwC&#10;lgognU40jRr82cYJUAEsS0siKrlzi13IAKVloKsQwB+SKy4FVwOi4xWHkgONpLliJbPsfCJUwJd6&#10;BlDFO+Tq9MYAonzoIzBIotYcirIDLzQwyS6E7hSDAigqZIJYomaX6tbJhaQtAdKrK/AiCP5tSX5r&#10;6S4fKpI3aPp1YAAYYcwdLUAtABDMIcxvgAAFQDADAAAFoBpRwayFYAAYwdLeKxYiAIADoCTiorgZ&#10;gcodghrh4BppwBi64CKOhZBx5hjwooTLIFoDACrQojReQpwngwocy+iJ4jYCTsY3Z2iKYxx3hBwk&#10;Q25Wweg7QbQeAyTXwnxAguACTEg4hCSb4uKvRzMNQ6r2pUQjRZJ2EJIqAjRmivZKxxAihChcKihB&#10;r5pzQeZ8or4kYqAkapKQZWw7gpDigo4ihf6iJgg9hGZZIhACbcxVxFw14iolKX4riE4tAe6KQyQj&#10;YeY0ojg3RWozJgTILmKfgtIsS+xbZMB0AiqDKrokY8IkYeBnZBaZzJgkJcZ9weDPD8KK4pCKLRi5&#10;pEBoJiaH6KREItYo6q7046SvaKS8yQUXTPRlx7yJwhBFQtYCz1gkCnxdTMaca+ymRByp0eBcRzRb&#10;5grTwjbF8b0ESQrgoxYrgCijY0AtYdRfQAAc74xJLYpRiG4eAfQiBSBpriS68FQhh/4igDgjyPyQ&#10;6b4taNh3hRIqKiSW8fwtByiMSN4DABYmYe8namQq4EKBYzJHpaYlKUBkI/gpC84yYxsiqWCZAoI7&#10;AtbsYpCswkYd5bgrpGpGhpBoYCSG5AIig14jSxYtYxEnUgyHTLotY0jGpXAoIhgBbSZr58ocgegm&#10;DSYsUggp4lhspgQCsUocpMAbQd4nQz4rglgjQCCRBcApAeIfIySBopDjgiCQBTZQcf5r4pwxszI9&#10;bcTRUVwCyPoBZHod6N5EgyQBoBLZsBItowocYIS5QfKthKw7pkI5YmYxcxgeRzsjJp4Bo7CpKQoe&#10;wnxbgtAxY7Ae0UsAzkrDMn47ABiXAiAoKBrPRzS8jAhWwqDPUpYoAnxsCaR7x5oyT+Aj5IIxkEZH&#10;oji84dRhx3g9YdLA7hAtD+CQrA4cJvqPgsQFrZQC6XB7pGL7w/w/bQ7oABRAwdk2JR4e0Zi66eIp&#10;BaDnw3okCshLo8ZoIDhb4kgf0swhg0DOA1DrQhAcjAwydCICLyZyokTMiXpmAkYDCr0roiAo4sTx&#10;z+5IhgRAI8ZWw55r5QY6T0BsAoAwod8PhBopAClAokhdBhirIdMZ4iJwKmRRIugtcMgj5y4oJ2wt&#10;ZYAyaVxVxj707hQjZxouBf72BLAeanQiLcaLMljOx96XKbIBSWhCgsSZIhiMDkzkLI5A7qQhppgi&#10;Rqj04cYeQnRwgj5qLviMUxpD6PAoMVRAwCkFpoQjQdIewnSFAkY61OrwByyai0kMxLa6IrkwY/ZB&#10;bBbdZJpgpFA7MLc1IlRIz3TMyUSrYkYbLvAnayoFx8cGoCAzAdiT47IzDYq7wf4hAvojYcIehqZg&#10;SLIhheQhjLI7IsRtDRhoJYtBxoawItjOx2aH544bRoA4Z9wognxFp8y8K2ItZAQjUD8zAjZugrhq&#10;ImabLMUtx5JOZLZiCvZDgdz6KqwjcJcw1CIs5AEpcjopZdidcqMMQAh+CPAkYfTPU0hNBzUsYjba&#10;tOQrjbpLdBVM0yZFarp8xgQcihQsb2Rsk59TKDIAhJBZQrhYScrJjv4wrWgnxcBLZYwtJ7ynQhgh&#10;QihJ48dNIEQCAuE1IuoeY/Z8ohsMosIj5Hj25sBL4iAfjLkmUrDMkq60D91i4f4oIB0P6XRj8rIs&#10;K4Ypz3Q/ZLAzJhamDT8JICgAS3bWDATxQviWT6IBRzROYsQELZsqYlSaAei4kAwhBbhTLQh4otYd&#10;bPAcpplBVnKxUMoCMlB14paVwCKWkLYAAbQeoyQZgdxzoqgsQD6LIAAFAB5ILVbJIwoDK4hOIpAb&#10;SWB5wkZFULbOJ11c43z71FwkZ6ZA0xsc8xABxAw8RD7TxP6Pof4qbO6TRRIb4eQmBxYkDuAAAVQb&#10;ocr8RBwEhZq7AnQlApEBAj4HK9xA6w4tgfR2COIxq9cjpKMq4ngn0W8b7RhyrNYpxQFIxOZr4lIg&#10;57z6JNyaEEdxyKxLc0RLYfRFYb4eYnQeAeYyQDBwhTlPZIYpx5YjQ3IjSW7jpU48IpEqy1yt5ALL&#10;9G6UZaQz0ikJaSA7UWpDQ5BR55I0k6SN87LJpKowozdGZgRYojcJpLcSt+BhYBzxIkB7xlwzIlKi&#10;ghqdRwAjQwYhFftgEBJEIkYkQoIoYrh4hNiKtpAoIfBTYhjGoe4nwCq75m4sRJ5hNTiJxBy65xD2&#10;COItIiACcfoCZsiSMr7zJrCyQ77RRCsjtBy8IhwkbQKBGChWyQFGcfoBhnEoMLZgQAtc2PYhq7Ih&#10;gk5HtZU4ZNo7cQhKCMRQjC8nIiDcVDkEYCzFscj8WMI/qCZAqYpJBLotaqwoMJYjYCqjodpmA/r4&#10;5OYta2tBxF4iKuIpBvq6iKM6Kt4biv4nYegyQywqUKRvgnz6gzOX4i5zCXpD4pAbZ9dOQsQuZLZc&#10;goIbwe6ixhaQApBJU6J5LaBlx8oiT81ZirYjjWlnRMZMBwkw0Ms0QiGcYkZPCGcxwABjAzAxRLYe&#10;DJ5KKMULj74pGQIp4AJLZJi3ofgyRGtTKt6Piao1AdT6L7iWooICtSQAKUCOQjmeIo5cbPBbkR1T&#10;6oZfQk4AYhly+XkBJBojbv4hAdYIQGAf4d6hAfabLAwpws5MScDU4Dx2aClPas0t0Vy7Yp1pD2Ai&#10;IhoAWL6bOMYxiyROIterYsY01EYtNbzOBFeLiMQkY/YsVSotGkCmhsgr2KZMFxBkWShdWGAkiDIx&#10;bKiDK8ivkfboYsQCkfph1iGeIdz4Elwhhdw7D7QkYc7Ewg0R0lUMTLxp5SozQiAfAAInxZ86IeiJ&#10;a7J2zLxU4vYrr4NcyXJpyKsg9d5gTFgrjIKPRRK2JZz2onokYt0R06DHwoJLA7RVZCSVwtBsK4jJ&#10;hA7db853uqjeVpA/p3IAx5IDKlqXwsQcTvN4suSPSS5Hll6Xoc2mo14kYDVyUisqxK4nwCjH2UpL&#10;bELiq1RfDYZEC84dimIdueKcyPzZU54pBeRLyt8jg/blhbwA4zGzIpwtFnug4xoiBzJrFayS4cyr&#10;AAAbbekYqHERx45H5AxmgmZ3hrCt4e66mxrXpdTtgiBiAkYvw6rVaj2/RoJyIjYbdZQhOFoClhow&#10;zZof7gq7xlzPABw7SCwj4drreVTFBgQ9xSMJICqeIkhwzFwwpEohgBtCNGgwdk6+7PQbqZYrqVyd&#10;+Jba+Ryt4ehkIkTGp7xCiIj9FSMlkNNv0uGDpkY9wpa4iJwkYBhQbI5rD6JlR0LnIcA5r+iHd8oD&#10;+pBaGChNzgwpAdT7CIDuq64CgzW+AihfQj6CS9bMIBgqB7+BgAEukRx8o8ItCEpLZnG2wq5yjIhd&#10;TzZr8bxEpD6XTx4AteaKRiAtZ9tITgtlksVNPKKdB8rMArkStd6UZi0QnGLUwjR9riSXpoo7NG9q&#10;Y8ikSc4ATT8MocgeQ43JQCG6IdIehD4A5sCXRg41DMcpCoyuYoI9Mp6RCt4n4/eSW04jQDa2xf5F&#10;yKRyIkY4Jh8V0rosTOMqat4diKob6yrnAwvHoj4EVORQhMC8j0p71SJtouIZuZZKwjZBBA2kAriQ&#10;EjysgodZgp3PpAFKC6K0KfhObL0fvIzvTFthJr+4KYorAAyJpVgknZ5EojQageKFhiAmYCWkK7ID&#10;4B8xL0wnwVwcgc8HYdzhV0Yj4KAFYEMBUAsHR3mKq64DIBJR3EwjiWi4zwmBTMXAqDOfnGQpBEg/&#10;aWgAAD4/AAA+vEq8yUffz10KW7o00JNLyywAZHJWyL6XIAgnwA6KumqiMg9IiaAeJ5JeW/RoaOhQ&#10;5+HwwpwwA8Dh4C5RbWjL2eOdwiLO3SJ4RW2TNv76QpCIYiikpgrWBBxQ0TRIwnRMSGrZwtJU4owz&#10;kgw6QjR2YsQhQpx7ufdFZloxEyK2xJt2ajcnaQq6iRj9wjRixxibIeLJQeEXQ0hCNT5X6i0JIoIr&#10;gDb+OOTO5B0xuWXFTVUw0b3VQ4at62KH5BI9JNGFvMZW8g5p0PVNWMTH1I5VSigkVDiVxDb8iowg&#10;ACAIHAD9AQCADxfb7AD0f78AAKAMIC4GBAAhj/AD8AT+AASAoGiIGAoAfQBAEbfcQAwGAYAAgFlD&#10;+f0idDzegAAoEfoAB4Hgj/mkYjQABACl4Fl4Ad77nr4gwACYGAkbfseAcIAAHAsEbzteIAcj2e4A&#10;CgGhAaAkEl8oAr+nsIqr9fUMBFLeAAjTYeLzrYFi4aBcEAD+jTouoAdb9hgEAU9CoDqs0qrzxgAf&#10;GGhr7ewAAdwAAaA4LAAdBGkfL4hmGfQABlKo0xAABf0oh0od0FADufU5Cb/jQXoAAAVd3b8nsOoo&#10;Bl7pfT5iL/l4YklbBMpfdDBYCqoJoYIf8oefSADnffQcr+suDggFfEIksQBIEjQIAkXj31gXEAlV&#10;dKVvKfi7AGlASASkoMgUi6GIQpqenGHIWH+e6nJ0AaSp2l6Fo8nqPO2jQKAWi4An4jzUogtaRMKh&#10;h6tUhJ9NagyUMcqqfpKAJ8taf0AAEA7rqunqCo8lCUAG4DXIGhp/Ogq6PHooZ3xyqQHouAaonOer&#10;oHefSygaACRAWtAAAa+yUvDL6tHi1IAOghCBKqdB8M6CQEJKFwFOuAZ9pKe5/tad6hAAeZ+IgAp9&#10;HwAANgeBiEvIZR1tyBskgwBqqgUh4AAcAaLqUkR3HwnJ/tgfh9I0ex/yCAiXgY7iI1UlSMzOzKNH&#10;pUgAAXV4JADIqtH0rVPtax6UtEgi7qrErsH6jVfJTT6cz6jR+H+uQCrklIAHrAB5H6iAMgS0gOgO&#10;/DCgAcB8ugeShoqBSIs/MyPHgfKPJIhAEvAjDJWwsoAHsjwAHHOS9AEjQHKoAB5Hs1r6J6CYCNIC&#10;YEIukSygOpYLgTdilK02oAHMfqenAfDoUI1oM3FTNRI+BiCJihFpJ6fShvol5+ACjR9to2aJqMpD&#10;FRa8sKK22UzX4fa/K4koFH8qoJtgs6EHrbIAHUeyGAdMs6IJKKPHTW1po0A76IbKUwggmGDIhRB8&#10;12AB2Hqjx51KjAALLhqewNLwHAJdh6H21sKJ6BVen81rnLK1qUsNlx+qqDCsyQlB17mcUpU0koHX&#10;8pqygY6oIuGdZ7ogeahq04meponoEpdL6ZJgASRHifDWssiAGP61zjAVx4JbCrdMKuhispFhrSHp&#10;mzdy4AB2nonKqJKDoGgjNlyYAzpvHseqPgGkQQAY0lStal6EAU2Scp7IjQ4iz0JzZVELXYoSRWY2&#10;bCHie7WndZFqoRblEUuSgA5B26F0JSftQ5GjuFVAGAclA9x6kQAscYAJJVsELUyAs0hCGbl6KIRA&#10;BqRyLGkAKP0l64llmgAHAsgsFh8M/aWSUb491EIlJ6Bp1bFzrlOWiv5DrAnZwWbiZABijAKMYTYg&#10;Ik0SHWn8KqAIzJTB5PZHkVU3RGmlEoKQSUdQ9B5F6KKwsjY/oPD+IQAxTZG22RkQ82IfpZCIgCNI&#10;BEBJ1yYORAIRAZa8QADOHYWECDOQdAPXYBgBhFxyDzLKAiMQAAKgJUYP9MQ63jjZHUWF9wAI5kvL&#10;QSgFYDkvAFNg7FYL232kzTWBM4bH4rNiHqkcbsXI6qcACZMAZEAIGwAeSFjqyBoDsUiS2RjKyCj3&#10;I8BIAy7AFAGJ6PwAxGh2j7UQBE2QMAOAdL0PgiAzByjoXKPQvwE5SAZmOcR90syEGdKqVUhgDHVM&#10;HHudAeZUDZn7QOSk+b4h/KINISgqajIJpumaZ4fhVR2EnXKb1L6mDhGkMo3RHBUoqIkKLKBfihF+&#10;J9IKwNuiflMgBJEA0AZpE6kQHoP1RFBTWnQJeA8rQGDjDyZ6PJoKFCPE7I0A0nZKacjwHwog550A&#10;GxzM8AQlA+5iKCgtAJMcKTiMcladBVSq3XyYY4SkiBB4rFadUZVjiWyUDxX8Aah5LyNDxcRDQAAF&#10;iuGFIgtgooFIKEIRmtc7xKS7kiIMRAdjH3lD7I0Pl9w8B/lVHMPQzoEVqgAnEfoqtZmblFAqioDj&#10;WD7wcIQTVa6ViUwkiOQgspCB2vTb6flfxQiegUAOSJp6ZieviOI4gspHh6gCIYdchB4CRNrJQOif&#10;JhUjgRqmUszDx5FJFqIYUpZRyXgLASQQgxCJEOieSBN8hWzmGFKuTCXRVCUOJM2Qh2RrSZHiH0S8&#10;qBDAIAJg0kcdDP0WnyWEcIi4FACEiVUv4fREDwkeHusJFqHB/IauJRR0JPRzMxISPwzpFbnNrAAO&#10;iJEKYsIAHmZwAFkyLgQAMQRGBkAEEEnASg5BKazE9HgaAe5jjZrTnIdB45W2TsJUQum1t9QADwPP&#10;QIjRP0NJGIwlI0RIgMACwyApdkxCIEKIYOsAREB6tsH+zgj7PVKrzlm+u27PTPIsgoOk6BJiGFmT&#10;qpl262yIDyMSQECAOMcjF/gN/P4AAsEgcAASHAB/Pp9AB+v59gB+P9/gABgCPP5+Qh8v2PA0CAKO&#10;AF7AB/wiOACGPwBgYAPF8wgDP6SA4Cx2QvwAPkAxt7RIAAGSRidAAEAWaBMAwx+gKNvp+xd5v+gO&#10;F7St5yMAAl/AQAAoFAkAOV8PGYPyGCIFAgAAIBvmYAGyXEFAB4Pp6xyHxYAgBwPW/goCxsSA6aRa&#10;O0WSOyjPN/SjEyQNgWYgOOuN73YLge0BoGygCP+7Ph8R6qXIAgOUPiLAADUgAO+KgB70Owy9+7+M&#10;P2gBWzw19YOj6aezB/xd+ch2PigOR7xMCxQACgGXsGguyP/eP5/ygAgKUPZ9yRxZ8AOR5XYK6IAB&#10;wFzSZyh4VcAPWjAp9qABYBJo46GHuAaNgEAiLn86QAH0f7MAQCAAMYlCgLsdLVgAdzKqCAjBnifh&#10;7qOozTsGC4EgcmEDto3IDrIAB5nxEaaJQ0karwAB5H6wZ2n+iZ6OEpjeAoA4GLDHKTo8fibgAi6S&#10;Ngjy7Oc8z9n0hCkMGCruog2oAHCeURnQeR6LKloAA2B65AO5Z+TKAAGAIjraIQc56RG67rgwAzrg&#10;OjaWPAAEgo2er9IKwZ8zOBACLlAUCubJyUIxK8nJYmqIo4pYPAMuQKgStB+H2hB2nyi4BACwZ6L9&#10;QR+rsBSHv4oB3n2lADwSuatAAdh+omeL0gACzNAACFJHjXJ6ozODkTUvdeIvOULJpQR8omA1bz4j&#10;wHAJZs/nOfK7H6AaLgkAYFpgfqNrQkgNAWuS/o2tSLgUsbaAEhALASmh9s4AB0PQiCQgAAslVOkh&#10;8UgDLiyK67cJQdsZLKArBgQBCaAKullI2jNTASvZ733GLqwcAKgAMBKyAbigAHxdENnueckMGBMq&#10;nsfCJgZfIAAeAjrnieKSQMjsDImBIAuuDazVYiZ2K7Jx+JJmaSAiBUjpu4YDJoeB8IvkjBgKBjH1&#10;ao58oYfNk6MhAJgZI5ynqlZ1nov4LZ4+YFXM4SSH5a1LJJjCKJBQSjAHoymQgiCPV1UOV4CCinTM&#10;jqc0RwaaxmjCNIg8VJpICABoYqiEHiALVgljEAuu/iUUSjZ5n4tiUIuDgFQnii5Nksh1nzMp3z+Z&#10;h1nZwKgByCwKAAFYIrQgzY0CBXJgRSRnHcv5unceAABECMjgehcdHvEdzZRulrMGAdFprX6UIQAi&#10;gYAlAFS8dSjHrJR7H8650HpmAEAUlAM1uB4/zrj4TmP4gwAALgPSOXghA6x3GrbM15H4AAPARLku&#10;0mjbiLj3ZYk5M6QSSHoJIBgA65mdnXOimUeLgFEkdAci8AADVUFHZaA8A5yDbOILCgJw76IYlWLI&#10;OofJq3mETAsmw5JaB2D7Img9EZUyyESfSnNAJZHxw7IgPoi5E0pAFfSbYDJM0SEeW8asewAiSMSI&#10;6AxrBKSPEMJoTQjY+0lNwWe5cCTAwAD2ZIAAc4+C/tPIQA1bCL2GGTH4RM0pZAFgDLQzYkgDDlgX&#10;AQR0A5B4ORxOwYkjq9iPHlIQOxxRniLnYMAohZJB30JReOR15iUjxs6cMAY4Ei2JuHJYz1XkeWBF&#10;BIajEf5K0dkeHGqVlcBAAAdAMWQEbOWLkoHSzWPK1AAAYAYYMDwCEjgNhceUkiyEsS9ATGBWZ6h+&#10;IaOQYmKiVQDLiZ1DECDdEDxPg2PxU6uh9l2VUiObRaDAKCNsjw1jAQED/LIU465K0nnYK+QhH5Ow&#10;Cp5IePg05LI9gfAQQx5hNB3myN0kIA4B5WOOfUR+JQAB1lGHSy1K5G3nGDVeedRKMXFNbTK3MmgJ&#10;AEANZ084uZ2EmGrPKSg2BDD/ogH2atDqgnEGeNWS0kgKQJASIac8AA6aSmNAABR8keVID1H2iMc4&#10;9iSEHIQB9pIG6LpOOAOqr6rCEFZPJL2GrBj/kNUkASSseUHm0q2xUlAD2MKFJIVkhBBy7AZo/NMm&#10;BGABkkVIX8k51yxlkHqn9UJGwIr8AnPwjhJGSHXIgWgAMsjaJ+mKYMdKQT9yvVRXEoDG6TA8BuP8&#10;mhSUqssIQuhJ8EYMHJTy4ZXhG2FwvAMggl4+0cjrrqe+zxszakbVs+NvxVCWSWjMSSQRaD7EQleT&#10;ooBMyNj5cmNodw8iarIQo0kdsugAl2mO5NbRcpIF7PGRcA5TSPkeHnPdByyYalkHeP4v8wYrE6MG&#10;O8eyI02EdXURgAR8AEAPcQdcdrIrkX2ACRcEwC0VAPtAPLBJHIwDqqoPK/kNC0X7g+pgCbdAIy9A&#10;FPTEV0FpD3OAdUjsSSJoHIuBkApcinEdOOUAlZE1klMH6o1fg+1IARvvC98rAjrxBSAUYeiIiWV1&#10;KaupXLA4AsfQ8Sg+NOsMrvRYN6DY1m3FHN4CIBqKpZSPl6CABpeyPJPcy5kijy1bofIuPkARDBw5&#10;gT42lWyQzlEMK+RMgpNG4kTtyQlV5MMYksIeO9kQ+mDlhAQWghZHSZlkaYiNlZHjEM9HumUfRYMP&#10;FyILe5S0FCaU6I7Lko4/jB5MKSdivBgzVkkHpK9HhZDKk0RDn+toFL8APAWx6Q7K1/kFNjMQAmuE&#10;KbNIwPtJ5Vl6keHsmccQ+C7RJiE3tPhZB5jyImA4AbKE5jzAGdcdQ9ygFDIuBg+sL7aI6yYv0fqI&#10;3mEbwk1k4BtSUASU+bdp5DQAojBUA4CpMJjKlTK/o640x5plGUOxMpKyNgrYqAAIoGHiFCI2NUd6&#10;ZTPkIA8BBI9FiaLUJWAo8pCeQjucuOseaNGc2RUzS4h+7TWTJJY3o24/V3gBIRVqjDScrkIGsPAd&#10;RCU5PWAhi8ebTcTEIZsgsfRluiOdKAAedYAAMyDoev3cUfEyJwAITRV5DGDkTsQWgmxEx6zS6E4g&#10;jpOiNj0cAcmrPb6KWUKWj8iYCyXAOkmbravbLv81Ank85xfNtEU4WAK0A7aqQNKAq8oAE5XgiAYh&#10;Nk5KMQF/uQR7K5dlpQv81f2salqtEbAa5Ng8JqYsHtsRuAqDmMDp1WwIAiIwUgPqkokwY4j+MuIu&#10;AykEsDrjnH0SvpRJARs4fNFk/QIyFFh3ie3K5fItLsOuq8wbMCgAIRyBA5Y7B5lsN2jXtNGySD9Q&#10;+fuuvX3UkYYAJIAQ9WAgASaOhoTgWEoGoYRgHg36/gNWH0H4KAgAo0HwMGHUHmeqA2n4A+kgNoxc&#10;AKXMAMYCKEKAQEQsmMPSKAM+LsKaIYAg+iP+QuJcJOQsKmNojwtgHMHsvMNeMGA44SXyLkVEMGtg&#10;forGKSecI620LIHkcM+uheRgVofWjWKoMGZ2LIioj4HqTKv2KBAGLkAg6IRkIuHYL+AAAkb2U+Iu&#10;HovcH+HweUz+nqTy8cJIiwLsAwN6XCJQV8LsPKMGT+SWbSOWAohiKGJETmg2u4fQZapAJQSCLsHO&#10;Q7BoLmktCyKmI2NWLI3iMG2qNWAec6IS4XBFC8+i1qScmMVmKATeN0VoL4mkZMLkvWImGkHivMca&#10;LQBSAYLk7OI8AiAKLQHUxCouOuRg9gIYPGaEv4haOunCMGHK+GL+I6Ak+ikOMGHhAjFOdGUYWG6F&#10;AgKAQWWG7IN0bMV0P0j0k6Uk6UI8NkJERyOuI6NedSSEMuMAJQQhCyZk0OQSIRHgAAU8XMleL5Fq&#10;V0SaokJojUZkksJyI8OOsG8eZsQsV+NgpccyU8IYecI2HgHoNWOkQA6qRUOuXMMG2s/0KAb6IgTm&#10;Hc3+UEJcHmZaLEMGBKS4Zm98TPHopi4ULI3CZgR2I6AmjwA8Uk7LHKImxUKCk462IaoIAAmWe+j2&#10;IKI812MkI3JUWyLkAAA0ZOQca2NoKYJYUkZPCsQ6HiAE7wH8RGjup0AMjkR0cyTLE4giiKIQ+gMG&#10;JIJo3mu+YwAsAU0VK4G7FapSKAs4A7A6AmxqCItmT4oO+G44RGhiYiI6K0pYSilkIQiUImJOLJAI&#10;Ou8ufMNWN3LsAEs4LsiwVMXCIaOW3iI2NOJIL2riLIg8JqOBMkYEUkO8NYl20wJIHfAgJYAHME5q&#10;bAQQH4OvEAIKI2y8VwMGHqNmNkKAAlG2gINWVVBKN6AcO2k6nwzWHA7aG9GwkmXMbMSwVEAAA++i&#10;BIZTH87KM4MGaYIuJmXNG+QcKMnWLQ8AIQ3UL+AKnKgkAURU9uLIHsHyL+USJIHy6qIOio2sPE18&#10;Jkb+wUSiLYImHamhDwOuBAAmRUf1HgT+wyI81AQ22eHWNQ1uOu2UXMKLAebFJ+LQPEI284RHPILu&#10;I2AsXaV0H0I6GsHyJWHa7aAuzeTg0PPMJoAoUg76l4I6OkTmKOQccuHqj3LeZcJJMIOuA/RsIYzu&#10;Q7JcIQHuUCPMMGReI3LrK9E4WkIuI2N/D2SarEMGAgp4+JHG18NVK6b6r3LWalL4JgYuv6IQSqUB&#10;NWg2PLOKsaI8UhB6JqSUHYJcaeI684gyUgdiLkBCAcbuTOHUHgJXOYI83oNWAmjAAyAgRUk2Iomg&#10;KuWq7TGuI8G2j8cwI8jUIYKsJcNzA6pkKAHGvQHqk4AwIeAy5C7zPwcVV6JoO8LIHMcqXsIuA8Ae&#10;wk80LQAOH4JWNhM4QaLjCJK0GoeiAAGaaYj4H04dF0AABqAowk3VR4OOXOLIaQLlSsIYyvGi24m0&#10;p1BMIw2fSeI6G0biAAVIiIASXMA4zql2lHKWNgJRS7DWpKMQjeZMNvPJQKIStAQ+JRUuvMQeI6Pr&#10;WdCiQYKYIeAoIeAlRsrENWPc1IACLlE/PsdEcsbzJwp6KoWrSYhoYtN+UzPiZsP2N0IgSqcMRaI8&#10;AkycIgN4HMxML4e6ISRyMRVgNsVOT+OWHc9Wv2I2mqIuwkI2AxX7SZDXZsksN0cBKWs7Ewp6OikC&#10;Ug+OSONqIQyuJJCaMGG2HYeqZgMGAkOKP4kQsSAuAMXMYkVGk4GrbcJeWyAILRVuTKQmI2BuAgL2&#10;Au++eqTrIGVsPsYwW+JJGmtqOwhSkeh08mfQ4W2CPwRYWRCIUqJ1H4NeUBTO/yPSJoVsOuA8m0No&#10;4WVFaiYkI4vwG66yQ2H2JWJNYyzYMGSKI6AefWIQT6Ie9u76NndKKPKWjkIQq8qaKiSc36as/8SW&#10;cmbMJIOaRs+gIxKuhxY7OKSEfoXSUDIDK/b+RiJcHCW+YEKSSKRq8en6o2+eN48nM4nqJGqQr2Su&#10;LJJwcUOws8AKNWAWx/XoMG3U0YUCNg0cUgKuLtY6tFdLI6QcNm10YiOuSOI8AQNmfcOuuoKCksJk&#10;OuSus9SYIqUJKgnoIQAghiAsvwKsJImHDWks/cOuAi6qAnBsQgIu8rVHImcxTQ5qVILsrYIuXayA&#10;RgLUImHBZsVOJQaQLIsA1MXK/AbKTdG4n4nqJ1iK7LJdBUp6Re1cZauqnsRG8A3WjAAWUCZYyMUl&#10;FOXqNMAOY800/BfAIQ2+I2fq1yUljaWIOu/dCUcQSuVqRgoeaArracI6YGLkAoMQ9gmBXO8AYmi4&#10;9goLa8l4jK9YlGkdEUs7SmAeL2AWOQG2HcLYG8HqTwQ6sAMGAmJehqPxWgJgjWAmaocSZgK0JIO8&#10;p0/YdOpKaYZgzYUAI9VyMe24t1liJQAwAFZNBsTK3GpKimp2LQHfQGLmNyaQLQ9i74l6YYcMGy7y&#10;AAHMv4SKLIAscmAkcI0YKCcuZmfahcYAhyoKQ7RwxzR2YElfAHZkI8ZOyEQbeU040UUCHCZaHEHy&#10;Roj2BMAcp07O2ICGBeJa9jPEQcmIKcIY2azsNyR+qAZaJuIua0ImR41824Q/TbHEc8ScAKb7NOhu&#10;OEzwIunWoKnq3qN0cNESHnN6HCMMUFZszoSOAsAMp06yRGLIjOhsuo1g6eUtULO+AWXMHc2eTGRG&#10;Ai32BBAHSaIvB0ImokI6IchYccKsKBdsZgOkMscABMOKBi6uZ1T2JWLsHWQaHU7XMcZ1LKTQAKp0&#10;dsP3HUJuRG/YIQA406LKcmIyjiqoHapKxMI2PGLIY+aAKNGmRPCosS48cKI8AejWg1GiUtlDqGKX&#10;JUIQHBfWxiwZYWH0pHjaARCQuKN1ZmAPLYVeJoanFiZaG4HiZgmMKCZaxAHeAABuAoxftQYsnqAM&#10;fdKik6oAHGHoLYHEqOykLImqqJRJbuJpcUSOVCu+ccIqOuXQNWJDQMlORyQSPJQ9YIRilGlAKAJA&#10;7xBG4WkkI6A6AhIAVURIuE7LESG5K4mSLIT4I2AXuYZ3q2WEKu985qH2ZmAAHUT/DYIQHgKWOebS&#10;fLU8I7BfbyleOlh2TOuel2LIpyzsv5DcLYZIte32GjQER0foJS98VuPKI3DCJwOw84m6KSAhKXE+&#10;JQN/AeSiIcUap6IWUaUCyuImWoLtOhKiYwIPd8jAIKJIeqJIHSpjN4NXDCJoe0IYYeTK0CLkoGLI&#10;RUMGA0iMoIs8NykmLlvQZWrrcYAAG3C2ZGI6sQL3UiOSIuHiTuRWLlNO/9LmrSATsAxsg/fWIzlw&#10;4S94cCfSle7eNiHu5nKgAm2wIU1Acm20dW3oZCJIdDAkSUUmYEKWXIqEWEM4OvBESg6q2qIurELs&#10;PyI2HkQ0AcRyAuf3Bu1EHqNWW8ZgTkLkVeLRe6/dHsOQHdfWtwheOXbliPExWOtYqoNlIzmoWcIw&#10;ccHO37FGAABYbXBuI8d3MsccHh0mHCHht3L5D+yTX1TmHbDY8EhfgGqyOKAqjWHtlOP22ezoXMBG&#10;ZUjMI3rgImGwHkLZjAqzXAJzD6HwgCuogEzvaKUXw2jBMy4UNWVpxsjNMgJeJQhhlWAWIY88jyfW&#10;AxuIAaZygaSlpy1CAAHHuYnyAABLVCgNT2P+rHj2Q11UQQUlDQIY3sooY0oAXCb6UkuQMH18KAoN&#10;ntU2ZaH67K1WMGm1w2Ti1uQAl6Oqg+8uAUcufItqYCPNbRHUVnPeAGL2SZlxHUZwdvjmAq8Ijuio&#10;AM0Uv520IvQoaATOAjdKKFDrdzH8f0l4R6ZEWtE0UkUTeHdKi4UkTOKGjiTPTPaNGYUqnWKAyd1y&#10;2s3EIvt31S2ePTaZu0TOAScvKykVT2yu1yleHscUHkcAuLy7uGIgP1AYqacQOILQXMk6Q6npD2ly&#10;HaiwJYNzFgPbnracIunfYssSI0T6ksYkXSX4kmwYtAnWI6JvqGcme6ImHQo5FMH3pRh+LKH8jdZ2&#10;tMXR54xCPAIQAc4SObNXgIsKWGe2W0MflgPSoYXoPq1qU53fo+cUNOVMYwZ/KifWApOwXYJpq4pM&#10;IA8nmAHw/HyAAiBwSAAOAQVBH2+wA+wFEgGBH8AAEAAIAHa830AHY9HsAAcDARJgIBQA5Hk9QA5X&#10;1Bw4B5SFgIAQAAZnDAGBgBJZCDJtDH7Ong/Ik9Hy/I0AgOAAWCIW6n09wA6nxWH6/I28nw+AAAwK&#10;/wAJwYDAAFQRQAC/rE+XnB35Zo0BY2AwDQAWBbdHZE+bE+okAKdGXuArMAn5HQmBofDIk6H3JXs/&#10;Y7D7MGgPQAyC4W7n2/QA5pJHADZgdZKkBQGALthgBGXxOgA9H3YgVKwACH9G5DGc7UddOt/OtIAA&#10;A9X1pHuBI26XvMH+AZ0GwUDQAEwLHX+PhhZgLUX8/NJqadGsABpTsIy+XzWHu/bNdde9J69bhOwD&#10;GwafydAeAiosM0h/AG4TWNc5TcuC5TZNey6nH4wgAAUAqWAkBjtHcfSSmQdh3gAdJ6qcEIFoeEIE&#10;QIe6xNIiSVqinKWAYAydLEsxznwiR4Hug8Vo61yzHSpgAAkAqHg0lAAHefinGceURHJCoBHqswSg&#10;UBYAA4CCUgOwB+qO7beA4AyWH6fLSHYfyJH0AiLIyAB9AE153n8kLYLMBYBS0dB6pKeZ/NIBJ/LM&#10;B7FAAB62p2ASNgUAKOgkn4APo0h3n6iR7zif5/ozM4AAK2wGt4CYDrUdbpgAdaeralgHn+jdQsK1&#10;7egCqM7J0ch9qct6WHkfqsHxNFEgTLQBTjG7+IkEQEgkhgBJ0y6MzsjZ2HqeUjAalMSrM+idBNC6&#10;snc0ivIyBIDo2C6FAABkFnOe6BnVJyTQWx8tG4fCBgIutEgQlIBwQ7YDL4AKUqakJ2nykJ+N+AB8&#10;1hSlaJW19dolXaMgGBMg4AABxHgmB3nwkITggh4Nvadp4phaCgA4BSUng3IAGYdqYHgfSzAZRoAB&#10;RnQAA+BygZYAB4HssyKJ0ASWI0AzXxK5R6AGjaduUtSdUI1TeKis00oO/qFnkf6lnskILgcB8LAM&#10;syMLE2azZEsxoJeAEdIOBaL3YAbyPoACFpKDAENfpSWWOjYE1sjWIJDYLGAAeZ9p0+DSAvDaJn2j&#10;JzvhdjoUSnL1TAvMw1rQdwn6soAHu8zDH0158AEjtBNJC/YdEwiDgd192AVrdC9Ry+iQqeh+oye2&#10;lnofyMqIqINAMhYKgMjalUtHadgJgidANdC7te6GjgDXm9QejtGrMksh9TyyMzMjYDK6AAIbwzqO&#10;rIszUo7NKQ2EjJyUDJkKksLM4cpwHgGksAiAlsBTSPEgOUPwnQ+wEESAm1pA4ABwuaG6PMgYBzqg&#10;ABG81IwCiHpmLMPUypsABLbYaTMgYEADEdAWewiagiOO9N2UAAitB9qdYcPsrDYjSFlLzCKHpEi3&#10;nKHsYJJkCgEqhAABYqilB/ksGqPBEQ5x9FiW0looByifo3U0ctqa40Jj/NIBFgYAAMPZAABQ2YAG&#10;1J6L0YYAJpCttXOsQwA5rynHAZw6hhRGlKGGH+a8f7TQADxU41RTzDWyEhfkVIBBgI3nzOUBGSZh&#10;mZANADAZjhY1utKKe2sAhZlClRHcPQrBTB6GwASSlHZpAIF7febwdw/iYIIIyBFFBBE4j1jCA8AJ&#10;r2NQPYdDM4DyJBGvH85xVBJQHREc9Ilfg/ABlmS+0l8KgiJR7J04I5UzTUPjbEnI2Rinok8kGeJ6&#10;xIk4jpHsVgDq/o1KLHiPwsT0CgADb414jw9ixHQcizIekhX3ydikTCCZCwMAJIeO1PA5R6StASjZ&#10;vq0DZp0Ngcl1J6XGkbaSw2I5HDYKgUQ3cnQDTWPzAAPI0dLSlEEiOpU3peCGQ5jhQZu5GySqWNw+&#10;9JCcjADiK2Rp0QFACEdJSRJh5OozFmgm9g1KlABFAJYSwvRTh1w7I8T2GKsUMJyH+SFiByzMKUTi&#10;AgAppD6Gve/SlzxfTlTRS0WaPlUx1jzlaOgfEATAKQNIggoBxCNJ3SNHsghPR2w0Ze1s5I8B8EHT&#10;mrGPIE6HOdI6AlgJPyWTALMn4dsYiNrCcEXZDRLAPARAiWN3I8B4Dxl8U4CBRSdE6HUPMmCEzetT&#10;iaWouamZBgVAcQtdRCx+x/RITBy5GSIk6G0tcAEtynAsAWA4qURx3w+VBSt9yFygAIYgWI145U/t&#10;EuOuyRCACMjyQqbI2a/AHzXAADUCUbrZq0pKPphhtx/lOeHEEfZUXUkSSsWIrxQB1UvHbTEihpFj&#10;nKAqAU7SXyxAHrWAADqxY4D6WSd5RDqS6G2mGa8pqBlkUaTwkxmRFFHF+N6nEvRxlEQmKwdY15U7&#10;CPsTMUEnqjKalRtmlogIgD/Hw0f4AAYDAAAAUJhL7AD3e74hQHBIAAoEAoAekQADter5ADxfT9AA&#10;LAsZBsmAAKAcLAD9f0PfESf74goNk4AfwBmIDjIABICjL3fkkdL4hz1fj8AAGhUlAsICwJBcPf0S&#10;bz1fUhfckCdRAAPAcFAlFhlMmEIp1Ol8kfQDAM6A0Zdr4eYACAEAgAC4HjLzmAAeD5kgCsYAfIBv&#10;bYeDvjT9hwYAdVEIMB0WAFbuExBABtQCvYBfsFdURADrfdMCAJhAhBoKiwGhDxfNbcD1grpe9bdT&#10;8kEKuIbBFVCsX073eoAdL2iQUAIHAAkBFOCAL6ABA0LAWBA8xAFFkjnfl3AU7AAbBYU09dADcery&#10;h77kAsB+XCYMjLreL2AARAjYH4AaYtwmJ7swdB9q23atgWxQAH+0Dvn6kAMAUvYMgSBCdH0kB6JI&#10;ABzJsAC/IKDLXgAdR4okAa9AACwCJIf5+w05KYnSeq7gcAroAoBCENAgp/n2hYAgChwHAVDR3H6h&#10;aNwMAgDqcBwEoyCqWgAAJ+Lidh6OScx+P4ucNAUzyXoRMy9nmfiYn8fyCg6BbYAkBSMnKeyQGkdJ&#10;2gACcIhGBaFqYvaNriAx/IcAYDKYeUhAAd5+r27qMhJKiSgEhx3HymJ4nuuICLmlYGLiB4EqckaC&#10;nifqSNqkgKgQBgAAkBK9w2l5+K2dzmABNS9nxM8VOSB7MA5OMsMM76GQguJzuQ058v4BcoAABwAo&#10;q2SEs6kAGpcAtQAOf6EKugp7JGxFkJOhbRpjLSCgOBDoVuhJ9JcBqCoefKmAFY6TIQwimH4lwD30&#10;hICJii8iXAAB5H2uKcIyAwAq2f8sgApSmQeuIDgHJR8K2djUgAmy4w8pKXoUf6CgqBTLgqA8eR8A&#10;ACQcd6kIMf6mWo70ioUAzoRkph9H8pluuhB6nACAq0Lg5R8JId6iOAgoIWOBsYZiASCgSA9aY2AB&#10;vnku52trLCgIsg8sH9GJ+IKDWNP7Yp9ZQl+QK6hx1n8rZ+HqhwJSinWzm8eLHMgrYLgQ2AH56qCM&#10;gTm8HoM0810cfaJVKvYHXehSlgBWCEgXrUHn9QLRsyf6trbLDAnswJ6PYBEI6wpk208AVPADdoDq&#10;quqmHCfT4QMtR/uh0SSYKmM6X6njM5DmLvIil20uiBXEWQbp7pBFSMgiAySA8CENAPLQAPkgumpI&#10;piEHp02Kpcc58KYpyEAp0B5HzA1IJIliMgH0mXLi40gqWS4gMAQRUAbmzqmwAEAYirrXKoCKAtcf&#10;TIB4LNHy2cex2GQj0Li2khw/wDEOAmzsDTn1HD9KYO8rRQChMxZkTp274zMJuISXEuL715QTViSk&#10;h4/EDHwIcVEhYHAGoaMAXsdo8yQO5IQzAoA/iMkwJiamILSwEAEQ0PQh5BifOQIyO4fR/B4D9K2A&#10;5pYGGYlNAGbAd49iHD0HySAfjrzEIfPQU4/BCR0RuIsYEBoB1Ro7ZiPsmLCyEjyMgzYpgDGlljL2&#10;YEjTjzRunceRkvcNI6qIJ05wzCtHxtyaaTFnpPwCEuYo40hLsyEgCQ0wuH58gAAIH+XtaJ0Bzj5O&#10;SPVgYDVEojhkBVrEaiKsUZOfweKyE1ELNgRk/C4ZSshQ+WMpiQSFK0IkSQohCEMlVKY9hqC3yFgb&#10;iK1chK5CYpMXkdswQ8jkr6IqA4vxOirkWRaPosxcDgvTQeyAdA/IPs7awQgfZ7CbFMZcmMsBMCtz&#10;NABEU2ABmJmCcoiAfBICYF7AQcZY7MXFO1L2oYhJTkVnlI6PgmKdytgRQs80gq3SKwZKYNkdxySi&#10;l7BAAwBqfIXu3XzJs0BGRujxmOOUeqBgIyCS0XEcyzy8RYPOt18bvljEFOmVUd89mQubX5DVQKMl&#10;pwxUAWs8yRqTywe+ho6rwyflaLjUIh0iCtpFdkg4cUiTClhAITda4Ax9kZIKQ46pCQOgGKc0IjI5&#10;F8EaqYg1nDmZqq7aWqlNiH2JkIaC+eiI/Wd0VK2A1iFDQFlORiyYuIDgDOXRa+snTCSDvlc3YRnx&#10;A2UJnXAXFsjITTSlLUu4zLmx9tyHUPg/ilyEgQb8ApCJaIeqCaRLGGkE3iwvYERmexTFUunoiT4v&#10;Y6ahFhIog+YJ3mCEZMNDce8WjulxAoARcLOgAkLHMrod9A0XSCYEQkg5MXGkOHvL0bw9CtwfViy5&#10;0K6WlsFkXe8nRgWgkFAZfdpC6WglPLivohZJinALMPguOpBRwm/WYRIfiLaCkrk2Bewiu4wkdqwl&#10;NWAFjzR0ZMQkAo/yYgQl7bZioBIqzKH+bAdI+iJGoQM+8goForlAhecyZVzbeErkAxU8w4olW3Sw&#10;hBEEcSDFgA4vYsRCQHkqH2p8AA4B7kOtwACm5l6rkkMAcm05cQJACIrZ4p2ZiJDwHwgZYRXgFmXT&#10;aQl9REgQIniubArRJB2j6QMPM01nnLuHXMQsbg9DHSeWIrAlqm0EgAgzV3C4/iEVHg6AUuI3NHJY&#10;zQCMBRTmqn51SUsmM8T+33VSQ5S+F0WpLJBmdVoCDLmrIq4dImKR2mmHrChmLCYzJEa2ToAVBrxS&#10;EoloLIRXCJAI0CBoBVOXVkLHbLBT5C3GlxjdSMjMgJmPLAi/xgheyiLteUAWVmHCXs7SgT/a+ZyJ&#10;SIISbA6CTHyzqHmPa8RcQI5RlKQsdk/jEMgASzvhMlna5SYa5k/BJCdkFVUXGANqyFm3OSOkfJDm&#10;kEZfFvdeyH7jFVVnSFihfi/tNItw41bR2yFifjJsfNXrNRRbka9+M8IZJNKUYIekx0fEZcTZbRiI&#10;1aEnOgNMdxdx1txzUA0CAAGWkxHMl0juyS8Nds8/sw8jKWsmHcyYeA9imS8IWX06GQjfvKZcRk2h&#10;MchEOfmw8nI8nJNi5NREvxCDRP5J+A1HUviKoJZHcIhUZHOa7Hsfzq78MCXIhskMjS8SFExfmVVU&#10;SMSXDkN2e1O7zDOJXdeUORIDyy0NIwR0/h8StgdAYbBASq15ojAEbBCzOkDZaljC1HUl8bAAY+RI&#10;xxTIwQ2Z2hYhC5CQSzJivohC3yEAfkY2gjLQomtuJgSRVRMWmkFXLQ3ehJZUKkLYU8crHcy8lJ0P&#10;jC5h1SFxAmixWKDh4sFG9iSIqGQlGjDCEH6iEiiitlPjrmyJ8CmickJiJGeiCgKAGiKkeiKh1uDA&#10;ABxCPiHgBCQAKGzuEu5lVNoCEMbCYpqODCtu3CnMziCkWIptomCFRrmgJgCCKgDsJnauPManJkDG&#10;IH4jzB3mxi9mLjDm0i4wgERjRGYv+GCiClAL8B+iEB7oaCmMKoZOUusFdr6CGD+qoFAHoHzoYmZL&#10;yCXClCJDFPvnxMzmdCEjcCHFtiEAMMCCHCSB0PIDDDoCFiEFVCSAGK8impfDoFeofCOnlqZitiKi&#10;FgHnMkoFwsrC4jUlVl4ixplKMm/iYl8CFmZCFrjCnP3JUtBMtM0Dvmlh3h4ItIijLvPsriQD/LLG&#10;hDEP+DfQmMFB3h/CQB1h7j+GWiKgJFpODCHIsCnMoidNOh9GdnlK8CEE4jYB7nHEsDQinuriQMqC&#10;HB4l4gQNWgAARgHlYF9MPGwJ5CSAMgGCKxBvdJnjEiHBrh3otBwJDFFGMi2L2GpIIATgIlhGBC9m&#10;niSByB7Dkh2DTFNGpFpAQnMnXm8iXDDC9h9MJwGk3E6qKmTCQAHiXDWCMiqihl4wsJlDDilitm9s&#10;AoNB6qxkWu+nHiEhzh6sRNtkkkXDppUi4h3B+CaGIpYqsB4HxDQCFkdSgqoOPHxkyh6krijjklVC&#10;CnEjYAIgEjYQEiQnJBzunjDCYxhi4vWmQoWm/AAL1inB7B6CmRpvoF1vPOKh/gggbuVtPD2CSJLH&#10;HmBCCn0FkL8Qnu3EDEOQpgDIFQrHHpzm8CXmBnZCLIoQoRJwBB9C7nXi4tWiKh+G3BxB6C7h+iJN&#10;7iFsaiSGlnxmLh6lyEXNngLNTCEqIpyM9EBh9ItC9oot6ueiQLTq/oNFOxPgDiQAIMxiOyfFdskm&#10;4otNyj+gCCqmit7m+SakyC4p/H0GBx/r8Kuq3mAAAB0PJB4Lfnxpgr5iFjdiHAMkzgOxNgCjOtPF&#10;GgFh9vskAjBF4wrC4kXinM5iEh+jskHi3p5CCh5AAj+EWmYrNHQiEiREBpZsaDoL5knnoj8ENMsK&#10;GtnowCthqSxkRyagQxCgNpBMHmRnln3CYgCERASNunxgClMHlhuO3PIimARgEFhHVitjZCSOtt4N&#10;6yrD+JCCmAZR1QICnEAiYkPCEBth4otKrjmrmnEiKj4C3L6OdC8RvktEDB7DDn6mRnViSwSENFHP&#10;5EtCnALsyAJKIGFB7O1jRrLI5nxkPjdulSvABiKh6mKLTCEgPQLvfRKzEGFi4hxOHItCYgJ0qkdC&#10;EDdCHGOiFxvDLgLgFwzQ5P6Gaz4tcOHGUCnB0vkidu3p0JECkkPjOtRnmAMict6IGxayNHZTxyYF&#10;7CnvcmHqIolCJLgitnElYB5qJh1B+n7gAypM0DrC4i4P0JEi9CEAPUUp6LXCJOeiFmIC9gHm3CWk&#10;fkDHxkzibEDBzMVlNN4HIDRmMmlmAJLkrloiEAHGuGyQYldxfrliSkHASkTxBy6myB5zmkIlSqBG&#10;ir3iEN6C9o4jkyJCmCqqBG5GZCYjnjoBxwPyDCtgOAEKcgJnwgABvB8D4E3CKr2CFh5B7PhwPgIA&#10;C2Gmdy/CSFyNpCEANFpQUiJiCkDPHiCgBOaE6HjsowsC4xpkaP5EmGLiGGsGssojWKcyJC4mxD4G&#10;ICmG2inHaiEKiCJE1CJC+kND/KchxzVkUB9j+OItRnlAJCfmYj8ljzrT/sJoxu9HNgRLeAIJiOK2&#10;nIZFxuHDJCMutrRNRPlC7CNH1uIkNMNRUCMv7C/h/iQH6lBJ4uUlMitzAFpgCnEKIgMABH7o11xP&#10;IpoFVnHi3pzlIGbCEELEqzSgGPkh1vkhuNHoCuuKSE1iJQ7qclvi4o9itnROAtqGACJEpjoSyFFv&#10;5B8L2DgSynHlyCFgKS/DzxISwOIiFM0XRvlHRPlP6AMDjAKTSjQHh3fh1MVl1imh/Lth9C9vTCtu&#10;evmNPJIiE1uCnATHMAAAWIGKvr8H1h1ocV/2tPDJnmGCSCRFBEPlXC9gKvYscHGHhXYHJxeizPdC&#10;gGz11I3jAilymnFAJl7EyH0GYHakiRCh5P5B1n7CdKnOdm1mgABiJGCi4gMAAkNVuCFoMv0NAsLF&#10;duHRpiEiJCttGCSJACKopldnSDzCgG5TCL8L8DD0pEsACieoWkyRRseFjCJMLj+oFtPNlB5KsHvj&#10;oICC9xMjMoaB0B6jkwOFdmxgKLeAOXXkICYh3rmuGk2IYmUXeiEgLt6mNRKoZNRCCuSy63GmGCEK&#10;8lRi2G+i1FQLxKkmFPAldB8pgwRr1AEEaD2B3NOiTifpojMLkK9YRHlRsDEF7B0HThuB1j4AM49A&#10;AAXxxCSzBh4tqB2DvB4FDimlj2SimAHmKASAIFYICkNH7CtxWT9X+4fhtvIB2lGpCHjzEAQADENA&#10;QFoigP1mACHEQlUYQnWiQP7NdMjmCk+Jem1inRdiekjFpljiMDoILtyIXh9ujh4FGxBiEt2vvnSY&#10;+kDJj4RJetkxjIuskENAJ5aiHh+yCstD4Ldi9gNEMkRzpSDEVlaG+4xCFh4HTjDCCyhJYlkCAgAQ&#10;AP4ABAABAAAAAAAAAAABBAABAAAACAIAAAEBBAABAAAASAEAAAIBAwAEAAAAcm8HAAMBAwABAAAA&#10;BQAAAAYBAwABAAAAAgAAABEBBABCAAAAem8HABUBAwABAAAABAAAABYBBAABAAAABQAAABcBBABC&#10;AAAAgnAHABoBBQABAAAAinEHABsBBQABAAAAknEHABwBAwABAAAAAQAAACgBAwABAAAAAgAAAD0B&#10;AwABAAAAAgAAAFIBAwABAAAAAgAAAAAAAAAIAAgACAAIAAgAAAArHQAALjoAAEVXAABudAAAHJEA&#10;ALGtAABjygAA4OYAAGIDAQDsHwEAdTwBAMhYAQAPdQEAr5EBAH2uAQA5ywEAM+gBAGUFAgBUIgIA&#10;OD8CABxcAgDUeAIAw5UCABOzAgDqzwIA0uwCANgJAwAHJwMAMUQDAKRhAwAifwMAbZwDAL+5AwBX&#10;1wMA8vQDAMISBADfMAQAoE4EAEhsBAALigQAjqcEAJ/EBAD04QQA4f4EAE0bBQC0NwUA81QFAFBy&#10;BQC1jwUAAK0FAB7KBQAU5wUAtAMGAFYgBgBbPQYAkFoGAAd4BgCelQYA7bIGACzQBgC17AYAYgkH&#10;ACEmBwAwQgcACV4HACMdAAADHQAAFx0AACkdAACuHAAAlRwAALIcAAB9HAAAghwAAIocAACJHAAA&#10;UxwAAEccAACgHAAAzhwAALwcAAD6HAAAMh0AAO8cAADkHAAA5BwAALgcAADvHAAAUB0AANccAADo&#10;HAAABh0AAC8dAAAqHQAAcx0AAH4dAABLHQAAUh0AAJgdAACbHQAA0B0AAB0eAADBHQAAqB0AAMMd&#10;AACDHQAAER0AAFUdAADtHAAAbBwAAGccAAA/HQAAXR0AAGUdAABLHQAAHh0AAPYcAACgHAAAohwA&#10;AAUdAAA1HQAAdx0AAJcdAABPHQAAPx0AAIkcAACtHAAAvxwAAA8cAADZGwAAohAAAGBbAwDoAwAA&#10;YFsDAOgDAABQSwMECgAAAAAAAAAhAAXttvWsTAIArEwCABUAAABkcnMvbWVkaWEvaW1hZ2UzLnRp&#10;ZmZJSSoANksCAIAq2OwH+/n4/wA/H4/QA+34+gABwICQAAgEBAAAIRGgA/gBDIYBX/GACBQDH32+&#10;QAAQIBY1BgA7ni7oa6HiAAqIQ/HwJJ3893qAAIAwEAH0+IyBJhFQHK6HCXzSAQAaaCQkEgA8Hq7Q&#10;ACgHFHvLIy/6KEgaD4a+IgAJMAAMB6aA5aAAYBgVKweCAA1Wm1ZW9ZUAwbFAE/4YFAsEwA+XtKnU&#10;75pd5OCgfin+Baa/Xy98W932AASCgPK45HYxpKECYxKY9VJOAwWBsW73nFX1CAUDQcAHq+7XDAAE&#10;Q1WHa63GAG812oAA0DAoAAeFAqAHu+KC6Xg8gA8nlKhuGp2HRyKAAwWQy7Y+oYBPYAAWDAgAHm+Z&#10;u/n1n8xdwIB5O+ACjx3HOd7ggy3Z7nmoIDnyhAFgq3YCH62QIgQih6AIpCDoYep3pUcxuHAAAJgw&#10;Di3AYppoHeci2HU2oahAEz3AsDL5HceAAA+EwNgAY5hmIoR6JUBAHAa9wJAuAB0HedSGngm4JAc3&#10;YDBREgHAmCIAHIahvAABB+o8DIPBE7Z5JofB2K4roFgADgNg8rJ5HozrageB8rn0fymgKAyiy8hg&#10;Hgg+J6HqoJ+KitiiI6ATZMYoKLIy/zPn7O6Pniz4Jg2DCVgNDB8M+dzio0fKXA6C9MgGCL4nme8b&#10;SVAYGPaCAOAsABwHAb7gwo3h8JUAp9qqC0rnwh4AAGeqpVQhICM+WxcFortVAACgBPiB4Mx0dBxR&#10;UD8rJwEdZnQdibhMFoNAAZJ1RUCivgAEwGxgAIFuIdZzAAdh2S2BwDyICoJyOZRrOWf59zjMISAA&#10;ex/tqAp+KKAYHL0BIEt2fbPAADIKRIe04AAcN7q6iaIglTJnGeY4AA6ENyhBNoAHidjOAMAq9AJQ&#10;yEJAlyGsKiJ/qaelOrYfqirIjwIgIBi2AvIh3nY7S8oofz/qziqEoYfYBNqAYEKaBZ+L0dx1K5Ck&#10;1AOB81AYBC7n6lL5HMdiMgWlwEH+hB1npAYCgXIhynCbbggs555HQz4FAUhgEAIvR9HqiB+AofiI&#10;gC2QMAfNx8HgdbqHkm4I5WAB1HcoILATNR2H4ewALUz4An6hAHgC0Z9AI2QG2AAALgi3Z490+R2t&#10;qliGFEXhdH+A4DtkgqT7nx6NKaiymtKsbFn0zgFT1RKSMMhvst8pB8QQugETUy6T+NxPpqMfSVAF&#10;PCVn6kK5y9x8vI90a0Kolx7Hu7QFokowBmjAIRtyJRQBFUIaP4jY/iPAHesW80aCDtD7MaWw/ZCV&#10;hgDMwRlnQ84JumM4ANPZ0AGlYI8RkAIASNgCKaP5SRKyNlvLuSsoo/IWEaH+a8jJGlHQsIZCgnwB&#10;SSD9ceAQAREB2j5TiPIci9B6jwQGB0CymQBAFSIPAexNAGgBaOBsCRzwDASSuN8cxxx8j6IgAmBh&#10;HYUFueM6ge5nCnEVUUQ0fZtT+F6IKz0fBNG1GfMGmof0GQCltHxAoACgk4j8bWSlx6jnbHSYPGYx&#10;Y5R0gAAgA5NQBQIHTAQBM6Y/B6unKOTceA6ZKgSASkQBIFC0D8cQAAdI4xygAAkA+GIBSKD2S8R0&#10;j6TDtJQSukY57um3OKJUBgDYHSNSDkOPM2pFyioUSI6wz5GjXvwhqScjMCCMgDjWPlQpQi2EJIKf&#10;JuxoABF6by0eKZGR5DzJvHQj5awIAPKwW4hkZjPwKIRCxPjaiPyGdWQgAwCDZEdNaP2FYAyEEOOB&#10;DkjJDDuoDGmMEZIAATgbSOCA8AABzNLI/EIo0a1jFBA6Bhgw4B1ogGoNg5YNgVgrAAEEHwUjtj8M&#10;4Occ5xx2RjAACMDYIF6j2JuPgdqAwEq5P2RQdQ6yaOvT4P4z4DgHm7AYAxWZ+ymjwHmnEf49ikQj&#10;LQA4BR8RyDiOOzI2Rdq1uyIaQooQAyPPuIwRaErPCKwtJAsRkA+4TlsAKR4fRC6EFNbOS4gxCADg&#10;KN2PQeZXB2DoOOA0BZ8aqFYJaXqRxgHT1SUjOUCyQwADfHKOcukIR4jyQGRIprcymgIX0W4Apox5&#10;D2K4AODBH64DoHW24Ccl0QgVVmOkdFpgDv8Pce1BZGQDXNLcXJg49iIV4AAA4CBipvEnHePRGx+6&#10;6rEISfe8BDBVDCGIRshEJyTwnn63MsZPr3EWKLCyIcKpyQahyPlQxjDagImYUIlz/ySSGKAZwhRE&#10;DRJqH6PgpBoSKDxHu6cCACEiAQAopkfGC16jttMA4ApRR6D+NGPsfZSCEkeP2bJwiaiL2IpEpEjS&#10;u6+UHvHQAfZ9iGj3MC/8rrxSjS8gIRGNEvJtvuvCUgwxJ3wtPhzCyEoASiknyiT2iM/Zew0rmPk2&#10;rYEljyRYRGXo8R+I2AyBMxRXkrj9N7RgEjBl4F3HMO0mg9YOF0AeRSG5CIVFFwjkikVl7wkQh4e4&#10;BceCigAHeOlzB9iIJ1Pi+ojqw2lo2ANK93S9D/mrkURFE02yMgkpRld1FsCVuHI+PQ7WWpnw5APk&#10;N8JdzHnaAQ8sBoFD4mXhjLsdw7m3SgdCBc6di01U6HEiGTctAMokXA27KzaDCXQJ+RCXBoyKknn1&#10;DkhBPXnkcukRAwpCMIunHwxoABZ80zeM6nFilU2InQUBOQhA9tyQoPWXYl5TSHkMAMogtl86REtf&#10;wPIzlsDRoLM+TNhSEAADUGsNGSzVgAAYA8VghRn7eFcgVEM0CIXRrsBaDIAAuxfi4IasZdgKCdgi&#10;BgDajw5xwlGcWmku4DbjgAG0N1W4EXCLEjSA40J28dFZHmq4BZd7cGyAg3/RA9U4gMlwiGLssB2J&#10;LAnrZg84C6AJPiZBzDhMaEnUEbUBwDDpkOM5UnEdAMCluLeQ2gBDyVGo6ZwMBJTZLnPeIWBMhKyj&#10;mgPhuU6MciMDyHqTQgzjyClFIc48BgCjZXcRspJ048aunbHikuZEyk/qZ7MVlGpK79G8H8UiuRTT&#10;KTsnLn0lduTR2tAEQxnhCAE1XMXzEAUbQF8dTwQweI7TtFsIozHQ5DkuAJNkK0YoxzDEwylDn2Ea&#10;4TUhI8URoRGzUXrKN2+MpK21lEIw48k7MSMRvKQAEfZwN0ZQm1kaIBq6RAcAzMofOhx4jvTReICi&#10;UJYD1ceAbKAiopTIiDTKKAyIRx4iAhiIozjEhx4s454d4eS7qbQo4iAq456EA0bKKXpqo3zapPiw&#10;i3D6w2QsQj6cof4g4j7Q7b7niFa9wdodpJYf4fIz4eQdIrjcYz4DoDRcobodrl4bYaLhxyZIgFoF&#10;oF4AAEoDwE46gi4rLBj5xYiIAjSGgpgpq5o0abQjghAtQpC/QpA95+yQxnxOJmj6bUwiULDHxSQi&#10;B4w0bJwAAdYdJW4ASvwjqcqpxzCqpIgEQEwGZlq2wAB3pGwA6+whYpAe4mTiIDBTJyI2RXYpEGBA&#10;YCMSbcoCItAfy+wdwdCSogohAogk8SZ3J/Q2wpoDYD5Nweh/LeAjgprVoly/RIL24jItrPKCw9aR&#10;yv8OzIDIojqST6KhwxZQwobJSCpqrE4kAtYt42SuyCg0a9ztw9a3EWwjh5a8D9QowfjJD866I7Qc&#10;4dCWYfQdImgxIxSxwmio5AbBhx4CCyhG6joEYEgEpg4iovYaAZEJADkeQdbcgd4fozgf6SQxJTIB&#10;qerRD+yvIjJs5NQ3rBoBItD842ofTeQlaDK6Qz5Cgu6G4poCaWpqi+bG4xb4guwvSeotAe6wYhLE&#10;oiMKSMraQ9rcYzgwaaZ7MegtKfaGqiB9IpDEglR0Yu4BgBoxSRQ1qXgCJJ4tgAwii5Yzp07cKvhr&#10;b2YhJn6E5x8F6Sok5x7EpTwdiWYCoDBGYr4tAegeJzCygtAdwcwdEOAexGyWxmcpIoRqA0CsjqBW&#10;bXgmg+506G4k6q5o6IQkCAxtAvT5onpoQBEwYjYpon0lAVgYwYsvYsaG4jqgDTyGUlIz550lIhhr&#10;I2RtQlTVEQaEC3Qhj4wih1h5IhsaZPYprG5qr7aIgjD8RELYEEojw7JGwfjEJaICo+Moxo4cwdQo&#10;JKAsB84qJx4oglwhYz6RU5aGopSfJQwCICpcqUJ05s8pSkUojKAhC2BRZ9Kec456x1gjzQ4pixDK&#10;6Gp9ahqcozQpBoJTxT5thAbnwtABadJLiW0uY2QXoY5HwfYcy0wDIBpK4FoHDlgB4DA573wlQkZ5&#10;6v4hBx4BE+52Q2R/6GagA+wjz0YhixY0ahQjLEolSUIoIBStwAoBhNR6o0YeJxQow6rQhibCIxct&#10;goRoIoyJElIk5OorABS4UOEOJJAcxegDESjwiX5mQ0ACQ+Ifh1Yj7kyMohACgC5I58dH5zCIE1kG&#10;aWiqiNQz5bJegE4Eg8goQop1J6I90/MWBYgy4laNIww4EySBE8iArE5x4kwjAsgpsnQoxQQtgBST&#10;NB5qM5QhKN6uIlxuYooA5tEKJPj8wjSaooolyIgk6vacB1S9zD4lwe7HEbIzj14z4bobwbI3gdhO&#10;ICz3MVcfxOJXYhjmg0YCICxWaKgu5ESZS0pzCx444CoB5I6XRx4cwco44C4DJTIDIDRN1DQAFYJF&#10;Q3UZyvBxAvSIB0gdRvok7768QfcE7fpmagyCxx4yg3YCRESQ47o9xfLAAjEzZ9AiBrT6xR4tSkJx&#10;6qoxQ3xOKXQzhhZPJvEKZx4hQpABUqIkYjAB0Sg6zQSNYCQCw+IeyZw+S8QfCxwrpiRLgBR8x05Q&#10;q+qraUwAAc4dbl5IYu4fwwA0ABRo4fFOiCQm66xWYeqpx9FSBx50aQCuABICJIgCgCQ6YeA7My4t&#10;jmsZi+dihpRQZaLC51FFr8BYhRDdAoQjYgUx4iybQsklLuJ7KBQnyXYiwhB9M8jIYfQ7kKYz76kE&#10;ojNiswa6CN4oKFCwUlRqKiJPy66XoooAzxplr+oj8k52wCyZQfZmg0AA4hAdodjHZhop4lh5suQj&#10;xmyuAAMFBtEjIsT88i6EKbwlwfqbUlo6jOgiLVqgIz6Ii1q6DKyNT6J6CBAhAwwpAo4lUiQzgdZU&#10;ABUOqWpK5iRIj24ooeLpjMC1oe9eRXskNSVWKQ6oyFwlxO8BM0QuAppxAl1yTzxAY95NU+hYjSox&#10;Z70LRloeBOKhkhMdshw3Z/IzlzMBiwFTVokNY0BRAlJ04CiT1JJK7RRzEgC+CEynB6QiC34xQfKF&#10;o9QpFCqWgChcpDBlqd8myHRSIeozgDwEAENjinYiIAgu4BwxI3lPtPLapnoe5Aa/w0ZQBTJBbb0X&#10;MyUXI0ohdpLeM77NTBpXLCkhbcgqIzgfwfIj0vo0DUgipnFJofDoKFQlzBybcLLaxilo9/16p9xx&#10;7eQzgk4z4cwbxEAAwfYlznwu6rqSrEpx5uAoq6w6b0A6ACqZU910h1E3RzRdJkUkIlQe8VJEICwr&#10;ABgCI55BEvToIh0BEuReMv1LQcobobQro3IrrUhxYiCALKLdtRVkIAdVsoxg9TYiJrTGdOpYllAe&#10;o7Q9gvQgwjCQdrawhtQtaHLWxWduhNTEmGImCNBo6wYhhTp08ijtlyykRtVfqiAmC2Y2Q+4z5ubP&#10;SXj4yVsGoAAaIZ4ZSawjxTBNw1Q2Qdw61v4ih0cv0sdpraybjG66ZqJoMVuIybg0Q/Tjozc6zxwj&#10;6NIel3uGxtJgTmBx4z18QfQ2oBipIAAUwYYYNdyHCiIlaGtq7as5N+x9ygiNJ6QhpRAf8J7YQjSX&#10;ZXdsRnRuZACnQ6C6z7OLABqzRrJ9CHqv6QYvQBwC4+IdCnzAOQBK6rUkMBauCRSM5XJOA2rnQtAA&#10;w94isw4rJy5Q7bApM0Qe2BIlcwLdohk46v6BB5MZ40iBDxFqaFxg+Z83IpCQYzK8VXZK4fyAKQ7v&#10;oaIabhyIQjwHYGLlgEIDeBrBgmgeIewoocgdRJYeIeBegDgDtvibkGdf9fY32JS3J6ujDq2GYj0s&#10;aUgdiSpmKg51iS1AYjIBs1mczwpOIBqEeHDwdnZlqo7iKSCcFTzIws5IjMVESriSzv4ANEp1Adom&#10;4oYlxmQ0beQ2tnZtwEADgnYBlnImNnkYCgwjAcwcg44DQChK+zRrxtsJAFBGAdpnxqgqSCoqgjDL&#10;QpBRV5el5+KHS/DQ69CbSIA/qsA6i6Q0CEMpNFbVA7Yd4m56o2S4RcpxERyCQhrrCC2cjTgtA2p0&#10;4AeGbSLKwjynDAyGq3heiwJqq2rywoIGAFwFuMZ04kwjwdgd96CDKsVzWpNut7ROJKA3aEpWgbgb&#10;Bk4DmBoyBt1RRo4CwC456XSu+HwBIlwfB3cw4vQbKs4lYoAiokYuhs4rrmg+Rn4BKbVkpI5Ll4x8&#10;40JIlMwoYjFFAtAxom8kAhOm6qo+J2T78GVGo0b4wu43IvSHpg5YYdwexAY4ZWafyQ+mz2rs9gAt&#10;mR7a9SKiCawk4dAdBFSMBK8GYz4+5OJmJo4dwd7l4cg5Qtwfg2QFYGIHEeghhpgrgCoC5coh4pDR&#10;K002Aug3R1DGW0MbAj2shty5ok6eo3YfB7NXY6bHQ7Qe6+JdZ/oj6DJTYk5M5JYjwz5iJNQU4YWe&#10;Tasya9F1CkSFTKQsR/OpI05mQlzOg7QhQjwBSAyG4l24VG7/vGEYOVgewjwBturDKwQzdnxnCEqD&#10;D1p61e4joeZS3DGxIxYzQlEA6/dQqg3JqbhQHM4mDPddcYL8uv2z7ACtel7K0Wr7BudSigUE0mkM&#10;UiYfem+Dh1Efw6DQo3m6dOQxfaaQ5sEEoiAFwGgGAhKdpQQm58I+IdK0uCFstuqh7Qcw5IjfaAiN&#10;pIZNTbskIiEtgm56YpHHUKIqtRQ7eZSxxGx/gilAaEj/461fC+wBtipz1IGw4u9RRNQdcCD7lb65&#10;GMI3jRpOg6h84oF7dqbZJN1XykIjIg8rJ0wj4eYpFcQtAcIcJFRWRHSL98BiqfI9y2cFIooCLv43&#10;oiDcZ069QjuRKhAjZ5ff5LwiCgbAAvUk42p0wz+HZ05/hNSypo6tSOifL4hQtdkKQBYB5IhqAjBD&#10;4boAADYCpGd1CkKfauAzYlSyK0zUzcrMDEQ2ROou98NiQu4fOm4h9DXfUhUQNu4g4hAAvmocYdJe&#10;gAVQoFAEgFV4YzlYiZXYlg4k6yg+IcodS0whKO0WQc4cpu70ZiwDwEY6kUYcwdbYqBmCToougCIx&#10;Qd2Z7opo+U6DWXRPi9whYiAt5Inbrfok8k5OMogxJcr849Y/n5wiDsIjQ04CYBw56M1fqkUNBRIg&#10;D/AD/AL+AEHAMHf4Cgb/gwEfwDAD0ejzAD+fz8AD9fr7AD5ez1i4DhjVaLJjb0doAFQaEoADQpFo&#10;AdDtdQAerzeAACAUCYAeTwd4Agr9AATCISAAKBYMj74oz5f8ehkJdjqeQApsMg9GBFMAAJBgNjb4&#10;fIAqEKkgAebzm9mAtaBMJiEeAgBAgAfT+hKqYrDf8EhL+fdGgcJfL8fAAA4EhkchkOowCA8GdDqd&#10;dsdM7CgQsgQB9KhkMewChL/e76AD7f2LiEaA4GslGgz8f+qBICBerftnfT7jwHA4JogDhL0eL0AA&#10;WCoZAACBQIAD2fEifr8jUEiT7e/KAT8owEAwH5YbDQAe/Xj71e3PAODg8bfN2At5AYFA3xhMDg2B&#10;/qiMO+MAH+fqDH8jq9H21R9nwxZ8nqkT6rivC8nwfTFgeBL8nYc6VgmCYLAAsYHgABoFgU1adAAb&#10;ZznMpYHrJE8UACf78sUe4AAQB7dnueaRAGAi8gWByyAIBLiIOgyOKNGiBMTBZ+NUfR4osA4CuIno&#10;IgAeDuoue6zvA7J9uywLngQ/IAgEiQDPuAD8OkeZ4pWBjhvQfrFw04h9H6gSLoEiSDSo5QGgcByi&#10;AIox7KFHIBrICwOA6nB9Rwep9NUqaNAJKwAHSdJxgAEAKOcd59JEBx/vICQMA2AB3QgjaMonUsSv&#10;Eg9avqx4Au2fSzvhL7Fnwiilzq/6NqM2yony1QDTUACfRCejqgAA00o2ASBH41gAJIiQCgK8gDXD&#10;WCjHufaz28uJ+HkkR/W8i6MNXB70N+AFEIEgtMyAogBKMBM6nkoL0S7DSlM63cgukd8OJwex4oGA&#10;S4pI6R/TKbxtmwAAJRgAANg+DyDgQ4gKgqCgAHKdSVgSBTiX8uJ6XWAB1nSc+Mgfktvuke53ndjI&#10;OAuAB46DThynIAAIgfLVvPIeR/PaeZ2KGDQNhBaYDT0ACNIGjR7ntHFCYKCkQsSjV+IMep8IsptD&#10;TVCYCIkhC9PnoB4qHD8SAEATpIdJ1zQAhIEAY3aHIM/kkwFe8+qZnNhH07DVnwj2uosdxtG2rQDo&#10;SDQMY+ejYgAbBumuAAMaRNwEPJUrFvuhIGAY4h+11HIEN2eiQ3q/bqI88ajH2eyNAuDDztU8NaoW&#10;uJ5HinZ7nlFwIgcEUVnCbSLn6iwQA2DjGAVLRTmEwDsI8htp7ci5+QM02sQOg7uYYix4nNlICt2B&#10;YGqcA0T2nf2geRaf0IoapA7aQHqGQa7xeRSAKuFKIt9ABBh5jyIsBABRZAHgYWgPdHDjSjEcI8mM&#10;xY/3IIlK+vUBRTgAqbI44RAq+z4J/Wae9JKfUCuEIcUSGSNCiMUhyQdSxZ1rkCQKfkwhHlvEGNZA&#10;BeByTlAHH2QIBb+gGAQS0P5TRq28EXHgVlUpZwDAQOIsgpcJStOuPQspbcKzhxfhqPhKKACFQ1AG&#10;mVrL+yLAIPUBNVS1iBDmHcp8BQBkUG9IOZEohBSLoAU0uBWo+T1NoOUmc/KlTFgIAKZGFcE0SG9I&#10;8QIgzECDs7HYUR8wAAPgfBOat8g9EuwYLObk0iDC9DxKyBYDIGGgDuJ2B4DqkXVJ2fCgg4q002p7&#10;gBCshZBx+D5MWTki0PzGH4W2WtCxVI4kbT2jkAh0ivm7AMnQnDtZkNZfQfh176ixtrQAfMxa9SJD&#10;3bOTybLQB9HtHwPYix1yPEFIYd0kR4zyAIoAzEdjPAIgRLiOwdbPACD/I0CYEQLj0HTRSe0cg4hv&#10;EDkOkMn6MClQQJ2Aw/bEDyLRPaAoCYEC9D8PaAUAahpgDxHyZkCahCiD7IkAgBqJBxjrZoP4tpbH&#10;2FmI8BWmZz14AGRqAAcQ7R0ujAaT8CIGJbD8hgg1HFLC8unRQBACTJXYPrXhQt9cKymnEOpFw4U0&#10;VAGGUtJMBBEjAn5NMXlASXz2gHdO34hCf0gkfPA7duBBleEiAC+FbZ+R5jmHQWiezHAMpaHstocY&#10;7yLDwHQOAAAIwQNUPAQwjM+TvmrUsvWKoCUhkHAGRpXiBiN2MYc65Eg/19AHOiochgAwDlOHoOwl&#10;ak6mofaoAEjgABzjkU+BYDChgHAPPOKZ7xCy7kXW024gxxp9raWyRqlRWQEH7LyYN8gCgFUoL2Qa&#10;DCOADlcS4coew8jFoKJEPN5a2x9kJlqT8BIDSyIKKMAw0LcT2rMIkAsCLJVKo4O4WdbZcShWLQIW&#10;d+qWrly2bycSDB7SuUYQEgaGB7yEpNKJcMw1GD94aoxM5KJtLhrhPyypLQDUjqtsTN+9kqiNjqJ2&#10;CEEIJGgABPaYQoz91DD/Pqn4gQEInlAWFbIvJUzJ3RbecUvJBiEr8SZHJAi4znlrISXEjcHR8I4A&#10;SkRrA+CDDhHMNxNxBGMgSOcP20J9iPt9SObsjpqjnkHPGWRB5WTU4KTuiUBShh+FcbZiE1RNhyuX&#10;KcA2WhYXWk4VePeZKbh+VwAKQYeA5WaAgBCCMAA7FFgkA2CEtmgR6tcL0rEu5cQCAKPIQIhg9X+L&#10;eQ2VcsK1wAQDinQwthOXykHlUaq2h+QMASgS+aDsOk7kePuRJtxeThozWaXxJK8GsFGSAQyRhD9r&#10;EZKM8km5JDHtZAc/ode6URU5W2As3Y+mXtAHtosfRWQAAOAWfkBG+AADhHIzQBA8izkLKMA+KQAA&#10;KgaUiPV9g6ByqfA0Bc5yQDyKdlCe9P4Cy8lIZ/d0/I0hrDUhEeQDMugADtHew4oRQz5s8HeVje6q&#10;CJgCRwjA4gGwIPZHmhcnkeCiP6HIOyUIDEjEwAwc5+5TpsvHHoWd2ZxABQ6AGuJ8RwJxEJSOXEwO&#10;XbopBLyPfMy2wAoTONRggRvzVHwTUXkde8R4DzOUCcDrVE7mLTkzQAsJzGZkAePshkfDMpAI0PEe&#10;rPBvjhqaDEEakdLkS7gmBvpCYPp8KW4FesgF6gJLyncqpei9INRzbWqhDHWlOH72WNrWijDuHc0X&#10;zShkrkH6IdLgRQwJYFAAKcv6BFY2pIksc5+mS9HpIGXuBqbrClojYWHWCbixJbSott9FsiJDyZRr&#10;sBXkl6WFOk0c3eoqmmmbes0Blyz0RtgGWR+9KIHsOmcnsow/x8qU5TruooFAPgmm+daFfYkBIbEk&#10;vKHxE1CGDWNnFtl3l7m/LUj5DsjDL8pMoanPDGAIC4hqBohniiB4iBCIDyAWgSuFtCgAFSI6mVl6&#10;jGn9mHEqD2tggJAIFDEjEZvTq1FplqpGHDNtABiJJGDVDpJCCEABMprhjHCBGVEUB5musSE3B7DV&#10;FvC8h4FpDCiNAFqcCPlJkcgHkUB7B3CLGVj8h8h/D8v5N7ACiBFgj2ooktHGokHCJlC9GAOEAMFI&#10;gEAKIEoMCRIIDlGuD2gOANjnBvBwLMAOgICfh8pqj8jyKokQh4pcJDiNDCttJoM8oyofIdFNCJB3&#10;hyCVonjyADgHDpCKiRJKK6E3FjCBB0GFtPHoHJGqjpCCjTn1AEmQltrav5kcADIGDsock+n0Extv&#10;CEmgiVm8HCFtCxEtIHtxpRgIALmSqBiRFSqmh1qEN7liNfB1B0rFgIgFGSgLCkk3FmAARmIEh9M2&#10;BxB1ibh4BzBxAAAPAQCXjEizvCCzgHDxmsHyAGAKG1lmjUCDgFLcDVgAtEh3GHB5B2pQhrhthoAA&#10;AWgOnsgSALmPhkhsBsuEALoEo8FWNXiDh5oQj/kDiEkgCEgIgJmSouktDCiDKWDyGKP4s2D8JOCI&#10;l6nZpDleoVkxiNDjCEp/NspBi8I3F9pkDgGsShADKAmgnlNUiYR2syxnh6iViRvPCGAEK6DjC4mu&#10;GHBshuGMABjCgAATgQlIudiDIICsiJSdFYvbktB4B7DlLTFDABxZMQiEh1h2tFgHoovgl0odN9j8&#10;jUjwwEFriJBzh1rMAKgHmfy2MMQGBxuHFpjOgACAgIAn12u3+An6/AABAQCgA+nu9AA83q9QAEQU&#10;EAABwQBQA936+AA/HtEAQBweAAKBQGAHrDoa83sAAQCQSAHc7neAAMAAFHX+7pY7IoJRKLJ4BQCA&#10;HC32+AA2Fw6AACAwIAH6/38AH8An+AASDwdIX5Saw+QBIa6+X3WazCASBpW/n6+gAAwNJwCAp7Z6&#10;zdaSAX/SXy+n3CbzdapWr28Hi8AADwbYX0+bNKqq83m8QADAaDc2DYw/n/XXu/7o9JuAG242iAGw&#10;yWqACgQCKAA0IhTEXzmgI/44/IMAHs+Ky9XjFH4+ogAgJPXo8ogBwbHAcEIwCwSEakAqTWa6/36/&#10;cRPX3SQA2W62wAJA6IAACgSDK1V6kAfE/IP86yBwMC58hALo0AB/gOnp4nkeSvAQ+QAwaqx/IQd5&#10;4HYhIBI4ATRJ0BL/HidZzIakK/J2gqzgGlKrInB6EAkBT5AiDSonie6KHweiYgCwrNgchhxHScYA&#10;QC7QGgyCYAHkdp2gACoNg8AB1nizSNpWfZ9LofoDI4esEIyAKOMGmK9gAd55KAEANhE4R7rMfZ7Q&#10;SAwCJqnikgiC4KgAfbkgAcBvG8ioIAkussLqAiknsiQAAcB7tAIAqduGe6UPMAj+MUv6po6e6QQK&#10;lbwoRTMbn0roKgosJ0nqiB6HPCgIAik6WwSBwHP8eR1pycBxQ+f0oAAfJ7piCoJ0AEARA+kIAgOA&#10;AJggk6CtIe7CnWeSKHid0Pg8DANyMzKUASBCUUax4Es8ckOo6ei6BOFATLqBCVnYcycnxQ4BrkAB&#10;qmkZoAAoCFvKspILgoDIAA8EDcm6dpy14fyYgTSiq28CoMAxPRzKaB6wJQBYLMRZFGpWf5+IQ8Ku&#10;nwflIAiCEivCqq7K6rSVu7AZ+qyqiqqm8zzQGs6rq6+yuwsuLwoSfmfqwjsupYeB0AAdp4HUAAOA&#10;xgR7HqroCgSlcqpAfJ5HmABznEcAAA+D6o6pBKEWQuaILfbzTQAC1AHmfC6ThtS6wGf6QHed0KAk&#10;CeNnwjyMgOy56M06oKJ4le8J2cp0G6p1RoifDCm+csfn6eqQRbIpPFqWh/4usJ8Hs8TRMKj66AmC&#10;uNnceWnnmxgAAWAyGAKBdkJ6lZ8xSAtJo6fqzTuszwrMaJnmmAAU7JqASBIAB6OeqyESUDVizws1&#10;u29qiKHlwWFKSBDAW+jmdJYe7NHgeCIAoCTPJTxR+gKnruK7eizql3h/LNeisgEAMv1/IAUIFWZc&#10;cwqqEDCgKAQf5RpOx4uHK0zqCKSR5jpM0NEZwxipDrIoDAHYLgAASAyCdJQHQLohK6PIc7TwFANU&#10;AYAnqzyID7MwkpYB5xwFNAQAQqqS0mlzfvD0up3IDHiLIAAdQ4mEgSdaSgBhDB+j7PEV0rKVVIFw&#10;J2iYmpoysj2H2TkfjdCUHvX0BdiaB0Ej2a4e8t7Oyel5JWmoiA/x7KQHmtIzYC1vMzLOyUwoDo3j&#10;5H4VkEYIgSgAHgPdrxbSGj0PEBFZSdx+FmHeOVJIKQWAoT0OhhIGAJgcTEPUx0hCEK9IoAkBR/h0&#10;w3AKYMAAEEdnCHqTEzpJyHkUgaQxOBOx+j0MLA0mpGiduVIQOwdJQHfkcAGAIhBWyej4fBForSDn&#10;bEciifKHxOzGJJmqWI8RKSdl5ZIPohA/y1AABAB+UQ6x7FAHcN8c8OHFDvOMAAcQ3xwkRHo093JD&#10;B8DrKAB0B7EwEGQSMPskAEgFwOMisllBLEqFomK7McI50+gZAoxtLREFYnyMCT0BgHCMDmHKOk2w&#10;F5REfK6N4cyfQDj+JWBsCkKUZEUAePswo1hrjWSUsEAALQXwiHqPslY1hvjYUwRQCz7iEriLEYUf&#10;RH4cMTAkBgEZHR8kgnMWYm9KGsLeAMrEnURC3nyaJEgw4CADMdmarwe5CGkFaXqVNMJPT8Hih8VV&#10;kE50MmjK6zMrI6hyT7ACPwwoDAIp2rYTUBgEiTjqHCj8AaOCpNCaoRAfI9iYu2JqSpnbQkGk9JoV&#10;UfpenoubIaPktI+DNNtMeBZO1XThEjAAA2BpZ3bM6PErIsMlSgGUUgNkag2pFHHAADgGJuQZg0By&#10;AAUguBbN6nMTqALiyzgKAOsge6VUjDuSS4wnQBVkABKqTwf5VQBGJTweJU5MQFgMW9YVyIB0cl2J&#10;XC9bzcyYgXAmtm25Jx8j0a9Q0hjISEJVLMAQi5PF6lYMKaMvg+iKEHJ2jYdZTgQLrHuP5mx5iDOn&#10;gmoxmBgU7xTKky6HxPYplZvNeetYBz/GTRo70lg8yIJaMcAVoQ7hwjiJlaABaiQAAjBYDJpibCGx&#10;kkEt4ARJSOpaeoz0vsVE1shUQZxEpO7yJxZc/mujw7UAKAGsgtZ4oq5gQed5PNbSd06PE1oAA5R1&#10;I/A/KE94D0ilqLoP6KjTB5UoUJNgBp/iUE7HY2BcJYVZH+TUTEwdUmqE8TeoiGBGTOpiHehQqx4m&#10;Lp2H8AkruiUKHsqyPBGqA5CkyAYSeziCUGldH3Ok0R4h3DrSSBICBnk8GFTeTsBFucDEsRSQgwoB&#10;2rlnKQSEtb1CkkqJ3I6KZIC/5rK9eRXl3h+n2J4ARmDSCDo5aI4squK1eUTQGTtlCyB0jvpQOkcS&#10;SQPgVO0O5GZNh0aC2WOUbzmR/KQeYVEBoDDQomJkA0moCtsD+2CSyPQBeGkaP8oQno72EYOLYVsi&#10;K2wKATYmM8cp6rKldu1D8BrG7KzjL3ZUrOBFIAhv8rweKmj4gAgxhkrJ4h8WqQ2TWwRIb1lnp0gP&#10;ZbiSdAOtmPtab7CQ87YGByUQ/0N1aUgdgsNgQAD4V6TImbhCd9EQHATZhCDm8rjiVJ85Ui+tEIRY&#10;gwp3CejmHG2JuOAh8k9yGQwd/e5Y6tAAtRD9nCYgWAYfIeuWGsFJnOYY8idyePVRIR26tDT5DzNT&#10;Y8jBNCMDjHK2JXqvwKkYThb8/IBnyJ4a8PUdrXj7EIArvRvPLR8niE8LMWJBQBE1aISArjNEBD4S&#10;2P+iZUyVpYRG0ZRl5W8ZgKmTse49zHDwHW08CgCztD4wkyEkCR0kgnBaC3mxMCZQ+K8pRU7XkWn+&#10;IKsg75VtZk8jLZsilbVvNNQoA7roAmMINZtagrBmiyoni1Cw7L47o8BAaIycQs5Bw8I7ofpSDAgn&#10;I5RSCxB6oh5JSqAB4CAhgA4BJIod6PyYAuiPgjhmYsy94lC87ZBOJRiRQdBCjYYBA6ouq0DxY8A8&#10;QvQlY5grqQplzyLEyypMJ05Eg8JKyqhKouhMgxxkwsxYarL3I/xugmIua9zKThA/wew5QsRkULKW&#10;KoBExrJTLtA7rf7tAnoCSjYiL54rQ/D8o/wAStrv5ahb4mo0A+QdgdDDKNBqcNqKZ4Yfxmg3rv41&#10;KZztrCUDohgmYhi9YlaQAs8No+DnyPzPghMFomcKLpyzgiB2omoARwrB0Bzto+kIoo58zoIA0OEF&#10;KOaO5EJmhcAfxBwh5p4eweBBIEIDgEIAAcwdBD8B4ugBMFocAchyJO4nr2ZSADKxS24CRQABRjAf&#10;gAY8RNozQCAC5bKhQ8SKghChpZA6Aih+gtizhAYfwjg4ZX5VoAAaYbZsQALCkBY8UayUQ/ozweRM&#10;YhI/JmAhJApfUNBO5EhNQwodQc5D4CwCA+UWAtrVZC0RZ8gf8VAmQBYjAfoAZ7gehCgnpZDwohgz&#10;itAhKrQsyPgjER7YhBJcQ/z+iAcBcBZlwvInsWElRMI70l4rB6qIx4TWwdqeYjZ8Tmr54mJ+h24B&#10;zRAcafbAZrwBwBqgBDICLqZPDsi1DNAnS8zc6c5kDv7HCWMpAhroICZ1gAAcjuZLgpIhTcomgrS7&#10;x3oikLIigCgB5QBNhSABoB8N8GQrTEwToWZ0JWLVzKT4Qwo8o7qaRmQ8QjRZCHw35PBdhZAuTEQr&#10;IvRbxzC4wsIs4CYC6IJBwfxUIs7GwBK2RIyWrbolaO46LFT/MqYALSrsL+BMJnIrofS2wuYugdoe&#10;4nMpBQABYB5OxoROQ8RncSr9k3owgswA04hQZMLWQ+izb1MOYAjjRkYzYxJWIjD14sIeTP4eBuci&#10;DGYlyrYiCAx/RlzbbSgqpTaNyKTJ5Xiqgvr+As5nsSonqwE9s+DCSORXjrb4wkLPwiIeAoA0zFzC&#10;SWQsIAMswtawLFAlYqr2bCsMQfTrRnYugsBlUAJyoswA7gzkbKIxyhosMighlAolAxKF7yqoorSr&#10;Yx8gwmx9b8pbwsY8U4gjBKgmJXxBKHoqoiY5cNqABbyxQk604s7AhrwuYrKVRbyVYhgyk3o8wrEH&#10;gwgkK7wrA8QhZZBkohB8x4kbbwohqhTazMpbxAqcYAZns3pmYpMOAncPJhI3YnJdpm0h4foexAAD&#10;Y7RJBp4b4bbIDehOw6YqoDZiIjpxhKwlgegiggwroBbjorSo0lYlgeyMQ/MAhRA+Ao6BMiZLjlpw&#10;YAKzY3QmMDompY7cofYnqAKvCiZwU10dojMYE9oy5XYB9SQuFBJoxZZxQ6AzQAwBhC4Ag+ULMaVV&#10;rIjJ4npRkDi3YeVRpRABxxTX8ATlYpJmZ08QDFJnrb09o8wAcfJj8A8QE3taA5iGb8ShT9ABCvEl&#10;4eId4zQEIEJdYcIcgchMQdCyhEIvIrIC4DIqJXwkA8EEdLLMDPyZ84LVJKoroA8DYnUVIfRDMepJ&#10;J+jXxFsfws7xIhpNSIopIA5WQx4A4hgAxhpXjtAlJZAUYXAggngwszI76xDc7BYxIygugByKJHQk&#10;5CUJdaFZwjrVLYDmwctdoDEoQnkiIlDKABVjSsojhuaJFCcNbz6WLgaaq0xesQArLghQBXouhEya&#10;K1QAwuYryhoAAawbAagz4k6q5bIf4uwng+jrFEAqTP6tIjJQTFM/IwpGZ4o4ZSInsuQ7QuYwpwBI&#10;pZ5kTpwfM9daZDMs6c5oR+g76A8BlmYqxb4laVQ7RojFxBw7hnDFkA8fLs606u56guhCwqpGwzQl&#10;gkC+Q+VwAhABgBYhgexetBtqg5pnYrIdLOor1C8VKBgmoqjFgw7rUb8V7LD9grzIgfdsjbp+roJP&#10;AugqTN5kxSLt4AY+Vawjgawblr4FQFAF6fkCSG4jbaLCStgnZ2xbz2YhAibalaBhqPp86IwwJj7s&#10;Sw9h7ZK8hZB6QxxTpb79jocDptx/KnSri7xCzJztBLBZBmsAQuJnUsBsQAUwT3JbwdYc6eYEoEQq&#10;IbAcwbg4Qc4nIDYCRjYDoDaUSAkaT94eFLYlYlZWRBhS67o8SVStDFAdYdhp6viEYBYzwfxZE4zZ&#10;h8T8lKLtFGye4ClLIeoAJziMquMkBbo+Yqt2SeZCDGtCojaHBgTpQhE2YiADFPwere5yoikmETx2&#10;gr5Xl5gfs5rLJIpSYmozJeNk4DoDhYouznxox6kcbyAvh89yZcA7kxAug0YhEIKCa9weJrxw7DI+&#10;BoKX0NoDYDKFJLRSDuY9QeQeK8JQhgaQ44VYq8YndbohIuBNJTWFViRP5OwdRMg2wCTeoegkAkRM&#10;FTIlEDtLUlYrK+I6iVR6I/IBIAJt1rCukaWVIAAUQWwWqdC7wpEHQw6O5BKyt9tikFsTxZAwirlu&#10;h/T+AhGPQqT7DbuasOK2g5gnZDZZELLtcHFaC8iXw/JRlFlBrFJ3drY0avFrNN4kAlQvbVYusHlx&#10;hojLitgnQxKP1LQsyvqb8R5kUA9BpSB35ZF7gjN1C618BE7J752aUxIuQpL7GVSSomU9A7a6wsgs&#10;ZEqaLSb7QmQBQsJScRcAaAYvc+KqePww5ByaonopAjkFoAEPJp4fZGxfQ6wnVSSrYkEVAqoeCMZS&#10;K0xEJ0pBIer6enRiY4AlcDQk6CInIrF9owrtwmS3YBVSQhQhl9hnSU67yAlij8xU4kLrcyoqJhQp&#10;QcY9RiJOx9YnIBbiDE4umAcfRZAtWVS6rbwqqZZ/LWTtbLGPp/TZ5pEkzE8HmsmrMN5Sk78siWgs&#10;xmJkCKpEk/AAthqQrlofAxwrAkAcAao9QCdZAnRASKgiDvZD6S5JIF4ooAACwDpOxQgnZ16GsxK1&#10;ghCtmAkT9JY+YjicwmI7x6OQQx67USoqocyFrbrZVCy28ZWU5iYdcrA+wwoEADSUQcgdZhIBOL9g&#10;84b8lg7Yy2wd0gSuAswCMZgAADADhbJLR1MqA+hogwo55ryZo8UuRxUDRO1/qRSe68wjktxOxegn&#10;odrTYioC47TYIhm5M+JDE9pnQ0TnMxKAAjgvLr7CQ8NfFMZ/Ij6rywkj1KIBIjEOEHSCYrIsweIc&#10;7DI54x3EcihZBbqx0rQuTsl14iQyow8RAlDhQiK5AvWio4kFIrIzAnKKJ+CAAhoyZbglbXQ7RUNF&#10;wAY/1wDag/O8RJITwV4VQ3wAo+RAcX4BAzwc3MDSlURS4BwCJxScwug+wugwiU9umEJIy2wDhGEf&#10;1kkAIe24QuBjp8l58g7P48MhJusl5cQzytsErE14czcqxheeQw7iCXwfIpIzomqRbHZAglDQpphC&#10;YryMurqJIlIqsbRMWGInT8hbohk+owIrtjREYrjZjFxvArdMtwEs9uLAgzYCYzyKwq2YgAYhgfTb&#10;g5PNI/IC0XAhuet9zE0QBHOlyt72Y8UaKc5xkiYpIdodRp4Arw4AAER54ho0zrPJAhorNjwjuiej&#10;CuIuhaqeYwYzQFgFQGNmrtvBhKjCK726DDICAkwzZv8AQromg7TMoleCFdoAVUIipyYvIhBromKj&#10;ROyQiAY4oe5JKySeaj6NxbxKvZ5QRkLnLLBv4+RpozQ8C/NoTF56J6ZksKaidWAhs8UHJJRjGiAi&#10;Nq9aZ3+Ey64wFgTrq9sBbxTcYkonoawbVr71SlEDYzy2QqLvIAAZgZiDgCMzQGYGIGkrc+Fja+Ik&#10;4iQhADACIzweAeqeBGTbIkAje3sxJs4jt5glQlZ8Ys5wonZYCFIdKgV0RrwCBiQ98upaJBJ2uAmT&#10;sAKEZwBNNQgvocAcy4weAcTICrcP4noFIFKETqQ8jDpbgqp0owqO5K0IGVo6pIopGu6dB2llpO4e&#10;x+67ZAZxgdpWumodpsQDoEZbL15gUzIqo5OPxE48DtbY8T94a85nQwLBIfFJPaQ4odppbQpfv01q&#10;Y4XsIcIcwbIpwCY7WHBQJZAnAxw+I7VQorTr4lZAEyq4/uoCqFIdAdRhJduBx6RJWnYdgeClAkQk&#10;GLBxQtd81QzIYuq+ItCONaFaw8wgD9fwAAYCAIAS6kUD/A4IBwAAgGAQAAIDAYAAD8jD7AL/AALA&#10;gJigGAgAfL5eoAf78fMZjUqfsefT5jT5fD3AD+f0aAoHib/AMafT2gYICQPAAGj05ggAAoEi8qib&#10;8mYABIJBUEA8ig0Hf8WjFgeLvd0fBVZfb3ewABAKA05AtZAD1fEZAdefz7AD6f1Rez6AAQCQQk0r&#10;iACicGfoAeWNlT7wAJA4FAD4fGArdZtoLADze0pz7ypMRqwNBs5fUep8Hq9ZjsXdTrc2VflrAUxA&#10;ASCQZvb8usZjwHBQHtgPh74ogAxd6AwDt4AAUef7/xb+gVhynKvT8fl6cffij2vQpFQplQIyj39V&#10;zespBttimkfvzvb9wEoecUemAer/uoFrOAADgY057HkeC2AU055HedQAH2fC9AuDDeH0xaPgarJ8&#10;H8jx6wYpLEAACoLg6vamHieZ3pU1LcgmBgAHs7oAHuej8nidJ1gArLOAaC7CIIi4CqWfjqOgg6Rp&#10;KfybM6eKUgWBwKqcnq2ASksGQcfR9pafR6pwAwDKyfh/ImB4IsIkKSn0fS6zW1QDqi6ykymoCJuc&#10;yh9n25cZIwg5+gCegAHAahuIyeSUgYBYEAABgKqQdh0nSgj9gAIAbBsxiCpykIAOMCTGHwsoCgGz&#10;h+AGxZ0G+cKPgfTzFAAeh60Ay6cH0e6Wnsd0EAgCNPQIkQFAKg4EAbF5+nyjx6HujR2HueKPvgrb&#10;TgSBbORwcoAAdAkdW06yBn+faBmubJqIIsiMImAAKAmCYAAmC4PAAeJ9pSdx5UAAzsgSAKSgQBkX&#10;goCoLAAcxznQggDM4BACImfCTgABrB04CmBHueacHse7RSEyh0HGcl4nxFQBsmAARhKFSCSm66IZ&#10;YASRL3b8BH6t8sr1Di9OUiYEXxGB6XuAjg1EAB0HUdmHgapBzHRox4HTa4MAkCNOAZRUYr0fFY22&#10;CiISOep/MABABIuBYIIeAiKozlh6YcByngAd56NEB8AAAc5w1UBYGOIecsuUetnYBgWAxKeJ8Pyq&#10;6kTywAFAWyjuuYArKE2VBTH/YiHn5heevzicorJo256lhq6oGjGsUBc6ILuiACxejCN6w6CdIof+&#10;wAWpB4HotbJomg6LgDKYCAOt4AzUggGKygSS7P18QzyjSYsWfrIOVJaLIPDiSn7hsBAah53HfgwH&#10;gTKINA23lDJTLtAZ2iZ7difP34fuidv4xwCgWkSLySf6Bu6QN4Zbx+uaJ0RphZJSVEXX8657g8Um&#10;lMIGAEBSijtFJLAPwoJVnGOqZo2klaHUlqiI8l8kpiCSj3diPoeRdQCD+LeBYCpvCOEaQizZMR0H&#10;VgEgQuAjxtyDrgOqPwlIASaLtAu1sfKeAADtHioAf6SyOH3dyAAEwJATIwe4l0wBMTpHQR0sEvZH&#10;SCP0PtEsdqCANgaYEw1QDdxzo6Qsu0ChvC4lyc0YgqJVQBtCSyWtcBFx+pEQFHsAAFwNolT8XoeA&#10;7iyk2NE2d3w/iSm6SiP1TI+h+GLMsTiHTvXhGVPaR8BhIpBEZjiAMqBGSbkUcig9YwABnjRGWYEf&#10;plAMgWAwjAtKMB1tGIKRMFQKDzAPXWjMfxlAEgUa2nknA8x4o5JuXoeTFjAmmKSQ2JY72PjsHKpE&#10;AkrQAn0luwJL5pzIGAHuP11BTZRkiWyi8cQ5UcjkHax8EoJwSEZOuPEeBogHALNOShnBt2HoKAAO&#10;ocrRh9j0LKrwrMxF2P9MoO9D5NycGUIuXQtY/0hAAAwBgC5lS+NHjWb4tgBiRABRCPIfMW0IFWAO&#10;cQCAEEeAHMIOccxsx1DpNmBYEK8AFq8OUn40ZIqWLOHYrkAAJY0ozH2UKVZ0SDkGIGU8i6eC9ABd&#10;mOhpRGQCGAVAWsCbSDKj4UA5FPo/yJnveWQ4yo+y1gFAEZQB9dQADuaygAzj7yWkkOJICMJi1TVV&#10;KWlUxY8x6F6VsXpKCUa9IPH4xqQg7kUEZq0lQrIEFtCiFoK4f4Bj3gAp4g4t5xCgQ0WSVZuhBiLj&#10;/h0coqoCQCqKJ04tVhKpMozHsWsBaYDgEvKiAKF0rCNAJAMoofQAi3nqS8nEAiiCMWudSS4jRKyB&#10;oWI0PseZ+TEXVKW6pB64E5EiViWUCwGQNIzkCU6jhdiBl3IO4YlJkziUtJabUtZUDiF/JSZZQADk&#10;MlsW0U9NNT14mOAeAYpADgJUhSMVojz4zOE9UUOanarx4H5ZIfWdBVSIklVioAmbi7fD+pUcpExN&#10;6N0ta4SUEAHwRHFKQdAiZMSLvvUBVojRHTFrHhHMcjFcjGQOOgdxRbyCclLS6SnJIABxDeGzIXBo&#10;AANgiBAg9WxnR7EtLcZQBwFmBLGLqrAjSKFnSYyZIIAQDCLjyHYbMAo/UXgWAgacAa/i5vUAKl8t&#10;jmnpmLOm9ikYCUzFOeAgIAyR29AAHWOhj49x4E4l/F8t4EAKyVXQSglK4HfNiPidI65006mkVsS0&#10;CID0oj1HsoCuCzngGUHUOYcWjBujeAABGZSGKjS9AAB0DsuR8SCBUCQFhOS3I61QAAcg6kHDxHkW&#10;UgxEx9O6WwA8wkDpfZ7AANYaYzwAAaAUQ/cJp6tEDAYBFF4CQGFIJoYtFGGpUICgm29GkhQFGEGk&#10;M4apGQFGLYAj8fJE6ZmEO4UJ+RWDiL6UUchZwBgDklH2Vusq9BzxvAgA9F6GSH6NRU8Kq51wA2yA&#10;ACIEcV5+F1ACAYop8CV5tHag4hkAnigAAsBNraGSkDrHWO1V4+T8gP1yV9INKFXjq54PMdpZQQAo&#10;BOSZONFpXY9QMjq4xTtPYjbeOtFQ5BxDgAACDmxECQRLHUWXdRb1EGnJ8V6T8mSBnGIeZ4lpVziQ&#10;oJaPG3bDwGElHzeucJz71sTKQq4BU3yRkPAKVgADuVI9ILKAN0p0Hl7qUWcYiiIRNCpFG7VFh3C9&#10;E+IuWonACm5gAHZ1o3Ncy2WaLn3kBsxZMEaJ2YtCxej0FvSeacnUPygUwUUdF0oAiSmXJadZoJF8&#10;TEHIjcstRTt4mLexEofKNSncPJMw6VC6GWLBKj5Cu6B8+kiQG1JcBdSLkXbCRh4RxD7F6wI7LGrX&#10;ZpnKpMX0j0qHtMrIpR5CZTroCZkOl5iCC8iKMTgBilpwiMC1DbIwMMlAB/DxPnCDi/i6piGpEvkX&#10;h6B4iytVqzn+l0oYEBDdEYGHCoC3jrCNPPCmiJmziLh9QEmxC3nHi9n4iIK1CID0C9stqyj8iqDA&#10;ABsjAKJDEHpWgBIbrjlFAAv0lYi6j0ISgBmqnDLRBxtZgJAGmpGCBxi9rUgTAUARicwDvFrts+mE&#10;jJCXCBh7nqCjkogHAIGtoJCpqzF4wNDGG4C5ozgAAQgPsrgDgGjOCBGcAAr4mHGvi9K5i3mxDKL7&#10;HVCLqYisvjEBGSPhLln5DqC6oHEVFcEEB8h4rSD4ELOUDLIEiDgOgNl4AKgPgSjaPil9jGC6JTL7&#10;jDD0DiEIDACKi9B7B5iUh4OdORnzK7w6HkEXh9ilodDnvDHsEBNDtAvTB4mjGoGtmwiLhrhtlCB1&#10;B5EHAUATAPwClqh2D8mqC3tEjpIWkkCrQbigCSvTlIgBnjGbEEqHugCcj6C+CDjdFPCXinM+EmjR&#10;PhMgrlCCGgCwi3j2otiqFsKhCnjKB3B2EHE8L7xBEBAGNKgFGpAEDnEHgEK/nXoUD8i0i9CyGDB4&#10;h2mDNTl2I8DtDFgJgDjOEUlAB6h+smFjiTSYo5DCOLkCiWuaALjeB4OpiZxDSIiYrqiOEZh7uOgE&#10;DOAFjhDlQPi+jAB3h3j8uajCPSCHkaDAJ5NZgLNrDAx5FkicNrPEPFFcjRCAgIAllEn3+CAGCAA+&#10;3+/QA/n6+QAAgGBQA+X4+wABHy+gAHAwFgA9YvCX3EHy/4o93y+AAA39KYsAASDAPGQK/wABwMDA&#10;A/QGAwACJ1LQFOH2/QDDX2/oyBAJEQLT4vHH0/YwBwEBgAAZ+AHu+44/n3GH8+XsAALUQBa6SAH/&#10;SQMBZq/ZxCZVPQFSaRZwC/pqBAFTwRaq5a3vdwaDgdPatRLXWaADARPHo8nmAHc8HfaKdRIoBsGA&#10;Hs+nuAHm9XpQQTCAaDQXbKS9nlYcaAQDDH+/qBtqA+nxpQoEQfPZHVqZdJwBwSCbRWq89tKAX4/I&#10;SA7qBIRaYRuafSobt4yAa1cYQ+wFGHc8c2BH4Ap6/o4DgXWpPGHk7XlEX9TKB7gUAyagOBieHyAi&#10;tPkCK1gA6h3ni/IFASrR/IWnqxtMep4JyfyEAWBrmHmdR2AACwGgkABynccsFgMnCxOoDAJA1Bbr&#10;AAeJ3PyCYIpADAQA4AB8H+jBwnMcgAHQcZxrQwoOAmDYAAU+SoKBCbqHkerSxY9yhJq8ymAEiTwq&#10;0fZ+P4tTAN2AyngNGh9I4x61tRDJ9ngs6LnqABznIbgAA0CoMgAeh2rOEIOycfKHoyBjFrOigEgc&#10;hB6yuhrrp6AADASih8HsjC8qScpxT2CwHgmtwDrgAatHweaWAaB7FpUhjVtelCktW903um6ixJYf&#10;S3pa/acpaAB2HYzZ2HkdAAAwDcfAaAwIIrCaGo2ABzHHPbVp4CAJuHFrTPSAAIAW154nos7AqAxL&#10;FgIAqtA0DUfAG5YAHGc5zLQA6jH09x5npO6npwex8suBTXSeBdoH2eqcHvNsngcii1uoeB0ndBa6&#10;3biLQKCBjmANNaQ1WAB9HqeIAAjAYAG+cBvIjTQAAnGLTH4lgBrzcIGNee5+IYAy2vO92P1vBcfn&#10;6jmEArcIHuGbxxyKBYDpqeZ7Tvnz3ZyxZ8H61IFgUnh9LKtCgtMeTNgaBSEKRVJ/tKBQBIRTTS1Q&#10;9wKgvP6VqYe9EH8vqggQ5hOFWUp/gjhAAHeejUn+36WqHgaIAaCL3G5IgAHIcEig6C9oAqCoRLWl&#10;CcgWxYFdGkJ7suuiIa7r8FQWhh+sanSeY+5i0qee6HQUpj4I4qKtZ4hi2ZGfCWQWiC0v7L6IgC90&#10;yLX2NaqEmUAWqeEVHsd78gdHVLTShtgAGAKngEtR+H0iC8vd2KGfH4aGAEfqKP2jH0OopyGXMlh7&#10;Hi0rAk4Y+UAAyUCmk1H+XVmxOCJlaJ0TViKgB8p3eKWcCQDloFcIQxUdRPR8kQTWbstqh34PLAeB&#10;I4ZayKHTIwRkoC7DnERZGPc/LJWTFuKSPgfhpUgkQTaRgBoBSEADAOQg2xaynHuS++QyZOQHrQKs&#10;Rg6xvR+FnH2Pc1KmoqD5NKBcCyTmwEcHm9oADHSKIYMuPIehLAIgTAauECZIB4jwQygYrTnQLo1d&#10;QABKzJh7juMux04ZgVaulAA9wxZFimFjJYhEBUNikj6JKRE7qFDvlJd6AByMJx+FPKqUYfydyuE1&#10;N8neKpwAJAUXoNUaJMjlAAgqiYCIDlSOROYO8zLKh0DrRGBmLx4GdnUJcTg6byC5ILH28aSI+XEk&#10;5QFMwigAgDvzUORF6royeJXJYfA1JRScD4Wkd8oMQCKj6fuAMhhgyazGAAOsdg7WVDnHOAADwHye&#10;RvRkP4fBr5tENNI68pg9B7ksAcAk18QyaoTIxAcpIB20EZmau0rTuSmGaNTNEoDS1SGjJYPwsyP4&#10;wo1HiZdSxDFlgeLcT4kKkXmTCWoPUfMPgEyNXYpCLUYz/vEIZMEio/E7jyj8R0C7SUJk4HkXeFRW&#10;wAkYHgPU/KMFZj6Keopbq0ohkIe8aaZZkzXj9HqRwo6sTVo/mOyOKrfjmQHLWT89z4ikgCLFMYhl&#10;RSzgMAUTUxRw29FMAsBZBJOjhjrHgalNppSWkMEwKYUQ/0OrQjiakCICJGj/KAaKgAABtjlGeAAb&#10;wyhsT8I5QwigRAkBKJkBBu4/jqALAfNcepl1/GpKTJalD4iKNnkaAdVpDS3EtLaQoo0kVMJirQX0&#10;nERVAIOPDCgAp/QAzPXaQl9ExqEgKKkwIiNNQEALJ4zutLfXmKWiG8MloBa1j/K0m0llCj3ksAIY&#10;V2L94YF9IYmMsg/T3D+fipaYs0SeAIUeW4AiU2eFrb4aIfZl00kUiqUzANFwHmvH5ZIAA6h0rJHw&#10;lYhJjQLgYaSw0jg+I0nftSA0hFqCGAEYKV5xhHDqD1HTLpCM6WbjqHQOmVwDI2gWAuB80Q9zNkMS&#10;9N9m0LCtFIeEUMwBCDAlrN+aUAg/W8j1kW3878/x6GXKeUkjbkGNgcA0n8e5uSQmjlYeUtTiaREK&#10;hgXUfxpQIAUlQP27g7WGswhNbp3A9jUteLmXU1CD3pnnKTCsryGIxsokwA4kBayEVLYta0y48R2w&#10;bNWU/JoAAHj9OoDgHgPzwnMU3GAexlxyDiSSAwCbSS0laHs+etN98pU7IYx0ng9h8MmAGdMhs5im&#10;kIQhI17TZgEEIAM5GcZZx27JJkYCFjAB+lPlPHeyBzIOmX0mipTEjQIUxkkTUcyKAADCGSLQAAF0&#10;mAABMCEFxW4hAAHaOlFThTh34KSWliOS34ksoYa8c07bdFAfFERUxHYuySIoAQBZzGeEsHgO3R46&#10;l76jIwOkdqydUHDVatAp780xkRfEABDsbVImpiBEh5pGVfXZjaT8ig6XKgbAzSZ85qcXsWKdVsxo&#10;7h2DiJzOQmQEazntSeA9BNECtyto4SbXRLCIYPjaAStA86AwcOpg85hussniNFoZ5pTAHM5KCmBu&#10;RFXGF0TdycfQASOGTIRfypBTxzDo54JoUzg3hLhRLEYoABX3D1apuEYAtTRDdniXInkODNhHCOEs&#10;hoEYnIUWKiLvha0IHDmPvpS7D0TAFUwWi7LI1gFgJYmsrRtqckTYvcW3cESz9QoWUM3MCrwtafXr&#10;e6B1B99QJ6kAnIBDSrZUAPVTkRS6k5rCft3ilYkkRZvXSNphzLsKeNgEt2AyovkKKUQoA+GHYRLX&#10;TGraYInlNL194txyXpvNKS1CRo6h3S6khMDoXX20gBOT51VVgpp62Ihigp78YyaNoeYeJkwc4cpI&#10;pJhpIAKggtyl7ZYigCYChV7CSdqeI6Qjg1aNqaCBx74dwd6dxFyTACJBI36UCGA6w/xronpCjNAi&#10;pSSWIxYsY6hNIrRAzIAAQ5i1ZExeTViDo55O4uTViOItxYAdzQwDaN4jIBRaC9BSxeb8YiYqUHws&#10;QjgwLLK/Azx14jjP5SyU7kCJagBDIdsA40wd5EQ26YCFYCBURZQESkwDQC4Eg0TEDdwdpDI97kEE&#10;bMY0ojbphl4mgxa/Cya1BSzXhow6g05O57haBoa1quZDwrzAZ1A1Jmg6h8q84A4oAEwDYEBBZvqg&#10;Ay4f6jgrw9QiIupromonYxYB4AiNoYYXoXxIzlwAACgDI16CqO5RSvrbgt6+Y3wlozofQ6AlrhJS&#10;wAKRpUZUgtImoc4dqeICACMAQlY94pKKY6IrYjIpjTABhEwAkbQcAbplo0ojACUcp7zLTjof69oj&#10;JYRYiDZKhcMaEYAihdqRoBIobHAnjd5ZLAcL44ZYhe4dRPIAAFwEQDozDvwth8hj4oJqBi45wuha&#10;IiA4hBZsMPCIz3o5jtI1Jj6NokxcIAxdYAYp6hg5g1CHRvo1aRosw0olRDIb4cRe5AYhACoCxUjA&#10;Bw6WwAATYVQU4lBdgtBeb7gjABK5o0Qews4bgaKVYfsZxmDDYioe5DIFQGbTwdhRA8BaYjB4Imwi&#10;kpAzZ0qNpKBBJfYnBrqNpsC2SKBBQiQ/sbArY9xMZ9Io5jiyLCRmyybyYeLv4fQyqk7gCyaNIjgc&#10;Ib4bLcp00JY4a7Ubp8wsC3YpIpytrk4uIucbB+IjD+xLz1CFx0AnAujE55blg76YTKEFZgDMQf4A&#10;Q6gi8Gb1EUxSYtYA5AwxgjDIAtDzjsg1KhAhsUY6QnEZY74p7Ao0QeA/J+Q9yPpkzSaDYE4FETpS&#10;yNoBjzL0RkaCKPTqZKZBSBQAo15RSNo6gnEYRO52I484aSI5QmrYb+qf7hpH4r7kBCDZooKQgvIz&#10;59wnYngrKFLMTWwy4Ap4Q3QtYeD97kABKNqwBi0TIuBRxkc0pqMVLyaGx0Ezr1S2RLSuotytzTDF&#10;Idwu8e4p4bocMwweYdLGwAcHwDMWoAACoCIDArxCwAchxfYp4sAjhNKhasMiMiqR5xh4o0oxJBIv&#10;K4okal54wuoyRD6PJ3QmyRr+wnAiSR8xwCbRTV4AAbIbQa4AAEAEYEYiryDCpsUyC3ZcYnk4pDIf&#10;jtSMZqInod5O6LQ6gcYdAbrdAEoFE+Z2iJZK41IyxiyyY4gpjHBaExLRgrQ+5iyjgjCr63Qpg5R2&#10;02dCcaBpKmLp7TSPQdbGxvhgMaYlZO4hx2BBTIY/SFKaa8x0D3QDAC5GUjCjhc8dQhI6QhIkYfyy&#10;ovopgAxm9NAnBCE74uo8wjD7gjjqFGh3Tvgpj+xnonYnM+M1QtYc4epEQCgB6O4hg0pVxUgi0okh&#10;lJ4kIfAzY+RaBIIpJGyXUFcbFakQgn7jbk4SwUYUAf5AY4ZMkz0bQoAnDhpEQfQeBkx7Je4AYBQp&#10;IAY8zcrdRH8UQnJjY+UlbjtCUpBkwuSIJ6ojlJ4uorKRrTQjBAA7tAMyNCQkgq82cQQjJ8rdg9xK&#10;xESdssCGBtCQ5mhGpcxkYdaDYBgCAniIA5gBwB5pI0BVKsdStkQtZj5NR6dnwsAjCI4pp8gron4t&#10;q+Irq4y95SaS0bSSwnpvr+1es1BCh5trB1zIDAZvkuLv4sY0ododaeLDkg8YCsQiBv4mqnRK40pf&#10;IpIeYeQ/JXos8mpJwpAhBkiP5CJGpSR5ymxWZVFgoiAkrryuidQxj0aYpCZ9qIosws5mw9zJI742&#10;jqoCBpLYY15DreaIp/o/L+w9yl5O8ootYzIy4vo6g5bUBSVqAuTCDMSyEtAfT6K6JrpaB8BvxCVV&#10;ycjIFNKJqNodMMxBapgAAbQatLIC5wwDBmKVwCtFwnwpIBzYwfEugdi5BdpNTIZ9xH7nxN7Ey3Q3&#10;DMQpYiA6Q6gvrLKGBCYlgfEhICAB4kFfxWZYA3MSx5aNZpKkJYwcbngBgCgkCHB4UHw3IhhqAmtz&#10;xYYdo1MMxIsUQiACoBxEzGKzQcQbRk4CaO57hBIBoBhBIdJEE4gzYBNVweafAAAFAEYE7CYeAy5f&#10;Z6Fl7X8IhiTXS/S3QnDBrTACJEwmwtafp/hDIlY0p6M6p/0bFUIi987j+GZCY9wdAeZDICt55TAu&#10;dSoCACRpLPQjjGpFU6QhDANWwro7FJrIZ9h14tcOzG0e624Aw18Jpv4p7r44a5pLjVwAIBA8Yfwr&#10;QB4BIp4dRfwitSowApgBAAg5gel2zkABpaBDyNof5aik75iuLMg/YiAhwpgTQUpwa1QxZ5o9ztJN&#10;UdgdQcVOYf8YYc4dBFQc4cYb9LReAAADoEgFohJkcoInk1NoAzuPImowK+59z7iHjXQm4oApCyb+&#10;zjzRiZp8ooBMZ+Fij6gtI5hRyRocwdRJIc4buDC8g5hJhdcBgdM9sqRO9FJEwdYd4zYCQCCO4g+M&#10;EdZXQipTa3gpJRQ158rg9wpnkSwzuM43z0ZkCtot0kZ0CRIkY91qTQgx8+4AqRpIE2rVwsUiYto2&#10;wtp2Ji5WpjYAJ4pH5/hJ5bYhs2d941JMYllDRBbAa42jQjhxBDN+KC8JYxgjl1eSQ5o/0+I3wjma&#10;zGwB4xIoLEik550vpBTrKyYupR47NxQoAmo9KdygeaYCBaBvUGZ6q1ApijSGF0iPI12RFNo5op5g&#10;SUBaRKCNo+CFo+aPRfpkY2WtQ0qewnKyAtl4ChbhAzAeZERBqDZFJFQfdl4DICKVAEgEJz45Whrk&#10;6/B9rdo06wlnx5aaIrQt5XRX1CSDo6I8AeRYpC5O+QwrQEYEEOR/o1LChFQDRZcPJaBqdTo6jjx9&#10;shh/hO4rYpiLRXgqs2hk7REAYiEmyO5KAhBfwjgfIeCXS5Yp4fJ3Vf91AeKDYCBrxUongnwrQbIc&#10;AawramoFBHhIw++WIEETqgCD03CA4pjexS2Q9BohiHDFmGwtrAI9z1SLV0wuIpRLwAhLmFAkojG5&#10;aRpssO4touVGhCwfwzouI50bSIArS1SE8bQdQdZZKhghB7JkwCRs4x48rXRL9J4AImojY1J+A5or&#10;RCGXB3SIWg6cQdjb4nPCQ/6RuQwigeQkayQ5I7BYRgDZi5YiiyCIOZG9ipAtagEccqRQGRIAATgV&#10;AVCyUTKG2X4igCoCiO4b4a6VYB4rLdzF4t1AZSxwqMYCxHxMglgye04w7kBjbVZ0TIr1FS6dyugm&#10;pnJaCl+1SIoh1G06dUAwtG4vAx7yYd86wcQa9LIAhkQnQ8YBxfjju4AiADmLDCejZhQ0oE4FIGAt&#10;1W5BafpSI0pnKNrhKRoBWPq3Y7qYq5YnDMRGoeeF5h2PI+ifskZCRYFTy3h9aSL8xTA5kVqiKyqK&#10;olkzLjy2Lk4wCtchjAKAySDTBcSdYeJESDukq+whMQgm6qLFJhoiBIIlmLCVAdTGhS0+Jco/L2In&#10;IwtGLrLQarp0CSxChRSRpqhO4hYpg+aRqZh7w1jsAk+81l4rIhBVyxl44qqYC54l2hSYSSMbyAFx&#10;UQ9WIpi1pizKApg1paBNKRovwoFsyeJrY/IBHTZCLp5cY0VugnpGmqBaAdPawbwam6YCp907g14F&#10;wFIFYtCQgeMaYfaIprpSBsBQA08Qop++d9Ypg3Krx3QixFofB9Jm4AhXpJ56oxSNsBYp4bAbocBk&#10;8+ICQDFFwdQd6XQswy41ZrJkisg6gm48d05K4iCAXIBDK1AlkcpGUEZJxMhkygA1KukemPGtFyaj&#10;odbd5k4BwrQBkmpPAco/IbgawaqTABYoAE4D8OXuJQAfDLRStFhUgeOjYmgigCgCpGRgVw8B2A0O&#10;ajZCy+hkZhwCeqGhTDJ3arzXRqLLKFfD4rwe5k1uoy+CZBI1ZqQeS9jYYhq/IzREVuhDKA4nACro&#10;hBXOIxcKzjy+9gSIAoDD2mKQv0I249xIFYO8gAzv5hp9tv5qPhuaJiJdmXCtDFD0poxkbAdKAnL1&#10;FTIkIehk0AhERNaRoSYUoUM1MbRj4hDDZGRMg6gbYaIai/QgD/AADfD6AAYBoIAD9BIKADze4CAA&#10;EAwFAD1fL4AAPBoLAAFBMKfz/iT2ez1AD/AIBhb9fwABgNBgAiYGj4EiwEAcWA4HAgAeLyegAiU0&#10;AwLhz6AT8ADvdjtAD6e1DbjabgACwFjwVCwUi7wdgAbLpcgAdrqd4AH4qGQADokEoAbTeb8bCIOA&#10;ALDIahb/fc0jNRfcCBoQB8pf8vAsVgYHhT8gUDAEvxMsfj+v4GA82fL2e4AfD5lErn+JmgEAUskc&#10;Slcvlk0lYDADieLqAATzQABIFhz+kYABQMmYFndEBGlflM30sfsuj/HAFkcM0e8oBgTCIAeDueYA&#10;AwNBIAC4RCeTAMSeT4eMwA4N7TutL2eTygYCn4BBESA/2AD0fCNH85KiAEiwJAcmZ8nyl6CqG5qm&#10;PAjwLguDIAPSz6Xvu1IAH2fblH0jQKAyDaHv+0DPO8xyiJW2CBJUpi+uAAqLIEiTOs/BSXgHDisA&#10;yC7+nyv7BuYgqYIaoB2HMABznlJIQgyEKmnmlB7pMAB8n+piTPWeR0rCC4CpmD4OA4AAEAuCQAAg&#10;Bk0H6AbZHqfTPn4wYAAC1ErSAgYCAOlM+n2fqDOq+k3RrPJ/H6iQJAg9x6nweyPw0A7igMnQAHUd&#10;yoIqhwMAwCqzHa+h6nm7p+H7R59yvMoFIVOqXn05sNno+gGsKAB7H0g0sL+CwIq8AoII8eJ4M+e5&#10;5LShiWIMl4KAG9wPhLKBvGiaCUnufoAGocBqpgCSHBWDgUoWeTPnaeB1t0BSHAKhKPgSCEKnqlAB&#10;AGn96NlVCDKO9wDAQhQEp7SCJQ7BbOqiwIAuKBDNqifR8gBKi/gOAtrn1OaaN84AFXeAainueK0z&#10;3PgEAW9zNvCxLZO4eAAH4fL6HUc7bAO87JqW3V2Swn6KT5V7Pn6yMDAw0B/oMfbq5ZDYAM2hyZOy&#10;1syu+qJ+O6fZ/IkAjdzrOyiAHPgBvCjYGrweqhKA+SFn00c3AACoJgtgyaOSv50nMcaUn2+gAn/P&#10;hIE4T5/pM7oOg4DygUNlrdJoi56JRwFHtRhwFgdd9KMOCwQA+ABtmybrgAdPkgIM0K/gqCF32ugS&#10;evCAwDPDBSDJo2SdosmiBAHmm9Jod8PgAdh1tsf54s+BoHpmAJ4ZWCIKwov9rnedR0qAoOlH0l4f&#10;iIIqxHe9btZWCoTRGbRvrq3af5miwIg3Ml4+4faDAKAiPHroiJqLOt6qJOrJpSAaBHwfNDaATgAI&#10;PcgkgyhDEGsQ0P8frDlDkCHoPFqg/iDOTPKAxdIAAIgSMOPhHY9h8LXIWUxn5LDImTH+Z8eY5hys&#10;sOcOQdQ6AAAvBMC9WwAymErIEP4AJfxzDkHAAABwAiPD/T3EJkZGwJlehCfQdylzdJgZY+47wDCF&#10;AKdaQtPpolHnJJeiIrw7SMHAAIQpkZHh7j5M+ahQpGgEgJPdCEgxPzWL8O8AYgQ9x+I3fmq0gQCV&#10;KGgUOXkAJFjePyHod1NZMx7J/IuPElAC2JEtIMAJXCShyHTAUA08o9x7lDckQ4Ag/zZDqHDC0Bbr&#10;C3AiTIu48pEyfxyO0PUoaOiBASPI4YoY/GKkfRkRcfB3QAj4MorBNxsjNEOcke5UbK49kaYq++Ox&#10;RiJgFauAY2UiTuk+IsAkBZChzDphkBcBqnh6O8WEWmbBLDxtvnKXgcI3yygbAwXwBADyWDZG3EEf&#10;Y9mHOsPCM4bZVwCl/AAEsI4QAADhHo3YAQ7zuglAqCIAAshdi7NmOAuoMQbAqAACwEi4WEEWHGOQ&#10;sp5F3jme2AADgFi+DrHcfQDwHi+Ojg0BJEaFmWIJimUw+xLyfO1QUXlycwEGj8I0S4lg6x1jiZYk&#10;Q7BhwJASR89sqDDSaGpJ+BVToAAKFcKAPRuY6Ekj3HgOdMpvCiEvLEN8bJ3k7gmBICwoA8z1n/Ue&#10;6xPgBwHkeHmxYBUjhzjvHdV4CaPgJATU8SMl6c1Ao7aq7KgpeSkVwPCMkbIzwAAhBG4UAw+4TEML&#10;ySplgBCXutIsSxPjbTyjmG+NslJ6kUEeFKLAWI/wHK0QqlWTxGh6EnaUzQCgDjDjwWMrYdxYR3jv&#10;KgAuXIBgGHhQOXgfRph/LWKIAUhQAwEECVQw4BIAy8AJAie4l6115nhOTCR/YCJfkuIkYkgTpTDx&#10;YPCNm15Gz9xCVqZ5a4+E4JlACQYD4Iy4jzVQU1E49h4FpIiX8fg8iUPVL/JI90BFGYMlgbIAQB71&#10;J0AEUUnEsY1ETYwPO4BBFrgDixCMli9CbXakMvQgYBiWHyPoP6oaB0+E4VZEcrRCh5DzsKvM0o/U&#10;ZwCRanV/oAKmQyALGkABhV3gQAMYcAgE13vQXPcsqE4TpjzKcAAEgGXMgNAi28CYGTspdLCw9hxz&#10;V8gHI9h48OACNEqNk9UlAFwHqeAeBRoUHmHKjfeAoiU2CftVWvb8lC6TwrzIsb4l68yJKlKYO0ds&#10;Mh4DqXOCMEIKDGkWH7B6AJNAHy4hQRJGREiCpyl6ocphoWqQgTSAww8alHwgL+o4lBjiJFLIETbY&#10;jn00ohI+Aq9TSR1sxbQUwCMudCMPf+0oAxDiMmfPOSxvT9iBFIPCYsm1EDumiJQAg3MxyP4eQ3L1&#10;6pn1REoAdElW5Gh2PQIPsgCSnFbOMI+/uN5vZfvQrQAlhBRADkOG8OBahXG3ksIsA4BRXlisOA8C&#10;NEY4R1VOF7RcAAH56AABcCUuLD1rjjHS9EaA2hmAABiC4GYAAJbIHGN+GVVF9tfNO3EfhLCGkOcm&#10;R7NCPojE/AecFDaeR3HwcXYUBKdzVuxNkcl5w72Vj7HmWG7psh5D6O66wmYC5vkbAgj7SxUR/kCM&#10;WbIfMxoyliGoMsAAHkJmgNCmVqrbAMNvTAu8cg5SrxGPCrA0DLmGEsAcAsn5QkQAWPKAM3K14rr/&#10;MkSxKjDh2jvhkfZ5rFhtefSsb8GAMgXAABSCMG6AyfjzkS4qA6q0VEvHiOdJMiSw9iI8J8Wgsh/g&#10;IbWxUl49Dtl5m9LAiwDGFlWGxSwmNC2YJlvI70dhYQJAVI9dpd7nyZ3kMONwb7nQFkkpZgZKyfu8&#10;+QIsanFYCk+ABH8bIAp+GMkKuqsqKj/Vkv7zhlMBh2QJrEkNtqh4kOneiwGtCaCLCbD5ioABEsGD&#10;FrgKqwMJChh4lhE6jIgDrojgDhE8FriXiXh8vWmWISFSoNJciBHUB/tiDGCQDZK7CUB6B7mQGtk1&#10;MtlMLNgNEyB9pVFUEgmLP3iJH+jZFXCUjMGHh+Chh4BzGVgMAKEfDsPspchwm6CUh9LQiDBwnNiz&#10;B4HosygQC3AUqPB1h2iywQjPosE+B3lRC3AMEfLsC8h+Cfh7B/j6Bzh1oWgRAQgTCogBGwD+N0CF&#10;Frocu0nawXLgN0CfkcGlH4DQGjGHqVmpEYiRLwiFmaJcJ3COj+h7lcmfjJwjB9MEiDCmOvGHChCw&#10;gKHJQRkWk7oGjPgGDcpPFlLSI3iFQ2mhICF3juD1uUIggMriJfHXDLnFiNDQpIiQjJQgpAmKiBCV&#10;jVB/iNLHDJskCbr4v9PxGODZDqmVlHFHgHgHDsiSCBB5shisAHm3wnFPJGmHFViPB2QuGHh7o3Ox&#10;CLh2jugFgJifr4AABqhsBrkrIAAMMtCDqXN1iFQ7CoB0hyjbAGLuDTiBACACCmAOAMkyByLkgABe&#10;hZBbAAAdgePUgPtQjYRsqsF/iWB8EBMtFPGECJR6rCpNxwAAibI3sYmFCNpNnet8JEihlDiNAGAF&#10;jDpSCLJeGilzCHumAHyBCVJlIrAAQckoMUCUCIHRMEk/mHDUCmBsBpLNARgOwvkgNoHiiJjvDoh0&#10;CoOEiWPqgOsnCns4D6F+E+HAGijXmsKgADi8ACxzE6lYDiKgCcDtB1D6EkC6h0h1IWgLKpl4Chh/&#10;gIjZAegeglpBCbRvJGLZD5i/u2CUh5mVsvG2ALkRiAiAKBZLJ/gF/gAAAQCgMAPJ4PCEgKEP1/P4&#10;AP18PsAO92OoACMMhUAOR1u0ABEIhYAPx+PoAO14OsAAwEBAABUMhsAP+GQ13u8AA8EgwAAYGUR/&#10;AgERd+RaKP0AAF/RoBAkFVF/AYAA4HAsAPh+PkAPl8visAEAAkDgcAAMCQx8vp+TuoWkDwx+P2XP&#10;J6vaogKJSyoAOKyt9WYCgcCRe4gABAi2PN3UCEQgCgS2Px/xp+PuXAID0t/3UC5V+v2Dg0GVeqAC&#10;FxIBAXSxaNT+TA0Dg4APveADQ1p/agAPd72YLhoMcN8xq36W23jTxd91C4vevvd48N6PQABIGhKg&#10;hORW2D32xXqNA8IA8AR1y46yAAJgsG1EDVd5P+5vd5O6LuiBADK8fwAoYBoEq0AwCKWA4GIsZprm&#10;UAB3HCmQTBMGAAAgC7kqatADLWhCDJW4KigIrQAgEhh7RYlaMMcACLHoeLuAJFIAAUBYExwo4AHi&#10;dyIRy3QAqsnZ/LFFTgH+iz9Lmex7nnHx3OyCjvq+frrHwfDrM2qAEATHbFrmwCEAIAUUAHHYIgoC&#10;7fAUrR1Hckx8nuv0RIQfx6qKBD6n8fjFxsyqJL+iThRIlwDgKpa3oOdR0HSiaLAUBrdIU0S9JWzo&#10;AH0fSxHxFrIR3RMxH0qAHAm8DQsWeJ7pcfjitcBCJHqeTrU4uYFAQhiMosdB4PeA8CU2eqxAIfa0&#10;IUqB3nq/wIVQi57IOCYGuSCQKAijZ4pMd51pkAwE2wahsGioriAADYQpUCwQhK/6zARScfHaeVNv&#10;01zZNcrVNz+mYGvqBgGgnGJ/oOfwBoZEDSqEpZ+o0jZ2HZGIAqhFTFn3c0sL9JdEAG0p+gGtjYok&#10;DIOhFEiEHoezuADiYAHXOSxnek1NpdEClgXnCENGAAGgVbDeIOftAgmCiRYujR2nbSB6n5PQFwLG&#10;IBokeJ5qABYIJsqrwQQrS3oYgqEASfzSnYcpvJec5zLHKDHAMtBxo4AAbiGH7XAdNp7rKiKoAhcA&#10;AaqoACH+lzStKlyEFSXKCH2fzFxmiDDrmAYArmxbSoOtFXr9HSGHSdJ0JmCSRH1WgAHqec9AslOw&#10;qWpqDsuxYKgs5MCtKex+rnGKLKal3JrQpT6gKBTddQiDiT0tSlsAxad9+y7HXgsZ7T0qaqLe3bC5&#10;ZPC8xgjR9VgfDGgNQZ61aAB7RpnkegO3HznssSxrEfXJgBXStASBaiMciTZLQAJmCoojLIS4ejVS&#10;0o3AoBgDhKyoqbHwlEzZaAEs9OGWElY+SLAHSKx0hjLCJFyLm4MjQ8B3KQJoV5HJVwCv5ZcO0mQA&#10;ljmOAORJoK0CzPVAAB0DYGkfD0T0vMiDFzrAOAaewxJRAGgVJEPUdZHgLAbJEL4ZIuQADNGCMMAA&#10;JwNMmBYC4HJRQIm6g0VctrhQBGLH6AIiygyVsEOGZ4AA9B1jnLGPM7iqCRJpR2dMuaunClKMcAWG&#10;g/zSloIPBgsQ/mdksIsPgeR2QItXLGPovxnizHbY0PkqC/kdkVKcQdDQDj2AQAsm0fCJR5DySipw&#10;sSuUduUIOOcdg4ygxFLSAomw+jek0K0PtJZu3GFpASUs5ZYj+FAKsewqTmCFwBMWls7J24IEURwA&#10;gogBnno2gzNY1wDCvJPgg2MncoB1jpHAzxn0wi2MpIgOUcToAAvTAACgDwICEs5AcSgAAxxkDLb+&#10;PRyBUwAAwBYC9PZbJoMPOsW0iwGwLgZAANkaA1gAAgAubob46HQD+K6/UpZX4YgDH4voARB0bEHU&#10;mUSFZ9SWkHAiBgCkZUdmCIuP5whbitqUOGPYucqT/EULMbiQsMXjlRmoPwAqH0BP1AgUQnhaCypR&#10;dOdwdw6igAWAWeAwBUDeEaAUashJhCEp8RwBOHhwaekPJm/g1ymyVloJeOtiLky5jvHinp4RbAHg&#10;TOSARE5rkQkLX1Bam0lySkvHGN0rYCi2U8VmAsiQ+32AAAoBA+p0itgPN0SshiXyrgPAaV4bA2hu&#10;AAEcKES4/wJgQOSPiHzOo2GWrgkktsAmVAAHOOOc4GgOghJeOwmReiXAZAwTofRhTZI7UmboBNoI&#10;KmcVKVFM0wFisHK2VyCpUCWu7U5R6QsZ0Yk7ga/5MifiNEWLQYAhhFSoEFIOYAtEJCZD/HyXMhag&#10;JBIxcPIYooBStD0Hw9QlhCakvnLAAABa3yEzDTcjuDBLlZGLLk/Afl62dpgIkwZfRdTiJRNkWyuB&#10;O0yGANKW4rSKi0HBSYAQ2g9izNNLEAkByO2pEMHWPZKIAh8kHKFN8fclXw21Q+ZAsZuyxj0OsXpv&#10;hqmeAQWwPyuFdyzYsKcAQ6wtRUCmOGOc/wJAVMmB8EMJkcYY4yPYagizHUUXTKYcNT4AB4H9IuO5&#10;PRkClgPAqeCNxjgAmlMAQceg/CzI6qcQmsJaDil+bynrAJ1iaXKAYjsdg53QSCz9dNBBpTpkuTMV&#10;4CQEyVHPLGpgeI8iTFSLQAObF4b0lyK+nQ111kFphAM11QLVC/WMMXml848y/SKItk4ogAkblgJc&#10;nRV0D0YnTluV4y+J9iFjYuvctl6Jxlov8Us7Z3B9jxW8j0qZ1pUnWBCBgDxrmdx2O4AOzSe0djzi&#10;ahpgGfCGAPAuSIag3BpErjshoBKbRxjzdA4M7g/x7EWBMBwnQ8R4kaT0S5N7rTegSAiTanl+2dJE&#10;KKAoxYC14jwbYA0CBXmD7OfHnxjxwirH1koWZ6a9Cw14MqwN01r8AJ6QFu8fxZi9X2WEXoiwFQIk&#10;iZwUuR7EVclaKhVBTS1oeALdkAAdI55zn6WQYk3Z/C7S9HwWh8JJjAaSHgxEBjWCE1fN9yeYcvZK&#10;EJkIQl+Zw2ZP1AIVBphGh08MOGsK3hKkEMMZATMCB4H8lXvodYco5I6B7EGH0f4JATAxP/Im8QB0&#10;QIkLEkuDqN4YFmHOOQcgAAMUwAAOhpKOGDAABMCUFOcMggF3mAhHU42UPm2ibtewCQAlLANZZ+Ml&#10;cBgG8Dn8/5c1DXhIvtGkTmH6F/TxJ+9svzeTGHgX4oZV3BRrr8Y5+kfFNqwjUmXAo9cA0MNKUM3R&#10;9ytQhJetxHDwiIkSK4eAhBDB7j7SiPtvVJcJEtZoLM6EaM2ikUUGe0LQLqIub+S2NcmCA2A43O/u&#10;Jc/0L8JKP8tWpil0oWe0Hq70iIm+tcAAHUHUJMPmWwAaAiiMLuSuKgbySQY+9wLEGyG4GwAAG6F6&#10;F+Z4wUAIAiKWCkCwC8K+KqLaAWN0dIO4KKUKKkfOIcMYLMH+HwKgPUJsiKPYHeHmXomWLSkAHmOw&#10;U2HoPSAkQ6T8fO0EMchiRUvQgslOI0HuJ+fqUUKKAW00HwZqpws0piAMX8LaNCQnCuJWTqXuYsU6&#10;N2wGYqRwIUsANKJaI0YIIkx2I0zsLaAIR2wCP8LIcqz6LaQCf2LmH2U0TqVsu6AQACK0NCLYl0Jc&#10;SYgaJ62i8sX0IsOecwUSAAsSnOLulAe0QOR2ZwPYdEpiG+G8loToKgAYAeKuZwKIJYL8NOKgUSLY&#10;HIaUtwHEbOAyAgogBWBIBIAAF8GYiwHoHMI8A0A0JEBQBQBaIuH+MW/uLMPmsuAKIsHYZgL6VwQO&#10;K3DCwMSiAe0+guLQh8JklwOSWI+ssYgaMWSWIOakf4e0H3DoRgLmvYjiHcO4NQNaIkOKxikAVyN0&#10;MeMWq2R8HqO4psL8cmV2MaAqTYNcZyHYbiTqXpBQpiH/FmACwOQUcMOWwMI8AgbuAAHCHGloAYo6&#10;aYLQ5EKWHMHQtKHmHgOyIoI0BsBWBkZ4iSK+nkHihIIaW0SNIMvyAqt4wQAiTaPuR2dOUgW0JkAS&#10;9gAAECEGEIH+BGBWQyVKLEZYKgl0YckVEkNKfCLMASAGIOko2OS0R9DcBCAygWO+WwWivSRy+4hp&#10;AQY6N2dwImLmAqPEOGRGT8SczeMI2sMqlAjSIYpKthIQH+IkQKeYvEd0ebAOU0gKXoAeAOK8H/L4&#10;N2teMwk6N6L4ymRGsYg+oEHy/IsyYEAWPULGU0HauAU2HyL8m8JsfyK8f+MWAQAKR2jOLQHYo0N8&#10;eiNlEUU0QaKITq1+RuZYaCjgYILMkcuGAwh4SI12ga0mdAAyAsJFIeI3KsAM9kZiP8MwK0Hc3i90&#10;KIAq9IHyAGI0xw+AaCQAMUzgHeUgHGHEjoHyGzBoaIWxNsAABSByB0Mc8GN2NARiMaIrQKH2qoHS&#10;bUAXPwAoAcpiAEVyKil+U4vOKa8mLoIOA2AwnsHkwGvqL8HsVqZ4lEfiSiJaSjBFH+aEfqAYsaH4&#10;O4AYAEKIAiAmTapeJUL4O4HgL6O0SiNUR26WJ21cLCZrFmdcz4dYk6rgYaIPKAPqdqZcHWbVLOxA&#10;akRcI0dwI1OU8yjcM6JctAJsH4UGz3MgJ3TkRcwQxmOUM/DGgK5xFhOmiQASMWubCmS+oiHCtKYa&#10;IkA4i2KKQUvELmuAI818OsZSSityG+Z4r+OQh5EmIOGQGEGM9EAcPAA5PiJ2PoKiQQmEuUTOtwHg&#10;joAcMfATFKAeKIAUAeK8181yASYE5EWwhcUgT4PrCuL8LIOsIUUKOiSWIsMuIk0iPqLiJdJAKAAc&#10;/gHvCeZ5PwTeNKMwLYfKI0VZJCVfH5KmOyakcuMqdkJU+qT0lVSY9mjCPYHpOU3kJs/qJ8I8byO4&#10;awWxUUb+HqKAQOYEHex+AAGqGXVeAEuiduOsBKBQA6KCAwA+LSTSJXIajUKg48PYAGrAAYAoJUAJ&#10;RaHlDcHshKJWN6AyA0t8FCFMFRCefpWyRjDK6AmqpmTIP6JkLxZEMWQUVE+2AYAkJsHWHgSiTWog&#10;AHUmHvXiM214kKmaf+69EBOkeUyIZUxyRur8J6bBLuYG6WrgTNIMgakVbZNKe1EWMMJcQQMW/IT0&#10;hmLwNiMYYcUGr9H6HoKAVeLmApH3ZUK9TGM8LnOVb3QUQU+xE2M7cAQ+pwLyYousbAOeRWxcNceu&#10;+4TxXcHmOyYmLEAnK+IQRCZU4e/8+Q4qeJJAMclAHolVdoM42YmGr0AkJU0S1eY0J4LOLa2iYgbU&#10;H1dsN2aYIu4EJOtCK2AtZCHrL6N87KLa1qJ2eewC0UlSMcYafUN09gKuIMxSRKYPNAagz2PXJg6w&#10;HgoAp2khVtawLFYcOyZUXoNwX0aggDdAK0YAPYuWR9YmcELQ1KOyM2LmQUTEmpfOIRT+wHFgRwg0&#10;ukOAvCNWPqL5XoRgVaLm6KOHEALULYHcSANcahO2+4rgJ7bOjKcMfKYkKcjhFQUyIQbcK0NGIsA4&#10;AwJUfYJtE805ewxwT0c8nOA4BAZMZAKufCJcP4IhUIruT1YcZm/KAwAyZNfuAAGcGyGcwQ2YBiBW&#10;BUU2WEHi1cH7CUA0A4gWsgK8GqG8G0AAAzaewRMWHyf+KYL8H5QUh0BMLGeybAJacIXwO2LNLmOe&#10;cyIyU3e+iUJELII0S0qC8vKUJMdxFSMLCQ7SKWnK6QRCKUR2HMHMHCZ448X7h6xGrbDoOs48lfFg&#10;QJEgSKIkMWHUjmRNIUf8U0HEHSPetCKIHSHEI8ASAFg61UpAV6HoYiH8vABABDY8WsOSUULYHg/K&#10;A2A7ZDRk9LTcRiXM7+O6aI1GIQFmF6FyH+G0HA9DUeNKHa/dRTRW+FaAIOLC4Kjg9vFc+RSQSHWA&#10;iSTagGjibYK6PqNCK8WOLmIeIhYxW4ucvqhDDGTAKuNOKceyvE2AIiMXPGd0aDELTlNIqgfesWNY&#10;/0++LFFNUEIYN4VcH8SzSwpsLmssPYxkN0Hol016SiOCI0QQLY1UNKsYKIl8/qUCzQKYOY+2cwP+&#10;I1NAvEcyOjOqdMH4XoHwHcL8AzSiKiTekm+MjgLDqIvyIKLRIYLnnmHtKVZqOsMgfveez6KXe2v6&#10;My/CADE8ZoL2ZgWMzSRUAAG8HEGoI/HuHsNzgcpMXiNHE7CUYkqMKgocTaQKIYHktuLWo+vE2ILY&#10;MTpwZzEmKu18LEHnKSIu61UHOPLMgAYmIsJQPYM0d/PwycYEHiRa02twdONdMiAOwGIKIYqSYQ+3&#10;bUqeNc2iKacqv8d0Q/D4RTH6fQv6hVDhSuJMKFF3VsHMHPWft4q+KJsuSiYafhCUvWp3WrE2U/UQ&#10;bDCIJuWssALZeIN3hTEyYIWUMnC0IQ4qpiG6HKnOJoKW/0JcH6b1Zjb3CUH0H+T0A2A29bJmLmGq&#10;Gri2BGAupiNUJsbgJNNgTVViwQ98TMIYSAL8JgYiocJUYPLFZiPbSWhyA8t9vya/gilALdNK0NE8&#10;KgzYhweWRi7q7o6VjqX2fqRuQJccHsJcrkheX0ZUL8A4Au3OyQKAgKIhbelEYFJiLYLUm+nkg416&#10;L88sIQHro8AhNgI3tYYMvsusAO2ZOUL2tfHeIOBAA2YEl0UlV2HYapFoHOPeH6AcLQAqAuTbvkgY&#10;IY6HtOrudMkePkPWLTGLeuNmTIFCFQFEH+HRaiJm7QRYO4A8Ay3OHcHuT0HzrAMxW4XwHlAWrELs&#10;KuJqpiAgAopjtQO4HrSwTIVixo0NvEqmsoAsogLIhuoFgbq0RimpbU9o2IvT1JogMKxqeaIPDpBc&#10;gkLULoMHexE9IewGfCO5dscDT8luKIgmKvyjEZFgJaS4l+VymJpgVyT7TkQLle+2MO5xEQIrq2ps&#10;v6KXbVhkHagMHAG0GqAAB0BkBwJOAqgWdQqk7aHygKLTEQxcySwGKVvjEGAUSKZYxSOiIUOcvAIt&#10;lWcz3KP0L2rsLaOF4GKuruJMHMG8GyhyAo3OAPK4wQ9ml8IOOISQwLfI1EnUfiI0w+LTOGdM2UNU&#10;PYH+1Wa9OKLmS25dA4elft3VDeNKiJfGLaO6AgJEAKAcKuJZE6l/CgLmU6LmGaGpruAVDGBUBHG0&#10;uOaDLvdCVCkCcsJ6RoXoQQ8Ml+IUnW18JmAXvC8vbVJ9lBh0JsfCVxgmLiSRb8psMG/CbzGWtvMc&#10;8CiVLARCVyK8HdzygmK8XgmUrEKUMWHaTiN2uOrGMWMUIZJ89CAhE2HZrBb5NQSMI0HMHYbUBqBh&#10;KhKSO50iIgBCA5Y93ULnEyvCLmAnMqHeRaNgwQejvNgckGvTLuHWzlmOg6RC1qxARulAvGMqvWRK&#10;xC1qVmO2f3t9ptJjeyc6HZ8tE2yUjjzuakItaeogHH4wQ14Gv6RRrnjo2wRDoimwkNjp1kLn8IKA&#10;AMZ29gNKHSHXcLLuAyQ4JvefhobWIA9gA+Xo7AA9H2/AADAKCAACQIBQA9Xk8gA4HU5gACgUBAAB&#10;AIBgAEQoGgA8Xs9QAAAEAgABwYCwABgOB42CwUAHnKZeBgGAE8pE+/3o93yAAKB5y9npAhOIBBJ3&#10;6/wA93bBn6AaoBAE+wA+ny+qQAgTLwVZQODQnVX3Kn8/H6AHw+K8CQZOX2+a8GwwGQA/AHLn5epW&#10;B4dYHwAH+/68BQHIn2/bE/qnin/LsVKwJgZXnX5n5ZLaRIbk/qO/HnKgYDwjX37XgNEZWBgDA3u9&#10;4HO9zFswAAWCwcAH3iwA/dNigHEn2+9xPpsAwJNn4+uaBZFaeC+nxRwDXI+Ap/gdqAwDcX0+vNxq&#10;QBod5I9gK802k1AAHANMgmHQxLwiFb+fDcHqpgAAQAqPHse6VH4eqjgQBaynsfSVAGf7agS34AH8&#10;qjfQdDLOtusSWLiAQAokuCjn2nkSIkA7MH3CgAGUZpit8uYAA6CyoguEoUpYzcMvKr5/JWyKFLyr&#10;wBH+hQEAQmwCACsoLr40ranqe56JWALaw0la9NwfB7MSfkbHweh4uKsCZtICQIghDJ/SGB4FtaBU&#10;2gAc52nW0KVn4fchnqfCVJwBoAHIbxxKQv6RgoCSZgG6QBriA7opnJgAMejx4KvS8DN8wy5KKADu&#10;uepLfAWmzvuEfUhyAAB4HhPTNtqBAGAYiZ4ywjqRH6zB3HedCPn82oFU+hMhgaBrWgw/SJnyo5+n&#10;zIZ7Lgl8WrkfqFH4fzEnmdx2oeAtCAiCYLKqfjcHScxxgACQF0awbcHoeaLAgCQKVce0zgKt4AGw&#10;bBsgAEIRA5Vx2HgAATBAErfXGr5+JcCgJtaryxHoeUsH68kCAMnICgCmwDAS2qwLE7axMCjyprjK&#10;zTn8rylIcuDas60aJNqlzFw2zNRLi18hrmsSIp+B4Gzcc54TOdZwmxDiRTatYLgg/Z73m4oBSGbh&#10;xG0AAUhAE7Sq8z6xHkebcMMss6uCvLcQemSftqdx1neiczL+AavAiBN7skxIGAmtblqOs6ynzMaJ&#10;nUgy7Jkf9KSeqgEn+n4GAMiRzoy4QDSGCwLg+AB3tTAgEpEAVKH5maEzEfuVnsixKFKoZ4nZuYPA&#10;5zsDJEeZ8ncl4CgeAAIWSAGySwcJvmsAAMge4ICAdNx8H6lVRJse57HmliZzU4OPpt0SRHYtrhHp&#10;b4ShDhZ8n+kS3oUliFMciX1OKyriJYAbwgCl0NKpPqFfqn7wEeHqPV6wDgDllH8p0xZcR/IkIORV&#10;DI+yxD/LCmgsS9lylUNqPB1h/y3PXACZQADRDWnRLKS0zDVy/gCIlBI3DpCPJJMwZw2pWwDEiS0z&#10;czxmBujZaYA4wDAQVOdHCOEchCwILlH0ik0JLh+gEKoPUdxFgJPBMiWJ1RCiQEiLgkMCSbDhHTJW&#10;clnhtWxGlSGZQrxVSjgEQ7Asrw3RxNMGaMMYwAARL1AADAFwOAAAOA4SZPyQx7j4TOY8nKSkhrYQ&#10;aqUBZrCXoXWuV47ZdQEk2SQl0uI7x4jqJeT8qqYC5DyIEQwmwAgGkyAYAkhwCTHkfVOAAdg80sAD&#10;h+rxVicCBj5NwVkn49h4EWACXk2ZKwHKWHumkD4HAQkHLow4sS+yVl2JyPmUCQyPAKkaTMBpOUNJ&#10;DHmPFg4/4QAOAao0es4C/nUXMV4CgDl7uBTuOoc4AGoqNhrNcuwAALATXuPEfhVDUpYARKcuUEwC&#10;seJPOhTSei2licmSICoGD9jxlAdM3C8zcAQmwSwkSGZxFfQiaE5Q9WDj7Hi9Yo5LizkOAsB4DpA1&#10;hEsU7QeFaQSCGJAQA5WwCQEk5S0gdQJfzQFajPGCMNQpEpaQyaAiJZTkw2SCStIZWmZqiZ2SypU4&#10;ktmdAKZgeSVi5DtiKBMBy5SyHPAESIAw+iFD0AGSobY3D6AxBODKWEUSTr5TURI6xIgC09AASkgR&#10;lyFQfJWBMtRBx7FHpOQYDYGWCOIHSTOjtPHfMkLlYsh4C33ygH3PlWTyAGL3nElgdw9m5gLY4cJ+&#10;pSAEO+AQbQ9ZZSmkCMUV5R5Ni3keE+KkV4/x7jnI1H4tZNSfjQGm8cFoL67E0Tcx5IY1xvjVJW1V&#10;TAABxjtk4P4d5iR8yeBWCZHoLgXA8J0eqcRXhuDeG+QMc6egIghP8TFNzMjfAQJ+Yy/JmYGIeNrD&#10;dDJlWTE9IkVwn5w4FJhIeA44NgiPrWYuRawMkpqFIH+RIEQJATFyhQPId630lS7cKqIfxHl3O+UA&#10;3MpREiiliVOrYvUAB6NzR/UslYEAIO+hU28kBxTlqiJ8AAZg1BngAA1W4AAOAfx8F2MwYJvn7u/A&#10;YBcicgyHgVUIN8bQ2wAArBK183BVACxpnKa1MJYp+KNHQ5eYJKwFAMUIVklx1HrKiI9PA2Ku0uDo&#10;HYOUAA3RljTJmP4pwIgRLsA9XYed3DM1TH0QIAKlgBwLUuZwCwHQNk6lkkAiTfE1EyH6AUo7ZLbI&#10;etiR4ebSHhDqbmBgCx+wKAUTc+c2bIY+gPJyOt2RX62VYKoPRGxZyRFNMSO8c7iQGlURSQrVKZ2I&#10;qNOSyAjiBHSKiY0AcmjwkrkvhUAACoGnOnsJyPBMrnlfGKH8WKGpLgArUnEpIBJwSumJmwWUdo5m&#10;5gPb+AACgGcqDsHcQYBwC767tOEP0mxZyJMXYOO4ejux1jkXXZx30pzgpsJytoryAjElK1yOaIoF&#10;gM6ZZoOAcOXCzqNmCkMCIDCbDpHfZMCIDUogO0yBMDBJhvjpz9OB6w/AClUcmTlS+dx+mJIaWUu2&#10;Zjbz6Aco0eI8isLUk8YorRwjIlILSqorxdyyqrSGZGFpnYYGKgYVpDdra0wzRfR4o6YSVDqGuOAA&#10;ANwdA3TvwDg5XgQgXLWKoXgs4QsaAwBBzoEgLLlH3M1h5uJBkqHqPQsQEAKzmQYSwfZtQNgdL8cA&#10;so8lNreIseguJTSLAbBBMskJHoCJuHHHBAgBCjgFAU746PRAFKsxG5EqgE943YHMRoDgKQUAAHbs&#10;Y4SQQHqPVdA4BFGzfkyFgLkW4/1JlUG2OdYDFkzgOASm4AJ0IjKNWcRYbo2HjgNyjComQ6x0TzAi&#10;WcibpgAAbj+RsDHF3OP0IcAJNLZ4AAaoagbghYBynxJqZwjaVpCqMhbBLI8Y7w9QlZDYzZ/BLjVI&#10;iwCgCotYe7H6D4qiY4xL/whQmCjqf6PqcrB4kQdpTQiaX6qyNJfgmJ5Y9hQoc5dZ1hM8GZ34CjKg&#10;6ZIag4jw9CZ5T5YQqhykIRPqWAdSybGwfYeB6wDQEwEYAAcocYcI3wfQkS3Ir7gycpNwdcMLIwB5&#10;RpAgn6KJg4CABg4IvUEiV5q42ophtgBZQiyjAJIZPogQ0xEapScpRodQdrPwegdBPQDAA41ocgeA&#10;bwl44IAAFoFgIEKodBM7R5LB0g2qagxIiJpwCJRpnR0g5RDY4wsRJhQkMIjRaAxIlgo7R5IY8giQ&#10;EoD4DzawkUQhYAuxQgBRZBVzVSrA4owYg7yJURDY85EYfAhTBgiQaIboaBrgCsWZ5j8DEomYnAgY&#10;9Q2I2qCAhQAytIwon7Bh3wmDcYejyBAQj5aithsYeRg7lonIwxQjyREawIuQfggSiLKgCwBqyIcw&#10;gwAiVgmYjoibXpjwjwowlQfAd43CrqDBLgBkNQ1xPhwwxQhSr8Uj54gbBRYgiQfSCSwMKDbxcguT&#10;R6oQsQggrwEADsWZ5RQgfIiQk4eQ3BAoiQeMYQmghwAsarqQgwpQmQpJWxJR9YAQuLSZbKmJ88IB&#10;yJS4AxDbSiqRVweq1IBJQglyGxmhLh9bXwywqicUrYzKURucqB6wEwDrDZxgqiFRNwpieYeUhAAA&#10;VwUQUoAAGQFrDYEgEAHRDJyB3gsUMKyar4gRNjaEnB37p7Sojweh6BYJ9cE51QlxJq3RJJS564fC&#10;wxAwn4BJbYlhWoAABswodYc4iwbwcjugGoGQGIh75gbgcIa4ACfg/werH47YizyJ6yAomwBAAQmy&#10;JIgRMAiwgICAKVbrV/gIAgUAPJ4PEAPh6PUAAUCACKP5/AB+P8AgB2u51gAAvZ7AAIhIIAACAIGA&#10;B/Pp5xEBAcAAwLA4AOh2ugAP0AgYAAkGBGZhELgADAONgQEgIAA4Dyt4vWIAMBAOWAKJgN/P8AVW&#10;rP1+vuQQaWWAAPp9xcBgOJgKmSx/xcAv2KAQDz593mQRSWP5+V21gB6PJ5AAKBCTv0CQh7PR6AB4&#10;vB20YA1YCZeI1YAXl8AB8vl7xECAsAWsEAAFg6Vvh938CgeJv6zAUDXh+xfZRcDbCG6COOl0xF+X&#10;QMBgKgByOjghECysJheigIC1Z1PSGPF25MD4EDg0EgB5u94UYC6d8vp8xGJSgC0wDAXSA8J8et1x&#10;8Px9Z57Z30RAAq2AAEMWAB7n6/J0nGdQAAqCLSAYBSfFkXZdoaerxiUIogpmCgQQCArvnmerOgW7&#10;cAgcB7etCjauH8tyzrMAwEJ8fR7LknbPKkikaQCoAAAOBSVgGAymOsx8Hu+fgAqYep7qmyq9ouex&#10;9NCfh7rEArpv09IKAcBoAG8dpvgAaplmiAATg7DoFAXLwNg8D7SrujD8L2iZ9n+qwAn+rgGAhFAC&#10;gU756JEAB6scAB/wMrs9p226USVRABK4riKAqBgJs2f6xHYdh3MEfbOhIDoRvAvSNrFJiITwrNTS&#10;eBQEO+li/rWph+0oiimOkph8UItaEHwfKRuGrjTomerfAoCKhH5UAAG6cRugABoCJsFIThRaSTAA&#10;dh3newR7pG16ZKQzSkJAwLWLEia/ouviCtEiZ53k0oCM1PFpAemx9n0iB5W7REnn2fKIIMiYGAeo&#10;TdgUs58rEryWYgjaKT2i9csgebJnweaRg2DINx8BcUPOzp/IOyB3HIABoGqZ4AHGZxpAAHgcBqAA&#10;SBaHwAHgeVPMG4KFPHcixq4BM2NQB7SO9FB2Hkl4JghLyxK4qs7HyzoGAbFDxU8A4EJWz7HgQfyx&#10;HifK1Ac74NAkDSdrTRACIuBcSZ0eDxrSv+rMfQzCgYBGFq4rKUq7iR6ymABNleVx/goCQM0RfaUR&#10;kABxG2bDSoshq0Qq9Kj0mAMtghTGGrEBjugA6tvHEbxwXwk4Hgu46n0wBEfrqigFPLTLdMwyqEYk&#10;itb88rk9Io4a5RdPT7PQkgHJOezP4n6K6Iuuh+tZAIENIuyJnseqRtAl57HkhgGgaCSMUY9q6Hoe&#10;bCpa/IKAuDjSgVhdaYukYA4l+6QI3357yrPPIgPRbjjyLgQAkUJgZIwKgQJsAMBJ3xzjpJ03I07h&#10;S6AELM34mRCyGFMI2UcmRIC6D7UcXcmQDQIqYH4VQjD0CREjH0Pgzp2yknvAASI0IAlbGGAgx8iJ&#10;+TwkMGSMIYTJzggXA6pgFoMQeLSAgBQiLcmJkXPOfkizeB8H5IMVYfRfjSgFI2W8ijEh/H3NKV1H&#10;h3x9qSUQ9AnhGwEgHJkRki4+nNFuKYPtcEOY8AAT884e5nStF/H0P0woyBnDOAABwAZKwOAbBCSR&#10;Py2x8EQawd9zB7FxoxKMAY753TSD2ToPceZoS4vUR28Q0q5gHInM8gV/pdAHgQJW70mYBkvDsHmQ&#10;xfZIx0DxU8BM1JGB9F/XqVYtyp3MHvRWPx45ViLGWN4pAkCLUCG+HuPcx53m/j/IQUgpkKzSDgHC&#10;6wfpvgQgbBIREBhPicKeMvCNSkoCZD9SSSgA6tYexbPSlMl6Bj8t+NJINq4DCVm3KsbV3wAiLjrH&#10;OylPRG0ZMLRcT8AxKx6G+oyaQpBE41KIU0TtzRty6D8POoUeZjwNgYY/LphawCLkZPyVIx48RzDl&#10;AANkbQ2Smj8L+CwFoKymgcnaOgdRH4CEfAGP89IC01ngUMAAB4DSbD6jdK9TCQifJKI2lYzplyJy&#10;DJG7Q74626gAA0BgCx+jQpYKYBQB78xrDidYB4DwGKqQJdOOsj8+CxVQImO0dY7G21vNeSQB75yw&#10;FcRCS9IBpC0F/EoKoVI/53krZCVAhRmx7EMHqR2jBpJoEbV4t4dg6GUgbA3W1hrC2+k+L8lcAhPj&#10;Sl0HhSlkAAALAUA6UYBh31JP+MCTwi5EyNnDgyWwvaky+UijKUxPbw0AWTqpA5QsfS3ETLCfk25X&#10;AD2JlaRidMOX2GeXm1BLw/SsFleoPwzqsrFFFR8QiEx+TPnpqARc8pCIyk7mgZkjY8kLENHoaECD&#10;tSlGkLuQguJYpD4QcgWCQx+0AgGNIrAqzIzPRbJRDgvpKEXKBJOPcf5rk5NTTmfl8REACMSOmVZP&#10;BTCUkTIkUwBoECi0rU9Nkjg4mUjmHI5Yd5jQAA5B+EgkABn7AIxlGpqxnTKwgL3GK6Rcyzzbmyip&#10;AFVXzmvNIi2Et8ECPPUaWKqpNnq0iKY2Mrg8h6HjjtRgnyzD8tNU8yhlM+yrAzBLUQBQFa2mtLoP&#10;NqxZx/HpNkRQ2hp2vJeVhZJRmByXqaUo5gixYitEUb8Stop339EbHWOUc0rSEAPAwUXOx4DIttPS&#10;eU76rzT6ZIws0AYBzvzbc4AY2JwyUADvsX8n8EcPrrTovx78YKxGiYWAnJzOh4oKHqOwx4JASKkP&#10;uWIdI7lPAJyYewhBuyEGXtkk+aBf1El/LDsKMADqoFnTuoVYCkSxF53Qu0AykF9skL4Ax5pYymJ5&#10;M3CYjD+r/kNe6lBwZTKUHpqqSeOjCzyk+cKfmGhnW6oKSqWICezibjkHCAADAEChORM2gM+56QBP&#10;QQERRfZdH+7gKHW2UGoL/Dyy0AhLBZ8PYHPGAgARpxzjzI+4zmjXZWlWAiwhL43huGljmaiSpZuX&#10;H5HaOocZRi7LSAUl4BbUCunScy9/hIDZikHK4IwTwnR/gQAUScf4CCNj1HceOGhhQB8EaKSs9BG1&#10;+LeHQOZMXXWFgdAwCdt/DOWNFL6SMekhzNlvrWnAA+/y4kbNu9SkZ7YyFJ2AXBGz/ozPBL45gtlI&#10;IxGb3m8NREzXckHInDOf7hs4qe7cSujJ3zImFIMVyPB+ezErqtW0eo+yIH43UWFc5VksE+UYpnes&#10;vdoHjAi+YACQLhABIng1QrAyGxodovFeYBV27+YWoP49KaJqIhcXFPjtT5PnHSO8ydtdZl7LKUaF&#10;zuDTjyyM0660ImWAPSKQRmACrCbc6IMmtUcsAkAWKEAkBGBS4Kf8LeH8uYqcPyXe1+i8WChykuR8&#10;jSYgJ+fqQCayR8oQAAHcHesM+MVUvamMPIM0KqM2nwJAI0YY0UbGMFA8H6kGAAHWHSp0BWAsA8AA&#10;AkAoUwNK1mUCLKL+7EQIHuPyNoJkfqzCRcVsI2PO3UxOIoUc/cL6L+lsRQAOmKSkMesIHOcuKsAm&#10;PmLOpAHqXmh4LENgJ8AS67A+MeHwSaMALeSE+uUALO2OTonEQDBKAE28J2hoQIOsQ8JkjQPINOAS&#10;AcYWG6G+GsMEHII+BWBWBgK6XqMhEaLs082IeiKw88ImI0w2L0KQI3EK+4WYPST2tkjcJyZSUkYr&#10;D+Lu/uN0NqUi8w9KUUKsKsLSSWHm5/Aw+1EMNIjI8INKvabvEEIuHaHZDUHjCCAAA+A0Q6OGbIHW&#10;6y6WOOmQAAPEsNBgAZBoQMK4fKuE52wwKEZCUwmOn++MhyqAKalgRoNCHiHeQUAsAkOOHEHUQUjm&#10;fsAXDsdqLAv4pRCASYJAAIRZB2LmLosIOCAqAmccAs0EJYcE3OITH4owIQUCNIHMOAAAEUE0EqcW&#10;Amr0ho5ULIHMdUJI38M8c0AeAUKEHmH8JeHAG4cs3WAABgBSBdBQUwAnIAM9IYHggoUQQ+AAGmG0&#10;kYTQQ6AcA6BKUQjU86M1Bulaq6L24MYmRYUcf0ukRcYoxFLKR0y0f8K652IkgCYEIoHyXYcgxeKs&#10;a6IRBWU9C61qS2Am5pDuj8ixKwJAIQAOywH6PWWYLUeI7qI+AMNaJ2LIoqjCI2SO2gMKqAnHDbCi&#10;MLKAbkNIHyHoW8HevOJkImXyS8f0IQo2XUM0+0j3HuAIVg/yL4gyLIqqKEeeNDNmjZD4TwKsXAlQ&#10;UUjdHIHSsMHkHYZSBWBKVIHG0NCO1SVwJ8SGJ8OmI2HeHisMRkNOPQNCMaJGgdHgqiAEhwRaI2Ho&#10;IcM8aa+u1wK6vCpEK4s+IYa6vXIYm2IgN2NOH2yMG2WgtuIqcgBoBZKINrNCLibeJ8OkPsy038RQ&#10;AQa8cG78jANYK4pQakywT3NuJ8AXNoAIdKLKKYr81KHzPYAGQgJhOCmOxEIvEoJWqAK4NeImZ2MK&#10;ASPhCOaeJ2UTGe/6HeU8RiIQwiuhEEL+ywYmLooQJWdoS8+KIgHG8EAAHSG6dYBeBPKIAsTSISHs&#10;W8jwL/NyQI+ULGUbFkUY14JkI0VyMCSUVyRcw4jA4UHsPCJ+sSjoJkRCXClBE/C1A8L0UW00QGnw&#10;K4j4IgAiAqOOLiImVgosckM+JGKoVO5g1oHCG4GuJQL4BABCVInOdYAfF8Vg5KqbCAHU1KRYqo6A&#10;liI2xyNIBGBG8QHuACJkSYM6YaNCLAPSYAK7QgpIVQOwWlRAAeAofmQsMKHvEIPWNKJ9IgLoHcHq&#10;IYHOHUHEWkXcmxDuNIAvOkHwvKRia+H4IgHuHgJGIKKYAeuC2gIgD8EeEWH+BCA1CMH+jpFCPGHe&#10;HE1KA8A6Y+HgIeh8JsG6HgJ0G2GGGTEEK4B4BqZrWBCMAoA8Y+GoGoGYZtWCIiAgccGIGGFvGyAy&#10;JOJUbYUuUwTWzCcwLcucxlQQugPq9aUoUg4ERaK4KpRUu9B+awYWnyM8N8HYsKkAASS8fqWKtqqk&#10;948ghcNENPAeWW+UYa3RLBPLUs3rC6HyvKlMoCWOMMJKvILofu2AJ8HvNEJYjakAAi+IH4MKQsPG&#10;q9Lad9CkLgvAPWpOQCdMVsK4POn/LmNQNU4GPy29NCvKAWQeL4IRFPI+MKP+LEo2prDiAAAm7MR8&#10;QGH1PScePSNAMKrQJeAoA2bYww0g6jHmIwwsLWlCN2+vCagiJWR+NIn8W26uQIZ2qoawKMVfbuYB&#10;FSpGO2zqWae6WELJW6MeHUQQR9AukoUxA2BCA+BEdOUOIyLoLcN1ECH4AIL+AuAmt+vy++hk0Wh4&#10;j2LMgiIQAcWVR0K44qR0PyOwI+RJdNB85FUKMgHkM6HiYxPaSQUpQ0M2YgdgY+LoM6LctwHgNCAb&#10;DwLWKszhD0UOKAuEggcGKs5IYWMaIgHCHIWiHUHCp0BcBEBMAAA8BPAmHaUOHWgIJnNmNRZ0UK0W&#10;UCNOWYakcw1CXod8Ug+fVKVspnMibaISHcsMAePkJgKZC2+vJoT2L+IeIYXrTPQQIMI2L8LomtNn&#10;FIjq5g2EUQ+ULjSLD+HcHbDUHvBXhANJZaIbV6TSQ6/8L/EpNORcH4zNBWJ0AqdgJ+AYfOASgQdO&#10;X81qenR2lANIALHuH1R3QvCAHeJ0AwWSNQAaOOholQXM9+IoMCK0I2HMHMdYHA6cAABGAybZDKS8&#10;AkAkJsH+pAHiwIaOfOwII+AiAOikHdGOPILEpQLoEYEwEyH+15GIxeITZuJ+hcTYJtWagYAkraGc&#10;G6GoAAG+GUZanAJ8B4BoBakaBPmMHSfFHIHEp0BsBiBwIxRuHaHSZSHeHrDUAkAUKKAWA0bYIO4D&#10;ky7C5gvYUjIiXaSev+zWAGh7A2u+mML+gAIwJaUKUI3gvqNOLdFpLEPyfREcR4YM3+8eL+WAfy8+&#10;USLoPaJ8HsH6JGkuOus+M3muQXDcjoNOLZGGLI+1AEzNhsPoAEL+HIHGWiUlozTSKYAU6QQEq7FA&#10;McJeKAJOMWis4IhmpOjOJgv9nTlgR/hKevXEJ2SsfRlOjQZLoJmWAbNoLQ44dDBUgKNlVu4NMSKs&#10;Him4yyNCA6Aor0AMAcfOAW8YNTkwL2SlVm3mPCPGaQ4kb8jKxU8wP/JqWEc0feXpLvMCHU1IhzBY&#10;AAA6AyraIkJkTuxxdaHiToxCdxWSASZEcMKfNCj+u6L6LUjSbkJWH3rcSEJlClfwLEPAHoMmqcNC&#10;JMramPS9cSYYUo5gT0pmRcAGYaISH0IYNoO+24sMNqxkH6Ktqyr0RloWUIO2KsHLVHRwr0LYJ8as&#10;IYMksMHeHSQUbUY+kkfmHnBAHYtELsO+Ak6YhoPzVgye8xHuRkJlZPZcueeiXcVwXsK4MkI+ycI2&#10;UAO/R3BMS84ulaPtEWXqtsUcItiLB2a8JsKwJ8Nuv0bcQA60Kso2YI4II9DUAjq4qomKHggKIMPy&#10;LZVjB3DailQhMMH8u418AUbQM9UsHepWfRn6UZGGQDJobgLoSk0U0OHUHdH8OM1+KhcOVgYk3jSK&#10;QDaW8CG8JYj/NSZA4khwRErLQiJE0U7yNQ6QXkJfWaPGArksAAEyFGE+H+HgY2w6JGUQL+P2MeAm&#10;AKJOT8Jsaer0GiGwGqI4HPDVTiJeBKBKQ6AMAuraHGHJDUiWKEBEBXKIwI5U19a2MKqgKENCYqKW&#10;+ukeXPNsYmd+L4f0KseMXOK4wo1q2EUpXIJsKiW8PCW8K0PcN4leX0H4ulfmvgM628b+8+TYYXLm&#10;Iu4IM2mbpblLe4Jk22sMHoHQsMUMNCBEAwfnEQmUuaQGxeu4YkT0KYa8YWHhxcvQMLiCJ/PdBgee&#10;MeIlnySeOMcchaImHOHY6yytGew24TDvsmh6RaLfR20TfxKcKOV+0XFaZ1fdtWLE142MLFwVDJrU&#10;HsH2Je6AJ9ugPSOUQUA2AorafrRe6QNSYWemPAIWMEwtEoJtt7PeVqZLE/GJjIZ1iuO3NOcIyMOk&#10;KsTWrOHIp0YwMmt6ikXyRQAIqtqaW9NmJ8S6o8MwNqSDXgU6x6YlFwxEImtqtlKwjif7ODBAjOND&#10;hosNwUJsSAJtuoZ0s6VehSXyxCPBBAAg7EHAHE6e3c7hD+NxEMO+xyo1xCYEPz3gW3IGAAflXwHi&#10;MeQMJH2OIYAxhuAqAwcdCl6CMlicK57gt+P2PymgYdIg4GNwUcqtv4jUOG3Q+f2E4NFceAherKTk&#10;SYNCN3r+L2ziIYLWjlPcI0uOUgtqYW3tPetsjNhiL4IzniTkOya5HvD2sgaNvBsociMs7FPKuSL3&#10;9GqoAUfOYa0ULIIM4YUdyzLDD6+uAQS8H9MOZ1NKJQL0qAal77iShzfaMyIvDLv85gocIuHSHNmy&#10;r4K2i48+a6zCywNk3UwCo2oDB+pQL/q8JsAiAoNIEqE/lZPKKsPCJGAEbdIGJ0BWBJgqHjLqIAAA&#10;CAAE+AEAAiGwqAG81WtCAwGQA9Hs+QAFAYCwA93++gAAAUBgA+X2/QACwICAAKBKJgA43a8QA8Xk&#10;7QA/o6AAgEAtHwGAwAA4GAJM/4FBI/R34/X5BH8/gA9Xy9QADAMCQABQRKgDXQA6nU5QABgDBwUC&#10;AYAHlFJPZ5vR38/YsAgDQASCI0CwcEgBS4sAH/BwCBAIAH2AqM+nw86+63MAHE67E9nXMhKEw2AA&#10;aEL4CwbGn6/33BAJggCB5ADAfanq8oIAoO+Hy+I28tc/HxVAmEggAAQCgbE3pVH2+nsAH0/IGGwz&#10;EgWEwmAHa7plsnpvrpG3tVAOBdQAgLIuVA35JMBTKdHwOCeCBu7N5/RH69wA6HJYg6Fei9/NRqMA&#10;sAMApJ7nu64DgOlR/n6kR+qeAAOg0Cion4ozQsKeZ7pkex7HgAACKBDwCgUzQEN6AwDKAfB+o8AK&#10;TKi3K1HimyRAKtsRnw4zAH4qACAStJ6njDqpndEkRugnp9H8pskqM2SPAMAiRAMBcRqOAD1o0fJ8&#10;o8paoK8gijRCwsko+f5/NGATCAAe0CR0jwByUwx8KaBQGKwq8RvCrBzHKx4GAZEYDgWjSypUfZ7t&#10;cBM1Hcd51AAB7PKCq6joPK6PnWdR1w8AKRQREa4o8BYEpEdp4Q6fqSsAuKTgW3rdgcAB8H20Z6nm&#10;659H2izVL4Ajwo+fzYn248FI9AFOgSjUwqIpaiQc/yBK8g6jK6g7EKAwaoAEfaoH2pqCAHSp/2mu&#10;qbn+psdpMfjcMNCidAeCLfANEZ8vQfUGoFe902W0Z8RgAqoI2fDroGo0/1geZ5tcBwEODHaLLq74&#10;DWlYAAAdi2AqauqjJLLzYWhgi5Q890yoO7qRG8d8iH44YAAuCcJJ++kZNdMzCgoCbgu268MOurcR&#10;n4fT6AUAk8gQ1B4nid6QAatMEUNkIAwUkZ8qgeh6aU0qPs+3p/ACqB7Ho1xEkmR9zXuCjnw8BaBg&#10;iA7CgSBSFx2gZ3nnDoGAOgZyHgxhxmwcQABMEgRAACQLXgeR6psfZ6oGep9tprygAGA6Dg8EQRpm&#10;8yppkA5/RqArVQ8lTAXEwx+pMpimsEgiyo2e9hwEBoEqwfjs6TIjRKaB0qL71HRuCAsQNCpp5Hm4&#10;4GRKnXegkDQMI2ATGHsfraHSd+lHIb5wMgaJsqQkwCn0woPg8D4AAwCien+96TIOBACoOfdwAACY&#10;Iguw2vKiekiMIwuBEeLkfQkRAx7j8Po2AjwHXBnIHkTIBjL1YpbPgQMfQ+Smj4HszRFaV01ARcMr&#10;FXEET6LiWmsxZEAwBlYVml5rI5h0DffOAo6JWiDkkKMxJybIwIAROiPw4rUyLG/I0OweCmj3I0NO&#10;SNHaOjjj1g2NUbb3gbAvBY60jS6iPD4HuVQvpUB7r9Ky/BK6aSRj7MYgQ0YFAIELAOAorCSmvwZI&#10;QZ9NY9TaAFSiUQo48Y5ANAUlVKaITUEkNGnA0ZUCoD8AGUZD5qHhIjK6VAoxFh3jtJsfNjJ2QFAL&#10;KAAQf7BzWqxH8RZnBwVcFNIqR4CQFSFqFOwR8dg7FHAOUBEqATI0qJVXMAAeY7y/gHJEPke5ozgI&#10;jH0PMmS+h+PTIQBQvgDTdgAeuo4epFSgxkSpG9cjSSZS0I0UF0Dwl9k3Oys9ASYCBuoNGtQj7rky&#10;lBa6YaH57FCFBNeSYeSiCggBRqqItLYTGHuRqicrE5zklGlSScA5aUGosAHPiBphkClOW4PY0YEA&#10;KLwbqpowBowJR0HpFpR8q5pDwNHB41Zxi5x5TMR+gUEUWOuROYUspQE0moh8SYdY7jjlPNoBMC5v&#10;RzDje8BcBq8CnkDHgPYmSNSoAKAOb0oJqCjFQVEjU4sh04m/IOPY2RM6IybLSYAoA9B4pEa6fQCT&#10;NyZqMKC+sAAhhGCJH+A8BSsAIAaIWOSFwAAOAWQkj0jRZzejnHcOgtQ6hxgAHOOdpQKgQkuHyAM0&#10;Y6B2GPHINuxATAjBKI++8m5hTIDpLEAw8FoSRNGRG/I0YBh/0DAQVgf7UVmogVWuAga1l2EeAQA5&#10;G49HpJaKiPA1wEQF0MAEUVe5dCVAGAgjceB9LfF8AKoorIEUajdHeWKxQ5wADwlkACw7/KvV+AY8&#10;8DoGwNPnAwcFBZhWrEWH8AMkSPl4W0RDbluE0h3DsViPdpUFj6AJACVhFpAwOV/u+kFwoEQO3fHy&#10;ddRRZgHm9HiwiMsWU2j0ksUGRZOi9pXd6uokxAyhleH1CFD5B76I1XumuDEvB1DpAABkCzz5hnHl&#10;ohI9Zhb6HicoWNARS4Lo4ViYsi8EB7DzKoPQ8yYzkD7KMNYaA2AAAxBkCkm4BiVNAkOuqeS51ckg&#10;AWgxWZI4tljAGSq+hhV1MZKScCN69ikUuAQhcesWczgRYuXVEaUSVRfPpMOZNIn4EiAEpFE5QEtG&#10;uMWbSRZB3ZkaHwaIm6G0HgcBLBE2jfDrxfOuc0hZ/CmritzGQ9ZIiaGuAoA9CQ6hzmPNCRbVy8EM&#10;lUAUu85BszfI+xgfQxRx0dOFAcvAArTDtH0NwbQe56GfMVIyTNpCV0AroJ8jU+RSVfrKnPtopK1y&#10;PnZR2tlj0ntT00TUt00cXzGDtHZjQCsPGRIjPcd9j051tlGR3j6loDwJIjHGOIbxI4KljteTdoCy&#10;yPgTxCPQfRMkgKOVQUYvBIh4DxKomkoEHo2X7QoVABwCaUmhUkR9FbHcWOuJSSpbKsXIJrH6ccB4&#10;BV4HlOON0bI0HCgPVhnxCQ6R3KON+jU5pEgEAGXhk5Dq/d1zVJA3kmY9WlNAqeAdWCWCfH/L6AAd&#10;Y6bvJzRYt4na8BFCUEgP8DqEAADmHYprAhA3ac1yEBIDDzxuDYGqSNWoAAEneIuB46I1Ro95H+PI&#10;jwKAPAnQeCwlw8wCEmGyOR7Y8x0qaBKBfB6glYAN109ZTQ+26uFAw/fUs7SDq9KA10xK9D5FNP4a&#10;4AK7TkEmAGAs1ABx+zpTiU8qHPC+D24KBEBpCwJAXXgPEAR9BiDRGiAAbgxRkgABXjct5TQMgOIk&#10;y4noEwNE9PoaNPti7Z4lSgWPq3fAGF8nYhU5DQSslksYOUchyB246uOQQBxqMUnHArWtir6huw44&#10;e7gpD7HwAiChFyZYxg1qbq2JK4Bw3pqJbhBwoIwpSo14kRQAjQd7qTDwoAmoxgCABolQmgxgn4ky&#10;9QEI6SXrDwwqYbig+JtwowdweDXArbvgBwkRlImw8okxJQg4CJOwAADwDp+4dj0IdYeZIh0o3wAg&#10;jRWZLg8rvg96CwpsA7FxM5Zb1weA65VA2hZBEYBw6BNaia2ZjY0ZwqVggTM5HorBWTEr3KXh4wkY&#10;fAmQDLuogQtAAAcIcIbpWLDoBYCJeAB4BpWCqAtIARBBR5P6aRq51oqA7xLJDBDxrLKTUof60Rdo&#10;iw+grYlQBMRR5IrDrxlRWKMI1EHxK7ILPI2gfRlguIkx9IhZKZBJDwkbTBXIiwAhA50YrCCrZSMA&#10;uo2LIyYA1BgArI+LbjbgpIoY2BghMMKAm62gA7NYgUXa1wj4eiiZRrGkQgjSgisgwq2Yj8XSqjMY&#10;AT2r95WAfAAImwaQZwZAkbi7GoB4hYC4DB8ww5rUPRA4lQdQdi7xFY2iqAkQxRXQBheAcYc57ZBE&#10;DIngwAwZwoCQ1aGxkS0Qo42xDos6N8A4kZ35Rox4ZYZ4YwAAIwIIJYsZz8PYcIaYvpbYAADQCZ54&#10;eyXZMArIBIoC2I4Ifw5JaEgjl4uQxhLQo0ey9YAZD6XkJRX4pokopsEYrCsxN4AjkBvAAAgIgCUU&#10;Cff4NCYMADjbjjAADfz3AAPBoXAAFCIQAAIB4JADhajVAAAfYCAANCMIbzab4ACgQjEuBoADogDo&#10;AcjuegAf4JkjBXjAAATA8cI5CJcNCUYe74iEnmL5qAAeT1ec6AEkAoEAM6AIDAD8AD9kL+sTsd7s&#10;ADrbzeAAYCsUBYOjDwejxAALBIKAAEf8kAYKjj9AMkBIHAoAA4PAwAdD7eoAazSbAAfDdtA8EYlA&#10;ABhAAbzkcAACoJCYAE4tFwAe4DfAAbDVbdtCYckIDrz3fkQCoZDNhqz2e8Qfz/rwBf7+hLkbIAAz&#10;45A0FgztL4x7ueLvAAZCQVAAJi9peHYAwCrz8smqfb2kL8fYAfL4sQC89bf/ZCwaAD6Adbe729TN&#10;q2fzyM2fixAQBKOHufqIH+fbkAMAgDruBKEQcfIAHqeB5M2r7ugWjB9H8fTmAMBD3HxC4BgLCR/n&#10;49SsJCAiSHUdBzIaATFgeBaEAgCzSny/rKH0eDVHm1p7H1C4GAQByQqskL6gMAzDxRC5/H2sQEgQ&#10;hB7n0qoAn65B+HzEYDgGkgEQOAB7H6sABADCUsNaA6hgACIJAeAB1HWdKSggCQAHme72sMkgHASj&#10;B5nk7ECvVLCQnkdR3AACC40C3KWO+CQMA2hsIpEfr2nKcxysQ8aS0sAStIaxEhIgA8Sqsrx6Lqq5&#10;/xGAoGI4vCEAOAS9T2cTfJIBkpPyAKtrrDdfQlHaEAGAytwc5DBJDBcUgEkgDAYvSmNae55sfLbF&#10;uOkh+ny9oAgKrzyK8fzhp05C91VDj6vIkh9H+sTjPrMwCNVIC9xUhrDJCfawHoqYAAcA6EHzESQg&#10;NCR/H41rAIQdp4qrGSxAaiaIggmJgmUW6bGi5YchiGgABCD4RoSdx2oaBLDgsls1veip8K3NK9Ha&#10;dpzvQiAEYGeh5pyeVwAACwMAwAAFAe/EAp1GQAOQrwBgIryqKqBVjHk4FrPqdBxGsABrmkaQACCI&#10;4mOZhoAHAbxooyALFgQAy9AGBsTUW7B8n6sUPyaDYMg9qzKPyfD2nxo7sg7w6xPqeOEpFxrmP3gC&#10;trww4CU/MjWn7y5XlyXh/nWedJnyeC7VOnR/wDrwAHOchwp0esLynOMCoasDmRWkIDq2ecLzs7eC&#10;RGbpomuAAWBKFAAA8GDpNwsEyeK423wkex6PUw0JWs3ytvMsB8HpIh3nPPszpJN7kASB08sOkh/v&#10;qAAGAZPJ9AE+rgwuuMAA0humTHgOVIgGwGpNA0A4hADwJJNKgWIrK/0HEhHui0/KSQAASAaRgBwF&#10;DSptJCAhkJ7h7oXKWRBg6I0KEIZidgdw4TQgnBICYhquivqPgYBF4JJB7D4Nae8sBYj2ueJIPMeK&#10;kx8MKM2fU84AALwgO6ncAA8R5F2cCfVrJXidPtTe1Y847B1jrJYBUCiN1/gEAKYssh7WjpEAeAgB&#10;ZYVoNWPkV8qICHgG4LEO0diNoOEYfsXtuxdwFGdAMV4fI/DHnpRGUsnLFCwMSL1IlEy6Fvj3MeBE&#10;B5GD2IPAOv88xYkgGPH1D9p6aWCGHP2v8wZXkDxzY0zKUJh5FwoQVBsCrTh9O+YMVeNTmD6jvHcW&#10;ge48S0PxIo3wmICjAEijuPQ9JXx9IjkSXpOhCEcL4KoZQfaI38TaAKiaJ0YDkFalcu81SoSxsRTM&#10;SJ7hOh+RaU+kg1qU1/oIjmoonKKn7F9LDF9qxYkpGLKgRABIBiOItPqPQfJj0tIsPNGBGKsHXpOS&#10;cYN+hx0nlXK6vWEyLySEhf4SEwZe6UStK+vArp5UwxNPaYBbr9UAFbf4v8fA+lJjRGWMgAAOwTgq&#10;aWBll45x3KTH01WIBOVVFgHOOMcgAARAfBSYgBEFIgFSHqRAyiF1YISkWVWTgFiwneSge0fj2Uwu&#10;Sd4AV4E6CRQYALOpso0zKIuZYCU1I6B4MyHuPAdBd28MLAUTF6qgVF1SBOCsr9AGfqTTPCwA5egG&#10;wONUmM1UpyGyDpGARKdgo5l1LQug2r2QAu8FSLgWo/x0DqLQAuL9hSYlMIgPRFBjBwO2AJS85BWw&#10;IAIL0PN0RbQGEYAPAwAA2x2FVAsBIhE83/j2JIBgEAIivuynUgA5BUD2xrMOVs2tbl4n1SQRB7hV&#10;R1jjIYA2ccdD61zXlRa50gnPGba0V97IA6aDnmQTYa7tgXAghsBICZMR0jqT6BYC53AJgUIogU5A&#10;6x4DqsQRABwCkmgSAyaVcJ6o1LkkTCZEb10OSkgwPcdR2ANASUAAaEsVzHvxfkAeOZU0N0jSgtaO&#10;7FDkIZLQXwkhwz2k6K8bs3s0kRqhLAVkw5m8grwcCWA2xWwFJ0TWkg5lCSRKPVCiMex1y2gaPw8Q&#10;sE5T0nqmcRwejuAAPnLRM6OdnivAQiofUrZUIglMoHBYe6G4foXAwBSM6brNlea0fVApYk6F6h+T&#10;maqFwBMHL3Z4jKCJgPzo+X8xZ1D1JAPUxREY854gbA0CFqiEp5uSeyPhsLWiSPnUmAYf5rVOamXW&#10;XpuxWx2jwUmddDaMiSAV2EXuwpIoNHXLQA0BaeZbndAYTEeurKPL9AKXqkmxkLnHLFo1+4CEJGGM&#10;WPYfJ9cqoSs81Mra3stvFQHF2jxISslefqvJekwFAxJUo/hDB/mnyHLCedeBDTbWNOQWQ+KyEAP0&#10;cQudC4+x9oMH0e0AadYOwhl6e6ar2qTEhHmoqQxeh/lZQ5BRpQ3RtjUNFM4AAPQaMrG2OdDY+oRR&#10;rI4Pp8xUh6S04HZNQE3zWqqX+m8kgAZ1R6XYAUrYDgHVkMev8e49DsHDfHOwfvGQFwJo9KKzCtzW&#10;j/lQuosQ/ABEcGiNUaHKUJSJt8d/mxYs5P3aaAAdg6mZZKfvlUiszx+rZNVKgzbV47rIlgApE3D3&#10;QsVQARxzx9U2lgEWJQRzsACImAqd8BNlc2j2MePkel5h60QppRODeFwADmwQAADYEayICK8ObMCc&#10;lKAPNKCYENQh2j8LAPtgJzI00nXf26+pguFFiXeWDZAAB4YSJDmw7ZpeIojUORxQRrQGdKvsV5af&#10;OHWuZT4pMDcHwAAaBETUeA7C0NZMWBUDVZB2RXAAO0dEZC8ISwW04fs/1Vv1QDeI/x6nAnJEGp5D&#10;2jrjsAGOJmQCEB/GBjDC9CRjkDgCIFsugnEPfpgETErj2lwFJtXDNqXpOozh/JQk1qtiGuRFsl3H&#10;7CtkAuqj8rhi8COAAh9l3L7t/oMqvHsgCJnoTviJvknO3GBl3j6oVjKDgknKYgFI5jkOhn7K3IKO&#10;LkRCIDnCQmvCSJ5wZiSAJFjLDpqweD2jyCtukD6o1C9JfAFpVP7qGh+ERr9QwEBjjDkGMmZAOgNi&#10;ah6KXkkiIEwGDB9KuB/pRB6kNjAF/oHKyDgMhl1nXl7KAHyCMmCkUneixHKC7E8CMHFuCkrlXCrn&#10;MtlE8lsrvnEPPjHlkDCPCEOJ2n7LsmKEALvuBsprMmrqMqRn2MnOplrF4M+lJgIgIkfuMjBqbKTv&#10;9KTCtkwlqRVOEIwF9knD5CxFQncgBJWLJmIjFnEDNiHM2s1kbtDF6I1DDjBJRQ+E9BzC2B8B4Cqg&#10;XAVgWlPEJB3HFiKsQkGpzo7pqj1AJRdDGJiGBI0wDgBKJhyh1kbMLkJAHAGlANqiEDBDDh9ubjbE&#10;JOIj2uHD1H8E8h/KTp5DKOOiMuRF9DWorCIBxhwhuDRIHnfiOAEgFpsMrESiEB1rEunmuurjurBw&#10;lE1rNDbQURmHeE6EJDjNttxCMuVDjj2h5OPRRgABFhIhIkWuREdC9JOlAFaCqgBKXtxPqL7kwnrC&#10;ljEFqi4kmh6p5xrs/OngAAagZgcjKACiOB4B6i7C+GrgGuQK0j8j2CKrxGDnyh8i7OoFJh5B3EiK&#10;5jDgKk/iKgFl/iwitkzl/rslPK7jHxnjDh0ByrAnhCtgRgPASDNlogAByh2sKB/FBAAAPgSNTK0i&#10;th0h2GZACqJgMAMj8Jxl/ofjWyKIuKPjBRhw1D8pNHEJHh3iqqEjDulEml3ivEKCYsymADWpvuJN&#10;KFkD6s7RlCGwWFQvNpFoNgIDSqFJ9s+l4wVOREAHXj6KXpvj1S+mZGtF/gLnjh+r7msF4kHnMzjJ&#10;ql5S5roDEFPlkCtkSjFq+jsDrmZAJrLG7GJyKjfQKsmCdKXk2kRo1EJK+FJgMSTljuhp1MqkTFqi&#10;rjzkpiESvERjjIhoKlTF5itjCwYFWB8PEEwD2h1nzo8ERz0CKOqkRlsiSOHELtlC9EujkSFCwAHA&#10;KjSu+LxlQPcubMiDFrTiwHcDHldQYJCh4teO/uJFYlYDDkdlANRQNgAl/kPuevOKSDDj/CclbwvO&#10;iDugEk80sDirwUPiyMyl9Crl6SinYEoSvivnfKSq3DDuAxNUDjkDjpBxiuwxVHAkRiwotF5GPCEC&#10;+uFCvP7t4L6qcicy1jHgDC8GFrit/vGHeIkk+h3x/gAAUgQnoAEnjh3HHIJj3KHj8kyKPFtACiSC&#10;XDShuOTEbiQtBCKAEF6BwBxBuk7Dvo5E8kFD2m8CYksGhk602vkB5i0JOiMGDwVKRq/jxL6l3jkJ&#10;jkiGNLAsqiOGJEmkEHwAFivAGyTG4zIrNwjn5RgKAGHquCrEsKCEcOBCQs1kNgHgHjuJxlgB0CGU&#10;LjVRsBOBSBRh/kLwJiwCyDkQzEJNojWnzy2KOOZElB/i9AKGbDKB/DWh4B4CIC/jDh7h2FJgegki&#10;jhwB1lJh3h3k+jcjHh/AGI5gClqiJIQgCGECzibDQOOEGQFAAAOMFDEAKE8naiVgKH41eGnLPRpp&#10;Chzh2qokriwAEAAkTFkCxAQASjaB0h5EiByhvFSsaEmgFgFkJCNo5wrSMjFrioeK1kMGcjjRZCvF&#10;8kLimENh5h1sKFbqCKAEKI5msl/vVCapeuGp2RgqbKTDinMjjVFiHgAB3B0qoi+CQgLgMgPssiYl&#10;BDHn6uJU3kBzml4mxMejwi7luCpS+pdFAQ/JXKPukF2OBy7CRTbo2iRGAktI5ksMynAmDLeoMADv&#10;MN1P0IMzGkz1CH2neEcRPuCuHJgJRIKjBkoljEIPFREF3zDmCz+ixlqQ9E3j6DiDENLEtCOTOIyD&#10;gCqiwqCWunMIKQeoGCXgHSnmAnPCt0YomixRZscEUERvcDkIgCIMokOCwFkI0irnfxpouDhlqF6x&#10;MH4ilOMiREvgAwGnePdQIxrE7j8SKXpnJYJ1pixixC9rvl5C+l9qJzhDVDqCStlMnJbOI03LeirK&#10;aI8QB0nFpE7AIIziskTPLwkknPcOwqXn3HFCIS3k8lBCq3mL7KcJ4h2XFGFkPgAAUATjUhxB1Koz&#10;mKPGtokKrQyYTgJLmkij1CqJTB8yIiXSMjDl9FCHgX3GNDxGPJqERwzFnuByHXEB3MKRdjSl9Dbn&#10;Kq3CtpQkJB5IxgABmhrhlHmgSmXmQmnWSiqhuh3lhAQALTgh/SUJYEKEoKRqOJyqLjzDkJQtNpGX&#10;EMwAUZBlAs2B0BzoyCmSolBgABKBJykgGAMKyMIKUjEAIC9Knk+zEwiQImAgYgVgXu5B6kRhyBzF&#10;hASALlOhlhxC2AXAMNbARD8BqBpuUJNCcgO2JhyzTFKS3iInjh1B4k+2OC0Mvnco1ooAKlAPqiUB&#10;zHbB6MU1KiEANAOHD2nEJSCIeK+lJ2Aj6yTi9B0B0iGTTsKGwCxALAFjSh7jzgPMFiSgJkTMWD8L&#10;jo5nAD13aObHcljB+2WnZhxiVh4B0oyWAj2gLTrGFgJIz0sF/twCwrBpv39lZV3nPW2U4seGBNdI&#10;YipB2jsASAOTLgHALmnB2HWXV1gxEC+zCqaF+CuCtori7AMM6CKgGY9h5KmKPiuj6F4DbYxX9Uhv&#10;GE1yMEpUst/MJFJiODDlto5k22Mk6h/GHiKwREUEGCrCtpXKXpBir4My5iG64ktCdILi9pVNQJvU&#10;+OEV6C9NeC0FaD1OiPiKaEtCYuiD6xdEmxyiqj+kLoGSurbCrnwAElVgNAPNTZUGcHvLwaDX4LwX&#10;rFWH2wgKOCuQO14h7lJjwkNgQDeDfDF2SsKACMtJkDsAMgQD8FaJMjWgAubgEIOxaU6D2j/CIXHH&#10;DjiFqKXiRDa3CGsiRRVD9tXp41W1Gl/3dkwzml4DqCcqFasNEOZHFER2AkRpOJmi5Rq08KRuZF9q&#10;aJyorkiX7mlsxCriouiDFxku9j2mgC0AZAXgYiEh1mg44qozVmnP4iq0wlKEfCKqRi6C0JLCvx2j&#10;DUvKHCM6nxqjFl1jiqAUTD1E2HBADkTSGOBCvQkI55hGgl1CIWuoeJFlcYJlopbMvgABihiigARA&#10;RlOozDuAEB/CYiVDJxdCOPxLrJql7cT1Unijz3dpeuf3CFWSFDWt4E1h9i0TDXEB1CqgL8OmHj2h&#10;OhThREGzcoOozh0p42OIyLmv7PcGrFHgJlD3EB7ENlkSJp/ovr1HbcCZehrBvyQgFUsUDj6qEiSA&#10;KAKo55grAuAh2h1i7AEgBiOAPAMD8VJtmB/iqjrkiHWE+gGuxn7gI4JB/iIB6oMCmCwAKYkgHiTp&#10;vCwEXD1HYFmtKARgUIbMJGZABSxBySMAPANnDh9r6pvkRh9oMAGxo2MDsTTk+h8dJCKh+s54wMGj&#10;uH9rer7mQiMafuouEPGl5iSLJo54Tj3ZODgGZB2ZrAAbZgQWcgQNTdJCqmD8oN4EIHXn6L8knClp&#10;704xdSnxwQ0CK3/B9r8qODyU8F5CoRnQqmIEENNqcoq3OgNZXIq7MajkVjF0P88EiWuwkqabrjfX&#10;4HeDcF7HfEpCxJpDWgJYkkuoUYvZQicvLkmh53Oi+D6x6iKEUCxDqEN0eue6YwWN3kEEmuHD2pEu&#10;gnMuFDSIeKtts04gDqADBN6OFTnKbL60fjbF/h9GjAABxBxSQkwCvdgjaAAjC3w7FHxuHtjMhiRi&#10;MvrOI4g9Kst8sKOAIAHDSuxPsPETnbq3jNLkTiIU7lAnulbRLj2gI9FjKKsqKEwlvh6j1EIETPcW&#10;mL6rKiMNJqO04iw4PqOD6TvIcspJgvcQxKaVJ1hpUS1EiAOgNFOiKiwBu9BidVVH8YZI6gBGCiqD&#10;sOqiITIEbIQD8EDkJI1meL2lBprVJsnRtCvGwCckZPCuvYNQwACCEUFxNCSByBxBtH7vq1TjWgI4&#10;kzzeJE+h+0muMGOmbkpkTMvoyB4zqPZCMFuEmkFERiyFXy0EnDbyxSTCECAPZ5vUABMJBAAAgDgc&#10;AOV0OwAPN6PcAAZ/PgAAwFAAANdtt0AJRSJ1/gYBwwIA8KABwuZyAB+vF2gAOB0OAB8vR9AAHhCE&#10;P8BgMAONwt8AA4GBMABkOh0AN1vN4APp6usAOJz1YFgYFzQSTcFAkEgB4vaCOtyuEAAEAgQAPt9P&#10;0ABgHhmChwMRUC0J/AF/ABzOdyxF2vAAPJ1TMXC8VTwLh4ANxutyOP5+ACFg4AB0Ph+yPJ05gB2M&#10;DAe3AQGAwAAsE0JzPF3ABqNLKCkHBKM5yYAHLv0A0K3AGpv/Lvl8QR1OVxVN5vaC7e5hYNAAIhal&#10;PB6vGIvfnAgEWMC6UAPR6QS1gKpvl8+d/xUD5q2xx0uqjOhw2oShgRgAUjEXsAd55JwfSdssv4Cg&#10;I9B9Lg9yGHufT1gOAwCqmeyKAuCgKgAex8wK4QAH+AS/gAfy5H4fK5OIjgCgSBCOAC9C2uEfh9n3&#10;EB/rkAgBuEfB4ooCYMJWfDuJwe8bAGAr2nvE6cHk7rwswAyxn4fkDgM9B4IkmB7ooCAJw0Ai9xBG&#10;q3xKAEuIIqjtHlIzxnm7UEOEfZ6IwEIQBIhIHq6AoAxcfUqzOfKCH8Aa5NasYGAkCLzuEeZ4QFD4&#10;AASkwAMuyoBrc9r2wQhkRoqAD0AFKC4su4ThH+3gAQStx8n2y5/pyAB4HaqwLgdDSMgaAB2HiiAF&#10;gbXSpo4fp/J3Dqdq204Eo3WiIAoCFFnxCFJUm1YFs0d8tAFGAAAKAqGH+f0rQpVEYxFSp9U0fidg&#10;HUQAAG8R8LMtYAvbYi5HzLjKr/dqhI4y4DgShgDAM1QCO+qcaRIf0bW29C3QUy1ugE9C9gNEkxAI&#10;flNAJTp+qFeEbIEiB+xsABpGmaDV2WzYNM8CQLKdHadnQdaIIEwx8Hod4ABACqnACBiu2JRp654B&#10;IFtUvqOO9F11uFAjnI4jgJgZRZuqInB/HoAANg1oABo3dr2pc5cKMue58RsCqDLfD5/SWAAG5YAQ&#10;Bvae06MOgQAHAb5tAADXAgACgJpWA4FIYxOeTCoTvaGfiKO+sZ5ubbt/N/D9wgACuf74cSQRcjBq&#10;m0a4ABKDM8EkThMn+DAMsgBFfgAdpzped54HUADjucEAOBNSsErXHacZ2z+uXCy+hV0bxwJAfp3a&#10;4FgXhmhp6nPieLws9c5udVYALDXQRBME7Dny7R6b27MBH0ekbAcB6GAcASxgkDgLoSBClHUeSZxE&#10;jBCyGHrVYPUwwEQIP3SoZcfwBDhDgG4Nt3Q+C5ATAeBsAAJwRE3HsAJfA/C5L3JgPojCVSdjnHG9&#10;cBqUCkGqgMQgBBSCcFsdmOx/oAj2gPJUAAdyj10HdPEw4qbEjfHCduVYdg4ipAZAkXYGILgck4AG&#10;jYcphVVFuJgxtVUMlxI2OEplzTG0bHBUqP49qyyuntPQqguQ+DjGYXeRkByi1Wo2KAv9dZb0OqVT&#10;IAcoKZS/kpAeeNCzEyGDwHsVYi5GAEQLQ2AlGwCR+MXTCRtAhGEdsXL6cICIESNj1HodojjFziEY&#10;QecJJJly4F/HMOstRqm1gUfuBECsFh0juIgSpXQ+B8QKH22dYrPTOobH6e0dg6HrgLAUxdbZbh4j&#10;zNjHEhA9UOEJPEhIrqhC3KTPQepGxviOLbOEq050v0XxWH2gKRJmwOn7HEOt3I/VAALNYlEroCgG&#10;FuHOOkiCxSKIgOEA6gBb42FvjuaUhhHIrLtVAxRUABGLj7jyAYBBQlwqZL9Fc9pMI6RWR0hRhir1&#10;UHpMuAtBCJAAo2QgesfrJSEssAUAsn9DB9zwRAiShaoVxG7VNTkf6IVQUlRuWskp1CDgAGWNsYyo&#10;B5oCAcP9XSdDLgaAudMDoJAQgAHQdlDavEQJDAAOodxMwFUKBmDEGAABvDoJmgk4Q9R7oCIURsf6&#10;Omp0ZkY3gwwD33nnMqPs9A5BzDjAABIDBqjwqLhsX9yh2ictSXrTcitYy1gEPaAoBCuh7jzhGPab&#10;qTFaO5AKAg9AEgJSBLkjEAJY6AK6p6RwfI/DnD8VSP+CTulhAFH2X+zh60gv3HWOg5ZE0BTnIIEo&#10;IQSAACjFSKwf4EQNl5HSOkwbFzhDqHOOZUA/D0AXA+CBDdAwD1AH8etQROx4jyHmiClZby5KSPQq&#10;AsJER3kQLaW5CDXDhFCRaxcmp+x705HYOm7CCz1gNAOrpb5DB4j0WcBVRYCACGaAUAqQI7R5s8Hu&#10;0YyqpVPrQUWaUjdEixpcIxfMmYGgNwWAcBQ3A6h4M8ACP09EjF/26HsgK2BFABFxIyT0nlekQRWV&#10;aZeNiR1uMdOCmFM9mipj7IojsoVBrvnrhocsdJ9zqOxAADAGcTwBgMIQOod5Vl22oOEX+NDUy2Ro&#10;jqjSAUfUax0am4c1TdWpqgQ2PUjCMDLrAK6g9EzCh+2vVUnx4RfyqKlAMW5K7UFiKSAOi4d5MlVF&#10;rVAPs4Q5B0nLA869EFEs8nazAZpiiFB7DxMMusnYDI454PbqwlZGixr5PWMYZIvyCt2AABYEF3r1&#10;k4pmiSkLQiNgSAoBZWUnm5ANkDLqlA+pxlvJxNMvxcocKLs4jZThFdQKepXJYAkVtLFxJ2O8dqvg&#10;DyBg8XIdQ5ipAeA2XYA4DCVwix0pRcRf6V76RUghi4Bc7YZIor81Q8h3mxXeqHJSii8zeXpB9EaO&#10;C/wyiyegeseUTz9UKAAdeY3vmmW6AQroCcIvfwnII2LkCMHhQpeF+IEilZFUrTZeioFuRpWHmimv&#10;O6HNORwkU9YEDU1oHS38ZAwBhAAA8BJ+4KwVgucHdwhIDCxjtHkYYdctrID4vR0oDJNzTMXHyxJV&#10;xQk6O5HpUsmmvENr5W7eHJqr9H16kCihG1E2LkcPaNwcbfyNSBpmpofpFFJkbHs2oitCrrlqJa38&#10;FgKwUnUAgTdAhOx9O3JxbAmC0ij2kMwAohEsCVj7tarN/q3EHtcWArqMiyACFjKw7kCQCTVNpZ4O&#10;gdREASAdLyT4zQrxeC8H+Vgl49B2kzNSaoBQAb+AcJuPBKiZ9lWULkVwhgAyduzgIiBAkgiMXPM9&#10;GQv/1Kv8Gh0OQwfdDVgPV00hXRD3crbPaAddwDdWrcAAPX/S73hz2NwcovSOMksX8l2J2AccOAAg&#10;OJurm30UAAcLEiCraxu2AlIbiaSK6T+PWZAXepCJMLcIUIYocIYVE4sOOzw4sHsOcAihwaYQoHoH&#10;ga4N8PQ/oUiLcvaUqSYGoGUGIOoYOcAA6gsAga+Ii7GpsYaxi0s7yeGReRePQAGpyXELlBALeVcV&#10;yNUWkJ2g8jCoYRCRckMUgXkJwc0N4PWJM6q+MX+PWAqAaJWu0PQsWpqi6oUQQKEmQV0AOACQoAgm&#10;Qh0fYLIJ0PSvSPKTgN+W60qnkIQASAc5GAQI2AEYQL4vUL+GsGmGeguA4Q0Muoezw4AIYIwI4vCK&#10;EQsIwVEVNDyoIRSg4UkgYRIiwWWRcpWVCveVEIYZK34ParopMTk84R8O0AUAEYudcKcHRGIW6ozE&#10;avsW2Mq8ERSc0ngRscgJ2K4I2L6PaSui8RmQYpWVeoYzAUWoyRAaWT+Ryj6KC/HFOjIR47SV2HYs&#10;EHgHWrg7gAQaFB+M8Vc3KwCIywOXeRYqINwXSlQpoSQQoR2cy5yMvA232fwYutkOEHuImLeHka4X&#10;SQEF6GGF8AABMAcfuBkBiBuUk5ge+gMAAKydymkIoocOEPuKkBMA6BRASAtH+TaN+YumkMMGmGwG&#10;cc2AcIQa8qurcIowm9Yoy5w4SXoveaWWIPWb6KMJ8NUIGIoH/D8wmM07+dmHmHQrQGwGqAAHe9yM&#10;2A8LyBGBOP+G+G6ggBWfENkG2GmM2AqOmqmMgAOAg/+HuNiWyIIOILkvCQoAYYKAAHSvmOoAeODE&#10;LJ4UWH2HqZFAmAyQydnK8qwHadyICIAnVYpH+8Xc8AACAOBwAAH8BAAFAuFgA/H2+gA6HS6gA/X8&#10;/AA9Hg7gACwYCwAEwaDwA7Hs8gA9XtGHw7HaABYMBmAHm+YwAY8AHu9XoAAaBgTRgYCAA/wGBQA8&#10;X0+QA5nC4QAHQqFwABQTDH+BgGAH093uAAuEwoAAZbQA5Xa8wA8Ha7AABgDY7UEruC6S+XtVAKCg&#10;gAHk93iAAE/4aAgDjAOCQaAHO5XEAMfjK+Cqbi8wAoa/H9jIhUAdp8UCLG/n6/QA+33rn+/Z+AQC&#10;AHa8cSEgeEcxYodGAA43Y6bQDwcAASC8K9HvMHw9YQ7G23gALRSK6MFIo89FPHs9sxr7I+n3JQXk&#10;39TYdDYbo8UAdBCwNr9b7oaBQP9X8+KofJ+NcfZ8nqu4GgY4ZwHGAAMAm3x3HexIHASpgBAIqDio&#10;4+qGgaCKWAQBzJnlCIAMilB3nYuylvqCoLAyAB8H0fCGgIsZ3HihADH8qCyqKyxugADUWgAAYGpR&#10;FoNJaeaSAsCkkv8jDQMYxjbncdBzgAB4FvqAgDPqAwFMmAoDKYAACNAfh9Iweh4wKAYDohAaqH6x&#10;yHH89YFAK26Lowryko8iAEgMiAA0Gjp+MY+EzNsAEAIwfifRgfUChCEAQqqcyOLG24Pg6DwAHIdh&#10;0KEeqYAWBCkoa258HworWIaAcLTNM6Kn+24DgKiCPvOfDXMw+CPKokCGgiBjCgGBEygGsbAqKfp7&#10;qKAgCQQCAHr4eR2pIex4LsDAKg4pr7naex1sMe0Cn88yEgSzl2QQBoHIoAr9Jie65AMhczViip/P&#10;OftEMUASxgI+Sm32f+EX40J5LkCIHKgY5omQAB1G8y4riKJcghCE4AG8dtyoOu1EKhWLQHofa5Hp&#10;FAABoGIcAAdZ1KKBAFM4AUyAAcJymkABxG2bQABKEIRK6BKWAOBbkgOBCWH5VkiADYdGSJTciNfA&#10;aOouyhyG+158rkB4FN8rqoAoBzCl6YpcxgeVyg6CCuNOtYQBKFrhnKcCjQOkJ5sSEARaKAWmSIBS&#10;GHSdqbrwsZ9Nou98AACwIooc52JIvzQHnEcSgWiFsJgEHAJieJ3o6fKqHUdybk2UJOn+eB5KKBQH&#10;M43jCnvhIBPgxC5Hseain0eiigaCDfAJfOGJhLqmHsekCgiCaUHmfbQH2e0ZgyCDkgcCoJsMka7o&#10;Vih33ufL1hOFYUgBBW9N0hDkOSAoBtuCQLAwwx6PEjSOS2qAQAeU+Ax4hPE7lRHiXIhxjGBENHqt&#10;Ahw+TGNPPOacyaRDGD3eukRghmCnpZWMQ6DY7h5EkcMfUfp519QRI+UI/wAAINKLIq+DioBwjcQY&#10;BIrgAS3FEJIOcbkNgNATAqAAD4JQSkhNiR0f5oB7D7RmAM+CuSkgBIga8qa/CQABgKfqKZ40qGfN&#10;AyZr5VD5EQLqOYAACivmGHS6UA4DymQvMKAYArzE1FGAcfUBUHR1DtdKPxRj8yxgHcMUIdZCDlmc&#10;ACvQdq2DXj/PXJElLNijAJKSPQdJxkOm+HOPEooEgKF8HmPMs4DDemvHweJqJHU6QuMGWwBZnBuD&#10;jOs8Q5KhVNqRACltMw+z1uNPW808TAixlPP4q0isd3ZksNcaBM7jJINVIgP02aMB8FyAIP40BmH6&#10;IeNwiksg9yQAYA8BubhrnEmJAGfdLxUB8D7JBE4qhbTCj2hOV2KoDZCAAHsWY8Z64IKJRia9dMLE&#10;ZgYfsUKeCMGnowHmgUBSXUzAKJQA+UJQnYEOiSA45CjR8FnHSOgy4AYUGRQQrY27syUQ4nMPJNrV&#10;TNIUawSCahrkzlQfkVBWxoDXHrIsSBSBZwExaNwPoxIxBeC6AADcEwJgAA9B0EYuZ9xsjfOsv8xj&#10;NT1L9AAN0cJ1lpGMA8BxT4GwLxHH0AEmg/yMDAFsLIAADmpAAlBEMCYHASAAAyB+vI9x8S/HyWeO&#10;hDSylUAJIUxdPJqj9haN8bI1kiT3Im/c0RpIqAAGMMsYVcUagAB+DQGDFB4nnAyCCvMDTxP5Lkfo&#10;xgEQKovHUOsuTSTbzaNKAY0BUyzlAIYmZKll4IlkHo8o9xsT1geBCp8dY51ygPAYUkdlywACcFQK&#10;Uf71iMNKZvbifg8kZnmSiUE2ZIDeF8ATAJUA6zjD+HuVRZZoR/kgJsTeApygEGmooa+ohpT2nrWk&#10;ZwCIETCj+LGWSBpDVbNRMYPSK8i53DyJgPBEgGAJPeAgk0zDxyuluRGTBZZt0LJxLKcE9ZC7egCt&#10;yYAu6byugIS/efDJDR40uKFQ+DRYy8FQPk9W68aaZGthRZfGIA0ZGvO+O855FSiIlH2YyvAIzFL5&#10;Huup06/poq4IYZEzhRCELnLkR8n4AioAIAWSg2xt1BkMkWWMfmbZ+Y2liUxViBWwIFN6Xx5yBUDk&#10;oTuSArxyUIkcakVQB4DS+GQLJYw8pVEtplUZQ88VfiYP5PEPUfR4ky4INuClTxZCnFNKQqQuQFwN&#10;AdAAO5vxZLAol1CrkphSyUADLxQQkEqUZnrSpNQACEXSgQjUYpecSjbq5IhX4orUiQMCV1Nu9qMz&#10;HTbYKQopLsCSKtJuAwBRLHjmcLERB5pRYhP3HfCO7pRTeveVwWM2SZmcEJP2Qk9MBoEQrKaedAMz&#10;aJGzPOv085jixy+njQuwJGDYFUWKSxtByR0jyy7cNIj4gEpjdMVSlxCAGx1ITmQxShnaGcH64Qeg&#10;+UZm3Nuskhh6z3GMx8UnFB/EAkdm3Akjqrx4DqQWP0AhVBoDMGqmaTwAAmBLCGQkCzRRxjlSxCck&#10;Gsj64oPWSMkjBCIIQZGAMkAF7kKNH2Wcd46Vyj4HKcY2Z4gJ4Vro0QAD0FPjzeCe3NGLOtnilMYU&#10;2xoORJRIsbgdqWGHyKMeUKO6/z1xaKKB4Cs5jYIzHfHcvJSQOAcSSOUckaB4D7XKCADeUDnMnHsX&#10;bXyCLvIFWSWNA5ax5rnITsF2JMI6G3WWl/d5gLBAKPqAfBJ5iziMEsJMf+2EEF5sJroA+skYIELv&#10;p8Aip9gFQ3YW8cJlwLNo8AVQsRjB0DoXKwRVcTiuyLi8WgDS4D5FQsOZxZczoFkW3795hBGPTzDw&#10;SPU6JHR7nnA0BdF6AKacSKQZxOCbbFBVTBBxwoKDRNChYfx04u7GAp6aZOo/xlREi3A+re4kq/JO&#10;424fgzwr4iAqZGa87ujISJKh4uRFAcgzA2BoQEJ9QAwB4lgdrhySA9aQRgKKqohRIkLhwwBAovBP&#10;cAJhIu5aSDgsaSwzieBXw+42YjCvwjABrGABgCIyZQYpiDAs4cQdQcoAADgDYtYeKcBJYxJayIbW&#10;RBAwImEI4oxmoipNIrsAI3JbR2Ihy9qFySwAACr+6uL6S7zW5OqeA85pIpKVJYZq8FwwrBIhzXQf&#10;qoh+RQjXUQ7JokDiIphAaVR+QxUISwooRNiyI9xWgfJrKBYhrXQmQ8SWIpLGYxK9gqjQwvjMppbY&#10;JGMP4rxrQqi+5MpnI9Y1w0S7KSgxTNie5aTpo9zGZ0pWpx7NRV8Q4j6BTYJzT1hOAxTlRCg+r05A&#10;oogs668JYfoqiVI8S641wBCiR/5T5gAho4Aj6eLnDIxfyohXApg9IliSwphxojCSBKTlURBgI0Ad&#10;51QwwdxLAcwdMLIeo3IAAEwDYEAAAE4GQnYdB/JcI1y3CZwAo0AeELw16JqugBwlC6I4wdJyzwAk&#10;A8ImAEICh7zJqnxrIEYEIFAuZrIBLAQuYd50qijbjDQ5AlgsIlEigiBNIkEBIs41qebjAeTJbXBR&#10;p4S/QxIDgiR/AsYpyborgjCwwf4iAbgb7noCwC7Q4AIpjMCFx7Qipf5OywjlUYLVgsah4oo/YiAe&#10;h35LKbwizXAAjZKhbYgAASISwSQf4AokwxQ9iJbYsh7FwiBwwpgfJOopw0BxIuwf45yNKWKfifxQ&#10;Y28bY85+RDbv5aQsA+4BgCYwsIoipq7FCZz4DKY85GpNChoi8VbX4jYm8ph+4fa95ZYqB8xGjYKD&#10;qBK2qK4i5GYzCnBWg/zRkNTAkX4qgeiVJRrJcsTdzWIAcGw97BIwb5iJInyFDArMg5I8hUjLouiD&#10;x7cpofA74fTHrNKfDAo25RsBQpojAqY9ZQQhhM5PY9o8KVTNwzAxkzAxrAswDNwhSisz6BMGaiSE&#10;424cYc8E4Aofw8Q/xAp3S/zjSOolAeo6RGDKauLeMT8JpdjXZHArpgBgg9aOg+oCwD5F4d4eBAr+&#10;ojCSRRQASe4BIBwtZCg5JLru0NjmSKgqA0CbZRTv8QZGosZHAm40Q9bMohh3woq6485PMrwzw8Mb&#10;CogxYxjKpX41xXA0wB4woz4hxgqKk0o+pXIhgp7YZXLIzBA9zIBVTlCy40SoEZKJJNIqg/anE6Es&#10;Sn1HLlSd4kDdIz4xjwQisFI9o5SfbkLSplhfqmyzok5d4BxBERSngfw28GRWY+p80cCfYp6nBLzl&#10;I+zIMp5hK+LWr1Ctg851Q4wCgBQvjcYxIC5bxRriQ9jmY8Q1g89QZSAjABIAgpikIrFPwdwdYxLb&#10;Ahjo4rAEoDZcB6giElZS4CIDDUyRouQdgeQuwBIAYzimighGYtQrgAYBYvjmMbokNYLtJIxIhOp/&#10;Iqi+Imia4AAZgagZpoScpoQEZmEjdcIBQ24dAdojkrRcAcIbQabdkXRgtR4lAfqDo/dUIsad487k&#10;hVQ1w2w9ZgUDKX1QoqEopGaXwwRgpU4pgRz3Yf5ZIzh47f7XQflDBZJkpeiag24e0NgeIc6NBhwy&#10;YeKforsRTTzQjd4BCUw5TYJx40I11mBDgB5VJM0v4iCSA1zkcNo25vwhC8Au80Qio0ADYDpJKexP&#10;ABg5J64qhqprFdbBLfgprNySxBA96Vg1xdyfj7hzRcpUpGZPQqFmpMzF03bVVFqaqJdpsx5mwws8&#10;ZZz4AiAiAeoeYjh6IvhsZB43Q+I0CSQBQtxfdP6j09yO5GoiB7Q3w8wkDkQoo/Q+tap0or6nVO5Q&#10;Y+pxo88SRLICotafqVSVsqETqNIA9yE5QcYcSq8sY2xDZWilx0rkQ84CoCAtYALd5GrBYd5coCxa&#10;owwoZfQpIfQ+E6A+tTcARsoqA2gqgATGA5A3ymqfiK6ZI9Awt1REqDrwdLw1xGTSL1AvwpIcpK4z&#10;DVZawtY/YpJO9Ks8dC48RXAiAhbf77kJwpJEApLrdW4h434sZwwpNmFth8Sag0jlEXw91l6j7Vgq&#10;Aeagbmom5IzLLiT4gz4252JGabI1w/QqAi4kEwgqIkTdiKaBYhQsZmrlj4gfSUc5dB4oBVQiBAA9&#10;aLg5UXB3SfkBVtoCgCp+8oomCn8IcIOHyhaeAqh0kmhWjEBq424EQDZoocikIloeJctjhvYzgkYm&#10;42gxhA4viKhXRSYlochUZw1wz+QmIex0pKQAAFIEapwiRwR8QotJrMreojE6EnrBJGIs4mY856Cy&#10;mKLVZVp0sbJqtUNl4eYhAaQbAaAlodZcoHAFK0IHwIIJAhICBBAagcKyCj4s8z5oodQc5IACDiKh&#10;k9SbJIgyMNopjNcRCnpV83wrr4cyQs43oljrcawmcXwsZ7Q5omQAASgTITYf4CgDIigeBlYsgwIt&#10;hMKBIxg8w1wBoCYlgbwcBrwAbkT7pGhwablIeF4C4BoydkYhgBq/Ifi97HTDIhh3GICzoh1yBV8z&#10;YrrWdaom9sIApxpEpvh81ihfZLohh06SUiNTpXbDJKQ+BLw+rrcVY1E8YjAdy6KB4kDAQ3xIwpLp&#10;gnkpMAphEysUCDYqdXUNQmdBsBRNgmFOoAC5LKDAgxgcAyztKGDkQs9TA9GA5dVySZjJosiZEms0&#10;QsZUoxKZ4hKzo0RGcKCIYf6CA14AQkCOjLKGBFAjhEI30n6Vg89w8Uo9xNJArdZfAplw7ZzXRLo+&#10;qRY2TlRNghBJYjhxo8SQAhoD8hBfghhMAlBXC2rXVsI/xGZ6B7wvIphRE9S+IzF3hC4/Cbg288pW&#10;A9oc4c5vQBTMRWtU4dAkgCRhwu+bKIRF4pq2rvJ65dBraSBfzl9EghwAqBQrpqsSaapgkfch6UN8&#10;DaET7mAyDUMAQ0dh9pRYY5y1eWygENaFFpMBNiRPQxRV9Cp4CFsQou654qJlmlAu95FSZRebY/pc&#10;JXWBQ3owqQBARXqNKSlyWA+o08YwRegvL5iaMDzGoop4QxKEpM0WYD8LYueZYcj54uci4vI85GQk&#10;F5ovh7SIaKhGzGYlodBBYEQCxJKLRGdw5AocQchBYFIFCpwFQFQFxGAAI5Ic7Gg897iy+eIhh2Li&#10;1ru7mtZACbhXWxwwFJdlKjTfd6YskNgdoeBcoYYYYYIAAGQFBjoIIFoICfh7wADhYuwZwZ4ZiWAp&#10;gGAFgHYkIeQ8RPQqh4pJLJBAoCxBwuaUhEr2k/KYKFpcI+KmjBKJYhoeyA4ktDsKCW5RgohGYU4V&#10;QVQf4dYfAmAwA84BDl6u5cCCAkF9vJq5gmMkCUAlhHY26PL37T4wAuRCm2wzS/I/Ypiu4rgb4bg6&#10;yQhY+yJXI0AvNwp+YAAagbCyABzlRyYwtV62AdidWdA8Y9425pQ30SA196BOjwaDabJVaFpVApJh&#10;Dp4g0FAsYiZcAAwBlKofIxImTfofpkr4A2EJqjs4brVW7vNyilwu2clEa15yIC7LYdwjgboa0E4E&#10;QEqvNhNPvZoqIdpAqjhBEWN9DpsuhcwxKE4iACICSIZA8QJSAjL68NoiG0NwMscighg/UnZMo8JA&#10;pAIqh5ohAtRT4f6fyLTWprKtgkAiSc1iYthwgXgYqpQB6iRXBBBPQ0Hc4jgb9mYAHIypwBB7oksX&#10;CaqYhRpdTmRO9thazh4yeygrpfdhxEqiVWeRLIykHDQAAEACicwc3CJyKi8bhyICxcFhLqZ0hso2&#10;46TD3amC0OwCo3x6678v5MIwpXLNgfhAphGiYxhZepeDaDwhgAUcL4qZpOsZY8fQNa5UBxBq4qAe&#10;gg5dYpICBeEcw24swoowAqjiMwrd5lAs4dGVpEo+CWI5r+pyJuJGAf0EtD9VQvmbw5J3A1w4ohAF&#10;gFPER44iFFIkkT7RkvxWzAvN0DQ9YxEVJqA5Z6ofA0ACorY3Hc6rqWiFzdqNpcrFwpIESvA5RPJI&#10;gBgqBNtFYd48R6x0p+HRZcsimIDUJTxS6N5F4crcYhvMwzLBFk4jA8IuR4o5IAcvh8PFma6xgs4i&#10;wjC3pGDrYhpSIdwgD1eAAerzeIACoIBYAFYmEwACQVEYASSkRgAfj4egAdrseQABgThZLIhKAALB&#10;gbADwejtAAOCwYAADf4HAD+fz9ADveDrk4LAoAAQGAwAgz2AATCQMADxlszAE2fT3fQABoRB0vCI&#10;NnbvdwAe73eoADAXC4AUyxVb/cLfclRBU2BgOpgAAgEADrc7pjD1pALA1MA4EAQAAoDAIAdz6jYE&#10;f14CORAD5fNIAoFooJBgKpryjYMBNcfgExL5fD/AAZDtnf7+AFge75AD9flIe2xAAGe+FBtLADlc&#10;zlwwJBG5oYABAJBOvAwD17814FzezflVfb86GVpHYfYABVYjD0fE31AAf/YqwNrgEBFczU2eTwr7&#10;yd7v81QCllAD6er314AqqejxKEwzkAUzh8HwsacJ0fKCrICoMowAibG2b5loIeKBhaEQZrAfidHg&#10;gQAA6CqZAMBQHgA07ZH8fTZP+AEBKQALnAAC4JJkBAHpsez4gA27ugGzAAACfjXH8AadOahYEAQr&#10;J7Nq8wCQCdp5yAfErnweSxgqCwNMnBTJny/wGgSCAAAgCCmPE2R+AExKwLGdJzHEAAEgI5YCgE4o&#10;Ng4lQMAgrJ9n61B3Hg+xvnScLUg3MB5Hm/zUKKfrTKSCbOHmezZHwfLugeC4Kuo8bSKKAgDIW9CM&#10;UquycIJHyQSICQIrOdx5pcfp+sSfVWAKALEnWdifHsfbxn024AA+1U7gZNEKJsf5/p0fZ9qqCAHg&#10;pIoDNRBL/Kc+1XNmfSqsQvCYg62aMSBMiMHu11fsKjDuns1sZHglx7Hog4SBAD87gUrNftQe5+qq&#10;dBynGqKoACATlgQoKwMYjh4Sufp6Og2j/OUvAOg9fwDgcCIAHkeSDyo14NhAECVnul2SqqEYPBPF&#10;cjAAdh2nUjB9OcA4FLwArCQIwoBAGvB4oMm6xNem6hYgDQL5XTqkHQdBz5GdaXAcBybHMdZ0AAHA&#10;YBrf6uHYdikV0nR2ncj+SZyeZ56sdZ3I2DwHoWeZ8yuGQTBaiALBCvJ8yRXzXzgu3EAOA7lnZRCQ&#10;AY4u4IGCIHgs8wAtQ2ju1+xIFPam59qQfR8Ogeb5AAaBpmchAGJsHIZBiox85+DVsksQw/pmfCDn&#10;kfTChAEV0C4LYzpmBfGZx4zBH/xh4HYrSsngeKv0I7q6KYfbKMn7M7uSAAIgopgBfGjh2oOfx/sS&#10;BfjgAdB1r4RpMkof4JgfkVotcep/OgeJzq+AJwpNjEgHfWbMfp3TzndAWAMmw/QBnOHiPcjbmDEg&#10;QAiBImb5B5ovKEa4wzRAAKgLOOVqhxjUI1KCAVeqIDEgZAkBMAA+4PIghOr8+5soHlFHqRkm6uSb&#10;mkP2vQwzRSZqsPYTYsR/gFnqP2PlciQzvAJgEYcjhXnQGFLoQtA5xR7FTPuYl0KNECF2Lw+lSYAS&#10;dHxIOAwq5+x+HdKCToaw0xqEnZ6AAEJDj7lBH2ARSYBI4j/TcP47o9CeLyOgB0DJEzQlcWIUgeJ9&#10;DzDyTKA8rhuTUD+HwvFPJIJLQxMmRhEBKz6nIH+UUdA6jhHqM4wApiR20DwOgBMDQHAADgHCNoqI&#10;BWHFEJ2O5nIBgCHOA4BYDxLwJlZHqg8eLRzkALKyp0sZBSxgKNDCEBhC0KHFUITovyV1qHdV4dAe&#10;g8yNgNgKdA1AFD8k3XiPtaJNx7FjHmocAAGwMrZYaZwwsNSij8jQYqVKKy/G5igwwvAFaFGzAGYU&#10;AMwyZmXMnBw0h0BxjlUYltK6RidAOja+kxKpygz7JPNc15qIGHFfGYmeZSDWlBAcewgg+ifDwHgz&#10;mlKK1qlNI8QgyRiDCubOQ0Ec1RSkwFLuQsew+CBmHpRFQwMGB/rULIBpCStiNj5TeWQCxZwEAKKK&#10;OUc5wlomJOSXUfxiTCmuAOAgoo+kjnmicise6V2ilFAOAMooASigAHS1UqwCSsgLq/X4c6djYlVm&#10;gUEe8oyGoecWcVkhYxnDLGAAAc44xvIyHVAoCCIT+gAC8FYLSKx/E2H3Xo2YBydGvOdYQrKRTXDt&#10;HafawpUaZV6M4khcR0DCE2VOpQfiV1MMiHXJIbo0hnwfNkilNAGgOgsAAOMdxbxaikFCbkfhsjiE&#10;LCMEcIxIAPuxKEUgekkldTrAutmZqVzUM/aC6M/wCgGqZHmeMw5hWelFekV8Bd9Dc2FVyTofVO3M&#10;HOEqKAT8pwDUOQIp06DhUVxeMQYl6RHy8LvAEXgBQBSbJvjA9wA4BTi30K4c6tdDT/muWiUE85On&#10;0GJNiZZxRL5oEEHwf59B/nWsBtUAIBSNh8Hdicd16pYFLDxHqfYCACVRAMfsVCQo9ikAMSIYavr6&#10;S7HNaWtwfBSCbmJaKUE5RQaHx8wLDFcdsjUOLM4bcpE5iDwqNQAjEZUQHIqjedAc435dAVAi5YEE&#10;eSmj1IOPMepsk8w6UsPVfRJ4QTLPGUpbIEAJpomWWMelcDzD8NQAwAxNh/ACJ0AOtxVgDIqJqTbR&#10;B8x4n2TMipeEIU1PtHEOCXZqBujkLe9JnIQAZA8P2gQc47SfHxeeYM5xlCNgSRSAADgIASgAHIOp&#10;r9UzZFEt2AHURtIQt3ijBiBhrjsGongdAnJrwERQaO/+UYCdnj5qmdSBEKihUPhiPgnQ/UErMOWw&#10;Q6AA64nKn+wU/enADJERcTo9hyzzGupWTM5RKx5FfQoYUdA4VGD8HokvDZhjigAAoBFUWW4YweAD&#10;nYqOp600otVOYsZzS8SWKy+Oiw4RtkrHG88BelwADqZvHg/SKDOJcPGUIwpQC8XnPsYg1B1ahGvA&#10;ayG1xNkDlZ3k6LdIBuUzIQkdlkcVmCmuiOTNJRdtTJFniz05a0qWMly6S9rR0S8DoHIN04xRT1Jo&#10;SKa8ew8yPtbIWNsbw1iXpfnuB5lbFD7AGH8UEcw3hqgAG6OHXAIAHwYGgNoaRCAMEqCuFYMdfh45&#10;gAFbMeTz60k6AtMbg53TqnjPkzkDAGiVVpkDuRQid62n7OuYYvBuYbDobMSB0YABmjTGZHgEJEwO&#10;AdBSAAbI2/DDaGeMc1L4SyATJUCoGgPyVy+jeUgd9tCbj+KQOvR+lyuFFIWbk11YMP+7H/x9IcYH&#10;tP7NeBeWrI1YFxj/DXjXGiibBMLsJBMcssDOGGK1h/CxgBh9sxADDih3h1Gcqpjxr/iuCdE4qIIy&#10;k7qPI3M6pAGmqgtvHpDxuZCQImEaqHGggAoPCdHMl2DLjilTjit9CqoDD9nSDzNvEQDuh3B4iXAL&#10;FZihMauOCqgDDiMtsXMtHxszHDjXMYFCveKRiaJRLeMxIAM1DxldOIO+nRkWh+jXAEkiIzDcopOw&#10;iBgAqdvMizoCCuB1B1hzEik4lctyJRjEjXE9jEgHgIEJAFJsiVh5lwKqKAQ/HFkgN+OHjXC5txIo&#10;FIj/C/CBgBFeCfj1oqAAqJABHuEfErh0BzC+D1DlgKgLiZDbjZKtMIo3ufh1C+G7jOEvIYINwpxL&#10;qtCqrIjcxBDcqJI2CmJIjxpxKDCiw0KICZh/sMnuHxjCkhxiqIDtCCB7swNvDYjZAGgGC6obDsDX&#10;HswdDzohjXphq+mlwvkiogOKw2ECB9F6h7JmoyDEh/t9FLlRMxw7CdAKgJHLDciFwGEpjCh6K6mb&#10;Pip2HLHsikIQSBiXB8h6MqvekzEEIfKxmEvaoYDWwXCbQzCgmSD7FKixk4CimHiggDpfD2CFmQE0&#10;NEHznDuEjOEnIGoDmRtHCbt5CTgFCFkkk4oeCZi8FdIKw/iMB8kQvynvgHrYj7h2B3CXB9oJAAAL&#10;HwDzOPi/IJv9AKMotimcgRARgVK/B3iPkXjGv6HpgABlhovOk8CkAJFsAAATgVkPAMATAXCmq5kE&#10;ixlKljEHDkOpmmC5AEjnRXmEjIkwB9l4sBw7DnC7jEoDt0MtKpjunTI1nMAABphqkMAZAXHYvHkV&#10;B0h3i+B+h2mrAQAMCZAFAIHLB+uqPHjCjKCkLfimh3C+BxteJ7gMFsolk0B3x3t4DikajEszu+t9&#10;uDS1IMFiDoNMoYh+D/ChjnCpjoCAgIAmVOo3+93u+QACQOCQA/QKAQA9XU6AADASDQABAKBgA/Hu&#10;9QA+o+AAC/wJGQLDACCY5JX6AAMCgUAJRNH4/oa/5wBADOHo+JeCgMBwADgbGHy/n3IX7LwMA4g9&#10;37OAK/wEAHzU4zUAAAgHV3o8HiAKgBa7EJJPQA8bZWH08wA+38+gACwJGAuGg2AH+A7NfKuAwJJ3&#10;+AJxTX4AAKBQRJMNDX5S4hEI3ZgDgwA9nq94zJwA+IPhpuAAiEAhWH3dNS+JzLwDTQAFAiFY7XgA&#10;6nW7bjIsU/sKAQFlAVDHu+NZOIQHQ2JcfJ3u+3lNH9EMLNAI/cK8npcAIBwH0pwAb9cZ1NsKCANJ&#10;61ZMVMIVGava7EAARaNmDwA7Xk9sy9u4f7CgsCwMAAdh0HIAAJgkC4AHWdx3r4fyXt8mgEAUxoEg&#10;WBgAHmfK6QkxIHAc/DjKWwycAEArPQAvjXpof6IAYhaugIjj9rgvzvo6l59nyzh8nshB5nk3QJAk&#10;07JLifbEqUwrhoYfp+MSBIEKIfDeHzDzIKXKTEquiDtuiwaiASjbFK+AAIAmCaMyojp/sSCoJNo8&#10;TGqAxJ9uMjsJJgA6ISWwqwnYAB3HadKaH2iANAwDq4tgobvuAoh0HEcaYKerrFgAA4DzsfDonbUL&#10;6I00gHAlTYDMtNEYJwezRnyoAASNBgHAiB0CnkdwAHhQr6AKogGgUBauvGex/oQkLWKaq53nm/gS&#10;BADwAHo4q+NhFTvnwzSYQpACIAQBaiOtDh4rgBgFo4fMWKexoFAfW9C10DILwIbBpmjNKH2mdldA&#10;GfyxhMFYcIyCQOQafB6L4AdAnokF0LMjSzHwyKSNsBz3nMdBwgBRYRsypSGtgkqaAE20spAniTn8&#10;fyrnueEIAFOAAHuex1gAEYQOYex9u+aZwG2AAVgwCiyAGxp7uAjIGI5JbDyiAAMgqDQAHSdlDn4f&#10;OEtleB5pAjaGAJC6QnrhMaMMfqlyiziN6PK6+PKfx+NYwa/6SThSlIf59aeybPtAooF2HJbEn7va&#10;u2uniGn0nB/1SuMpKKB7TwyhiTOc0J+K0Ar4o0xuSogzbOIgq8YN+visHyxIFzdILEx9HCuH7tzq&#10;phFSadOAPUgAdB4UOeS2g2DQQ6hRiSATlScJpke4sSruSPZzKXuCq4CAG77Do60cJJevjEsixIEQ&#10;suoG1ud9es2eCyACjkZJOAXxHt+NpnjhKFIY4LKKqmHxH1/qIj0LGA4CB+CcGNKWfwhSGyrHfAGP&#10;0iAC2xDvHkhBIigzBFmfodEB67yQj7M4A8A6pwEgSAsicug/B9FLW02VmQCHbDsWoZ8ex0QJgMgU&#10;YIwyS1ZATAi/8ugAS1E0LMAsBpjYgHfKyXQnRJwBqYPERAk5EB+NJMMYVkqL0YHsdG9YzLNCaMLO&#10;kdSFBhh8lLQkkJbYBnwmQJeho/ACSWJKJwj0zjZC4EKJm3EpY9W/gCczB1hIFgIIMH4mgfo92EgR&#10;AuXsfDelrFXVSY0mBJy5Pej+UqAoBkwLlIbGWKpiQIuSIaeI+COk0PxP4lUsxH2EpjLcZweQ8DdE&#10;sJmiojgDwGwKLUAoByG3zIQHcPAuAHQQMeAUAwjA7B3qDHiPA6IAYdATQG85pxLx7j6IQ5swqZUN&#10;wOS+4mFJS3VmNHrOUmz0i1ARNm6ghCFlhv9M4g83RRz8AYXoAAbY3xvgAckadlIAByDfG6XUAhhQ&#10;GIpoAOljYLAXg6MyAGd4/jWEZMKPkzYAFhGNMERwfTFHfoQRkRwd48VBgdA+CYkJ1UJQFU0akxMy&#10;1BrvPwUkpYBosliQgAsBBhV3m0H4cEAA1xtDcAACQD0jB9mFANMhE5CChuVMeUJYY8R6oQHIOOfY&#10;CnbEpIYAxdxZAEnfRUWZ/pCEll0bRJZ7jIzQQIcc+EmZXiTihFYKhvRcm3vNOwYoBCUIUw5fAd1t&#10;73KgDyR9RgAZDAFgPQ2ZcmizjWFeWATIjJ6TUR7SCzMexrFOEchwVhbVGFOH0dWtN+RHy4QoSZUm&#10;wZIYvEkO+B2Eiu6LAAAahoACAy914LXDNCJhUuntihWEjpdGKsqMe9uajJCzKwM4iCUs/EFAAgmS&#10;CjpnFtFjdWRgnRdDnk4bkUsBSnTFJmPDdQeagwKAVhK1gzgByhoFmakpPA/ylgQRHRgBkPSFLDVY&#10;VgejCR9weWsTQdo7FBlTNUQaotJyOgOWHGU1g+7NmKOrW0+l8SbrMHcOpTZ6IyFXA2BmEo8EgKoK&#10;IYs75wSTtkOiAW8Zn8KEVAVD03xECgGsJaQkBhp2VskaTEAnFHYzMUNSQhxixCTgFR03pJjaFCDx&#10;OjKFU9qjDVAAMAYq4+69txJeQ9lrWCQ3zQuht7qHGXAABMBtaQ5ZzOoIqBBAhP2EgTAqbQwRDJgo&#10;QW0axKV9yjE2IQPwf5L0FG0SHalmQEr8qpI4O0+cZXRX2Mys6ypjR+D2YToUl8GzT2wLOd+a5rAA&#10;5MIiPYzmJGpj5R0tp9LKzvgIffjQog+wBFENfeAj1oiiOlKKAxU66jCzOfTbcmbCDo3KJrJok4FZ&#10;7jqmCxXYd6SGrVBABx4dI0IFiYSA8CaDEgEgb0SAqDyVYAAG+OUcQAAcg7CKZkkyOzjmPAOAIjjm&#10;SlmDijFeZqunClLiuZmvCA4SkaI45sk+Vj0XNNSzNaqwiZtWHOpsAWXwGNEKtS8daEAKATPxrbFe&#10;WSbGJNMmypJrGsl0HWOrD0AFdGDIgBACKw41QKdOlK7yWSyGYvg54+JoDOHoM9EAx5k6gCaFUKYf&#10;6nCiD951j9x6KDHlNJe9Y77hS6FDiNQgCgEk2DvnNl4x5NCjH4ZKYke7ciOj4KW/Q/iJ95WuLpH4&#10;nACQHEccs6g1jCzAj+ZVXtGBicAoQKErcDgFwQH0AaUQChskOc6HEORBEF9QrEMDUB6xEDfGBsFq&#10;g/gBIrlNjNj8fXbCE4gAEjWL5VyPImj8Rl0+A20p8R6UGvtsDqJ8J04xpLdCOp5oxERmfpjtoQL8&#10;RxKhRELH4AGAdiTf2FvcPKTlt5yNUFdx+RcjA8ox5nTyXQCD5CuxXSkS8waNleNUQMAAEQHXhgEA&#10;ThwzkNlbuZcZRIrGFR9HlQmXUBImb3yzYzi8YxrvLLIjj5xYaBwnBK4hDpwzjrCDrHRTQ9L1grJx&#10;4xKZwsYC4CoDIrYk7tghCFMBwqxooiAp4k4d5l4iqLg0w05WDHQAgxpDQmYew2wASvABpNQiLGbt&#10;g1gyoz6a49qayczLLFpbYy4jjrpNhtApaMopYB7GKPg/iGbz5xJ34sZmIq5lkLaw5c5YZ6Y9whh5&#10;6PizAkCXpYbb6HoaobTdbCguBaAEi0gjAeYe5mz5xW4v0MbTIs4mgBgB6Ho7DHCbCKqKzohT5hJ8&#10;IlqJo2ICRohVwuh1InAdgc5BAeoewsYE4EEORGA74cIcKfZNZBjyg0DUgfRhKFC7wsIooCBDYCYD&#10;alAegrRJZuY2ynQ4gfAhCVw3wxI7wiA7QziCAhgdodQ3QBwCxU5GrXorQqYl58IohshhJL4siNRA&#10;oczdaXBzwBEJguYmD2CpLt4+K3iegs4sxnbASi4eikZHbcTGaGw/AAIA5YYyIukXI1hyRU5ko74A&#10;y4kST7CLAl5vY1zQr8YnATwVgVgf4eot4jJlgxS+MS4hBhYnA4ptaHBtEH6xwBoCw/DVDoIAY/AB&#10;Bc4hpkCIAq4dodxQZbQ/gmQmZ1JwjtQd4dTibJYuoAxYZiY/hZYupwJ2474wYq75wwqcKgAdQcoA&#10;AEADJaTjovcCAkL/Rxch474BSXJhQyY6soioB/Yog3w9QrRxIiIe46LJ0h8BBKp0477Qh25wq1wz&#10;h6o74wo8JCg4CSC8gr4syuQhrAYxQBgxqGZhKBg9zTDpxt46z1QlIjh+K7ByAksuL0pNIi5mcti4&#10;sf5hQq40AhAg4paFwwrfQkkCi+JQBcksaMYdblZTYB5GyCYAAFoEAFghoARKA2CMp9L0BiAlItIm&#10;hLJH7nT1Ik6/BW7AYl6BxGJERHa4CMZCSA5ho0QuisZCJ5rojTh9Qq6Dc4J5weA7a4rUihAsivUo&#10;L5o0go64sE7EEJZaZyA6YiAA56ozLMQ7B5KHSco3RDqMyRB7MXQfxiB9YADbAD5RxPBPQfrn6GIg&#10;w1jWQ+LSkfR25MDTRw6Ao4YtI76GxKEEo1gwssQ1hYQswc4cxSwD4DRjy9wxRDIhpxIcYchjYEgE&#10;MOSKYq4h5CcEp8iHoeqw4tD4bt46ok4k5wJYZwJOxwweBbbpwhCkhQ5ygAAEoEClAcwc7DwwqcQB&#10;hW7VEwChAt59Mxovjc4DYD4vZhLpp5wqYxIr4iAr5HQxxcazcRIzxDwxIixDaFIxMeIohFIsx5ho&#10;p0jhom46pmItIoge4eI3RDT5ABpBiFM5yUjlifZToxr5ZhQwk+LSgfyi5QpQ4bQb4axqACImYEYE&#10;QGAsiXkIIuAeQeQuBehBg6a4Ex4rxz09rnEEwrAe4uBPI/gTYU4U4f5co6K/AjEIB+KmrUweYeks&#10;cvZAAnA7wjjExhNWQzgCa9ZTbGL0A76FKOcvdZArDKFG44wzjChhIo5W6FycjAKjFErUAg4kA1I/&#10;hVIiAeCYQzIeQkBNSHqZDT5Mww1MoxgirCBTMtJp5748EkgnCJtOk7pmS5z/I7j1UA5FomjnrNDv&#10;Yhomhww7oyyK4nlMsaoA6yg9KjUi8vYpI/hICMxpIqAtEbpxZ7grQBICJNgkVbg6onp7h/yFws0K&#10;Ykiv6ywkjkRwq8EEovgpYhbWtAYtM9bkRHw/iiTcj2AZ4bQaghq3wJIIQI5ApYyKq7y3xFUuombf&#10;BJSFRv6CCAg8pTgswxIwg8owThLXZHrgA6Yuss5+LUigox6lQqhxz0o442wg0ephArYxoekTEhox&#10;KY4jAEIEU/71KHtBYmIoiww/ibAkB+IuB/rIopx26CZmxrqNpNxVIk5KpYb5wk8m9xhDqSaBgrgh&#10;YhiFJ7lYpHqL55ShBuQuk9kfa0ZKohhlkihWIdtvgAy1jYhmai4EwEBAhYJYaGAugr7Jb+FUB64x&#10;0LZ/bMyK5JZJI78S4sYp9CaY7K4+J28gQuJLS9IileAsbOyEoCoCCEqkbKaAZ04k9Uo6K+BbIeos&#10;bxYhgwQwoBYBw2gdpao9DrYiBKJ7xCg70uCoFdtQVt5tzKiKpF7kR5Qkg8pkpL72iS715hYogkQu&#10;Ahazyr4hVxgdpmzA5BEeQ07rxBkS6yLiqDttgnABc/gb4bgbMyRXQGAGYHozKjpPbuY8qKY34tFt&#10;YzpiDEAg61JPQpTIomgSITwTgf5dCPJ/UekD5FstN8BXJNIBpojUDCgkCn+ADwAx5Iz+qLJAAwpO&#10;AxMlYAADoDRgweU+6cpcwBJDaCBW7lhQZX7hOHKM66gd43TpwugBl5YDTEgrsqodBZr04mdNDv1M&#10;o8aLIjKUhlZ7jH5iIrBikLRv0VGHKLgtIwKUgvwk8oi+wqiFxVDe7MQr5DAiw916LLZyC+wpZOAl&#10;4f4ApCa4xGEq46yK7AIsZF4khcBs7qt9ozBHohAwr8xpIub8xNAlIsz5yAzH47B6T2BGpypkBhrZ&#10;OTQkJBL4QbKfJNoiFTpjyGAiDTU2tuRPMiSLgwQwIxyPg1kvpYbvwzx249IjlAYwodBQy6kYoAAD&#10;wDpRo2Roh/o/i4IfxVZyD0AjgdYdhmwkgnZ2y+wl4cYdEo4CYBo/AdRqo6QkCY4/AfrepNIDQ2gB&#10;YAUlzokYjD0lBQcsTOqUQ9Mrhww54kADkpWbRRQCg09jRDeEBXQ9Ik624jAep2RkMgLAgp7g89o7&#10;1msS8ng/AwcfYzAjQ7OphwJNhkok4a4b4bQrq2s9gswlhDZlazlEqOBDeSgmIxpcphJFVMBEJUy0&#10;w/mCQkLnQ4wuAmQjhkqshCg4YjFAwmAtAdgdRBFv41mNS3ZFk3xWUHZLLL496CbDwt4uACydU9A/&#10;hc9LwfyBEGRPZHhp4wsqZx0H176zi+LAIkDZxAg4NaZyEPqI5ip0bH5rouBkowpTpW7AJQa/BU4u&#10;R6grgdxSj4YzhOZqZDMlxwx1+FZS474CT4WzIzjeIiKP4m4qi8gzC6l+ZosuCvdBdV+hhQ4pQuhE&#10;Q/ACwCpAgS4UQglKRYaYQ6LCkCBp7VAhCg4lqmxjgDJqYqRF8XJmcgiu4wCwgq58JYZs5kInDg6j&#10;ACZYejIcw3dOWHNZ21IAsOk7T5wjg4xXQfgehZBp4Cb8IipI+/gq+hYsbygjYjlzhio+LohD15E6&#10;Togy6KRLTAavR5qLLJm2pGd1xllVQl5Kl2506bG58vZNZAijC5sqIyL0atDhoq71liMu4+GYzH4k&#10;tSCA9ARkRfxM9sjLj8Y75cIszqgtLJaOA0TfJFhZQtIsymRmbAlUhXQfF0hKtHZVe/MkgwwBgnG8&#10;AmABZgzQqJVbNtoyK55FiIq/xzcvRZAxzqUsAddUhmc5iGo04AYBasiHV7iW1iLubogAug0Hk4bK&#10;DjIzMFd+ZhKGycizJuTvZfQcYcGlYAgzgDqRcvXAI2yYJ9IxAhJ458Y04BRsOHA6IFAFgFQAAcoc&#10;5XQ3wuBi6HojZYaXhYcuBPYnBroznYpS0KImbmWnI8ZESHtjXI5Hh/zQiA4ewuhd5U4g5hKYRCAc&#10;QbqfYEYDJNgFQFQGYAAbwcoiivpDa+AiDsB9IocACxwrowoxYmb/5YZ+IkB57LlOTH/Pwx1Hb5xT&#10;a8hKInFUnfzkQDpAQ/ozgdq3wo1xI2x1t7q6hB6jBUhGqOdtowZW4f2+o7xKB5ZyEID6iZynMap6&#10;oq5ZwhCEg2nGaL9MozFLNG8aYdLli2xsQBEHRqgdTdYDh4s0Q0AkGwJBAB5Iy2wBKAlPqPi7wevZ&#10;PEA4MoZ3S0Ftwjgc6WTD6WpGb3YteKwwQiAhVRq+AiI7Qjrc58kMCoArwswTgVoVbQpLWhIzM5gp&#10;oznJpVFmsU4jLtSn4mYBBUmWB7OM4fQkAfwpJqADRaUXLcmzZTghhBzBM5gCDx3opQ5YIojbyEqC&#10;C7g6uPhmwCsQC6k7TmBaZ/0E5qACxRqPiZ8sBMxLOgncgxXuTLQ6iyyWWnq+Pwy4J4+ZuUjPZyI0&#10;9yYsniMkzSokBMoszmSHoxQk/DTJD3TH4eIdxXWMhS5YYo4jEXIhB+OXgvqSc24mgpszoxwuR6Q+&#10;IyLL71R0hS8vDUwgD6fL6AAGAgFAD9fz+hMLAAKBoNADveDwAD8fb4AD1jgAB4NB4AAACkT4ekaB&#10;gFAwAA4Ehjoe7xADqdDnAAuFo2i7/fsJd8afAChD7fj0lgDAMPBQJAEHAYAfL3oz1fEaAYDA8iAF&#10;PBoLB0PA9ZeT1oz8ngABAHBAAfb7gj4e8acbncYACwUCcPAkrfwGtdkozjbrYAASBIUAArE4fADy&#10;eUEdDtmwvFAuAD+fUWzEMaWDAD2f9JCALCFNrQRCOlcblckPBdMAL9pL/AcMfwBjT3fT8jwQCwAd&#10;rwd4AEgWDQABwXDAAdbymT/flJCYV0oLA9fdjoc1sf0afkMkcKAABBdr4Tqh4FkIMBgKy4CkgCq/&#10;hp7jdjlAD3d/4dbg9AHAg9wXhgG4AH+BL3H6freAGf6GHsojxqEpoCqfBZ8gAC4MhAAB4HmmQCPg&#10;ACqo0AwCoQBwGq+tsMQWhiDoQjDeHcdx1wMASkgqCQLgABoEoQcRxHCAAEpAAAFgYr58H6fbLtkA&#10;B9JNKB7Huj0VAAeJ4xsAYCrWAoDgYqB/N4BADKYAQCKeAikrQBaVnkeB6vHOcfpWhTeK2hAAy4z5&#10;8HmtD2K0pIAugrc5zShB3HgeSHgSlbvp6fJ8QwCTUoSf4CLYfUqt2ox5uEAAJga34BAMrNFHYAET&#10;qyBL2pHHEOzgtAB0zJkMLHOQHAer8uKyfx+oIeJ31SBMkAABgEqyqiNHsep7VCCCQy+p59LbDtFg&#10;AYRqGWnh6QwAQDgWy85nadZ2qgd0/nQdzWorc4DwVVQHgjA1gSc3kcTDJscgcphznSmQDgUtYLAq&#10;Cq0AVMNMpEA1CABbyZUUmRtm2azkAcr4HgkCUDLNY4Fokd6pAACMwJGrSsKyAK1YefdnoRhkugAd&#10;J1Iskh/wy1CRAOp8xyqeh5yqCgFsQdp9T+A0mVUBFxR1jh62si6SJPRkHIYBYFXFareAhFLP03G6&#10;SWWz8qLYfMMK0rYAqS19xRTegCyTLFQH3oDkIjCSRAFByCgTTNqvAAKEb3PCtROoZ8ZweZ+KBT+P&#10;zC6OcH6uMbp6fR/QwzCnqiggMgs37voId54z+DjlMu2IAHGb5uSwdyjGyc0hg8DuOHjsoriIJbgH&#10;qknWSGCwMJCeM/AAd2aWOAyVn/liDKzjTEAjXcoH1Z57HpOR8u/PqjXNVIOg039MoQ9txJG3h6Hs&#10;jR1HNGwJgQhAOAyEL8/qqLeQcnputWAAMAme4f7dgRAiBKAACAFzjjWG660+CtVSkeAIT0eY81GI&#10;NJIOZYYABvDlG+iMeazwLIaAAOiEgAAcg1BqkcCJiC7nHHs0odQ8VzjvHaqkCQDCSAIACUxfppQF&#10;K6AAOEchrQKgKJCAoCJeR8D8T+eIkbDh9ADJWMUYIv1VD2IsCEDAHERm0ABAQEhbE0pQH4T0BiZS&#10;NoRKWuJ7CfwBnySOA5ehjlGEqIQPUeZRlomlSaQQfg9iCKlUyQcrJ0EmluN4klMJJCno1O2jQmQH&#10;wOv0AIAxcRCiCD/i8cJc4BY4AHRORtYUcSQj/lDHsy54B+D6ctKuDQ5i6gTAc00CKPCnlJHw5ggp&#10;YVNM4eUSQhRDDZJqREmxOZtkDHjNCfkmIAAOAgBGAAdi5m1FPHo2Afg+SLAeAcccppKxyI1JEP0j&#10;QEAIscH1KxqTaSelSTkTxJqHh3IZAmb9WhTB3DsJsBwDTBxrDYG2AAEIIwOnMhikcBhK5LLiH49t&#10;RRwwMwIAAKYWgs5TPKKbLxL75GmNfIIPQdJ2x0jhJsApExGx/JNV0RIohDAHAMJCAEg5TUGkTHs2&#10;ghJaE2D7JUlCPBTW+FESaAdWC5Z5yQVUrQ8ZSIDNyAOA89xYS1kJSabpJo+R/M4mzIEvaBplgIq6&#10;mYtae1Mnfck2c5ACCmSmKSPVyiZSslhKY5c3hA0myWIkSZP4/ySFoARAAh1fGcACqyReY6eACp7Q&#10;Mw55RK3lKZPmVAfZPU4pNcwlWMqf1+lMbPMZJp8iVoIXFHYy61UDFPSgeIpFfbPEMHuPlZ5Ciepr&#10;KSQJOQ8o8ksYEkQtKRAElrIwQRGAAIJlGUURYA7ODiAaMYNmDgABvjgoCOl5APQgAwTaYgCADAMk&#10;zHYucAgBCxD0OGAU8TGi8xyXoQxnA5xzDiSIAVhd8nzkkHiPBc6ODZpsAgV0hKT48lGAbTBepPZr&#10;pyAisVEZDlWnuAcqYtj2xyDpLqAwAlayV1AUyPlBcZDwV8ZIv1KFaAAkYSwRQiZY4gjeHAAAGgKQ&#10;TgAA1M8y55SoAGNsysi9aB5HBJGWcAwCisvSY4fIkg+6ZEeAOUxLpKx2j0IsAMntpynyFeMpMAA5&#10;xuUBASAInoLASTRH9JUmY8p5lmJIiZXy8cLnux+SKyaRAFHuHxnGZZ+Vmo9AYRI6JWs4lqJXVZj5&#10;7lNkEyaSJ7ZbTeQTIsBsDVBVaErHiPRECa3qE9SonJZEAEIwTOHElg9fCVsgQSP1nDZ7LJjPyPVD&#10;FvSE1KQaUlE6arfsPHks8pchTwKleXJpOZIieaYLhMo2w/0mmoLyPkfZDAAoiyhPOsBKwJAYR4cE&#10;4ceFGAEb4mY914lfa+2aze0wD2sH5H2TJ7CGK3UfgyWErK/Y2D5RBgpHxWXD1UJEAXIS4yGCtF8M&#10;Af5cSNSCv+bxQjkplgCyww1nBqSQoeI0buOoCDSpjIJOO/9yjTLCOGPQek809y+H6UMtiPQFkhRM&#10;hYfScihFZaPxcrBInUkgXFqyqrdiFL7ySwNMOpiGAPAeaUg5Kx9qFKvoHZSRwE1zN2fkfCjADJ8T&#10;MSEfShT8oYWL0RKJF8OppV8rA2JDKsE9UcVktGGTbnjPEUJC0ZTxkO1/Q0nuy2cMuSqh4dKRLwsk&#10;AZLYA5SVS1TihK6nKFCEIONmiI76TSL11Hws8jNmHAvbKWUwnrOC9lPNqziXJPVfm8H7hxj64gER&#10;wnTq3Sw4BwnbG4N4bJG+PmFAqcsB4HzlgNTNjIDMXIazz7KQW+kpinrOWeTFKpfiV1YXwvGVaTQN&#10;sGl2e5L6mdWEEHcO84YE0dmNvuXop9jSEqwAOAYkmddF/d5Wk0C5dwADlHWOgtg+C34mUIk015We&#10;o+HvEgZJaodyqbijABMTALAMgPGHmHB0B1j0CeEMDri8sltCFnDTDeEkGDgEqXkRh7kqlMCEO/p4&#10;wJG9mcDXkwh/ERCRCGB2PsIRhyr4AHABjeAWgUgWj8h+CVvVsWmCjlq1CmCMCevOqkiks1CWIfkR&#10;iqiJh4p5lkCmC9ish9iBlVJQCLkIgEK1PGk8FYEyi1lNkMFJFngGgIDSkVF6IJk/iiQNmTiBDvQn&#10;OzqynLgAAKAKi8iiO5h/PNKTkFieh3kaAAQ4l6Nfi3QuDwPyK+mFgAsPk0CmlYETlHu4JiitFJC3&#10;nKLJlngMxKiLuqtzEMLhnJk5Hgjjh4B4lGEFEGLUHJiNFVC+FfnUG9KZpQEYpyEnEMI3i1hvhwnW&#10;kAimFdi8rwiklhFUgCtalVlXvvqMMOEmiMEmiAiAJ1aLN/gsEA4AP4Bv8APl8PUAP9/gKIvl9gAC&#10;gEAACDAgAAMDASEv6NPZ7PKNgYBgB+Pp8yx7v0APp9RcDgOKPp+Rd5PN4gADRMAA8Eg8APsAxcHA&#10;wGgACTcAPJ2ugAPYATIKgkJgAAgajO97O4AAwDgmGvx/AB5u52x8BzJ+v60goE00BAWRAa6Sx+Rp&#10;+P+ZAwEgyNgSKRSGPd6PeZvuXgsEx5/gQDAB6T4AAIAxp952IvqGAcFAcAAi6w18xCEvyuAUFAC6&#10;R59P6L3GNZuN1yGP5+TIBSSI7+Ev2GPud5m0xF+YwCYAAAkFBCrgSNROKP5+zLMxQCgKRP8A7t/2&#10;l+2iI3Lc2mHYx9PWrAcC2aQSK7wyIxq3Ud51Z8P2Lo0iiDLMBoHKafB8JefZ8MYBb4I+faKHed5z&#10;gAcx0nSpwAoofB9HwzICtIfqRAAC4JAujC9wPDy5NY8rWAOBCmr+jZ+nuxh+OWAAKgqCwAAwDINL&#10;OmR7w4iLwK4AKZJ3FqXAACQGgWAB6xme57NYj8PH07KWHrDwHgawirpfCx1KcfzEOE5cPMoyqVpW&#10;CIIq2AwGqaBIDxCfLHgUyp7H6yp4HuiB0nMcSrn2eiuL1JwIxO8KGMilYGAgCKZt6iLcn28qjsur&#10;jKNgBEoq6Aqjp0qp9UQfJ4qsc5ynCAAOgi14Hg2ESjouAB3ngdkfAwDCNu8AEEQ8kLKrK0jMpWAQ&#10;BsJHCrTzDwGAY17erSnFRxwfSuNy7yVpa1gAuojCQKOfNssAi8YsI8aNS24K0uMtKHpQlVkgEhgC&#10;AIjwIAlSh639TqPPxUjWJ2i7KJWdR1qoC4JgqliJKAAzSP2lAGgTKIB09TLWMo0jO2yAgC1G7K4J&#10;qlh92yuKX4aDdgy03NvtzBaIAWBiERsqy0IuATNORX9PJ3bIApwjADMrIzGpe3jaxwAB1HUcjnwa&#10;AAPg2EAAHad1dpai4FMEkaRZDUaysq9yIWiwhPFoWh/xg6R8n4iEkpfctsgHSzOrSCoKYduDfW1k&#10;gAG8cxuqcfqXg4CwP2DlAAHueSUcDPaPAMBDCLwyueJkmsPPLbIGYyqt7U+pqGMqc55QwDDTnkhy&#10;Znkn4HdkpzoKA+MpX+nSXw0vPas227DWCetEIkhjxrS3lsw41gEaGmdtASAyzKYCTCookYAHgqTS&#10;6MjGLqu/zhplodRs2w4ArT4yrxm8Nq9CuX0to4eugKlciLS+KPNYtLbq5no/1MlHH4S88BMjAPpH&#10;+SsAgAyVlXZAXgli2TgkbJch55x2yKGKRu+FL5RmQn0Q0TM5ICH6ksbhBQi4DQDv9IYPBrIAADs8&#10;NaaQcQ7kygNAedJoZIlrHDLSzw7iMCZsmHsPUeBzyQo6AukEvRRh4qBhgAUyp2VvgBNYO4dI6yEn&#10;GLGAxKLuyhnRLOVYe4+jGACSaP4+w6ByKFIySsBYCymgGeunYyrNSEHeRCP9jhozYAHMIjZbJfTW&#10;ErMqPQexjB0jkVcOgeY5QAAeAoBwoYEmWmaI0AOCCZ3kKXQWYyKT5TgAKZqw8xCSVgjzQ8PUe5Pw&#10;GgELMOMco3pIgYeqAUB4GSNm4PKf9oivyMLhgYqNeBH2JEjMqRpuzwY1EyONIWTSNDCwrOGQxHBM&#10;oGPnI2gtDwCgFEeLjMA+hTyrqXJcYxQJKAJAPUpGotL0ovoKMyfiPSRofm5f8AAdg7C2n+Q8BYCT&#10;Dh8HjKAp5cpVgIAPeqTRlNBJhqXk6RpGxjAHTeLUPId5DR/EvAsBRxZaC4UbKiPKI7DwAQ4kCgc1&#10;BjDImvAPMeNRDE8rZOglFkJK1nq2Je0g9o8wADoHQhQuJEAMgUSCZNUc3jXnERe99ZReQDKjomU6&#10;CAlBUCgH+UwrY9XXT+S458yJpSikfQcgcmSX0DD+Q8OUc6FB4DjG+AAEgH1ajxHoT8siUTTEII2a&#10;xmxCB8nao2ogeY84jxZi0BxfZYwMI9kSaxcqHhzDoHGRwj72UqgAoAUYDatCOAQK2cQjY8B3q7ZQ&#10;Yw8ZFGhkapisEe8BH0QwLKUdTQ+1/kaNIvhN0xwEgQLMApfJRynGZcO04dpbQIzsnKWlf1Pi8Kja&#10;MWaeZujkraJwYdnpm0RsQN7BJLZcUlGek0SKe7BX/PGXbOZk0dCVrgfKQmvsBoGEbjVfR8ZQjQHq&#10;HvT44hMgELjcqWYzpL2MtjAUXaBpEiKGXp8AJcpHzmlcM8+R8BEIywGuGaJgMCXxQwhIpcxJLWsD&#10;pV2BkC7DgBUvfAtV7rPDKrycda8ocpSQKjMMStLRDFlEMd+Uc/pH6REaJEPIdkWmalmYvTYzN8C0&#10;qSjzZcdU+yWXwv+aQeVmW4EvvY44k0MDJgAG0OQbAAAbAtBmVwBRWzItHoJa+Dd1SU1Rhg7UkBpF&#10;/PKHwT8fqCH/TvXAsEeyiEwFmACAlSgAYIAES2PSlT6koJRJ0RdIhL5SEIM3gk3J+CaFWunHRUZ4&#10;LVELSMbs7T9ccONgGtkvRIj4LMtEU4kT6L9X8fCnR6pf38GiWCPhRCd2jvOncR9nsCjLWFKdqIAZ&#10;uDZv4ZEcHIWKX1kyZESKKhH4IHEftFAuhpCTxHJ2S8B4E0TjwJOTMfBVj/EyeiaRoxKyTEvNMaR8&#10;xG6CF/JlKRSjElj3wJ6T8lqHgDwLMtRglg+CLjwHchQBgEXqgXiWr+ZR5pQlOQcAgBBr3ilVPcAA&#10;QAkxGD/XK3IALEx5FWCADsHiuB5KI4sa99KnboLAHw/IfI9kPDwHPLR6MPB+GkBCCMEZM2IZRQwA&#10;oB6UZWkQIcogetJFbEMAZxYqKCyWHaMAVYeiErNARV8eizQGkegVA2B0AA67SAAHjXY7ZMgDQhtS&#10;Vc+yxjVm+gaxIsyea/AJLNa1ABQKLDUHANlEk5AD2ggcYxD9YjXoqJHuqPxGyV9eIkWlO5HicHie&#10;Qcm9ty0zTKZMRYiDGT6WXSROU3x+Jr6wMqSFUbcCLndLTeZDj/FtWnI4XuniNnHRmKckfryMCzAF&#10;IMRh27dTc44xEAuJKfWCDxJRyMjw7Ry1xb4j1KpLyn+r2bRUwg8FOD+Q6AAcg7yxAi7EUMCZCBtD&#10;gHB72+RaQJAQV8hwl9L0onQ9aQqexEYuJaIuAiToSchyZcMYHs7SuGW+ikl2JWTsNe708sKgV0J+&#10;HcHep8L+IYv+IoHUHei0XwMqMcLSAauAAAAidmS6MYxMZaHyNMiGIgHoYUKAAQNIIkMqgWkMiEAS&#10;AcSiZ4JEHie0n0HYHMIwhGi8tcWyAoS+mMVGHwH4OuN4I2McccRmOgukoI1eISIYwOMIS6UQeiMI&#10;kwWCNSewpOMG7gN2lQOyZ2K6UuI0XKlAKEHgHqJ+sal1CY3UVAcc6aawHYkgLoSicqNeyWAAAcAg&#10;R6JolAe6wUW0PshkXsI1B8LEAmAeMIHmdgrII8OuNaMqIkRGNwgY8iH6ZAe6LkW7FCl2I0sMLEAx&#10;BKAAHGHWJQLw2oRyIY2lAUIep8TAIQk0MqteTWtiOIIYAoAwA8nKIYHpD1FCgkfkKuLSHia0KcZ6&#10;JCJWIOKMa8ichcI4AaOkJMKsAmAsK2vqnyQyI0D+EcEiH+QkKoA6AsZbF2s0A8SCkSJkIMNeSsJe&#10;QOIgqiMqASRAKiMW/EG8GkKci4BkBkB8ISAQJEJ8oyWUJWHOHcKoAUedDkKshUI84uSjCYNYv2oy&#10;kSQ8HiHWTK4sNIA+A6auRgVGIOUoHWHip8QUIhEUALISNhJkw6XyMI4MZ2ymO6JWP6dMgg22AAHc&#10;yIRIAeYcAMa+GsGwloAqoqWCKEj4IY3EYcMcQ8OMXumiHuUOKccqsuh4VGvomsi4WUIoYytY/6U0&#10;MOO3Cg4MNLAUYyW6xAUugWtUIw8gmwz+JII03OJQMc8QH8vIYhLq4MWGymZCbKq5LcaOvqAUAiMJ&#10;HCJaPsW0oO8gmUrUJm04ASvmJqootmTOQ2HmIglIKaREReiESq9ei4HkpUrmSCHKqCIaJiU6JkPc&#10;WyAmAoK2H2KFEIUoQOUQgWqWYgisQ8HkHqp8AmAkIQPGsgH2LS0C9CPwAkAkApBIAYKMvy7gNYPc&#10;J+H3NkJUI8KZEpNCLU2MAoAkK2kyI2AKY4W0X2UoHYVUcc6oq4IgH8ihEIK2xc1gtwNcIanK/oLV&#10;JAJYy6AgAYzUAWNeP2opCKHsVLOWN0NYmKdkKMaGMqIcp8MyJEAW+EWCeeSIKsS+UoOMJePcp8Qa&#10;VCXGM0JEUyXMuEIoJEeWI+lQJUJEbg6gL2RmYiNeNSJ+smUKArPOMsy6YuNIKKKM4C72H+VGiAUu&#10;f2KEvecgoyAssWHdGcrJHqrvK4Mqa8Si68JwvIOw8gvIS2IkRaO0wGKGShKFNWs0X4eyHaQwSqZy&#10;xEm+VGk0NJAu2EVG02SdSAIwAQKMQQJfGOUQXsSU/AgoJk1iXIIhPOeqK6LMq4Jel6SRAw70NgQK&#10;IaZMmsOehKEkEuE0IkAUjgAGNIhwic94LkUeAWUoIsaEPM3shgZ6JZA0HQloAQNmAAA2BUBW6mNY&#10;HoHyUQisd2xFO6KVMbBI/So0LSHpWaWCHai0PKJe7SMYAsTgpOAmOk+cTKtA7JNeLam+NuKE70Ne&#10;XyJWmeSMXYSOH4pVQQLNCaJEJ0tQjKKueuAuqMKuismCJEHUHaozQQIQjkMIOMIuJoRWvrLUk6M0&#10;VGk6jUWyN4b/UWh+IyvoIobgRWwe5Kp8AkAYerDAWUkyQck0lEOuabXkgwUufseHQgOGOqPQg+WQ&#10;gyP3GgJFOkYcL6h+9QnCvpDCIu5qKtQbJgtEJwI0AhaMvinmNYTsI8Hm0Ytoa6lISk/CXaJuu2Iu&#10;S+i+6oMuJeoSKbQaaUH+imnKb5OpLWT7UHGegAmUM8lYIgAhQQ+I3YUUJc1Ue6elTsxEHuUs4Mh+&#10;Oc8mOedqNFA+NAOeAUIQQKNfOMJQ9pXYbsAQIYuOKsASXwymLSpbcKLsO7CwIuN7UWpkdcG0G1IE&#10;A04ZBI65GYXMAIXiHsP/DW0Yciz4YaV8RBYYH7LORuOTOTOoHdAMO2pwnkjMZo6kYvOUdCRwIY2T&#10;DaIfGgXqPTYnSK6itcP+U8x4KOHtQwpEUu12wtb1QyVGA7fBCkdMzkMQccIsKAWUPuNCWBJaJ/S4&#10;VxX8pOAeKMJIXvco4yRcWQmSeuZQIgLQ2eJSAGI8G2HAloxPF1dsNK11EqLELoNejKPsAK6g4uIi&#10;aIAdOnPlYK90WA40J+PCNYWIj/UjD0ekI84MeMOFBlA+M8AdAGS0RbMkPCRoIuE6FIqwHi3ONKcs&#10;hge6HrO7fQh+8KK4tFEAnKPSIYIyVGHIHK8EAk0QI2WiLGAiR6HNWgMsHMsqAbAVOsK2AfhbVoSH&#10;fOJMiOASKEuvEGwOI5eiHelYawHaTKAuAwkpNDdwVuOPfeK6NIMWRuHsgIvqXwVGRAIoWogiJlYh&#10;GyKaAaAkR7Wap9BkIoNsOfgpOaf2OSkSIhLoN0UerDj6XMPsc8Iaz4petydCPyOwLTQQMqhsKoru&#10;IgA2A4l1GA6qN82aQ0kyecRxTMYIfkMUQ9hUpOosJqIuQkoyOILS9G4syQiEjlPeHoLEIirPOtCw&#10;IYQ4MYruiONSJei8NeZ4xwH7UKNzEmkCS6doSitIV27sOGI2zWWQJWLYV2hKdsNITuIRbuLcfsTy&#10;L5kMlQZmcdOaSkaeKGAeR6RALMAcAjD+XGWqYjMCVudGSqnQJ6UqNCa+IyMqk6MMlOI0TgZugCpA&#10;7QYSAAA4A+kpA4iO5tNFKRfk0seDaNNyUtNCJ+OcU6NId0WCHoiPBfCETiR64CI8HelblDNE11cv&#10;qAURIkLMAjT9OLHzfSXwNvVKIwAOSicgLaIkI0/ITKZEMrQLF0e6rIIS2ScNZ8pVS/alG7G0KdDx&#10;EO6qdNai2+Ku6o4CI2pIKsHaHjCEA8AyauX4ZaJiQ85m9eZCOQI1OKJRoyOeTA3MQ8POl2IYQ6//&#10;dLDjjJDwM6NYoYwhZUKtpsIkMCekYiNIGwG2GuRJNuAAoSIQTYVxGei8UoPyQQMYTuqS4WMzgoiL&#10;g8OAaMI1ONJdDE30wgJEkTsOACI9K0WHH4pOhww9OCOKaaW0W0Io0CUQEaEuEwImAHlREJnlKFSt&#10;pwiOHwRGAraOAkzSIjK6fhBiMqG0GxIEBEAsROHRA2AAAmAyl0McKsH+H0Ks/Afwe+18LOJeMiLM&#10;jQNY6OLMZCNe5aLUHxcW5GLUszOMURKrZiKAmiIUhAr6cbFiL4xYfs94xsusi2ZpgxqkK4/1MBig&#10;eiZcIvBAO2yFrEjUL8ZMLkWyM6IucqYwvnSZT5RULc1/YKdcJ8iOAsKWU6imZ6OzhjscZOmwWAJr&#10;k9eRNOHtjJrEfqLM0i9JnU9MNgmOAoo6KjeuawLWNKXHpmXKboy6fARQY8SKLQIYHY2MBGAxHae6&#10;3nkPNDkc7bCwmcSKhiJXdsNJLg2sLzM9vySk5sUrj5O1ZXMcK2AwRKK4dqM09juwVI3VQ4HyigkQ&#10;IguemCW7N0vgYQHckgAwAgoEpEArWulUneOFJb05gEe4IphwozBkMIMMI8KWWYoJIwIaM9UIXEPo&#10;WBB4LVd6HWHGUKBCAyR6vccdacL6SGHo1UhiQ/LBcpBKIQHh2yK4mj0mqoVGTgV8HVAOtsiOmyKr&#10;AOTiYcPAmUz4LuI8uGIwZMHj0yR03EAAHAHMTKBGBCR6IlBmS2W4WQVGkSwaS3Hoi2I0GsGoGcAA&#10;BEBMZaAeAwVqJ7PqweMGKauqMAJeowiOKf0DLnH7GSrIuhsGHmv3jUIQJcy1s+n4LaAC94OMVGWj&#10;Q1goHasNDI9bcIRAPpeMpVy0RHCe8gJXoOYc+8J+Z5RvB3EYaIY/08MsU4TzaEI2HyH8KsWUMqR4&#10;ZacssAddTQeuf8W6aaE2FCFM5ARzLWRNKoSKAJCaAAGSGl4YIWIYBcBaBdIRUiHoJQL6UQHaHEKo&#10;BeBMBSp/3mVsWyTANfSqoyAe10SSJEHrv1U0UQWS62R6AYApC+XG+83BjSRwQYAgIQcgp8OakK7j&#10;K7VKIQHZIg2EOKU0j4NuAEf2fCm8IQZQd2jQRROp2zfcZsn0MwAT2EeC9Y7gk6ReAGukyX6aLKVC&#10;cAU0OrQyviXi90N4bpfOWiKbgkaYJk5mNYilEwPt3XbiN1kMfCPCJXSUIoHkHXCEJYWqNONHnmWO&#10;HfAOH4HkeZWUHyAIWzIgkhX8IA9QADgMCAABQKCQACwQB4WDgeAHW6XTBwIBQACgPCgIBgMAG85n&#10;UABWLxSAH++HuAAA/H4AH2+HyAHo94EAH8+pa/ZYDQOC4PDgABwODKGCqA83m8QADQmFZo9ngAHq&#10;73oAHE5nCABOHhJKAIBKHGwAAgOAgA8Hk+AA8XY6LK+39AwmErKCwUAAG+50AX8/wADwiE70BbE+&#10;Z4AH09Km8HY6wAAYRMMoBQCA7KBKMA37cwUEAjLXvK55bHu+p0EAgFgADAiDpg+J1c7Q/X2+wA/b&#10;Den/cwMAsw/gFaJxaHw+3eAHs6eSFQqF5Q/549Xs9gACALmAnTwA5nY7r0AoNEIw6nU5cU97mDwe&#10;EMpLweCtg/gNGHa6nYAPrmHtSwACIFKMBKIAAdR5OSAZ/twAqyH2frAH004AAmBrQqcwh6niqZ+A&#10;FBYDtgzqXuGzB9QcmB8qunDfKK1qyH+fLcG2c5tgACoNNYAwBqMvyWIavJ+gCtESquAi5gA0aZgQ&#10;AyHASBSIn+AKeL+uZ8HsgQBqIyIBADI57usBCGratS9LOAAEgChwBgKwCWS4eJ6HmAALAk0J0nbO&#10;LggADAMgo5R5JmeB1uSySdQCBoAAIAa8n+7AAHedbIAWB9DgTBjcpaAB8JUAAIAeu0trQe8q0ye8&#10;4n2eymHmeU4gIBdDhAEKvn03qYJc6KeS5Lh+H8uYB18ABLE4Sp/xK3B8wU/QCtgBr5AADYNAylp8&#10;pe1C5ncfCBAEAyFHkeh5AAb5rmXPQDtCEQTBGlgHKMecxgCf6MAs7dOUmltdpofNAHi8ACXgpoHU&#10;OuaXuO3EHNxAL3H4fLIH+e7AHyf0uU1b9EuIyVEAOvK+LYfrUUQydfIxKrrN/CCUKopTIpYAAMgu&#10;DgAJmsR/swqh6KYBYDKBeDMR5FS5nyfS2AVJrMoxEqVuBmh/tq2yWSgllfulYx8pWfjjv03YDAUg&#10;x/6XmB7qvILAAGy69N3iLMAIATAMAudeSkfjcNOnQB6o68WH8Aq8nzTeFSvNgLguDQAGqcZxAAa5&#10;pGQ/79AAFwWhsAC1ziBYIMIASMWSj4GgWhSCoMfTEL1mhxm+ciDga4J9Z/ux+H+l4DgCj4EADLgB&#10;ASoAHAcwh5HqyAD1+eqbgJ2jFaAmGmgYAq0LUq4KAoqEP0OtC0V23AB7ymB9pnraHH3e9j10fiBH&#10;62QAAkCbWHroLIwf5E40qsR3nYth/M6zMuAiCs+oQjABvEZgPkgSq1vgYAmdB2RBk/pxAUAQhRc0&#10;ID9NKTospODWgJI+bQlr3y2juPQR4hQDAFmwe2To2ROgHGGJwWIxRL0zAMKMPIeI5yqDwIEBwDIH&#10;SYP2ZWlwBACSHDoHaZABTFx7D6OsbkwCe4dJRS4t1OI6B4kVXeXMDIFQMHXQqf9gAAB2oaOuyceg&#10;+kRAGhZBVFSXTrEMIc2ttxQyWL9AABQ9gABtDcG+bkfScQKOCJw2U+qaQBkfTefmOhhB7vbTMmAs&#10;p4mUFXJ4S9jZC4RqZdCbkf0kkSkHZUO4dxTCFkrNyRgs5DmKxab3IkAA7B4Q0ASAgtAFIDx6lM68&#10;nZuAGuWQKO0qYFk5ktL+ZFIKmVNv2J4k0jBnS5lKOsmolgC2ulpHiUwAwDCDS5T6XJXpF5MG4V42&#10;xXhBzJiDEYIQf4BzhG5bIU0BSfQJAZiybNRAAixF/S4PtNjWigDxHWSMcg1xogABuDAF5VC5AAHO&#10;PgqYBR9mYBCCAFCiIGlpHcflKxK0mqLjI6MjBFyMJLIcPhhRNB5ngMyRIdJWzskfAiAs0J1WqgES&#10;4nMqA5R1yueAdcApQCUFoNuTqGCh2RgAHmPQq6xCZgMAagJZtDS0IMIwdUgSXCWAMAce52rPGVAF&#10;RyYqg6oiZrELYYAniSyDG2RE5mE6iC9KIfuAwCBdiXFXHfLwjICTQuyMwO4d5IwCzBMiYABQEVDu&#10;hLYPEeTJH/ksSMPgeZbIRFiAsBo6BPzYHmPyAdp5EFDjnHYO1Rw7ipjgGc4sIgPwgJ6BAukdg9U4&#10;jzY8qsqZGiDOYS5Xw/KZyFD8gkcUsQ+h6ngAQAN0FB17gAA8s9mDHZMJGZm6MsQ+HykHX8PUfC3w&#10;EyDSOtOC5H1XEGHiPUmcgyPraLEOQdB6ARgZNZIMgw8x3nWgkYBNBGB9nUIGgRuZkauj4mmAAbg3&#10;BsI1QoyyyaegLw6HPP0yIByPgHq41ggw9UvFDAKQY9hRk7lXAQApjTdkHk8MAWgew9IIGUMEoc2x&#10;gB3jwIqTk6y70mLbXoocAiWbEFTHu3x9pcx4VGZgvsAAJgSgnIsRhN5V6rKHHsqJyUMimxAbMXNI&#10;LuX9EZw7OwhScFvrtKZcQj6Oi8vCKvALGKv2QxKyocM3K+ScXMkyTwBwCyjHiKMPq6dXa2EGHGOY&#10;cCiJnYXR+ibDxBsmpxAkBIqA9h8nWMGazRpuHaloRgTd++Di8k1W+2QwCmnYZsOkWgZIzxgAARuB&#10;sAFDyvsRJ4qIlcQyRjdG0Nclj7gKgcT6DUGIPyaD8OsdInRCHpsZS6eCpdL5FF4IUZRI4/SBF8Nw&#10;0E3BnS2ALSwo4eVoAEgMIcgw9x8j3NtVrr+cODixbQAAI0SolB/gQlyS1KKR2PAMAUocAMrzYrUJ&#10;ybl+5Li5gMZpi1m5HoAkzLklwEBXqJEOvCckA83JG2MR7CoBNSzlD2LYANLb2tW2ONyPYni+SZ18&#10;JGBNTqiGiG9LQ50j42tZGBUsBGXxLDgUcJQjxbDSGVPYbYAYuZRCIj+sWXMxLK0Rll6GmxvhKwFl&#10;4kxYx+8wzRSibWbmF0mTcEuNwQUj5SCjIOxYfdu5aAMJ7OUhJR9oJrQZ40cpUezCkF5IQQ63hOgG&#10;gIIiWU6ejd+EvH7KrDxHOH9nJePR4R3RujTAADAFzkR4j2OSAiSq3iVlELEP3jbCmByXI0mk4g87&#10;xEokUWUwADHcFNPavYl5NnrgGS4cJ2DWppFMAbF0xRPCO2/fd3KRqVLeEtmiP3345BxlbfQUaq6f&#10;Wtl5MiRhXslCHJQNwpo6xllDlLOSOUcI3CB1wiUdYBgFGExJ22ofDyhx9gCxEPxLh7TYFKJW0uqi&#10;mB4DuW/vQhUP4MtlSB691ZTIexb4+505IIzBaBwZd5LgA6Rg05Ywei+RYjN7Wp45AIhxMCkIe5ER&#10;X6qw2Ax4/Jzp0C3p2onhzhy7KSMgmY34zA149xUAAAdKTwnYl4v7EScJ/4sRRIj4lzvxd4lCTbfh&#10;TAwBZgoAAKbhXasiTYCSLocwcocYpqGAhYCBPpLw6xVY5JdYhRB4tD+anb9CTZ74l5BIl5p5ZIow&#10;d4d6Ggfw24oIgx2g4idK4DhwBIhQ8RjRe54ROIc4b77gfzvhzImB5QAAH4HoJIrAdIcwoZSpRCBz&#10;5oj4codh04CT1L9Sp7pylbbA5IBabgdwdsRAARIxKIubbYgwfyOSGBPosZ5Dq5pyTLN7wpbwAAgI&#10;gCXUCdf4FBAMAD+fr7AD0erwAAJBYNAD8foCAADAgEhr3e8Jfr6iIFAwAe7zhghDgcAD7Ab8ADod&#10;DlAAXCAZAAABAKAD9is9f7/nQFA8mfD1AABAMYkgFpL9oVKAcVf0wAUYAD4fL5AAHAYJAANBYIAD&#10;xeTvrL0j9WroGjDyedoBIEpwHAklftKkz5hl3qYAf7+pNBiM7nL9nz2fsfCAOC4AfWInoBwQGAlF&#10;jdTfcWwAAjDvdrsAAOBsIAcawFCyFHnL/qwDktCkt2jmehlQwQFAk8fr+hj+vktflcfD6emeAQBp&#10;ICpwCwgGA1FzcM09k3XKf9YhcwsUIoM+fD3fGQfcMBgMB8VfVcfL8kVLjDudjtADzc7mAAeEQkyA&#10;ArgCAG6zYMgfJ7J+oQKgmCjyJ8faFgAep7HkwDNgAAgAuaASpgQBKyHjCTAMEAAIgaCAAHsfSRHg&#10;eUJsCnwFAYsB+HpA0OAWpK6K6BTpH08bAJg5aEny7DkwsnqYnUdIAAyCwOoyBCigY0iMt0yB+MEf&#10;J8QMfKTgACwIMeejjJaekJgcBIHAAcRzHAnQELIDANhCnIAqEe7OPDA0pRMfx/OUnzlPKrh9nzCc&#10;YzS6CyM8w6kxOfCYH+9YARYdakn0mADR2p7ZAVG5+H4oU/KmAYBMEk6IAM06IgOsh6H28YCr0pSS&#10;xK9Kgqmep5wmBMOoSygAMsjgDARNJ5nw8cAKnT62T+f6fKujDnJyzaYAOA6SqXP7eozVR9qrISGN&#10;ohICLJa6OIsmDBOUqaOAKl4AR2px7HuhkMJLLSPns1gG2uhp9IYBwGIofgAqmhaGQK49VAAAqDVW&#10;nh0HUciW0kCQIwXOqcts9SRMAqYHggCM6KKbRqGokx4nRYFpAqCT0n2A6eAwD4UAAd55NEolRgKs&#10;DEIwbpwzaDYMRMBoHPTCyeNU1qfHk+QAHgdlKrGsB7nqdwAAmCYJITawAAoCoMRPf6Wn6mEoLIfc&#10;eqyj2NJgSBNE0f4AgM5rJN6hiYOUsWuOy5R9HvAx5VyAAF7rYACvTBUbnOdpzshVwAYtE26J4AgE&#10;p5DSmQwrOyAG5TPdAkKrSq9qYHmep4rCA6wAKB00nQchwy9o6Kwq507Hw453HSdQAA0DQN3G5U+0&#10;AfyObo5WrI/wLj63BagsEvKMYDEx9MCnrJNOpylOxjTOwtUiEs43rcruvakR6eYAAgB8F1AkrAK5&#10;LEQuUjaOHsesJgWkjPRyOdqRnltgJPQYB0ACXSrHJ05h7JPkUkfAKVdHBU25v2NQZtZ6OUuFITql&#10;gfJ70/AAAqAwng8EtFUJ8bosBGG/trKWVNzBZHPk5euTAeI7kzJQISAInxSSpnOI4PMexx3ioEI+&#10;69vqix5plJalkAADAEEcAUA5riACilQgcPsj8PzAAEIwAc5h/TlAJKWS0wgEAGsieORxuZQo3KNI&#10;wP57B4VkK/HYPFJQGH3MMjKOgdZ+AQAdBATkwxDikLzK5CQikbSqN/OGZ4wg9h5vrAsBYCpOQBFF&#10;T9HGORLW1H1HkfQe49H1gKMsVkfJSAGgJPSP1VRUVuEcHiPMiAATOAOiiwwohLVGgIl2pkihJCME&#10;WUDKOTELCEoWQuT8sD3SMkbISYQhT0iFEZQ0YMoQA0qqkIw3MwR5SrTXSuQxwB4wFK9cuelFJXHv&#10;GBNzGE3pIkNOgIKVQkRwyuTcmwYAAxYEdlkHlENlZHJSGibmTkCgEQLIQK2VlwhmyRAPZAYcjg72&#10;UgAAeedwoDGuACQBHBCA7C0ShJoAqLxCS3UYAkY8dp7SMj/IZR6FhqCSEUcCeMjRMABgHKc5hE0H&#10;yPrOJEOkcw43fgVJwVUnw7x3k0AeBFrgDAImPeuUJdCjiPrBk8eNZxPjUAAEgJwTx2S/m6KcYI+I&#10;7j6AdA0k6ELUB4FoWcRgDoF6Fj3MIOUc6bQArehEBKS45h3MqXi19ORGV+tqJEtc0y0h+HlMAttD&#10;BUzxFcH5AooJXB4DzawzgiFCWRFbPHGQkqDlIIPAjQo/pQmzHmIkuMjA+l5lJjKdApy/zfmdYEmk&#10;5iippGqaWacqafTKzQseQyWBOVlD+PGV64Y/i/pFK2cdwJECNlOM4VmJbhVWGjAe1wergHQzdSKV&#10;okSFyhM6j4Rg3pWAArPoOPlsz4SOGSJ6b6JpDCQLcnoUIuhZAFlzZs04nqQC5lkWGUVOpPpNkmv1&#10;KaClMLaFkcA+s8Rx2lkLv6r4kQ7R2tYLEelVhtb7TaWBR86JPCNFFWOR8y5ygGOsL3YtmJWVCPsA&#10;Wd5foAx/mxpS+XAqgHsTgVWUUc46SaD/hOCAECcx6I0AAOuAIIgQglUm21ZZbSSoajYo0qBMEskf&#10;lMWBa5YB/l/UvG+H6v0aEQlGceMBJUyqVhmaMCQE1J0Wagaw5N6R/kcLujcopXJzneo+BLO5SVht&#10;sKQhoop7iPlVUgo09aegH0LLuRxEUBniGcOU8SaTGVkuh0/MkhSoVtopKQqFOhszDSwT7covSANQ&#10;E50258pxDlKxDIgy6hZ0SwOXivCGolRkE0LfzLUvQDmQkxw+hZjJzl1PYbqQgeI9C0AVAiiY5kzU&#10;c6sAMXknMjyFnHHrCfQKah3tYA8BVBY+lv20M6UWf5RjjysZfJ0fMkyEj7QMOwdzvgM8DYoaofbC&#10;gDo3AqBoDxZUIvjJE9I/x4d+sdWdRhgIABEidIIopJ5ZB/NkMiZWCKJ1XlPI4y2S6JU0jeHEN8wB&#10;xV4Luk8VwdY8S0ISawBwEQIzAAIJK/kj4GAMksKuYI9a6bHp0qsZJGZ4x1jrceP0sxEUYTJIwAQ7&#10;NGLvo4KcOcejKgOJgsQjdWKo6UqXhTBIBYCiKYMIaixzp42jppQ4raCVxNOKL1BkK5Sqj4H+r8sc&#10;47AUbj1Hq8ygTajxw8J9pljRU26lONI0rP8BifKgg8VxS7CB7kiPOWSdyq0bk+NUP5aJf+Qnj6Tj&#10;Yj+/jxsCsaRiGM0TlD1idZdA1PDrG1WptDT8YQArERD5zG5Tl7uBOQTk9p4z3NnxkaB3w/b5HIfw&#10;Ph1QHAMSXAKA3PGp1GvfWUp8nIBDcxlm0SU6JFCllCUvFthpEQDJpNvNGWBf2Mtm9NcwAA7K9AAA&#10;MAKGuB3omKeEbgHKoGGHzmbkJs6iDszEHIdmDPyMEmGFVKPCOD2sGIQo5CfPEmsB4B0msALgKCcF&#10;BETpQiuqeFgEOAAB2h1nfByhzGcgBifPtCcGjjHmNkLu0COAFqJh0B4CIABrIDYEbpfDmkjgBNFo&#10;hn1iJmRM/niJOpOlGpslGh8LIOtkLIJNRiFP9k6GNB5B4GsDmCsCMjlo3IeF4AFGuIIiyClEGkRD&#10;KCmOShxBxBtidHQANAOAPouiyC+DxjeihABMbjBDNLxG6iiszjlJZlUJTh4h2nfEaC0ANgNknCSC&#10;SinDvAAl2gEjYkRCQiRFYicpJlKjfMGROETjJAMNEIzDBFQL/DLi2oruTiLihB7KGgGFMmbB3CaC&#10;xGRCzH1lWPkRRlhiEAEI0jAJxIPjIB9H1n8j6NACQChCdinBJhSBSjAkUnEG7GOpTAAD7mVB1o/A&#10;AAYgVAXCdALD0hsBuBuGGPqgMgMDHhxhwQ8AFpMiEuaB0hznfFFiqDBRcCuGeKzmNDnCpkdiSrHs&#10;aCinskTh5iPgHurkMG9gFETH2j0gBE3igChBwBzqjALQWgDIClrCyQsKcC9FSCOAJgKpLi1KuOlp&#10;GDYCintkcDYmNGCpunyL5nPipxOFzr5k/L0oJDyuoGImGKDn2iKICPSrIFCG9C7HQk7PcJMF0lvo&#10;PiRPEDjpTCeJzorjUOQicleCyCoE/r8DfCPh9PEiKj3DRgIETF3CnDAihL5CRQTsbiwoSELEqu9I&#10;IlRnQC2IsOHHVHdCYGWs8EUCPjnCfGDiTKBKdinEtCRAFP4lRv+wxv5CcgMgNw+h9oyvEvdn+usi&#10;cinHJKJJGxlFhSoOcD6EgjokbkNFRprjPTSHROlh6OcCdHxB5TbmViSuiCWHrmEH8kGDWxqCxGKD&#10;3qPE3EbigniL3jhFnkBqvhwhwx3B8O5ALKViwgHk0kkj8PzERCsL2GbGbqMRkCKkHmBEbqoEFivi&#10;OCPCuGAj0h6q/BtBvBvAAAQEmGGAEEbm6jlFPjZEcmCv3NxKyCEtYjkl1i9I5OmoejVDdIKL+o3I&#10;QkLjlJkD2xRHQE1klB3B3qjAMgPKFkmATCqGNJ6plwXB5D8B+B5iuAKAIM8QEKbCLisoFB0xxwAA&#10;HkbjIkNpzmNT3h7C0ByBzR3FUiwUhDjhxk2GGAGCOAYgagYmsgFuGiRP8JYLWDIkIC4iesbwSDHh&#10;3IbisjCSIjrT+gAUwmsKniEDNiMEoCwByBxE2kFKbF9PrAAGhnhHAn1ljikDBChAIQApPHuHxFSi&#10;GCzlKiHHVAECvnCzjh7ThhJBPCCAKAKCEQhGsD5i0OojRCeiMAJgFs8AIAKCwByh6i0B6BxiIATg&#10;UMrCUCkB5h1j6AGgEGuH5ERqnsokVkhLFgEpNDOSAiulejyoUsTF/0rDVANALCcG6Cpi+CGFeSZn&#10;sByDQDIU7GCipwAreADEbuQqvIwi/CEnxDELWDCEYOzKPh0ldKMADiEOEieDWpeCowixUxOJNGND&#10;ECGJJiIDmCYJQi0AHDdnCjGy1jxjlCnC/raCOEfCkjOC5iph1RIOYiuFdJSuaAFVQU0B1iIAQASk&#10;5i7E0kUkDFoCyqAsbCuAEJOmzCYAMK2DViYLWsCiGHAiPgGgJGMJbD/Hriun+nzk6COK4kJkWD6F&#10;SChHDO7Tjigr9NYijjxhyhxmJgBtYgGS3IRAKD0gFDDB311neD8TNANCurU0bChEtEJlWNhicwKg&#10;GAFkTG5ipitDjr3jBT6CYVfCECDRFGMofWZCWy1DLGDOtD/B5DxgUgVMrBwBwGJljn1vdFfVP2bj&#10;/KXE3iwPUDcp+raF5MbrLiPm6CMB2B5HfByBrw8AVgRAUl4I0AABvBvx3DfCYAIu2luCpwhCIJMA&#10;AAOgNicPOkQrKECiwgJE0jfCMLvs8SHv6iPjFjxsU0ELmgEHKK+vBJwiOFrCEJnJ1i2nkILtPHvi&#10;9Hviri/ygIe1olHH1gDXuh9CyBrhuBoUbDRAXgaAfiMpWCnjWh+CkBohphmgAAUAQGagHN3DO25v&#10;EHsjBQxGsJfDMDolgMco+CnBxhxhtAABuBrGTgSgOMrAWARATgABrBuBsgABfBoBhgAAfghgcgAY&#10;LAZQXVIELYFDkjBIvWgHeCagLEF18v+hzlKgCixwFNNRUjeiuB2h3nfARAQUSh2h4CkGcHHiFIjv&#10;vD8gSYNvnuJj6KiGVKdiigFgNQ2h/mlJqrZEJnZBxIFz1kpgCzJz0CfBJhRhQB/h2VYmbBxnH1fE&#10;0gEqdwAJKiKxCAAByBzmJhxBvKjARgQq3RmB7h8ihVlGxACCJoaDjoSCyB6kgDJwLChP6rjjVqsx&#10;dleTXmCiuyNPAr5CGGeEbiTmsHAJ2LLlGouChIhEDG6CyKoGuFrCeDIjbvUHbH5r8FuERpLD62tw&#10;WMEF+nQpko3ZJoZrTJovTDXO4n1h3spDRkqmjpWxUlUiSjYPkFVEhicoSCeEtEDEInVADi9ENCfE&#10;Cy5oQpZjRC5syJfIngICeB1h5j6IejRgAkTAO0QlJ55prCmKTvcD2QIkLjBEORFB/FFP+QjCIgEi&#10;MJZ3GB+r6vqCe07IHlgaGGbEQAAh6ifWbwdNYrHiYFcklFOs8SFNoI2JoMjqjJoCagLpBmGFsJHl&#10;dDj0YpLo5CMADJVpjiIkch9sJN4lM3KK3txLoDDxtkeikT0DRjSidUfiHWhB5HVS1kf1AAIvuIGC&#10;FCGFMkbkf0TCTFQJICRGzCRMpRxByklN3GRAKQEEIIFB4Nn3gETE7iuPHaFiwEOiwEesXIppdCOE&#10;kklHXkTALiVlHF6oJYkGVAEMziM1uDkDBHMPS5mU2po1eiwFSIZCsViHwH/CsDCG1L9HQIXiK3fE&#10;OiEEUjxjfatHDqMk0kWH13Vhp3b2O7GGRB6B+EJhzBux3VLEbzNaXnSq/GpHHjUiujURF6ls8DmR&#10;pCfBnBoX9ARAL2wAKbon5DxkJFKhQhYhWAAAegigdAAAYATX4h4PlGY1unsB+uZDxCkELiYDhoIb&#10;GwonxxBnxEIn1sJAAAPgQGxB0h0i0B3LBwzjBANgPE5gE3IQxCIKmDRUdiEDi0/KDj0KqJHjfK0D&#10;F6muQCQzctBqDhKBTKxh2hxFKgMgKGxAQmhiGisD7j8UwnfZmCyh0D6AIAJNBZPB/YdkRtmh8DVJ&#10;UsQDDE0H3lvqYCkLh3ZN+2YJOqPC6xPCsltlcm8r5h8SwGyr9mVxX8NHcIn7GgH1lCMgAiEEUHVF&#10;18vCOPf7TjPC/8pVoAFk0kIrzi/jLinCPCRHME0itikb7W+pDt0N4KMKNAFWsk6DlJKnhC8inEGk&#10;Th6CIDiyBVfCeuZKXIngFCprOTvgCiEW2GuaGCnMAinB4LZhvhwBuk1UiKMccAXgZAbqUCc63lKj&#10;GzmJO1IL9DJLoDlFOiecaGkAC4CwsCyqmELHjoFiil9QnLXvqDxhzByGJ4hEJmGiOYjOfRPCirZC&#10;uB1B0HZ8ZkFiyNggFF147h7h4iuR+HZqkGxT+02FJW8L7iMbNCNCMEpCKFyCeU9lNjIABCuC3ZhE&#10;bl5vGlfh1BzmVAJoC1Kj09PmsB0BzmsPcH1gNQEpzkTAHmtCgV7vMvyEOSxjCEaOIh+msEJYlB1C&#10;IQApLh1B260ALicB1OpP5CyC6HkZdlGkMCMKTDMEigHgGkF3BxA37H2cSiskjizzJIEAAQZOYAMA&#10;LWwJMkbouOaPy6Ioad0lNG6w3nvmNEUirJl4YsgoDUTnviYIvCivEH1lSDlbzWdCGAHpoBwBxw8F&#10;yCMOiUShmBohkia82AAATAQQ+h5WdwKh6InGnHVIvJsi/h4JSX9gRx0WtkJijt/0mAcAYgZ4JBzD&#10;6RcDjh1B1dRhgBehfgAAWgdgVAAAjgggrnbHQFVO9HA2Rkj9jiTExixE0iLiOF2DyCPugCSkACnB&#10;zUmGjiKFon2H2zZ8yoyqmC0EACSgJgHpLhyh0Q8AJGBCTB/4ssYlJ07AOcaETh7kJkHRqAFN8jlB&#10;GhMBHB/gM4ngBGjP++SiGzhtsZxRUjs1P9AEjjZrX6fPMgBFqxZEUiRNgJrWECAAcBgB9vB4AB/v&#10;19wR9voAP4AREIAwGAB8P+IgF/xiORF+gEAAMCgUAPl9vgAAWNgACAQDyV9Qt+zOUv8BAAFhEFAB&#10;3vV6gANhoTQ8CxB6vafgJ/xAAP2IgIBgSWASbv5/RgDgmdwuIvd91x/Td+1amv97gB4ux0AB6O+D&#10;vx7Wd8viFgoDgYABEIA+QgkGgADAkEgAFAaSPd/SCmyh+wkAAiRgB1u56Y8DyQGgwIAB0uxzSF+T&#10;8FAidgXLgAKBIIgB+P1+ABzPB4gB4OFz4DFDAVDIAPMCyBxN5v3nVQ+oAB7vqHAYBwMCgOQAECzc&#10;BdWCPyma2IyHWTSwxh5PJ1ywBSB8vmIgOrgAJAzV82Iu975V/PyFxQHQilgB7PTKsM9IDAQAB1Hg&#10;d4AAsBidg8C4Pskd53NoeZ5oQAKnAKAyXgYB6Knye6nH+AanQ8pwJAoCimgAm7WNehaMHWdZ0gAi&#10;a/gCA6XpOeyGJQASuAsCwMgAdx6nk2kYgACoFgmtB6QiC4KgqwAHAkAENs2frjn21yCHyhwBMimy&#10;QLwjBvm6aiEK4DYLA6kKlAAmLKnme70HoeUKNGwZ8Hws4EsgqaBn8mIAJAm59pWrK8IahYHAiBbA&#10;ANKh1niyoKAgzZ3nig6XteAgEMGASXMA0kWJQ+yFgKBC8KinaWqkxqIowhYAsU6qpPLQDvJXQbo1&#10;oAKqu0+0vKlFQAwGfKMAABJ+PQc50m8ABznQdS8gqC6InshYShIESSu0sKbpsqU9Mq6abw8lB8H0&#10;9FUMHJ8gnmpDFrO1yUA/BrOHcg56v8ABhmMXYAG8bZugAFQaBIAAmiSLiSvWfCmKUm57ntCjLoxQ&#10;KFnlIjCKyAADgUna5vQq7XgcBS/1AkhxHCbaUgIgYPA6ELHsykp9tfLqnP82eYg05B6IWchzWejC&#10;nAoDwPZspJ8JA+uRn2s8p2sj6QYehZAEiRR/gSumPIoAB5OSpqvRU6CEH69ADAIkjBKkBwFgslIH&#10;s2hrKntPSLHulAEAQl8OL+AYDJ3icdAEhT+HtHSqKlm6Fsyv8sJA5WRsVqD0T6kh9Jsgh7wohKIN&#10;TJd2JLsW7tmBwHtWAzAv4fypH/WaUvKkLFJEgYBy+iLngAnyf80piyOasSigAbpqmsi1JY92a7JJ&#10;vrB7WkiWpIBwJyiAoFMGeZ3HahCRKejE5pQBwGr+B3UP5jarowex3+6CYJtWfh9MqfR+ocd56R00&#10;a+KpAYByxseLwWwfJEB7j8NeWMkDa23NzUG7sfTGynFOOoSxwJyIEEMKcP5qCbSbkGYqdyEQBQCE&#10;gLuSR2C4h8OeRW1Apw+yyHVKc28io5R0G3AS7sgyIC2AABCBhNgCQGH5Hkeds5C0bkvVAVJOZC19&#10;k/A2BsDig0BHbKcr516yCbkkTqgceg9zZvzJQb8iKJ1rEOPAOw2ZmSdp9IGVQgaoCdgMesoM+Cei&#10;zj1bwVQkiXyBj7R6AAdo6RyFNbCwUEYKzWAIJAPEdo7DWFzIsPg9BMyIH1S8StIiFHykVNGqpVCL&#10;CQDeHIwQCMpwAAaAyBsAAGALLcgKa9xJKECm3h+tYfBNB+IWbya8fxNDznoU9HMBpfCvkOKuuAh6&#10;uyQGuIgSOFB+31zMIysgAJAx/j6NerMiBcZOARbiPguJBF0sBG0NIAAEzRmsH+VJE5myNxvK0SFV&#10;JbIvlsUySk6YAG3qOHkvwCiPyIqhLmxkeCMm+F4AmBCKY3RtpnAqA1RwwBgi9AAOAcRnwoBTCYAA&#10;D4IgXSCe2YABZm09kok67weC044FlIgP87BD4SmgVPPM6pJAAn1AAOQco4wAAXAu3EBCGyWN8VgR&#10;4phCJK06fmRB3CI5tGSHmbMfckgMAVbiQI6kJFBu5JnMgxIAA/COESP8ipIETpBAC6siw9Cfj0Hw&#10;T8tK0wJgOM20As4FZUD6WKiqZasyMIQIOhwnbfEBlcO2TcBbIDWN4VmTdtcf1BQUIQoMh6viEN4q&#10;+SEAhgyNFOMCYMAzsyrlOH4fCRhER5nod4PYg4CgGJUAaBFFDsCMO4UIishJAz0GvH0ntN5JyLMb&#10;Zu/hAyybWAYAitaGRKWzEhekS0wDHR9QcTels+pTkbmDgOQ6EpIB9u4VgU639b14EsH4WcEYIgQG&#10;SHigcfQ9jlqdAABwDsU4eD2UmcYgY5x2HjAUqC6BLzHkDRugODJEbhSXRVWGOz4D+TlIeeiBZKUM&#10;gAAeXaQQ8G7D0LePsn5CFXQBACsMkhA11EOhITdDJUh4sad4PMg4GQKJBGeNca4AAegvpCAEBhfx&#10;4OJY9dIzKjr5IXiq9G6ZL3YEDHsh5R5eEMqqJSbQeT3a4whIHZYnAC1HGTe6XiEwC0Bljgo2sAF9&#10;2ksPJAvtHTtDtkkAUAsiriUIjpHcZ8dA4lpgsBMwi+6QRwjlHKchu+DSILqpfdZOqESHkLkwXlKZ&#10;hAEkvzmXwqBAx5T5tOSQEAJChj5SxPoqo/SBjmHTT4BIBs2yHlyjp1CUYKzXIwSPBFMbNurMGR1l&#10;8cXvmtIg7E/WtUMEIp1Fgiy8ZfkLS6Q4fJ9i8xCnYVIeo7TbgLALC8frr1hmCcAn6GBGL/oHAkA1&#10;kJX9HkOH4P8halklj0LIn0wY8h2IRAiyYng8iF1uQOP8fJlRsjOGcSUxwZAxBmABnxIr+UDqdQGg&#10;pMeJcGmvKaeZ+5OEbnIOVc4iICQFl/PqSAd470ZEYJAXozZUC8D+bUU1LRTyQHQKcPiuFlSIGNmF&#10;Wy/5BzVF/aAQsCQD0amRKQSgw2IyMCRE0JUf4CHvgHAa3Q45PkKbZllccBDsx6VRhI6+UKCiX7PP&#10;QPpOdzipVJl/DMzRTX5lNqZL9QbsLLvgi2YLCG7Gis3WS9kx6fbpoDHuPUs5CSHD2swAqXmc0UDg&#10;huYAyKU5jErMNmLiVOSI3VIcvtCl73uzZwoPwm4D4qyqSiaRR0zTkSSRuTsf2W6klfgSUy6pr7nk&#10;xVPy05Jr+aI8JXDl9l5wMgXtkBFJZeklkzNePQfJsx3DvR0oF3TfZBD0e6Ao9foCIk+R0c0vDfCd&#10;zX2CdlV6xFBwZMSVIu5YiHGsdjBxHVmwAwwMkOo8ZSlOWViEh0fhKHmlsHq32f0LyAYUcHMHOWmA&#10;kAcJAK8LwBWBKBKbAI+ugJANasoWQZebKMG48TGRC/YjidyIwNeRaKaJMNY7KMuJIkoR0bUi2e+K&#10;Q8GmWOqIG3WJAT6QGRCgoAEJ2JSJeLuQGzmIrBueKYENYLch8A4QcAEASJuG8HEHAJC1My6PyOwv&#10;nBQHmQOH8iMS6JQYuKATWJYOYTesxBcdkIidcKkAUAcIqMSwIAEQGxK7Oc6bOu8OsIUmesWq6JIS&#10;0JQHu7KJGJefKPyXU0gl40itgPyP8T478KWIgMNBsMcKgiYPnDKIgAgrsWgHQRkKgNeMMMGJU90+&#10;oTe/WU8UcKyQGHKSPBqOQHqIcrqUcH0dmkcQiAkL2JYNMAAHYyEbUgWOOOmIgHUHUJ/BASEHOOGH&#10;gHMM+A8BEKGBSBgBnFuTkAAfKNWP8R0j0khFKn5DQkiXQt+WS1WIsl2SrG+embOJAHoqmSqwyPIL&#10;xDaLwm0m2WRCmMAwEIUtuukowZa6EMGOgIGHgHySKOmJIfgNWNNH2AIVYmuSEkeAAICAgCUTyYf4&#10;eDgdADodrvAAOCQTAAEAYHAD0djqAD1fDyAD2eDsAAIAQKiIHBcVfj7AD+fr4AAHBEkBIKkj+fj8&#10;AD3e8ulr3AAKBEnlM4fD7fQAAQDAgAAIAAYAf4BlT/fj9jstqD6o4OBsQAgFAwAfj+o4BAoFAALA&#10;0Ufr+p4GAYCkIOB4AdTpcwABgJBs/hwAd8fir3edifc4BAJBNpBgQiL/f8dfb0ADxduUltHB4LBA&#10;ACIOCNMf0qAQHtEjxYAfs4ez5fIACQPCVMAlhe+uAFQ3IAsFisgAfb5nzvwMRpQAfNGAANAtLmFh&#10;ez0doACoPDeeCgOhoR0L5fFWc7qkD0e8MB4OCkde0ufj414FkWq7wAfWr4D5qz5rQAAwGtDIn85Y&#10;FJOosAgIBClgKfy5AEtYAHkeaOLC3LFMWASvgAc50G8AAJgOvqvooep5nijp6HgAAKAqC7AHsnwC&#10;n+lR7HsqwBJw/gDqWex9J84B6gAEgRBSAB5n4yMbqcAymnw/abMiyCXMgzoDgUpZ+gCp62rkBYGO&#10;0fsYweeR3OA1qQomkIErQec1t4Ay5ScpCmN4AangEASmn2fymrWpp3HchgKAmDiXgk0IDAIij6nt&#10;B56xQdJunGAAUhAEIAL4zpwHGcqMnq14MgxFi4x0fdFgCmyoOC1UdtUfaXLWigIAk9L8QDTrXzup&#10;4EUOjJ8UWeR6soCAKgql4FvSfT9IiyamKSiICKaCdhJyfapzsABzHOdanAHAIL28tIFu0ep6p8f6&#10;5OAe6yrildTNzL9mLkA7+tUfzIqeprIQCpS0ATec6LCa5uGlAST0a6YGNM1Sxr02TkH0lR8J2qAA&#10;sjZyfwweiNPpVoAAgBihAFAMXQC7yOAYBq6tG16rNsi8UgSlR3ncjgJg2FjAKrFIMvSCwKAw1R9Q&#10;CcBxG2/gFqeBgDL7GeTAWxZ4nnH59KiAALAm7rlJW3Z/wCBADqaALSwfiK9AVC2wpyfjXgaBAGJX&#10;eqkWadB0nEqB+qtVgAG8chwgBT70nw9oAA6DYRb8DoPsAdzKOAlRMFCUR/gUByKWwdKnN7c69AKx&#10;YBzcsWyAGAKrHtPKI3m9qcATLvMKe0aiHxH6bJUiTTn/K1zN43qkdIeiOMOnB2HWjAGbMxiTn7az&#10;VKaeZ7RKCQGr71diLbllntUAa0HzF0ktzQ6l3Gnh9JxesAyMnC4KW27XgSAbFgiCDHd41WK7Uo4G&#10;sa3N5Kgfijz0ZFsJaClEUAJAU3xRzDoBYej0fpKh4p/KcgE1TWntkMAOAkihaClgfBCCNB7DzVN4&#10;Kau4f8AmKFMAGSpCJhVTFyToU0BBvUvlyV0Z0eh0SmLtKSlk+paXjO5Ny3BPR+Xxm5VSVo0g/Snj&#10;7H6j9tjbh9QnH4TovTJ02mdNqhY37WlLQnHcPM148B5IoAiTMAAGwPKVG8OshgAQAqLOaWgrRr16&#10;lyPIZQpKbybliWsAhOhHSxFMH6UttRLm2EkUQU8lZOACtiKQrVjSCCwt3SiqdXRix3j1I4047QCg&#10;HmOiUU0f0owADtHgdMfI9CXAaAgRAxq4h8uyH2ZFfpFGwlNXSa8lJPh+m3OBBJGBkR7piOWA4kgA&#10;QDEkOSVZiqbUJrtMgbkdo7I2lnN4Xspy1gCLvAPBdbbSIrI7KOAicirF7k5JeAxtxbSmlaKOUAzs&#10;binsPKO9kp5hCXETKeWcpZuXXM5j+Ug3pRiVKkUWVUqy4yORTMKVxtxQDFyDlsW4/hnTkOBbSZEt&#10;BKntlHHjMQf8vSXmKJ+Ag2a2W+gSAcixBpcntmvAOcoe49UxgCAKRQCgHQVAAJcgFAZaGFn8Iig8&#10;eZIABoIUtMksUDTcpGTlLgfpRwJAQPSPdVMbogkppKU8/ST3cgJa8uwpo+X+sdAgaE1ZOCdkuIkb&#10;ks6Ex9EuHyhEAA4xzqRHqPpH4IwSs3Q+Scs5qSWAAFGK4Vo/2pkqHo80qDXCKnFAYTF3TrrHQNJ8&#10;i416uiTy5KhIoAiF05G5ZCgFcJdT9P+q0A8BpoU9L4XOqQnyPCeGHLEu0m5Kibk4dFHamZTmKuIc&#10;MPssxTh+mvLMdA3A7h1DnAAec7SdDOoXKWncqw9LrEvJgXqcpSCKJPUsAuRDnj+QGQbRs0dPB7Oy&#10;lIheRQASlsRMLVZUo/CllGJcSsqzoyVHPp4PdRdM6GgPNCsMCxHVkj0lmS9A5unaYLOaWFJhhWQl&#10;NXkWGrBvEMFIKfSFG61kApPLaSEAxi0jIyXGw4nzrykVtACzl7ZiH91nL6VZ1xTj+ACMiBMCZsx5&#10;Lpd0WitMi56ykNpaIuSMSfAHAcdodA8lFj4He5fARsyJFLtPEY3I8x7olw2YMl1/jKRfMKB4DBCI&#10;C3tSXXFS0BnPRYLQwoyOOKxj5I4s8sJtSwmHKsrJYg5x2HTKoS6WaAVDlhAuBJn5NzXn4JxdRZyE&#10;2Kt3uqxkiOODHm5jEj8CADSTlUNfEwlT2SKJ2yO7kscEk7kROaUyrRrkAj3rK+Uzy0iY3dbgWszr&#10;pSVXgJI8Uxd9pflyJuyRXtzQHl1PqTgppS2wpWP2P8AecVrQ7YUVYlhU4R5xNyftdYAByDlUiAS8&#10;7Xi0PRNCWZt0yTFjjHIhwDIFzrwAp4PVEsqSfDjHCOAiLoy9AQO0BsCziRyDrU2BUCWBSwGd2iU1&#10;EaYxz8PY6p9vwGQPAAGcNkaKkgQOGaM/NIg8ltAGV1UsqzZiSFUQCVZ9HIk2oEqjisuRLZDAOKE6&#10;ZsxJ4mJPkUPh2JjC623sbyVp0OdttkJbk+VVzQGmLHcxoBIEGUwjLgbkTIqhS0hTlcWCRvx6MyRw&#10;Z01ZkT9E+AhBiRZkUckUHofMqpOCjN4eulUpbbWl88IzLF/jtF5jsx8A6AwGDQUCKa5qqKATyWzw&#10;6U0m5R6blyaUbMuLFU9b7kmkxHBFO6FQc01olhVoYlhbMZ0+pkUr+DwXA3lKpIuGDoPmqchaF0k+&#10;f6Th+3WTjEkfGT5bm8mum9ZQX2kJR7wGzp6bliq+zDGvKKTjM5yKyrPOcfD4z5N+MUKfqc+iPHT3&#10;ROPkdt/02IY+VQVDyZ9StzdxXBp/Z/TFrmaR0M9xPo3FyycS6sGED1nAuLSUk5LCjhvhyFIiLlNg&#10;An9kQkOqbEOgNCEGHtJjCvAC6ifGILFoQirLirqj3GyiwrwDtIAsNJFLHE8jSNok4k8PLC3C0AIA&#10;FmUo/v7lpiVJTkxlDvFFzgIEBorqLjKCisaDdlEHOnRDDCjmuL8qnDICrB9L0kcCTmPPcG4NQCVn&#10;csVC2tGr3MNDckdjKFTF7lmj/CllZFBjviVNrvVvsHim3EZFWEAput0gCvcB9kfjIC5LAiXupnxj&#10;IlqCjkrtGnbrRPjD7DVippow+qQirCdCGB2h1FtIyiSDbkfiZtegIkWB5KyEHh2B0AAATASgSiMw&#10;KB5IxlUEAh8B4DKCJKfOaAAAMAMFKsnCGGnG3DEkQKbqLlFlgESgDorCWkAhthymigSAPOKh8rxN&#10;6DKCyEfi9uTrPvsj3prOiJuqIk5GgnrCwscNlI/iviwpuuwMbCvimxPEUICiKEBsZh/KeqmMPixF&#10;krPtsi5C9iKB0B3DpgFn8DfCmqAhOBXBUISrskEDFtvhyDgDBACkuDdCwpTjpgTANgMioACsNqtN&#10;ZR6uPlFiJiwpGxQoQCdr/h7jMEyjaobCiqSiwgHHiinHryGM3oTkvjIiJCKCdCfDbirEIjpyBP2o&#10;ToYiKAIpPpssNlmnks7tUi4tlm0SSDDJGJvKhFtjFl6p2j5ksDIq4sUwkKeJUiOh5PGQEyhgGnjM&#10;RiSCLi8gMAJj0ilCltDnqJGm7DXtoilh5m7lLGEkIiGIVqeMEk6E3oTm2NOo/mwDfCrACNoF6QLC&#10;qHMINDeibNrGcrGw6CwjhDKPkShCpCcHbillYi+o3FxL/C7B1BvkiB4jKAIgGD0izCnkqCnh5h3j&#10;KPzC9AHDHB5h3CQB1BxFNh/oqJVCXAKALC6gNgNDrh6vJjdlLKwgFgDinh0s/j5CppSKprTSzTWE&#10;SmekWD4Skpoh8LrmgiXLrDCrHRUAMSFAEgFtzqsFxoLMRjAGNACG1Ekr6sQgJgGjHNBk4icKurRE&#10;EprACoRm7mIK9H+M4oTpFiQgDi6i1qgIhE4rwG3DkrFTWDeGtHAsvvxKnG7w5AFC5IOIPEjM5tPo&#10;itSD+Q2m9BxBuC9LwGOlZDPAHiIF0iOJ2CfgGQIh/kfkFCcDArMkYLxjQrvMsPOinQqobkfrPirG&#10;+TNALTVMRDFmokStdC/G3B0B1iOCniXAJUnjRKmyPtunRzDCjgIgJsCgEGGjvDCi+C+l0irGrMCi&#10;1CSQREiP8yNUnAKiSHfDKBypTD6MTl+x2AFC+mpijq4jSNLK3qBM3wgE7MLIRoxkxn4jHRbi+qjj&#10;OylF0DKCqkAiZm3S9Hxq5Qkl8MVmwGKzoFUCrB3h5ltALkVtVDOlxlFhHBQhO0WjCIfC+ntiVAHs&#10;3mUFxB8CmgEkGkUqVAAB4B8DCjhD2B6lFrvNhixOsHRtlFTy+oYOWJPDHDXCrFWpeLzl3pFtBMQh&#10;5NKEvmWAFCwysm3VgCcJ3JSh1jpkEGWJvB+MLnTB+D/T5SSMjjlH4jQh9J+zAiXigjBkUAFSRyVC&#10;VraKPkSjkCVT6l9PJuDDZkqVElEUSIsDEiEhyi80nj0gESsp/CwxEDpqAobxSNViUjKDA0vACDFw&#10;VjZz6vBkHE0n1T8lDjUnsocjIj1jXoCjTtxDgPLFcDaC5B4h4DCtVzfrorQJGl8LaB+F1j/CmzvF&#10;iB5wKBzhvGigLALGfkBtzwgFgExo3PcKylWlFptilgGlrJjMgGchyRECEx4DgGKmPDFizrugBNQs&#10;ExsgAB2IHj6OXqrCVAPAKDrpPC6nmpeMQkRjCkIiMABEruWiMh/DXgQgOgNFWClmMiQFEG3CWLSD&#10;ODjClspwoKElyCQgCCSLSoUEGGtFqCcKFUcimh1DiDPKSHOCl3WltkdQMkqCTp1DFh4RRr+jCxyE&#10;fuclLTusRCwo6i7B3ltQ7jqXFj6B7irIMC+k7osIRsERjDaiIrViVu7EaI4KsB7KtBhBnBjAAAOJ&#10;jN9jHAGgJC5FPgSNKnOtLHw2arYv9zSiQAF2FGrDZmpk9xkomKmh+EfhvhuzNCiiVL3CwgMgK2JF&#10;mitCXAGSzHbiwnPC+sECfHJiTiJp4wEz+GjkJtVlOxAkAuoIbXNjvPSB8iGCJCnkuMmB0jpztzdh&#10;5kUHqock6nrjEiSI2ExmECwuoDQrhDdo/m7icTSkxgMgOHEj3Cjob0UFqMREs1pl2jTLonPkeFbk&#10;FKRm3DDCKmogAA/hChBh/k1onUVgACDCEL6MaADy+ABDUnkjgEMUJDdnTDPj0ovkSh4h4iMACB9p&#10;CG0L3NlDdDalEnTF5CSH+lFulruoYjkB2jpscEAmPkQEHBvhuN9PoCmADCcU4DCi9jFlENQy/CbC&#10;mubikCaAAB3BzFtMtCOOaCTh6Iih0CFCXo/nskJlTnPL6sbODC+nKDFlhFiB4pMjlmUDgB+DCigi&#10;KADC6DkDKkHx3jqAFmfgEsl1dJNEHrriYCSC5Cm3bEUEcinuuiQQVC6gPATATCczLxbk1KrF0CfC&#10;5JxpvJVCcRPEf5QFEM8jfmjthMQh1moEUwVvyIJJosRl7o/ogDICntwC8idkSh6KPgAASgP30U7C&#10;STYCMTSkSgMANiIUtjHB4E/EUn8gKgMiEGSm9BwBtAAATgOgQD6FTmiUPgQAPgTj6EbGOz2NvBxF&#10;Ik3ZuB9DCi8RLh1h4RWyzASAV6UgH4CCKh2I6B9Cwhyh0C8gEX9rm3fE8l7Lsx3xLgLgLSFVSjlq&#10;qDPHoJSpqAAANN4ZR4WkWiMAMlBLmxItVNtlkVdaFlelF5QD+iwibiXLNCEhznLk7CrQViKT3DhW&#10;/CjuyjHQ5E4krJAygPsy+IDEIFFiWNFkwTdCEJRoYV74vW4h6FtAaAYKdh4h6r6wM1rjKALScZR5&#10;egABoBhhkgAAVAPXGADgKsChiBmBhAAAUAVAVgAFKKdxBLwCT3hrmBuBthrrmuWARgTHDB1B3EUE&#10;1kUAHm2x6DeY21PkxgRAQkh3e5Rh2lN5uiKsTgPgOSFEDjFqrDIhyOIFQCEORC+gGavrMCch5Dpn&#10;Vi+p0jHkAiyDIhzB0zNGzbAZpMiUsyFMoltZniwj+5rJkCnP0Q8VdB5ESldCKAUAU5xiFkSnxtG4&#10;1O1kUIMOFHODfDXxvUSC6mImVkb0sjtDgkZSNCf3fGokUEGnkIQQViSBMBShNiqB6CcJW0TM1D3C&#10;VBzG5jKh3RLgWAWmbkjWRJrORCntOJQJoh4B0nLk6C2FmtPDkDknGv7GECVwgQ3iVAKFYiOqygBo&#10;iiwE3y2KbITKmnTCdUUG4BwBzx/hxBrmigKKprmn417P+jdR2ic6366m44TAFjHB6zZTEjeS/E3M&#10;IMQm2PYD5jhJ6rsnJkvJSImCrD3EAhuBvBu6oiSFKFBnzm7JmJmksL0CXPvCzingHXfTdMChwh1l&#10;tUcD3I4EMCok8V1HTCwCSHvjeIRqbZ1oQP4zf5NXpODYdJSK5ifB0h4i8pH0FDOysj0uRDFhzhzT&#10;NAJyBkPsZrHMiQrNLViXlOzPNCKwMvgixD9gFcmSBoxxLkcjIhxB0CMS0nBwFk2iSC7lImjilhtB&#10;vt9AA5pBwB7LmB15lgVgSIPAUgTgYEH5fAGo/h8h/p8qsFDiKBwWzKVC6gHkVUcynG4CkjTm0EIG&#10;pGyASATxN2+qeM1DvL7k5b/0QUwNilntX3tEOpWgAB0h1FNhrBrhqSSPQH908USDZgKGGjOD01di&#10;GHREA21vjGwMiGv1dXbRUas1iF4kcr+iVFNG+iYillPlKh8pSNOG3DIQ7kZ6GAPaUijDXhuhvEOd&#10;5G+gPAMnEgDAJ3GGMiOd1o7TS2alF9tDHB4h7COHuk3Qjh/CfUVj0hpBphqm/AGCIMRi0KKDK9ZU&#10;NiKCYDFiNCfGrDQh5lTu8AAAXgYAZWz2XntvjC5E/LmOoDHFzJjl2itSXcIOSC0qSH+jXsAaxaxg&#10;AI2DplZMCjIUBOVD7NcG/ayDwrmFzIXNusQpTFtFQXGDXCXbntKi3ldikjFrVG3QsPstG6BEwezI&#10;UC0D+vREwBJhN8cogo+Cw6FFg35PNClhyd/kOgKiIAKAMjrjkuxO8CAAkFgcAAB/AIABEFgkAP8C&#10;v4APZ6vkAAUCAYAPx9RR7vh4gB5PB5AB+vuIAkCwx+AIBgAFAqMAsEAsAAICxh/P1+AB5vR6y4Av&#10;8AO99PiMvV9yR+0Z6O+RhMHBIAR2fgcDwx8P99AB610AAGIRUDAgAPh7z8CQQAPqhABxuR0AACAS&#10;EAirAALA4HQ0DxgGAeyAGLAAHA8G2t9UkBxcAAMAzEF4cB4sABMIBCuPitux3vC1vyKAMBRAAgKh&#10;ALBRmd43RV+CgAE4Cyvl7RF8xQCZMAAa+wawy2IAYFA+agWCaB76ydz1319/gEAAiZgCFzR8Pl+w&#10;bXv3uS4FzSdQV1Ot0zx5uoACMNiAAA0IhXogsGAB4yEAPR8x8IgjJYx8H2pLoOg0TgO0ATUNc6CS&#10;oKm6WgO3IAHyxIAQAgpynGcIAHUcJpIqAiGAmCwNgACAIqkfQAp2dp2HW6gAugeqJK+fjsmKZBkp&#10;c3QDAasgWhUFiCruCoHr2rrQoatbwgK772gS4h+AIoR/QmBYHginh6HmmqEIMfqEA0DQMgAdzOpI&#10;6DEIg1CEASlCKscAB2nktEzrMegASJK58NA+h1vQszkgiCAKJcBCMHapzGwOhoBJ2D4PA7MZ3zsB&#10;LpN2AyMHoe07N0+h4zsBwGswh0pH7AbGqU7KSqSugCt2BTrH+iAIAk4h5Hidy5AEAia14elbMa8J&#10;oG0aoABgFwVpcCAOILGiynwkZxnGcAAA2CoMIKtoCsGfq21UtxynFXiCgiB9BguCgLAAkT0HedsW&#10;gWsbqAczDjIIoVWpInZrnGb4ABwGIZpAki5V4BEPrKfjkn8fyd1i7IGgeqR8pMAByHKcgAA0CTDr&#10;ojB9n4pJ/24+52VwewBK2BoGqlNj5ntGTeVaA4FIZiCpHujqDH/KUkMm6B85wxttOjeNMo+fZ8qM&#10;vqGASBSCAM2K1nw2sAIQm6sH3TeGYQraboRA6W10jBSlgV6HAKoQAgG+Z7nsrZ6ni9AB6gr59S0e&#10;7uq+ggGYgxCjM02oBn+loF42ABwHRcIFtXoCjJKnc5I+BmDpygoIAe6x+IgxLspSgirVafp9IhkS&#10;dgwC6pHaebkgeBCGHUdL0Aul4AAlc8NJErh5p+fQBOyf595SAziQknbEtqeJ6zseZ4y0CQFyKfCj&#10;LY7KYJaf9dMIwqKga+YCXwoKEH3kfXIwsaGSRXLssmjCeop1yCHz5TWIx9jYSZtToZ2iB+WbnaA0&#10;XkFQQQcgreQCktIKP4oSNDsjzHmO0sqmiplmOolY3ZaT2gMJoh8hjojXk2AAg9XZNiEEwIYO0eA5&#10;yDNuIqAxegCFWgEgCNwbg1wAAgA+CIuQBSyD1aCAdoZkyWrcdIP8naL4EHPN8aRM6iYQgCIIAVj4&#10;ABtjdQ6UsigFwKrpAEAZVo6B6K4ASP4hhf4ejyVwPw66cBzwqiAS0c48iRgoBOCYmoBi9gUAgXsf&#10;xc2pE/RicmFxe28qpOolUpRBR9gEOy3ZOyrz5gIAcWSNCWjUOEPkXIAyuzbkUM0VtkURShFFcC9k&#10;fRG0KH/OiAle4AVdmUhDDyAR0B6KZPoPMzyJUrk1V2zo1R2T5AKK4PcpL3Urj2H2bWTZLQAsUH8b&#10;o0B2QMgbTEp5OxHX3kCQpMmCJRh+PAPaAYmg7h0ItGQMoYoAAPgpPYDUGYPUIj6J2OsdY5QAOTIw&#10;nhMaWTCNRY+TtADDWKTNOSBoDyyx0jsI+zhOyvjmgcA2pAfxYDiufMYzg5I5mSgABICED4ABpDZh&#10;sBgDC6VAgTKG7kCBkSyj6OSlWXbal1DuI+rEozTSCTJpe65nR0E9FJRCssdy7iKgHasYNmZNJvnQ&#10;eCYpocAVUFraSS5qLOCfsTKSQMsgDQHJXeOSRyo/UpyxJoQU6B9Tyl2IIPAeJnmQOdUvPergABIC&#10;hFAP8BMCDvk0JeYeNp6AIgRUGP0fKWmgG1ACAg4lEyhHcIo0A5JpjoNQIYOYcA3CXJRQilCBK2GF&#10;kNO6Yt/USnypJNJM8z5FCSudqMbA2QAzjH0HoZ4Apj2iKtAUAiWg+SIQPtoXc0p0FdE7AYAMgh3H&#10;NujTu9AkgAyKD6ZedQ9x95bD3QmYUvYBwGF7c4bsuyCUKRGWxAs8JOXflhi8q0lhdUHwhAIWQg8C&#10;FeUTIgwsiB3Dso0J2ZOXpurkFKNwUE+5PUIj3IoPxGRhjDgTAkukfxvCSRKNKcHCFsL+kYI2UYhC&#10;9zGDvHii0BOEC5HgH8UlA5CCNHJe+QRsBX4/PBK3RQmppUIj7w0opXT13NSzS21/Gg/zNIRlUrYc&#10;yGkNlTH3IJ4YAAVAlBeRlJA9x5DsWpdMdo7TyvSOSOQdquARAgPYBgDwKCp0uK5dAr5YTuFbLChS&#10;BRhILGlXxZ9TxH2gJ2O4Ts75xHPSpKNEIr6byLEEU8VVN7moFnYOiwZgirSzG1K6i0pZWx6NIzgR&#10;gnRCAIqhAAOumlRaLMeI1BmYRCCCYPIQaJLiXkIoUNhDIjMBIgTCAGoWsFk7alfi6XJ75XB5J2HU&#10;7AAAFQJpXH6PUow7x0jjNgBA+YEALojmtmkiAE3ukgHpZEm5ZR6kjJsq2BRQkeKtZwbVNhDB4DwT&#10;tgg5JN1WtQg2AIpI89FAWAofCb5BSXzCHlh4ng9UtFXLJvda52DoAOIXm4rdsJhOaOzvIpJIiRk6&#10;KSRkoxCyGAHZXCHEJsydpkXfBo10AjhIUO6lzHi2JtlbIRfl/pJB9lCJmWSTau78FryStg6EPCCK&#10;mK6lpTRzSgr322XYshDWfvBAAJ0VArR/oSIpD45sMlWm0K2BkDoGjoxAJIhJClsXpFbscV+KaNDg&#10;mvAdJtOEYSDD8JaUWQRg09E7xPUUw6MU7VfAhXNXSrU5E/YMq0xcI9YDxTjPerpBdegKd9ZspI+Z&#10;bSQK5y+c4vQAAiAiukDAHKPtNIYPZhIABmjPGcWsexyQQ0HAAB4DSkB8vYLWyJRdk+SuuIYa3KCu&#10;1tL2ViaxXaL0pcx0C/pgaDyMX7M+Tu+yXSIIAZCeEuR0M3wROSQ1t481cNLieQwCyJgAb3Kk2olu&#10;9CjUTbCbouhLR5J7d82k1JpjToQf6cG9ptydyGslWZr6ivga6IQRe5aWa/+LKZyOMmYQQMciSNfA&#10;WLalOK2AUAImEeaYwGSGEF2PuHkS0BiBgBsIS2i1cIQHsVuhuSGIMt4KGn4TIOaAmAoOIA0BIWQH&#10;EHIPQtq7oAMJaaQaUUqLkaepYRSIg7wK4rZBQggxKKMA8A2BGIyAIdIuUS2LE+OQmZ2J2tyL2W0h&#10;i22JYKEam/uHwJ+Ho8MK+sIPoHuKEOeJ2AKhAhIqKhGtse634HiI+OEV2LoIYomOg7MISu0AAHTD&#10;ikOfAZkAQmEVyrMVaaGK4HsKMUCMw6QXUHYggLsbCV4bsggbEAAHZESTuj2OogwUOM8e+VacwJor&#10;YI+LSLI9OTsUYI4H04egOIqLacEIKq4PmHcHgS0LoIhAimEA0zEYGUwHqVw4ATtEEjK02qoMOVKO&#10;gMSdIwEIs3AgCAGrGHwlqlS4WNaL6LIAgAsUgPGnsZeNqZ2mK2uReVaMEIInklA9kVisaZAO2Iaz&#10;e/mPaAWMxEEVaZezwvEJKKMUKJouMLIWaKUK2HOHMG8AAdQSuJsLIgOVaI2+qQQICIApFgrX+/gA&#10;AQA9Hq8AA/n2Aoa/XyAH+/IQBAQBgABgYDIS8XkAAeCwhDQDBoq/AA/YKAH293sAAYCQVLn2+4o+&#10;4m9Hs8wACn+A4oBKECgUDaGBABMHqAHw96bBwAAAQBQWAH0/n0AAdNAA8ny/4PDgAEgZNQGBQKAA&#10;LVYS859OpiBgUDgABwUDwA5HW4gA1GEvwAHQqGbKFQ0AHs/HwAHzTwA4W436mA4QAn/Yg+IhHPwf&#10;JX8AX7DZVUwNGgMB6UCwTHgOCI8AAHEAEA6VtaFEIM/dK+HzMQIBIg+XzOLxSHxLKm/pVWq3U7FK&#10;7E/wFo3+/YM8nfDHu/K2+7gABKIxIAAWDrsBAPGn4+9G+X1OJxo6JQgCBLXmYQ+n5owW17KoQAIB&#10;IQfx/LEtSlIogx6noiaWNGlyVAKAwEgAAQDPsALpqm2QBqE5TSIMzEBAEnD2oMBEVQ6hB+Pag7Mp&#10;c5R9HwegAHidJzAAeZym8mQEKuASSLuBq9AOBIDqc+AAAI3gAAiB4JqwxgAHQdx0gAcx0R0DwUBN&#10;C5+qUfZ8Jif0nAgBoJIaASIH+4KqNaAB6warB7KaCK6oSqAAHgeJ1pEo6qAfNQCQGijoteBE5N8A&#10;BznOcIABMEoSoo2S7tOkyppexqKsafR6pifB+RsBYFI8B4GpKe9GHohTFHtGyzpqAL7ymrZ5HuiY&#10;ITwtgBwtN1FAC9yNrahqKoo2a7rVRbGgIryMySdp2neAALAoCilp6lZ+q2oUOwwhJ3nUu7YISx7z&#10;ATRTunvC9LNYjzMLFAi1wusR3HacrHHqiYGSK6TRswlQEgSq59H0iZ6nnGygqEBgIJKDINA7SqlH&#10;OcpxwuAqi1KlbRQWoQJAmCoARcgwAw+qdDQGiEx2af6J4MnGBrtCtFH2fihHtbTfJimkkzYqbavZ&#10;M0FoNg6twM0tKuu0bLp+BarwOgyDza5isJ0tgCoQBgFqQfLlPclSencAB2HPHQLAukoFAMkrfIme&#10;59J8DgPs6SBNkw6N5Q6BVy3bqlFHjc6KK3GqmgoCYLIok7ZQpklGPjdgDPU2WgHyedqW40c0JK6k&#10;2ogAB1WlSyxKq28mIO20L28/t5IxH6aneeJ2gAmilVo0Z5Hmxu2JqBQIZGBoHJqX5fFqAAMdUCII&#10;2wsN5ACjQCpafZ5bIBYIo8mCVHmfzaARJKWMaB9An4AS1tstYFYJ2vxzke12RDClFAHGLgvZF7Zo&#10;Qeh73Y9aaoPJy0hgxbE3ocPaRMhxox6MKRgVMEIHmJgDAQhYeCc1jN6QEZZSpUyiMsOw41JJliIJ&#10;HfA1Y2RCFuFidwVIiB8WmlSOEZd1R2DSq0QuAIpRmSVHYOmgZqhEB+P8I2gBk8QIfIdKwPgxqxlG&#10;joL8P4dpPgPAVI8AgASSR4j9N0AYgw9kyF3TeBkCgHk+RCKURMaQ2BpAAG6N1jAEAJlIA0BYDCcl&#10;QAABEB4EAAAJgXMSfEgw7iFl3fMYpVbT0LAUAYXYjqFhzDnSwPwloEgKsjH40QiBQi1JJPiSodY6&#10;EsASAoXZWhRWuJTQYn5kjWAKl5Tkkt2Q5yuANKQ+YpRwihI5HYuQtbUE1P7J8mYhBeECvdIO68f7&#10;0DzAHLWhBCRU5mFrODM10CpSPIHOnB835Ph8D7K2AxABODaACImmSBEHwHAIJqN0c5fgKASTUWcv&#10;Q9lzgUAalJ948XQjrHIRuZSpUkqiJwO0dkuwLAVcU+9dhoiVD6ZOAADIHQPskH8WubxjQDMaIaix&#10;+hijwk0ZoqYn5XpbUbNzDY65KgDrJHmrArgDkpD5ReS+GpBiDE4agVc3x30XSrW6skfpNyVtWe+h&#10;ZDZU0VKKHrF9AzAACu3amrSEZqkpnyqipVR43IwEIZRLNKTSS2QTWqBcC4ABJifFC0w0YBYcFsAO&#10;kkBsizZEdKWZAdg6i/OYbIR0pBjKMAKKuPw4gAE0EeHi+8qZ/C2UbcmWsA5rCsD6dyntOy7FglUA&#10;MRABdclVmNI6VcxZEFuO8ahBstjk16lCM+mpIBSLJEqG+OAaoABrjJGQAAIINAalOTclUdyfwNgW&#10;YmOmT5Gx8lNAcBAuxtSlDrT20JKZKmuIWiukmaBDUDzHQ6jF7puXVPoWRMMtJLkaHLiAySoZKlCl&#10;CMsfYqQ+B9ExIqaNoi6ELAQrohUpQ6R3EhOKwBdp6yNACATgNQxs0QK1OWVIhBBz5nRiQZgiCtEO&#10;TjKUhk29mbyETTGThWkGSlIuK2i4nFGShSSQEPssQBEM0UNHC8pRQpgEusQPZ3RMgBkaK6RAeg8i&#10;Yj5g0zdTkWnagJLWB0DUZB2Y+dCOdHw6BvDbJlK4BhbiqFIAclCwjiCsLtNEQYdg8VxgENKXgq4A&#10;VlyZaCTgB6QAADpgWWUCGZwB3WdQwYsUGlqgTL0O4d6NgC0rguY44pSx6LUOgWVf1mSlOiXGT0nw&#10;9TvFsdBlVRQAqxOLKdeWthCJu3qUNA0C4HAQp8z8kyt5spkQ+LU6BAjVELJAUUPM7SF7skUIg+pJ&#10;JxScGZMaPXG66WoyXK+PSfQE44ISJxRUpQEssgAHdXfQisVylQO5AMd47SGAYbSnweZDCja7H6yA&#10;C62ACgJLtN4hB/4gHXIihHYhrS7D2PjS8kpaSEN7JRP5TU3jHH9J+oGmWvVhm1Ohu5+yhypm8xei&#10;8ftQdlcBUVBxJiyUYvuRsAYBEOUO8Jcm+C9ESiJn4Rackpb1Slj32OBEkp7ihYsIglGOo7rfgAE2&#10;K0Vx0cLqYJU0onGdeJ8QHANurQ75IAA3KmoB1csVFiJuSoDYE01Dm5rU+o3Dyf88Y8dUhA82DlOV&#10;ymAnBU2BPrN4WLpZJSNv/gse4sVjy1gcA6xMjqapJE4VxPodY61xjDGALolepwTApBUABa7igCFB&#10;o2WskBDACVCAMf8xxkB449ymVePxiWFXyraWktcE3wYNIcVtDabSpFtV/U9JkySsLccqRoeGxkmD&#10;93XKdRKTHLNYOZOJS3Gi1ntJwwciexHUkIY1jHjWqCroUKVU8oQ+1DD42BdiaHqjM+mwg1Mlps16&#10;UPLSUoeKny71HAGP6k6besHNQWidYeLELaaw/dggxs6bwDHWPNsgBx8EQAmBMuxAwrbbIhg/ogyz&#10;IiCUTcwAgmo3wppZxJJUYrYa4aoaAAADRegECB4AAd6BgfbyJJ4C5kYepJzT5PgdZsiwQpr5h2p4&#10;RQ43T9plBdJmy9BvqaQvBkj1g/iFCnpthFr2hxamzgCIrfpDx7YebkZ1SzIgzApCyBZUjFgg7QQh&#10;4iAd4dAdAxziBjQhAm4hBIoq4eLb59gvQk4iAqxWZqcLJHaxBIoCItgBMNhAgiA3xGx+gi5lCyQx&#10;oAKwQ2RCKHA/LgweRaYmQBotaEYmwiYBAB4jw/jF7yAojWwhAcwcovxQo6B8qY8LQfRdhXwjRggp&#10;DYxUIAw0YEADwFgqZOwlbxJyotYB65IqZZZD7GQeYppgZX6o6F4ipdjb4kJhwkpAYtZAwgz4Bxp0&#10;B+r1TgA2RGI3jDiyROB+ZbzFTBrdyrglxc4+Ipo1J+bNxEi9MQwigAr4LrwsoBkNhe8KwBotwfSQ&#10;rFgpRUwvTvZ2gTAVIUgf4owq7OpJJ2RsgcIb4ygzA96MwiwssVgpzrCwAuw1QjT771cIA+ikSoIi&#10;b46yIrcc4mrZZbY0Ye7WjyYpqpKsImrTAmoBJZwpZJauMNkdKcRxgBwBaX7Loa4aIZYhoeAxocEf&#10;Y2QfYpp8ojQE4EYESPAECPY7olRMYmKIJpD1g5g0p0A/gnADQC4wzcZ25176A+RKiFTSgpSI71gq&#10;jVMgLsDEpYoljCbiABIBoq4gqGpBBoA6g5aoQ4UB71wmAxo/pCI0JYxpAlYjauUVkNiAhoL0Q6Lr&#10;CpBkg5QyzfIxxDqmy7IgogytgtYAJ74AAcQcqfoCp7An4BCvpm5opoIyrV4m5EaZSS4lQyyFQ6KL&#10;wkLaJcZTICI9AxSL4AcsgBgvQgoiDjYtZkIjypbXof6LAeafRQoxoa4bKrQFJNBJjKpG4xaPgCww&#10;w/ApQd6lwe8zb8ohBybCcvJr755qz0wkaa7V4k4lDgw+4oRI7AbQJyopQiQlRVYpplYlaAZXIiY/&#10;4jRMxGw4IjyoI0YeYe7bZ4AlbSZ0z1olRN0OIeAmIezfzQMX6xQm5pBJp0IdSfQCSg4g6GxChJIf&#10;4l8wgiCOBKQq02i7JOZUhvo5YsQeAeBagBJZKp4pRI5/7gABiGwu4qZPpdgzAqZfojzej4brCDpk&#10;iQ4dAc6fq/AvRjTxkjRNAq76AoRFT8AegxoaAa8CgIAHwI5OQ8LQIiEp6MidQvR3YuZoBVonxUwu&#10;xv6bAxylwrQ/zpZCRCJdpD6Fq8o14mrfa+pWglQ35dhqAjxBIxzr5k8rL7ZDpOwpqBZsgz4uwf8D&#10;xqgsZE6mRLIdRfICU47biiYeAdZfJRRsUuxZwq6t7EJGIOYQYPK+alR9QlbQoewdh3jFrJYhgC0R&#10;I2R4ZKYsRPAvSWgvT0hYgpTOYmo54g7rAnUuosQBYkZwjnqxQihuD6T+R2p65KoeKfQjQsRgYpBK&#10;JbCZInBPpahVopodylojbsIFQD7Us6Y74ep2hMgxpm9apVBPgeLxyD7xR1KaStheolSzYuw2xn51&#10;7HJdTf1b0rjHQz5GR0CDUZTTacrekCowg6Bo0zZNYiIsSJUi0xqjo+86zHJMAgwfM6cwglQjlOqD&#10;7YCfQd4e4kIC5a05RGwd5OiKgkqmAvRUopAs5KRuI5rSbBo0hsUU4rrM6jJkiwYtTE8uxAbfLUJQ&#10;yppesLUIK9A7wpodrmgpdcImYq5hxCwdoc5P4nRgTQQDADgDZdpRS+ArZ80obeoCoCgxMDZsgaQa&#10;AY4pweAnAGIE0nwdLP4AAFIFgFxq5B4fgmIeIe5GxOYnD/rxFe578Ygta+AlRMh/pFY9Rn45R8og&#10;xuJoxKh8xrZgY80cZx4nxmLybUA/K9AdYdpcaeFfbsYdZPqiDLQcwdpP4qAmJNAmqLQ0YCoBySzI&#10;g7Agw4QsR94xq+B/skbc4jTPkNgegfQsQfqJRJgBAoSlsnNHA7wnABhCpkhYSFjwwB5kYfZoibwn&#10;F6SwkgZJIhAe5Jz4xDypBcodQeBLERIpFbixJuBPZ74jwBZFYeQkAAFtUN4jhbbH4fIg0SIcAABu&#10;gzococ8KxUxCwEwFdvs7TFwhtDaW42Q1IrFDRC5QwlODaFBqY14jSDZqYxTyxglX8Zh9RRQ7Z2jl&#10;hNUOEiRJg4SDkrNeZY7jjbJsgB1d4xpgCh5B12gBAuwBY/Axxl5xpCwfxJYcgcyrQCBQdzsNlA6f&#10;Q7AxoNIN4OReQ0YnpdgBU9AByWg80c6OyhZMZPkU4Bc9AAgCBJJjQoQBoCJxQo4koAiHwnBBTLxF&#10;gqSSRgRZaaYpxOg4hUKwY/4pB/gptc6IZJIBBXjYwhgeLMLsAiYBsDwGIGAF8VE9l/gCMBSoYiYb&#10;wdM1bAJQwBUGx/afQdDWrYyfQESMQmQCCsocodeVgD9sQfyKyQipQets1e5AsNpRQjAjUnCBEuxX&#10;IrYcAdarQC0QYrAfJRV65CwvAtGDA9zF+AZ1bg7PIAQgxqFMzdx/xJhYqIIidrZHT/AhhBonwdwe&#10;FRCugeSntjZ5AD6sqg9sQoi5ZlD007A64sUuwjZ1WEiboiat9aktjh6F5EcvJngr4eB2hhMBqxZV&#10;FmauIvYdJfIA6D6xoxSwYs5RWOBxRm4lTYDSM/pC4BpJOBZHQeQb8KwFKiQ8044o5NR64uweDWod&#10;r2QfL2MgUNiBCG4qYcsSSPAEyiawQsRyYq405ejgzFmYBZKbwsRgwxp98nKnqnYmU5JDKTT5I1NX&#10;5c7b+R6QecbiQthjwmBdkb0zxHaQYDgDKiZ8yZr12nwf5RitgoRkRKRF4qgBa9hX1CwjWAYnDbIk&#10;NMZqjtBdM18a8DyPpkZg5TjYhGgiaK5ATdw2ZCyuJC0BRIJFYbgbK2Z8cdygrsijBN8t6wkFgiw0&#10;d6CaSkU6cFJcBeIAEEwpqpYnwDAC5NWWFsV5YpRnTH+krpYvRdJJKegxtOiVZk2pljY/AoVpYuCf&#10;VOI0klLEMLEkY1ompFympYgjSJVdkzbh4nBvshLV5Mwgwd7Wo5g76AZa9bJJzegppDBRTZxbC2JH&#10;xIAtZxCst5QiZHBagUQU4VBl7epuRG2qRJgAw/beqaIAABtzgdQciWQEoEiMgXoacCgdQbqfoFgF&#10;knymBNQmgvSQ+MQjw5LDglojQhBUG4y8avh2tVF/YkMpM+EopykSMKwdQdKftwZdgEgESiYDYDFL&#10;ojNCzHhr7TYuYqRxBzvBGEr0i7LPVe4xRhJaoCJNQ4knIfaHJrpPjOO8CWYpDfY/g3aoQeqISkq/&#10;EkKwF7IsQWQWwXwjaQYJ4JoKraD/EDTQ9CztGihrmF6G13t7L9R85N6UcvrdyST+qHZfdAArYmjA&#10;eOwfIiAdAdkKwZAaIZ4AAD4DpxQEgE8UoAs2d7Y2o2lnbgz6jCh1I3QlrxIpSyQptDQmIcZLWEox&#10;uIhJJ9Qq8DCPbPxagBYukDV/Zxa+VhjNApSgpP4BwDBzqD4BgAQpAdgd5LAZwaS2bQ4hgG4F4FYA&#10;AEAD4DgmSmBHYfAkIcocxP7HJJLIwmuOrfOEUDZGxthRQY4ZoZIg4BIlQIYGoHYqQjwcQdOAwDis&#10;hIkvteZSo1UX8uzElAE0mDA3hEZN8PYnIxo5k+YAh7JF5DZdhVq+TSYCqPpKpKxkgAZyQANOpN4n&#10;Rdg3w3Ifwxoto0bI1T5h8yUSIAAEIDqMkRJKQ7A6wlpNgmpCgoQ7ZanU+HYu2ixHSehG2bfPQj1/&#10;dQ1DaCYjUswmomArYegf5dgfYeIpvjgxOf16AsS5UMQ0u4pSonBRh2syJITxgeRG0kwige4sQdfP&#10;Aow0bLKibc5RQd1IXs5Cw9wgxUXiJJ3odzovR7/MCjY9wibTVAAsYsQ/rZYlo9olS5Jkam7hUwg6&#10;zgBMw+j1RARBa+hF9jzzgtdFBsijIlR8wsQcwcJfJfopAdwmCPgBRNQDd3Jcgq4dlKAtgBQpQB8N&#10;wAARQR4RE3sFiLhqZBQgpeQfxJI0/YrvhG7OI8aPYcHCAjaxeoJjCK6FURwCwCJkYtoteE+teRCO&#10;6oqG/5bDQhQpq1Zq5dgdPj6zLBpZJHYnAC4DFsWOAtFHAuBdkYIgAAez2fQABgTB4AfD2eYAczrd&#10;wAA4HBAAC4NBgACIVCwAAgDAoAejxdoAfr6egAf7/fwAfj+AgADIVCgAloDAD3fsxAoDAwAfL7e8&#10;eBIHgT0fMGBIKlz+f4AAQCmLskgABVXiU9ADwdbwlT6ewADAfDoAfb9AFAfEFfz4fECfDxlQEmIB&#10;AYBAABlcGBkZfj7p4FBINADxe9hvT7AAOxgACoQCQAB4OwjodDqlVOhT1hoKA0/dzyd4ABYCwjld&#10;TgtIFAWODgeAADAk/f4B1oBvF5A04fz6xQFAkh2tofT4lL/fMtiERk2tfj3fgACAPmoWDAToD6et&#10;mftJf2KAAGAtGeDziIGukS2sKfMpdrvrzqdLoAAIBVGjYRADpc/0Bx+pCAoEJiBYJKYDYLtgeC3s&#10;KeTMAEfqfgSBCKg+C4KgAAoHIqb50swA58JiezngAZRpGcAB3HMdIACeKIkqgASKm8cRvgAEANA0&#10;AB9ACozBJDCjCAI3KWKeALNH83J8n4t5/H4wLPoUeyUgUBDWnKdB2MkCCfn2tazHwlqXLw6K0AIA&#10;S8AiBaEm6cZtPqBCjAUBrIrMgoHgW7B+wgAB5q4AAKAkDjYgapgCH+kJ/K0fqTqsBamTioyop+ey&#10;3KAw6DIwrZ6rkB4EgcxYGP0eZ4tGeJ5LkBNVRS8rCnekp6nsuR71ikR6HkADrQwvLWgUBdQAqCKM&#10;tylx+LQfp/LQjCMn0fzWgdCYAHAcxxI0BaMgWCLInmeSSnidywtitINA4FAAHaerz2cyTKAACQLR&#10;0y0WJUxSXpaA8No84MdnytABAGnB9n2goCtwqC9rQlp64WiwLguly8pdgSbH8lqopifsnxip8hrS&#10;eR6uOf7ogjTSntas7on4ezFG4cpuT6ebRgSAimAkCcMHzkCNAgip1HacyLI3DKD4otAJgnUBCEUR&#10;bkN7ayM0ZMT0n4fKwzO1srJCCAI1Aex7sU3jJAqyJ5Hg7ZyHKc4AAbCiPAMBIAHUeMtN6goDbald&#10;/PWf4BtbkSWgCfqngGpaTLQjwCp/nKInye65AsCGHn89CBIHHZ9IKBAGAWoB6MU9buMUBwF84BTI&#10;KAfaW9GnDfKTxq3gKfTogPaIDgKkN8ISefLJ6vG+JCwC076nDcKfCimcMqHErTf/DbAnyc4YCCiu&#10;kCDKnckuvsCtLYtbc54q8BrB+YvB9H6xVGOivKWgXaPZJipyW4EgtC7gp6Wron8dud86cnuW8fA+&#10;ywgRASSEeo+S3jmHM2o2xOHInYHwUF7prUJpddSjtRi/DvD7OifduAFgJI6AOA0wgDjJk2YgO8dw&#10;6ycj0Ia1UsID2bLFLQn4iIClVjtHVCwfzOTwgDKMkc6I8B6FvHuPooY5x1NAAwA0oxvjom4J+CoF&#10;QLAAKfAwWYf5b0BkhAZCQAA9S4kiZ0AIf5MQGgLIq+BXA8olH1NYAAbo7IWD/M8AAFoJQTH1ASBA&#10;mztDFgPMIPk5JaWRGxJCVAmDlzFEDVwa0lqYXDwSkEYRZpLVuENAYUZcRrR7jwdcP07ae2LD+dY/&#10;8kQ9yGgPa2jse5QwGL5HlKhmyGAIAMMiPV2QAAJgUj8Ws1o+ZDrJJuwArJrR5j0JS5Q+oCiElQKM&#10;cEn4AR8FDASAwpiSSblSJscVMBSZqkpSmW9WJ232lGHyb4vJdiPJHJcxkqABijAInYA4ChCSfE/H&#10;K2hoZTIzE4L+WEc5D1AARKYO9ywGwMgiT7OkjQDjsAIeoyspJwCcAPhPIQ6I9ZXr6OcVBDJsiFEL&#10;iuSAlw/y0F6KehMphZ2EkmJU3ydaYmIm2JC314RuXzktJeeAvUVwEOco4SUnrqgAmEVQXIAwGCal&#10;tOiPEeaLBqDWGeAAb45Vqg1BiC0qwBj9K+ISXQlolRTChH+pxXACQBEhjURkpBQx5KklcdupiGEK&#10;ExKQYp9pTGoxXdueEAhRgGgOIyV07axpwDwNGbMn4/B+FsKe25/RLJXFvUQxgfhOF/l4HwwwCYCS&#10;fyzgBIR5jwgBFGZWQWe5NXEk4X7FFg0Mj9GiJLMpkJaEJtwANZEAicVLlhc0qBvjfj1rGcAmg+oB&#10;3OLOJbZEtJmp5NwSfc1JyYG7ETM2UM8TrKUIZQEhkqLBynjxHodt2hFSWMWuRK8oZnCGwHVwmduA&#10;C7sRnNawAnDAH4WOsATGeRRh9r9AAx8hrcC0AWArFlbhKXZEFILaUlqTin0IwLSJxJPHoRfJqAqw&#10;hiwIkJNsa2IhDVTmjHwn5elpi8ANlZc8p6lShlgIaPqZJNp4SCuWbm+RaYOAAGwNkbLcR1rVQsTU&#10;EwJIrADAjH4oNrpRV+J/EcxTXyCvTbgBFbQADLtqJCXgDTJAADrzEAAdjH24jwLkCQEoIW1gRR1c&#10;08MBSVMRuM8onABq1p9U5GFW8ikypJPrSYqU0yzEuwe14uT4qbj/IrmU+hxih3dVyBIyI7Sql0Jw&#10;azKM3gEAGc4qIhJUiQ1rIq3duDiYnsIv4wM6KyTFQBKSBOVriSKlse49xYxsWOwckbRwm1nSJAHN&#10;uP82+PaoFeAQ9C05FTZE4JPrZ40gDemKAM+IsxfytjvIaBcDQGSzD7LxGIlJz31D8VxAtFgIASgq&#10;OkBbbz5yC3KKZmgzp9yTGaOCSEj7GDNYQnhY4gqVSmOyc/d0CQDzsRHKS7JfxuWKtgm4bMipebI3&#10;dpQU+DnAXSPrKeNMa40CrAIJCC4E4LibJeAAMwa6bwTAgI6NAbA1wAC5FmLna5igVgwBKAAHQNQb&#10;0PYePOkghhGtMokT9IZTzxXLnVtBiqfVMAGYM+YvDFy0zujiYtTTqSW1xLeA4BSiR9FJKkTFf5rX&#10;ZFPJX2q/hei0DxS+yJw4ATogOAOQkC4FiOjsVfc86LqS0JFMKwwC4EiakeeZSJgR0R5u7JtAja5a&#10;HSNwdo3BOLcMQnhebKZk9ML8k2NybZ7eXXmj8YMVLO92DfEFgQQUf6zddFpKC+iDM6TolFUlTBjM&#10;HeN7Ypj4Hzz3nBFPo5RVcTACnr+My4N7jgqU0/AO3clU3ABEvmO27Uqh0d+v4oUbtaMS8DmHaV4B&#10;hwDYm5V8UzDjXcAvceJ6W/g7R3GYJyUlrZ2HbkxZMUC0i4izIXC8oJDPn9GDC7CcOBCFCRgABwhv&#10;kbB4IVgAAVgRM2EElzB0pVKTmOABiWlhDsIxDtgAjxCTHMIfiQh4jOHuwDqcEvCkmAEfCYioHCoz&#10;kun+tACRB7FcDZDhAAiQs8HiIMmvCwjOCIjWjWmtjIjgimJCC5ABqZJlCwpsCYtWEdlkiRB4FcNh&#10;C0lfnODdrNLwvom4B6KOk8FQB8J4B4h7DtgDEqorgGmHizwoFroaH/C3kzseGqDSAGI/HAHhC6i9&#10;qYtrvWLykdmJgBOUAAw7EINnGVG4h2m1ATgPI9tqjsDbDFGQC3i7C0Q0i3rHiwgCw5CiifnBL7jc&#10;gDj0wzPkklkUh1D6GKu6sEm1gJjIk0OzJ5HUCkjxQpPrDZL/DZnDO/oMokCktOn9KcHhi8xEtiPQ&#10;PkreHvJqw1DxnhCQqeiPC7qQDbqcCom/CzsyB1jMNuiOm7JXCwh2j5mDiwhkBmhmgABrhnBpjMik&#10;lVCjAhgoAhgAAZAVAbIwvYCAgIAiUKiX+DwuEwA+Hy9wABgKCAACAIAwAAQSBwA+nu+QA53Q6AAF&#10;QeDwA/wMBgA+X0/AA/X9LH6/H9JZiAIqAQA93u+AAAn/HAQCog/n8ApKAaMBX/NgEAQIAJfLAEBK&#10;XK5s9Hk7wA9XrWhSJBUAIeDgBT5nCnrCX6/QA9HpWni8X2AAWCALUADS3/ewACQXGHq8o4BgJd5G&#10;EIrFJ7TwAAwLGAGAYoA4nOX1PH2+ZYAwFRgWDAbW3w9oq/5wBAFFAXI6gApm8Hk8YrTcbksa/4o+&#10;33LM0+pba8aApQAX9S5dc3/RLFjgABwOCQBMpZNpnnJtS5tqKe+n7DN1bMdjOLs7M/LYBc6AKFEH&#10;nmgADANEItGHo854/37aZxcwyFQ8lL8IyfCGJqhoCoofzdoyAK2Hme79JwAAGgU0J6n0jgBuUnbS&#10;AiBqyAU57GucAB5HstL6tIl6GAO2gFAIBQAAoCSSHiei0n05R+wUfh6tkcxzHGAAOAiCIAAwDgQA&#10;AdB7pYeR6ng0qlgiBySJPGCWLmBAErueEarExoAHsfieAcBQGIqfqjKMnAGgfIqXnkhJ/JwfJ9uw&#10;AyjRYjB3z4vCYH8jACgInAGASlB+H0uZ3HedoAH3AYAA0D0kpwu6dygA7ULoA6IHrG0wNOuytnmt&#10;MEJaxS/gXRx+o4oijAJTR9u46LiAAeZ7RWBKngCAqSN3DgHLIeh7NJWTfOM6J7tIBYHAsmwCpQB4&#10;GIQva2J2eiEntbClKW3bkI05oExgBgETOfD6gAbRwG2AAUBQEwAAiCgNOau4AHcdjSHofLZHtBy+&#10;gOijcIoA1DMaAaKKMike0aAgDLIqIAHiebZAZELhOgAMRgWCAJJ61LowSmySsbhySuwA4CrumK2W&#10;8362JOlDiqW5yh5Izinn3kQA54qCavw8DKVWtjUqS9CSpmsoDIwfmmsafqcHofDZAgCFVHwfbt6c&#10;f2poyd55gAcpxnDdJrG4jpybPlSlhaHQagAGoZh4xqLgATJSFC5OoOCu6jJYf6jVpPJ/LvQacQSj&#10;h8n8jjJKNVi2H401HIVBa5n3B+JX8AAHWhCQFSqBKIJamx70Sm2egGA1Kp6AB2HQci2nfKALA0DK&#10;QhGEKGn+3kxZ8p9iHcqAC1UeB2HXpCWImu4DpOqGkw9VQGAYsmsJ4d64oiwuAIge/dornTFwRyKI&#10;gXVVhoZWCKIe+TaQuhh2Hb4P3PVTL1AVGB/H6p7KKeqajAGdSdE5JUDokNgCAcAJKABosJSogm5R&#10;jRoEJcWUirEh8PBZSdAqaEVZm4JQ/0npkWDvqZMARgw9EFAKAKmdWRPCFmyA+B0EROR+lLJe0Q2i&#10;rDSEnLuUgiiuCWOhOgl14LWECG6Oa0IBwEDQo6JmS4mY7FGElJkdQubzCUASAix5k5bTLkNhMQlc&#10;7YRvjZJC9NCQDomxhPsXNA5k4RKFNCvsjidiWP5N88wiBPj9gBLmA8vxZSHlQNwdcmxMi0l7KMdU&#10;lI/TfOhNCfhNgDSUD7NsO4drx1PNgAjGhHTjGRAUAwBsmjOR+GkHwPgtJjCMumAWAk0I8x5sNZMB&#10;NYKjjrKZOgr8jLezMmkX8Qwdw8koD/Vgc2VgAoewiQyUY3DRldwVkcTwvyZwBAIJQXY6A7zYkZHy&#10;aSBDCikElmUTY/JDQDIwJwRSU5aR4vFQWUsBabWASVOnEQAAEpbuSN+lhkiUzEG4KeqwnjCEYLab&#10;BHgABIyyErKSmWEJECFkcMeYo2zNYHlMKq6V+x0DZwEJmcQnA/DaG0LKyByJUoctONQwIviiS5nx&#10;dErVnhijsE3m8thYhsiFSPAYqpZRHAHAHfw1gno+XrDwIYMoYwvj3gNKMDQHDc1pgXLwWwSIohOu&#10;AHywpgyOi0ogJQOgeRDAFgFOgA+eajidpoJ4Pac8GWlHQfyTNJy2CUFsHEON2AH0ZkNrWPBEzI3l&#10;sFKOWxNBfQBEYHQOkc4AALxLAAO0eZWhqDxHSWIfRaQZgtBopECKSUnJxKCXcddp1HVIAABABRZL&#10;FkYLETghx2Iqj3akxKtpB1nI9YqA5M4FwLAYAAN4bo4CbMpLa5QDAEgKkNAUSgdY81sROS+TNgpG&#10;LKmyIXDswh0R9FLYQmqBBW1cFiQOT02zJDll3KIb4fKOmPpqdZCYjE3zvELIqpoehsLVywPUBBIp&#10;eSZo4N8TomZQiUD6wVDQmZdinlBRgPuRwAAMgZuE5RESCDKjgGmNYAAEwJ3NAiBAChzQEEYJwUtC&#10;JfQGqqRMWkBEAUbNgHYosnI9WwRMNCBEB5ZB1jtHYo5BRiSIuhZ8SwDIHQOgAGyNcaYABtjQGkAA&#10;GQLAXAAuiVo04AARAmBQWJwKJVsW+SLZRfrlI+ISQmeqQY8x9tgKVIdMABzPl0KC60d46i6AGTOW&#10;40g/QBlLATT+8x0HIpxHaPErQ7x0FakAWTHpiCJFLcUTwrhHFpMeHlfsnshZ9EkL2TO+Q/B9pxHe&#10;PUjgG8QokH8b4AUVUqGhHSxNzxEJTkcHmeZNBM06lpkcWwBACzhj/Lu0siCsC7oHKeAS8Y4Rx3GS&#10;2RAeykDilGekmdXVhSUPlQqW85thmeFGLitge48BzHqAYSR0xW8cENXIe/Iy1UlDnz0uI6AC0zYU&#10;AzVYdxbiynMVuQwB2RpHFzcJXk5SYiGAN2CQm79CwIEkOK/2EVNSMmZfsqonEi4BnxZXYgthSyJ0&#10;jwWYWgcA4BOnL1yhnrDmVnjYQXfUJ0cJAAG6NoaoAATAhA/ZMdi2B1Dtdgx1IoKQSlhHAOB2AFwK&#10;I00S6RKBQilgCAfc0fTQimlLEuKEUY/znHQRxHVWU+X7ltPcrc0kXVBEURcU9BycZ1lMb6gwmydp&#10;zG+OI0TUiYZCssLLidAzTELwVLnCpGChkYAUAys4cI5HYCtFyLdGLgQHIyAADTzE5C7jyukcs6ji&#10;4wEYwkTNGtOh8pxl6REqZDb/AOi2RkehvlmJnnSRgfw97EJbJa+ACQE2PXfJYolbpKj3+AnmRBAZ&#10;HB4DwbBF3IRwVunWN1eDuhkZ2a6JX3iKo/oRVIIYesjLIn8uWqNMN4IFTVk9MeXSyUNS2AJPSPuA&#10;N0k43jfIkUerXXLm+AeBJjweAwKj4xYox2ScBkjngEqRqka+AnA3wCYCjEphAihOo3wmKkI8Yogv&#10;RkQApnqHzdhsA+JGBC4tg4iNxEaFAhgc4bgbQhp1gDwDZJIlZv7QLdwshLbqYAhVTURWwrpk5QjO&#10;5Ug2Qzr64uZj4sTZgxY4ZCIxzYqwyWQniGo/T+AnJygbQazDwfQrAAAEIDbnoDQDg/4eLTY2otgb&#10;rZ5eIBIshKjEomYmYCCNBlQigoIiAjSmIAY3z7i2BNIAAeELRRwvUDgjLXQeoe5sAuyCBwDD7fDh&#10;whhBKgac400OThsIY6LvbCS9xYjNhq5pw55M4B4CAsgzi2QxgnYjjV4maYxvxpykQlIeLIIykBo6&#10;ZaC+pAIDACi5pc4nhUhKES5CRjgxMNo5UEIm4p4mQ5EIrrx/aCpXA3xtYlsRJNpjxhBphkQ1Iu8X&#10;p+5K5xQo6455iAjFMJY2h/MEicbBRxh1Bo6G5kkYJmDho3Y867ofTaYjK8rHpGBnAlJSDMAio8Yp&#10;o7Yf4uYfIeh9CArkYjJQa5xjI7AS4Ujro6YnqKpOwtiaIBRcS5wiAdYdLPSQw1BwI4BjrTRZQrZ7&#10;AAgoolol7b4ih9IlIqyPSVrvBno3Q6sGglr/hZhzYCQxBWQpYXIXQXQAAFICoxAda8oAYCRM4Bxc&#10;ri7FJAIqAniZRwKSwxIigbocJsgl4pYwgowFYE4Eg95aY5p6RwREhT5Mo6BwDthThiRdCxYih1cg&#10;CNy84pDQS5AyglBXCgqGo6ImofwyrkQkrsY3QuZBgtkNovr9ZnQtjBQ3wxR1juofhVo9wrhOJaUE&#10;SccuyAooxq0yxbppwnwpZlRGCwROICEpQCoDC5oaYbBs4eweJ4505eLdIsSFSNJIo0wp4zTYDwBO&#10;owYhwhJOq7w84yo1IpYkZM6b4jkpsfj5ypA3wlolhXgu4dixwnKd7b4nB2rnrOgxAfQAI3xEx9BC&#10;KUZ3LCQuZC5OJ3YnBfz+rwD0o97OpXgiDE72yCo/E0BEYe6JEDMHizIbAbqMweQdIrRM4jDphIoB&#10;KQBgA6D/MCs4BRjPQEgEoE4lp5ra6MAp4hSK5up/KHq+BmZkYmzE4u7BT4JkUkopYjwkCLZcbhod&#10;IdzPRTIxjryATVxyU6AspTQfNHSp4xBgI/bXQ8YuhDy8y9jvZMB1tAQhp+q98KDwY7Qxp8ABQBbj&#10;bYj9T2xXjiAshVguYdgeR4I4glh5g0IcYdLc5CYiin5M5DzEpXERpkZZROI1LZb9dG6KAuiQKkK8&#10;wyacqxCQQs0psRIhxjKkxCKcZkaZw8ad5RpNq1xhD3YuYtZyDwatBGFEAx47ZyimT2BbB6RGBNKZ&#10;0+p8AmIhjVClTFQ2g9A7ceQiJEArajgTYVIU4/B/K9A/a+Ak5VTHBbBQw4ZwI8w8AvLIRxiY4y88&#10;0/KhZKghIeo0ifzUkIqL7OjjRyRhCEDuq84fgeZONZYhjBQngCYBoxABhzoCwCJVQcQcokAcAdTI&#10;IwlAoCwDjLAeTPQf8LIipQRL4iAhxV45kyAtiyhOKLRVQCQCxZwqZwp8rIQ85kBNoxArhbAricFe&#10;5WAlFOQnNHYvY6dWgoTCKAgyIz0tQmQ4zjp7TBT8gnlkJMIfEEERI1InCGomY+AjAnQnhQpGBQRq&#10;Kb8vbkQAY6AAabBMKwZrAuYiYowoRVQibhA3xKgkgdoeB4InTgxzQohogApogf57jsZ9YsQBLQz4&#10;h5Qkq85C72QBCJrlBkUjiMLAQm8wqAiWZ4MJiMUCrVojLzozqIKNRCQB7EpqQljYQjBlLbaW4ci1&#10;AARy9JRaKtY4oiiJZIqkxDwxDegkAqaVjFJwMc0KhOIbwbZs4c7pRIwBpM4Cqv4oNmQfM+6bMizf&#10;BM6s4ijVxWzvZaAlBTjY54ZcJwopxkIqSCdSA6gmwlcEiAizY0gs0Z4maWRRpMYqQ2xNpIocYdRI&#10;MoRIprA4wmpA4u5ctSo4DCQtjfF1BGAhUmY6ixAuxVRUgrVc4bxzxD4A1aTA4BQihThVQ5IpZ6dp&#10;iKZFgp7VAhhpYp631yDRtZTIIBCiDE4skYY3bXlZYlNww0oxYp5cQkgnombaYjiV40KV9ntn5ppL&#10;Amr6zQqELFakI2w8wmbCQnhBJLJEcSg3Uh7lVtgmxcVXMgTi4mZMpGABDwBlxoiComxAYhglRbGH&#10;A0I8xDEvyCZHUZqER0otgTAUgUsrIu5xU6Co2DA0V/acalpMKtpUyyh4IB4Bo0M0o0NnhVRJwrQn&#10;46Y6yLtMAAAdIdbPTEZj0/Iti55gRoQAZ8YpLLCTKCguc0pVTPg6CYgrR8ou5W83pIobgcIa45o9&#10;N/0sJVQfKyoAADZ2sKg3xGbEpr4tJByii54nr+xMA1E+VhAtBkK6ycp8o6ACQDJJKiYAAcwcpdiH&#10;sw5QL3SCbIUh7FSAge04AuyvKKsURkc0BOZ0YmBAJYgnibAjFx8dY2szUUB1rp+ZL1jmQ7BbThc0&#10;sfjl4tgfFWk56JIjA7qYFlQAAcIdBsgFADJeBbAuZyJBCcYnwjlrijw62V6V5VTkI9WHElg3x+4i&#10;DTYtJy66eYoAQqxqBSpkz5IjJJ5e9AMPhLsLYD5JIBICKUlagvAuYCksQdFLoukJAdKeEnIsgC4D&#10;I/4BsnMmo3wwou4cZ15zeL47I31dYrQdIdDc4e4dcIR7o945jQYnAdQeh4I+AiAE4EYsIuQmeKp1&#10;IjAhwignRv51idLaz144qSpR5Rzvb9wqDmowolAhxwpUQpQoxZQhhREKDsYa4bQbAAAEYDxeg5Ip&#10;67qBud1HcgdMK5AoVBdHZWAoyIT8KeTO5xUxR0a1iFhBQegdYkEQghhGTEp6RVRRIjh+Yly9ju1K&#10;RVWjocq2LqY9IyQnBTg6ACgBohAtxKAcDH4AAEgEZejCRggAUHQvipEXQeZKDAZGICyqybhbDFo0&#10;J6RN5AMvqdjsdSx7QyKHpTT7MI+cS+A8zVxCKVQhhnhmhLQm6mzkJAIyjaS2x8hM41CxByRxqXop&#10;aWRqkT68hbB+5VQ9K1OgSKo5LURAJaQkgT4WAV6gQ4ZkY7pbA1Kdgmo1AnAvJvqERQQoyvYcTfTE&#10;u6KBonAdgeJ4If6VQulKQ2dmwBQowdwc547k2fY0Jeq8w7KCZV6AmHoexOIjYjl/BkIq7RQm4ubQ&#10;YskgQ0gyInCTrFz7ji4nhgKSshACdhEipGEQgpdNyVRKExwDACznrVAnkg20IrevhlRIQD4EZWwr&#10;IAAcYceWaAI9Au5ponjYwnKjk5ZFgozVBDBwLYWfLjFKSa2YukLIIv+0AByq1ipaRVXMhj7XjjB8&#10;465mRAIy4hgpoowdoexRoAcIoAgBBN9YNm45t3FrgjCVK9wmtcg0LRO9yJ5cBrF4acY8wlnRopBx&#10;xpJpJnwuYzsa49wwgnAC4C65o2I+6ApA5KT9cMQtIa4bCMwdweZ4ICWjetoEdCaSxGCd5iooSp40&#10;ICrVYfE5wlQtJZosiKTLQfhOg5TRR4JGwhmWJs4CPRU57wsJBLYp4DICZIoe9ucqx2ErlCYfq5CH&#10;g9UNItojYjJ0auRVgjgdwerPT1whAurEpwGHa2BCJB40h0JlcGmDw5wu8io6HB5RqTDIKLS5r/ME&#10;Bnp+J4N0A0L29uXUxgK7w6aYw5ov+Hg7I6EbOLQhj5hKHAA6KVJCTI03JIzyxW9oa7orBRtXBzzP&#10;uBUMRRqRwjhGYhGNWXojkjssIlAio6AcAb+Rjyoklb8XDmujAhYhh+JRpjtLVGaeY0LCrJbTe/hp&#10;b3ZDEGjcLf46GrY0zFRCM+w65bqL+2c+ppV+DfMCzz4xIp5ZAxY38ZvKKhRbRbAdweArQCrfcI4p&#10;8WY6jSg0Zk4vWYclHWQAASwUoTzmYo/u5BQ51m1HKBwqYyA7B3ago7HM0PlbIhK25EAjG9hWQ0jA&#10;C4QmYliAAu6VI0haE3BwhRywYzqiiCo56dRoQcr5ahaY7Zij2Yobwb8FgdAdZsgD0W61Zqo6meAi&#10;AC6v4mSZ1e4dy1BnjjZ5tKQxAdQdezY1ImYDgDLntT7O2QEbyO4xpo4hRbAdjejNTErr6QWQxJxn&#10;1pW89qdZQhggD4fL2AAFAIEAAGAb+AEMfsNAYFAAHfsIf4IiwAfEFAYJADze8bfkhAAIjAAeL5e8&#10;lAgGhIEBclBMuAAChj4fEMeTxdoAdrwdwADwVCoABQNCIAAdKAD2fkMAYDf4ABMmAD9fcPBAHmLi&#10;dLiAARBQOpQBAFNezxAD1eTyAAQCVFej5jYAf8Mf77fQAAkdAD5fj8AABfuCvkICALBQAe78fMFA&#10;sIA4ImLyedqAT8fd/ugABYGA9hBANADr0wAarjbueCEuDIaDoADITC4AcDlnoVC4bAAOCGLAd9AD&#10;ud7vADqdbqs78h4NB2L4jzvlTmtMfz+qYgol2AF7fXXAD0e17DIVpIGAMSBQKBkNzIAcbtnoTCYS&#10;ADvefSeTwtwHBSPJMxZ6nq6R6notwAgEAQAA2DoRMGAkFgGATFn9BaGn2wUBqCuAKMGhKrn8zYBA&#10;ChirsEdZyOUCIJtIfB7u8fT9HoeoAAoCL7H+u6Psump/KWAoCpcBgFvae5/sEjD1AamJ8M1E6ppG&#10;jZ6nsx4GAQlwFyKj57ukhCGPY+zxoIfqBLOparn6qABIkfR9ysqMbAoCYAHgeMax0wR4p2ACss2y&#10;alnudzHnifi1Am3y/n7BYKAqDC1ntGq7MMfkFgYCL2ntN7eggorNQWf4CqmBYDo8frCoSAyXAIAi&#10;PMAx4CMiADmM3ESHn0fK9gHEq7R0moAqW66pgGAyEMGh6oo8ekDgABgHvawKGL0x8frPMq9n8fUa&#10;gYBzSHhOyGw/RqixIpZ9Vwxh8W2BbSOuh52HWcoAEsUJPH+paXHpMyq2NBSSyCAB5XUs7qAOA6XH&#10;/U6qMos7wR0sx2nQdawgWiVVAQpsMrOAizAOArQgCA6EJwgh3uJY6H4SzZ5HzGoLSIgoGMXYDQng&#10;ejBAjWSBMEBVigAZRpmeABuGeaVmgbjAaBmFQAAaBjeSqwQHga0MLQWmaYgIBD2noe6CLYtUtLId&#10;56nYvh/IkBIGNJV6XoQ9KJH/CIAHYduJnUb5vABRCkg6EYUKMz6aokmTSL0hiBpW9MgV2q7uAQAT&#10;Q7sc6GpVZoLUefx+LNp2an2egAHQcZxs8BIHoTUKlWMfVFu6fLHtfR/XoJGCVn3kM+nYoIMAxD0f&#10;rNNiJIXCWDT7EVJ1AATNgfLbiLUfJ5qDrbQncda3YqlwBy07rmAACQHrIpazWIiRznOdNrIYBAHJ&#10;ikaVgTUjwnmzcnJWhSEH1GHHQWAIAsEBhtYAASgXKKNgcI5gADDGeNAt4FjSAcA2BYt4EUPAYA0g&#10;8bQ3BtqzH6XsBZVlZkeTyd0f50gBD9LMzIiQDQEmhAEAgjw5hysTWyQQDoHgOFULG/JiYCQClJG4&#10;ORyhdjNuYgkAMriPC1DyZMQU4UMCyNeL2RIzY8R7ugAeBs3gDIAlXVA4065DBuDaG0AAFQKHAD7V&#10;8AFXxdyHgFOCAAB4BWMDeG+Nckpk26DvbuOt9AHQQAhcqXsf4+ipgVAkh5kJSx9j7IcdwxRMTsFT&#10;Pw6BjxoU0GMcsYkmJNSprLLUesmLKW6DrKC1N0490CGMlUnIDKs0kAABGB0D4AByjlgQwZkBCy0E&#10;9VykBXwEzdGlHacZb5yiakIAyByQSBEamCg8Uchp4ABFSRCQ8AQBDFjsJ4ACCEtS7lmAMwBWLGFc&#10;mPY+m0vSs1NrBLswpwZSl/FRkYVhXqSQESpiu44qBESClmYCgNpoCyyJOQRPYCQEE6DvXAA0CDp4&#10;1FLXUWo5hglVKuHs6A9ZixLifXsAsB5SVKsEeOPEeJ0h8D2JWsZWY/IplVMPJhWQDFSkTAKgslRj&#10;3/GCpusFgBPy1HPPaPlzRnCVoiMejQtRoW3gDYwVMhg9R7krPwT0hUK2fFbMWx4lw4xyjkMYOtsx&#10;jjBUONCCoF4NjGHgKyQyNjHUhEJPWrNcMjTN0ZRqz0swGgMGxHqiYfCakMEbH8gl7hex3DofQAQx&#10;pCYAgNkRS0vZmjNrALOYoxZWCGWFLNTcsyoXhEPmmiYftOnGmDNCy1GtUjpENY6wckpWyrnUMiQi&#10;qVeVup9HyQ9dyJzNgYAknRe6Cx7D4M3YKWB1HGokIchYq4+iNpdOkSMt1s1wlmKqTECgFAIKKKmQ&#10;cly5zHwduOqgfiL2NlLAiA8+xgTBFVIkYCqLXjekzT7SNg5Lh7vQUmWYBwB0FrFioPchyFx2pUIa&#10;Xk8I+S3ELIkmws6qoVgLKSYAwRWSH4CjyoFGjTWp26IYVU0JTyppIMEOQcw329gUNqTUmJByzpBo&#10;kma098CqGKg4UsBESC/j4dA6wwQ9JHFGhYYMf9n04lnQWx4pdlE0yku+wkspEqep1HicqlToKUu2&#10;SrbExaNyktOI8powRTyHl9NCkEhEaiGAEH9fqlxZbPq8LsXtZ57bFQ0H8Y9hKEibFnIK8astML3R&#10;5PaZOFyJJWTRPbLgcAAALASqeAE9oFwMG1Hit9NJUxujh0fmIvkMClL3yVVCy12Z5Fnlw6QBqz66&#10;EIAcA4+0oi+KyY0TVC5gyzIZL2i9GpCizF9KXNUpY/TqVaI0Z0lSXliOqQWPy5U42CYlYUPA4pGo&#10;SoMAnK9/q5p7AJh2czEshdcEMUiSskZj1HSvE4KkU7CdjE1thB0h5dCNqRta5ZWJLjBFLSQXsx+d&#10;mYK7PVSAhpTySzVO7XSipfD02zIYucvaBJfXoBGB5B82WMbGMESojY2xvDWLOZuf5CJxk0ccAtWK&#10;sx8FqAhFwAA5ifgAAwCEEiqSXNoIlUVPqqADcKt2/QfB0pVWT2/zBLRpACAHdOdcx5gyGACH/Tgk&#10;egSJdLYwAJnyrG3omecv8hE1SzP9YboCapCEI65Yak8k64SJSqJWXcvZR3T7WYmqd5K5sfF2z+/C&#10;7qSM203MOUtgzGFNEPZ6Us4JLqiJR3iQbxxgh/Uq5YXu0pBAHAPTpI5UbPVZ57f3rXfjGqcl84Uy&#10;JNB6PTMYdr2tPuRymj0Olz9BYEQIwSLnSgeyZLCz/c5B/1yqlV01UiRuxS8n+4jzicEpbayPTVIk&#10;VtjBSm4ngAS2rXBU/hJ9TcU2qeoyzDwR6cFUa3L7lTJNRilbHJklnt31HsiWCPdpg4Q88TtpYnYf&#10;5op/keSEE1JsC+LrNdLvqAESkLv+GNEmPDMEB5h6h4CZCyIWilriiNuTi7FWFrCppsiJIUN/H9ve&#10;qVDpCoszjqkXiHkMltgDDSDQLbFNDwh7C3Cpi9kmHTmprurdjDDqCqj2krtGhzNHgOlED7h7lblw&#10;tnvXEqldOtDGDHCjI4CqPsB4riijPrl0iVviiSnBADH4GCPapEtcClr5CSgFIqB9DBC2qlljB/N4&#10;vrpMJ/HfnSjSFcC9i2jjCzCGPtkPiruyDIuNp7BxhwMVB3B3HSAXgXAYjwh7jNqHOmtSESjqE+ue&#10;uAroAADzCih5QqCAgIAnFQp3+/H6/AABAMBwA+30/QA+Xu9QA/n4+wA+nrFAQBwMAH6/n/DYcAHi&#10;9HkAAcCQWAAkFg4AAYEApIADI34+nxIIuAAAAYhIJ9B58BgIBIi+HnCQHPo6CgA+H7EAGApG+XtF&#10;Hm73gAAWCag/3+AZBYwBWaWA33GLU9wAIBGHgA4nXSwAAwLMgaDZAAowAn9eXq+XzFZyAI3FAMBb&#10;JU58933CKrH7FPgqFQuAAFSIrVgBi4Y/n6+gA/39ZACA6aBYVmtVPgC/orZgFd9dsH9stPPgA/Nl&#10;a7/R5+Aca/J3sdrhNJVaaCwWDAA1myz7eHRLGX5I3o9aXHubewA8ng7wABwUCJ8BYY/8jFQDtX2+&#10;XppZFCQJeX775/ubvxIafS3AOf6kAmCgKtKzzstk9jSMIjB9qIgzSNq1CzASA70AKArKAE2p5nse&#10;wAHoeyUgW1qFIZCCIASAr0AMBLoHUdx0K8BCoHwwgAAUA7QtGiMAJ8sybuar7yuE/KkAM15/qIea&#10;JM0AjVrImQIAgu77vKAz0H09p7S43p8p2yLSALDoAAoCIIgAdR0nSAB3HmroGgcB4AAamaKt3Dqg&#10;ymfKMPo3THAQjreNke58J2fMvnue7SJChEorIA71AAsCoAG1srgBDSmrEkclIYu7aoawqQJ2eLxt&#10;gn1IM+0tXIgjyGHwkdKxahMNgAeB7MKex7nclwHgmiKstKw6DIgsSyAWBSPgcBToHijb/z4kZ0HI&#10;cgAA0DYN0rGyzx8CIHWE9SoKMpB3njX4HrzNZ5RCm6rqwzSCrvdkLzqescVchAGASBNcnohEOrIe&#10;R5njTYCLICAJTqfwBPQ4i8x4j4ERghrRISA9Ouykx3vIBADLIyN+PAhYHJ8AbdP41S8n4g15ogfr&#10;2wkjN6AfYKInuwp3HTbB1HYcYABED4TU2BlLoWjJ9pG2KEHYdp1R1HgAI6pDzRuxxKlEULTPYirN&#10;Xm2rWNQtYAHvXcwMKiCMZcqimx0AzoAcC4MR0BwJZqiB5vEhNaQ0sjRVof68tin1J06ALSUOjCRt&#10;qkNkPi2zZaqjJ8IQ2XHbKeFUgDs4ABCES5H4AiWnZzby29RWD4SvJ8oRMEQu4ikBthWjUrJftygQ&#10;6C8I+AoBo+fKieEwoEzMjqGH0+qqxSfi3OA+1O9+z8sJy0jUt55T/oQBYHZO4bEbQBUNN7l4DSUr&#10;wFL4ahpmOAAKgmmIB0HPKIAXXB7JKeh44OliWgDAUS0eg9Cuj4bQP1Q6VymgCP8VMhD5yGGLd8AQ&#10;2oDHuqbAUv8tZbkcGFAChBHQC06s6RCOEdA4QAAYAagcCQEUrIKTyVcfBpB2jwYOn5EIFAHpWYSa&#10;uDIAAIM3IiPw2qTE/mAVyPIlLKTZKILcV9f75yoJcIQ0swoEDnkJYq1RkKqyRl/bMo1syxEBlkPu&#10;XlkBnG3kXVGfU2JpF8lLAS+c3o+iyDwHkeROZ0AGLiSCU02RkkzABUoQYnCYVNvkMicc/RFifEON&#10;IPhzwCWQKVgDFohgAUsIaXYT8srTDdkbKWVsdZpWZFMJGYEj4BzNmaH7KkzxoyEAJAdDw1sDDape&#10;NIOgdQ4AAAPTwxpf4AjDj1J0Z8vDVAFoZVcO6AZFR9GkIWQweI7B2AAAiBImpeGJNHW6XwfTgjdl&#10;TIwAQfqIR5GQJkhiTxZG9ylQgaRfqdQJs4HYiRMBbjTFkLGXkrJ8zNE7AfLWZTJx6QggogQCYFiI&#10;mOIORg0DZmDJZKQVI0jC01GyX/K8jBByIFHKQc4viDDEDzKWSJmKTC7qEZkrSfA8B6jtAABYChMR&#10;7D/OOAKBZrR3tPkeSMCwEyWuuJ2O5/hPgElIEoKYUo/wBmmNnPwf8FUdkVRAT4+phEQqNbVK9vpC&#10;B5zHUaQgBT3lbopRzPVOpP3HMuao1OnRSDWHoLGQhP1HwBF5miTs2psijG8qgP4fRCJJGkR4U2Gb&#10;TpeNUKqS4CtDB7EhM+i98pOz+tgXYURJhCI8Fpk8PMe7B2lNCBIdcfkmmqR9N4T5EZFCNGFcoadS&#10;B5gAS8TcBcCSwkIEYsGhMyo9h6T6P8TlxjYCFF5hcnVDZ6GznzLAQw7bB4iFNHojMAFQiamBPQVY&#10;qlTgADzHqW4BoCioGaZErRVEpR/D7NkBIBx0DskjU8ZpjDpJMu0I9XJQhayIVuJBZIBkWywJ1HiP&#10;Y8g3hvjaAADAFALje1QMGW4iRbimuANkZ9SZ4WCvpPQbkiBM4BTRTsAYqBsZUtggMUu+R9j0PgXM&#10;Ygko+yJkqiEUGdp5VbIaMof4eg8z5sOJHAgnc4VYGLM0mYAhZmzkUUQRhOjJ8A16lOP0ARH7yEtb&#10;a7U0qmE8oLN2aJthPSwMQN2+g3rZa8kfHxI65aWSGEGIwmFCamTKjvagQ3Hqm4GHlAUUgc47DyAW&#10;iCpUAxLR+xrS/DtYQ+GyllTWPCmQ5hyy+A4BZA4FAJrcuaiIezBwLgUA0bM2pViEDjHOOUiuMiQW&#10;DR0+R9SdQBpFAkTQs+rFMF5KOR96BEYblmAac5Iy/x6j0lKYOwwAV/zAJaAYlYAByDl1Q3ua4EAH&#10;E1NiWQfI/idwSksVAd6vSXATQPBkvjrpUzHIVrqA23TOlkAKhcjM4SfKj3nVij6UWwGNKJAyfio1&#10;G18tQAE4xXn0EPKaPEfDB2Btm0Y9Qj4HQOt1GwNQaAAB2KoR1K0qRCBRC1Foaa08yHDAHOhNGKo+&#10;kQj6f2SAfaIaPGzwqP4wo5BzDni8rkexO06L4HkfMDxcd5stmOWvbeGdMUMypu4fxSH8ohAEUHnN&#10;4lcJVSsu48hFzZKKMKArKpCSwUlKXcE+ac01MuNlEFOtHFXFNKyRRpZGB/KMVIYUA2FzbgFPOZpZ&#10;5Z1FI6Aav8A6WEor/HOOhN14KZAS5Ib1sDVHHJ+RFJJO1eZlEMuAZJ6ZTL/k7YqUiqZPhuDg1QcS&#10;sA6DyIyV/c8AAJAOEx2oTGGZpANezUqA5FwCCmx4PnAQ+cxL+pTlZII1auNhnziIU7xYAz9O3aot&#10;4hS/2KzMJ9ms2QCjX9xJ324k0NjwjzV+s4vhqiGHjV+AxO4ACuJyAYQw1heSpGyHEONbAKARnXgy&#10;VBOZUB1lcSgrQ/hJiIo2yAIqCGymQ0QiCAJOosAj7ESX4B6jIsynpqIhCeQA4loBCC4diPJeY0gC&#10;L8yX5iwAidgeQepX4oAhC8IjBRokaPYu54BVw2R5QiDfhsJURKZKaDokg5bgTUQu4A5f45x/5/BR&#10;Dxo2w5JsplwjAc4cQbqIABphofgwrILVYhAB6H4BLWiV42RHifx/JBBKYoIdAdqmQCbwI3icqOhf&#10;I0hlwnYCIB5A454mrb6a4dgcJoIdYdKUoBAAokYEp0AioAg9AAiCwrwBIvidItwhcQRXA+JMUEom&#10;xZR3bmAhIARRxjjUYxCtzTBNSaI0gbYbIbZ96syTQsgDwD4ERswfYnYbAbobgAAD4DYmJ3aEZso4&#10;hUbKZVz9pKDXC1DQ4pCQI2Y2QsiBZQpehVytgpoxYpA7Jy4xxrq74eKUosApA2LXRwoezHwlQBRO&#10;oBYCRf4bAcoa62oaiXwEADgD4hI3gCAComoUAWAWQsTLgo4wrAIvg+I7RHIfIeq6RvbVIwotY2Qd&#10;oeg8gBYAIhj5Q1CVqTQ2sQwloe5l4BhLQ4YsiGopbeipwka8g9ACol6JIlIzgjKU6Vg2qHYviXS+&#10;ifg/I/6yw4TxodQdBGhGx/5VragqEh6jo9phJUZ7AeQdya5AA+YDR+An0QI8Jl4yCcpVwyJ+y1ST&#10;Te4vJ/YnYf7lArwBwviYxAIAgqBPyWbz4dwfQ8gAwohuLwDAJEUEgAAcYcJbCBAhCV4ppNocwAAD&#10;hu77olL5gC5AoAAF4GYGg0oAhf4AoB4pAbgbyXyGxj5XADYmEJw9BlwpodwdqUpZb9inQ3ooJ3Yl&#10;rKp3xpJMItxnRALvIkTILyQzYhgo4vICr84awbwbxTY/zmocQrwjxOxPEpA/5EI+gvROozYj69Ys&#10;jT5vCTQhhfKfQfqK4CBNQc8PAzTgYzcxw/wm57h9QuYcrmx8bdypKX5hZUSYZShADCStyDI9BHgh&#10;gdYdpj6p7vwhgqZChUYiTujfBTAj53oxDYY1wvLz7I8YaVo1SIslSGYnZWJIIn0fQigBpNJK4ziq&#10;DRkNY3g2rCo/03Qdkl4n4fAihFqoYjQ8o16OZf41I2qcIkcIJVwshRh4pIo00YTPYA5HwcU6wz6H&#10;8/JKA9AC0jofb5QAAX4YQXIAAE4zBN6mAmTIwC4DRuoBIB5vBW4AAdYdxX5OYlsQMeyl0focAbgb&#10;At8WBOwBJvBl4+w9J9AddMSDBf4CQBihgqy3hIAnR2LyQCUoaRzixVIDACoDIzSLZfKjohonxL5h&#10;xsQ1hSqSgiIkpSY6DKhBYyom6flPcZ6nQj7eokQhAsY2T5S+R148aa5Rg+bAMwNQRywhEPYpoaAa&#10;AZxjqmQFIDpbgGIGAFgAAc4dpg54Aj4UAV4VwscEREQe4ro0ZzBKaFxvCPJX4fSo400GarzQDQKS&#10;4fAm4xFC4n6ZJGwqDDyt53yLYByERBApAdZVIppSBSgyI2TfBHSLbwJUJwpC49A1QpBD4ijl7p4i&#10;FT77aa6JymdIBF7kp173FeCMQBYBo9AeAdiUoj4pAfQzwDACZuoeRL5Ec+NSh7A3S764IhKv5YJN&#10;TQCa8SrrI9p4DXDmQ4YppjzCUsAAAbwcMJrbUeiABuxKwDr1peYsi4Anc45EIBAzyII6Az5LYBAs&#10;gBCYAAAcodSmQALb49IsgDVIolwDImJ/ZqJHjDreQh6L5l7J7I4pBpYkYh4hBjQsiGYtlZkTsFyI&#10;sopRqvyxq4Aihyq/5EIf7yBjkHwj8yJGjAIhkBM7ZA5XqHICpKxVCJ5Oc142sCxFJL68Apbton9Q&#10;EKI0la4lsGQxDjEYRTcMy8lKdwE2igZKy7ws6q4e4ek+L5A9AsCcAnpHAjAxhpjPc0Z+okDC49U0&#10;56bJZQopiTJMy057kCx9K+Ctyrh8ruCrytjG4/JQxYgeAdM64/RF4lrE5ZY9BmUFDRrp4mVJDB6I&#10;pKYnJMRssqzcrnIiryR+Y6BRQigEIDgEdZowoawbTiodAcQb9HwDouQo4kdIwmKqZFLPY94poeRf&#10;RQYhhipOoAKOlgBNwcwcU2QC4CwviCxYSTVGYkZHAxSVsywzTvAqKZ78xf6PIroqw2sEg+amgmoB&#10;yFyhpsUQ0Xa2odLVAxY2qM6TxwT3IrYAAC4CrUIsZ2yrAypnQ+Yp94CzQ+okI0jFYyY3pfReCtlc&#10;M2hKL8cyNVwcAbIAAFwEw68EQ2rP48gASVgqIh4AASgU4U1YsLZb1dTDQpZhNrQAcg5elC4lLupZ&#10;SqoeQeI8h/JQ0IkPYhhRg0gBQCA9BywiBDQhkB78KQgiJ4Q2CwyOhMKL7ETwIpAlgqCBi/QsmKzd&#10;SfQw5ZhG6BIcZnpswdrFSdjWZKwBsjpdLmwqYpqRblgnYDIDT2BfR7sQ8DYCNhFVzwo/eH69ZqgA&#10;gvhuJk7i7mxVGHJ7DAJKwdON40ofYtJUL+gFYAAZQZgZVVwbSXwDRfomUjg0sDAmUszJorxLBLwn&#10;YCoBw9ZKYc7/gdAeIpYhFrgeQwoD4D1I7PpOzxYsYvjKo2pQ8oICxurV5KApAeokq7ckIkaPBg8K&#10;xf5hZYU0AxA7YhooJZLPQshLgiBLgncvJvBMpR2LIdZGQAAdq6wcwdRbAEACpuoDDn44Yhi0ApY5&#10;w6AjwqABC8YkkGKtxkA4ohAlAig3xy6JC/5hAkZHgvlJJvC/j9GTbeYshF6NEiIky8Az4f0BkKLD&#10;ApCCw6A94sglhKznJMTPMET9wfQwo1Rt5Wg+9buLKpxSSOgkLC6Nx7ABoCA6B/Zg5CCM0ywsZwCw&#10;BwReg4g2QcocaXwBB2jzzB42QB48BDbtjcAheRtHLl7KgpqV4kZD4rtlAr0D4AgwIAADYDAmpva1&#10;w3aFpNQaobOJqE8UOcCuQzxu5K2kQuWRw3pUcgBOwCBYQ05yYBBk9q4u7ERRQrtgLmwCgCRbmxiT&#10;w2o7aJcqdQdeAypHYqDAI6AoxZElRzZg4/S66oIorEph9nNf4d5qJVY4YpBTBJLEg4bC7LmtA2Zp&#10;hVxDCvQkqwTG1rGrqkuuAnuEBNQ0aaSv4i+rwAovl6wkwdpGi3B75wqAYpZ4TUbfGP4AATIVIV4f&#10;5Q6OQBg6As1LZf6aJmLyCOZt8VViYj4oAkYd4dyUs8B8A+giAkRCj65IQ192Ar4luwohonqyRTZp&#10;OrpEIr4qDd6DT46R+CSfjbKyo3ivRzx84ps9WjYeHArVSERNQe7nqX4CRvFC4jgBApCgZNRDYsgd&#10;ao48QpeUBA9UIqKA4w+8xHA0gc8tSbACYvj2xOsDDDpjEPLSOWYiwnYez/bggputo6EbZk4CNpBR&#10;AwpyxhUPbiwlBEQeimQBsoqWpvBPw2Va4vgedZwxKmahYzRjWbFNGd95rDBUIzxDpTpsCNLhhxhj&#10;G81L40Q2RDQ9FvDgh1ofYihs4wrPZboj8MZdSdjOGExbAcIcN9gFQEgFJM+fEomXOcCLg9BRS3k4&#10;7HDLB4ZeQBc2kWxsyRBs4lMPajZemthYS1o+w2qSRxlZgerTp1C8rKiX6b2bp1EzijayRDovLK7I&#10;+Uqhw/hDqvoohmSDyTw9VdKRWp587XBWwhxxkZ2u5Bb5Y17LI0wjBqDVA+QiiHRNQ4g7XcYlS940&#10;sHgiQ0mwZk6V4sggyJpyJMJEIawbcJuA8C86gEID4649+epJ7cQmrQBX4docCFBnVwqo4DQC1Ozi&#10;ADo3vGjEQ07UaVp8ErRDMop5Svo7jHAjAbYbjBQEvYJi/DtHMVtLHKkhhi3gCEJk7cQzJXopYe8b&#10;InItw31MGRe2MFyKbKfWAn6qAo4hgfKlVcCbEKw3gj6V5ZGFnd3hKlQwFyFrjcAiYrq9gtiCkFyN&#10;E2gqpUcywrA49jxt/GA0i4IlK3ImppZ3CH8d3Bust1Y2QqZeIjBQY9AB6LPWh5wwph2qtQCaqUov&#10;MYQ17HoigwgtxkBf7qJUhMgAyCqIXjHbwmQBZKwejhowg+ZKJ4PZg1nCumRMpBBCjz4846GfpEIA&#10;pjBjVuAeBX5guMY1uFIs9zi+jUZ4ybC1Tnopb4r5qYea7hZMpDxLzfIu6EBXQrqaI+ZZxKyXhGhC&#10;42ogAIAgFAAAfwKADpcThAAFf77goCiASCQUAASB4RhL5fQAB4MBgACASDIAfr9e4AAj+fwAbjhc&#10;AAfb1eYAFYpEoAAYCBAAAICAgAdTsdgAD4XiwHCYVADleDvAALBALAD5fkQAVZgz/AUyk4Arr/ho&#10;IA4Aej3eQABAGBtgrlgAIDkwBfoABIJnsNuT6e8pfj2egAdzutL7f11nb5AAMA4Jnz+glWiDzeFF&#10;cjkmIBfEpFYvHdgAT8lQLCGLB+lf4BgublIEtcmfli1Utfr80U7ggEAUtfz/0QHA1BwGKltifwB1&#10;T9lgA42grryeDxAGbfEe0gACYUCQAdb0dd2A1l5EE2uyAtdsniuIAA+vsFBfj9sQEAdy3stfb5xX&#10;AvM/nwBNUfZ+OIw6xp65C5AC3qTQW2S9AMgwAuMfrJnqqB3nMdKRAUqgDgOgi5IK8KCHkeqUgMAq&#10;CH0fyIAWBKEJVCB9Hw6rNnqnTUgAdBxHMAANgypgFAsC61AQBwAH0faOvk0QCAOoJtm0agAAaoAA&#10;Had53AAEQMA2kQHu2uKgngfDFLq0SgIJMSGgEggDLw96yn0uoAHuebpAYlcGLrBCDAEtqfNEbptG&#10;qAANIoAB2HieCLgqkIFgckp9yU96CHrRaTH66oIAajU5rqAQEw6BK2yUiEBrSfwBtVJ6enoebAtS&#10;uQKO1TLVAGAzZuYgzlJMnywPqn0JJ8sSwOWeh5Kgeh60YAzwgABQELaBAEoIq7RNTNEcsO0TVVuA&#10;S5HgektO0Cbp17VaCkoUxRq5FAAMBRgG1EkwBp62q6gLYMGJEB0jgCAqgvyiABvlXaxHScpxx8DA&#10;OpkfaUv06p9QG2CWgGgd6tVaqEI4joGgeB6qxohuMnzXqaUYA4BrK8Ket7OgCY3Uk2Lkeh7LSAD4&#10;gBXK5Hse8bq42h+tU2zFHrZOeNcnVqoMfjhHqezmIe9gEwhCjROCuQIghI59n/BIAqDCjq6BG8Po&#10;Ie56OrBTRSxRgIgasuAsceZ7Jqf59akBEFAABwINKeJ7sUfWAI8jKVThWCoAU9YAn2ur6Nm1TmXA&#10;ra5POruQMcfB/KCeqOKq2qo2ogqZdMuWMJ7NqwreeR5rSC4LAs5iWpUnaq0pfTVHUd7vtsiB6sGA&#10;APAyEdzq6dR0m6gtKAqis6zodxzHQABvnIbm/AQiAcBwJDpv06fLWohG1xvJ0IQ/CDD8pYrdK7Nq&#10;5ZW1R6nqwL6rEfB7bZjCfAGQRypJh/nFQKzI1RHy2j8OWnMsQ8jAHYAgSEq5BSWoBNsVsjptk+OU&#10;f+hAAxZC9LWdGxgoLdFhIBdG5Jh5ioOrAKC1M5h/j6IQZkXIwxon6lQHWOkc5KnbAYAw7Qfyc1iG&#10;qH+P8lJdW5sZVwV2GBhixD2HqdVpz2iQgDH8jcAq0iogVSIkksQ8R4lQWcUEdo6zvjrR2SorQEV6&#10;AoBSCYszgyqj2I6PBn5OncADASWV/xiwFltQWn6IyC2gEpXuAAC4FymDpHeVA9rXh9nVGuNEZoAA&#10;SAbA4ABDI6jmR+AkBYD5BR+kdMMS0BgBUIP/dSARq8AyDK4V2V1SZHTyE+PoSqVxOldovJCARejg&#10;zRQKcI+FcB8EKQBLg5Qr4BncKLKgPofSNwEFTLtFyFTkElxDPZKokzXzmIhRQmpyDpzRJsKq/YAA&#10;khRCfgGeswB0gBI5bEiFHJJz5v/Z5ACeq0ADEhAUvRURCGEsLAoBFcxsWCI5HyP5btDntFtAMpAm&#10;SBX6kpHxEcmQ+EblSRkr1SZEIjH/lJRBARLZqk9eEWkBIDCe0cb200lpXR8j0MCbYsVNi0m6NUBU&#10;CC5jTkIH4AMkI/6GgAHePEdpBUQtILSPyaZPgCmqAKh5eA92pHnMcBMBRbQAofWhPoBwD0juvIgO&#10;UdA30dDlh6yAkIFEnzdIKPYfZqnBSIZoyxCDoCUvzZ5PoA6bS1Htdyt1gLD6ZrplcY4+pXZXFiGy&#10;N1hYIQOgaKqPcjpriCIpKDK48Uu20FmptN8xRZDHMUNESw0RKGCK/HWOyTwGgPJeLuQgdtsKkDsS&#10;0gAgoF6EAAWYTUbQ5a1DpewAAIoQghHvq8AgkNdEazSZ06MBoCpfpvdNBSeZj7Mtihiiqjh007HY&#10;Ao7Sk6mSW1VQhLWNhqjGEELO1K6zIj6EEHwfmGEMX4HrdeVA5av6qWElITpK0CqZsZAYAohDgyUr&#10;ELVN4n5YX+3/t4V5gh60AFyHiPJLQ+B5k1AJLA9pQU2lBHuPBs9VmiFyAcAxI5Vm2SwoUV69JPC7&#10;HAPYY1K46CGAZA+CgnQByEP1LSOkdA5EqAMLaOYcJDGAlyAli1QwGEiD2dCfI1Q+nQj4ulNWVaz8&#10;rEdIyRZZbUn4kqo1SE5iAgANxZEPJGZizXyPMCOIbo1yjAXAxcB+pZh/tSBABwnLACgjrd6f8lrs&#10;imD3guBUCiRB1DuKgbouT9Ubk/JaRgjRx3mosxzUWwRvI9FdPqXI2xojoHSZuoxkKpbMFgV8dFLQ&#10;E3AEGV+xhOUyT+GwipLCqtp5klyLEAJOhxzeF0nSdUTQpxTD/HwbElR/h/q9P01I+sRjkM8x0bUi&#10;Dg5bMZAXuGa76zNTfgaPIlIEZAkFYy1EqBPSCHZIsO7DxBr8MneaZubpXctEdHrMk3xHR8x23sRC&#10;VyKivyTI6bijcVAElBz+RC6pPYJu1NEVIqhUyEDyHaOUhoDGRbhLbPNrIBTHDvHgTUumqEyl2asW&#10;4sS/lzK4NVHYmqjsqoFVWT0dQ6yY4nqXiVnkEy/mKAUBN2jASywKLEwEusRyunI6iAPYbGZ8WDJ7&#10;yLGjOpYYJZEOseR36bVLACPkuSHCCR9I0rhzC+jpoFRQWWPpZeelFmkdXcJIUlG8K+BvPU6TAkdI&#10;LhsoqryoL6cw0vRhEADwXIEhCGIABrjYSmCAEBJchEaAiBYko7s+n2sGWVsHS5ywfRVRDexejHED&#10;LKko6tUGpMgLaPbghyNhu4ywcwq0FD8bIcgaIxhZSgSJqYVosRsrtnzm6fY9dUCOwDOLdm7wBGZX&#10;AikYsBhVElGIlyAFZ2t3bldJo3g3xVR8sTWWQ378ztSQvodDjK0gCypOSOvoro63fYP9FrY6PNzs&#10;j2DXjAHzrBAFrflegACniiqHElpyh8m1AAIgimAIrftTmdNODYAAG7GpODqmHTIFIYn5GaG1qsqw&#10;GClbpciWCxJnCgr7isEkJ0jRByBxhts2kXmHmpB7B+CUgWAVAYQMkkpdC2uenqgFgFPWpYASARgT&#10;qkDoplk6s4oFDRAMAJkiB0LcE3jHFnCeojmiqIDgP5jgmdOiNGQEDoGnDAgDHLFrwMmkFDAMlJIJ&#10;vqKPiINho2CCoFCOiyCqDlIMs2B8pJkqEOKrj9lniAiAJdTKZ/gABAAAAMBAODAF/ACHQV+Pt9xB&#10;/wV/AOGQ+EPx/AEAReQAoCggAPwBP0ANdwtUAAp+QUPBURgB+gQCQiFgB1upywh9yp5vx7gB5Pd5&#10;AACPp+AAEAqTP+PU4BgcAPigyd/RUAvt8SGd16KhQIgurvmC1h9S8CgoAPl9PkAUGmgYBSAIBIHw&#10;ibwgBw8FgkGgB4Paivx6PG5vu5AQDSYGg6zAsF3uEgUAAWGAAJhIJQh/Qd/46Tv2VOx4O4APd7Yo&#10;MhYOgB9AGmvq4gBttppwh44p8PV7AADQoAXoLAALBsMgAIA29u3E0q/gDKYN+SgAPR8vUAAcBgaT&#10;yHS00D+WIeen2Z8va1uN2urCOdzAAXCoVTYBQcCgS3AgFqsgyDneeikgSAyzAGAiGO88CPpAfMII&#10;skAGOcmx/oqdx0nOAAIgoz5yHAbwAHmeB5gABgEqsDQLAuAB4qQ7J4qSBgDgSAAKggCAAHYdx2re&#10;fq5AUBzPgGAqrHsrK7oqB0mJCAkbACgqIM2fqOH9Kx/pVBTMIQgqLq4f6DompqNIOAK7tkfamqgB&#10;k0rkep8OCiaVNA7oErcAwDKsf6HJCfyCpwnKGqVNB+ykhiQJAoCKSmhh+qmhaQTusy4oqATNIgnC&#10;EyKkNHtkuEXNSiCtqcA63Hye65QSh6RABAyrTOhh8HxEwG1s7J6u4fB7q+BkKUGAB/TohSDpU0R/&#10;LWCwMg5HZ3xMkCCri4LRKu4FSswCIIAdYNNSAlSgofYrxI7KsppyiavwUkwDv82R+rXOqcLdIsxU&#10;Yu9AAMtx6VEBD8gAdB1nSzNUNWfB6VcyinAYz4BAMzD/L2ebopslQAgIg4Og2EDV0ZNS1z+lSLoK&#10;CIHgoAByHRDYI2yzL9refOKz6AsjK0pq4K/hyTI0hhzHEbVXOHT6VMeq0cAmox7HhhFtngeCk4lp&#10;QH1ufoApUBACQAAqDptcIBIKANOHoeqigYBEbEWTZNn+BC7WCg1gn4tdiNWeyvsCt0/0VQSLoPvK&#10;DAIkFZq+ZBimIAAKRSAAZBiGqTgSk24qaeh3x88CcnPgNgn1XoExsBAEMGAVBJw8CIMwAipJOfai&#10;7Er571yAAGxol4Fzae59oeBQFrcfl3oMrJ1nmd4AAddsazaeh9KKB8hgAd55MUBOG2CfqizOzGZp&#10;yAezJ1aB/ofFEbI17AFsGhlHUYvgAHae2DnYdr5nudfhnWdGBAT77xKaCwJaODjGlXJNHvANYKfV&#10;2LzUwRAg4+h9lrgaU1SJVx7rwTOQYjR3QFFuAER9ZqPgHmkXySYpx4HRHgUMRxPhTnuFKMwgknIC&#10;3PndXZBIuR+SQEaKtANg471RGPIYPAdg6zVjyK+BcCLoYKjvQyd0x5c1ytaIegk8BmloKmNkVOBh&#10;TSQQQQSdR5qlyclYKKXdh7ujsr7JClIA7WFgpZISAFRKUo4EgIoSp3rVnHkIT6VsirDjwDyMMX5R&#10;CUilF+AC9hmZpXukIVGpuQaXkrnikIl4867CzO4UsmhBJVnekVc2XIfg+C1nXIqApAxEGLEQUNG0&#10;uUkVXAITaRcr7YkTIKVkqkl55gAxNc2UVnZDYbgFc8Aoqy7FtpwIqdcuTm2DoXK4opthOR/O9ISn&#10;l6hKh8pqgUSBPKAJqJ0LOUVPJbnOptUMt+ULCEdJVLWhAoqCicq2M+PQeaJh/K0OoApiI7D5pxOC&#10;BMCiLR5j4VYAMgpDCCj1H4XIxZ1AGluVsyYrhVzbuAIQuwqJCS3j6OCBECTJpslNIKmJ5UMkbEeI&#10;ePQ6LFyDr3Rij5q6R6VHUOahwyK/x2k/bAlw7EDCvgHms6KlsmjzHEJenoAA9ZsgAMMtNKQnhTCo&#10;b4U04Ba3HlmHs7BTh3W2PUIQ3Ur7MzMDwQIAAco4hxnFc6dkeDlV8khUwPtBTbymgEKmXYkyjymg&#10;Xpq4+DUbB8D/naRONJDwCSrmmYCGb4Udz0JtYQAUa0XD2RMV4tYFGEjzqzLk8DtyGEeIKZ4Cp2U4&#10;lOWEdQCSbR4j0KKu+Tyf5rp2Rsecmx5z9lWMe31uJmZGDZG4OBFw7jVI6JAQ8h4CSSxpKaDAFIJy&#10;nI5AAO4exclHkFZmQxzpVncESU8Vspo8mxHShu6IAADwItHHpIE4BRQLgZAwSFRlDy3NOKTCMzMM&#10;SHEgZDCyEil2/kHAGlFtxBR8yio1HJADbiKStNoRBCJ6y1tVLWryUdHETu7o2Sq1x1Ff3IIYPfAJ&#10;b8DT0YPDA8AEQLAaK0tAzY83YHDIYoEhCmj84xbckU8BFCitaJyXBj65VDEYg42Br51zhVAKuPiu&#10;rLlByHJy4AnKfFFSMWg29Lq/o0x6gXYR3pXwGgJL2oaOiQDhZMX8OkdQ6FXPbkKTqRK7DMOPPA3E&#10;gpqENgQdq3SqllHiJCgtGGzZzizJ/IYPZut0R5jsOQBG0YDgIARITDNsa8H8kXIePUeZigH55NYw&#10;dFMJlypqWNiGLJwomqte/Fo8RFC1ltKi9PL5gzDTiAQZg3rSsdI3AkcdIybdWFvHsUkB4CjBkOOC&#10;P1Ridy9ovk8/keQ6kNtUW+UwzLbQOgcBCYR25CV/EcKcVCCR3EzkgRqSZ0jfyrK7KKAg8yECVQMO&#10;4AZsCLh5o+VfCNG2mDFAFaCrwpI6X7KEJMBQCiOqMEGUwRePSnB80LVdKcA0bLWFfQuU1zqNhOCp&#10;FGP+AZcnvkFAc1JuBDx1Du0VANEyOdIHrpFgKjhXx9Nj1MZg35qgPgcY2NsdDSi7zSc3eWWEGCTD&#10;y0wRCalRh5j6RMgw1Y+mK2Cnym0BgBjBgPAkjZA0Jl/ObIePjMg3Bvs/AaP8zBlCTKWQCWsi6eG2&#10;gE35mWThtjVlEOzocqBbt+GYKmSd1KaCQwXoMQw6Dwx7tNnySY1p3CSFWeqV93pcgTgiBEcx7g/T&#10;vE23mO9ODsXy9zLXoY7jnVTmsOow4sCYkwon1Oy6F0qMZynAXmwd0aEovaskkXsoCVt0DKLt5YPq&#10;FjW1kZUmXBdiQFPaOPgfO+8Qp8clEEzMFZQlyVjEwg8EzyTCJeAlNtQFZPtRdAwk/TpJHFAcjYBY&#10;EGTDzkAQby7DirJ/IfHckMFU7luHftBDgEzj/KO4wCIOqatiawhINGyOT2NMv+icIeLiLkM0UQU4&#10;koISmk2QZeKKQMtma0UyfO7ILO+oAEKaRQTaumlBAqKkKabiIqhOUIuwNISKJytWKSb6Q4AeaOHG&#10;HIHE84KsIYPATCtC/UKUYuRcRkMWKKd0L2biJUNCJUAnCALQIeH2hSgeMyxCpUaUmmJUeYLM0yOC&#10;KghEa8Iss+mma4IqP2S4g4tYYOoeUoYIHumoMeLMAcAaR1DAiuK+s0LkHGHOREBaBSPuJChMbcK6&#10;IqYMOCYuJU+8LeNCOETu2qJMHYHKJ+ZguoUY3YIYf6xUHpCi+2PApCJOwMe2a+vIHkacvuMwAUAY&#10;TwRqKcuSTUwIHuMUVQlGUYA0AyOWZuKMHgMU3kJUGcGkGYAABEA0NiOaM+HhFgROAeR0McPAQSMw&#10;jgM2UEbqmalSLuIORSJMdEIKECEQEQH/BqveASAWPAHaHaYEAkW0qYtYAAHAHMJ+HgzQAABKBC8m&#10;HygqAO7eOaTaHQfeAAHOHGPmBIBEWYAiAuxUAGIqw4RsnkZOR49KasZcG6HGHCAAHMHGrSAwQ8My&#10;H+IYSMLcYsJyAyAuWYHYHieHHxGyUEHYHe0UBKBM2yGGFyF2AABAAsaOH4La+iJMZmKaHmH2JAHU&#10;HarSsoYOAm0ceIAyxUPWKKH2s2bAniM6WCoIicnQKKbqWmwEnoO46ULkRSLMAaYSA4A+A2ecHKQ2&#10;LIL2AELMOyHkKSHYiIO6AJJ2AQQWAMRsJUMw0MYOYuIKxgMyU03KLnI4IMg4JvL63AP0U+gcwtI4&#10;IOc+W2gukMU2UEOIHqeSISlWsiJy34Rs6oOtE2nul8AOUoH0MUbiKSHcHO0UHtHKIsSCQq3YKsd2&#10;/iAGRstSL2HqK8j0IrFk2qLcuqPCIqumYOZnLWTQwEnyd4wEawcg5+JOhulSMcjCnTI6dUnaO2je&#10;IO1EhkJM5CMG4aIqJwKsQgmWV2WCtgT0mK7eg4S6JAawMwNtBUKmSKi2NulIkWTglAwNHGPAlMJM&#10;bMLMrIMUbuIsTWAOnMToRkKSXYjoKyIVLyHyeGo8aOfaK+UMKabcOoAQL2L+KaQ6L2eeLWH0g4Mf&#10;B6PEvARMLmK/NiseK/DkZMq8h0wunmHuYOSKmwHo5gVAmEimkOqYumgsQW1qMyjNMIxEKaMk0gHK&#10;HQPgdkMw4+Lm4ccAa+lW/gNkVIikLnEWRS0KOiXeii3kXcLWvOveuOJORgHQHeJ+AnGU/GIe0YaO&#10;a8Vk4aKMs0Nkz4AuJmidADFIvgJUBMBKBKKMYIHrCIH40MOyHueGHoNRJoA4RalWqYjcRyOWZmhM&#10;aqo2lGQuqYVmdoLMAK3m/mKuyMFyF8GC6hBUACLWG6G+J+HlHMAAAwAaM+MeMGHOHUYEalJ2AZQC&#10;PYqS8MAon0AA5wJqG6HKuAG+G2GgAAAuAaf8BKBaqYNkIgAgKsHEGqGaRGHWiETiIeAsYSLQoPEr&#10;DkcOAotGgKROAkveumLqTQH4gqKOR8AE5KJPDAo9LIAUi6IWXgguRkOCGuGmZ+JKJyAeAuvemIXO&#10;ws1UqUJUAyAmTaLsrGxcvgKaGyG8G/WY5COLI0As4IRuAsOOHgQGPEOCTUKbYCREAKI4BkBoBeJO&#10;oYHEHPIodqLMAUAIMHJ5CGODAwJs4iOouQJegyqS7kAhBqMIHbBkhmOujoH8LlDk3ytKx5SuIKPZ&#10;EMkYAuAqve0sIS9TZuW2HsToaqJAeUKTPeqZN0GuGlWWA+KeROAilisIyUIQLiXCM2H+8uLKKsHX&#10;LeJsUY0cR1aKMsgqbrKZAqHaHQNVSM/UtG4idKo0ZgLWSFLuVAAqAoxUfe0UjWMwHq2oS5Su3WkL&#10;J+IK2QmwMYOoeZL/JSILJYNUgGLGAgLcVSl89gz8NmWMH6gXNyMIHgiFUwJ0WiKmI8JUKgMwAuAu&#10;OPJAOy80OKAkaZFK4iJyc6MxGUMGHCHGYEc+KsKgtmKmHQHaQ2QMLMIm/mVIQ8ZMAeAq0gHaHWNU&#10;eeeHGUtHVmOOH3MsKunuOy/YOYz8uKMXBClOYkYOIoKbfSOOHaHiiEmy3WKrR+LkeYMGKYLWAqxS&#10;KMcoRGz4/4M+OAoYl3f0LcBAA2xUfsR8HaHndaKwlfPhN0Abba9mOCvlgsSkH+TeHk0VeMaOdeJU&#10;MKOCSYPAoCA/TqaUHKG+uAYWL3KaKKAdbeidiQAMR0O+fMyQHGHKG6RuAmxU/8AABIA+8mvSMVTS&#10;54JjMwKKG0G9ioB+BqBurMHFBzZMAAA8BOJrWcM+HSHSPnEizUT0TaQUIOMoLcgawmVAc60GToEo&#10;FOE+TCki2QIqJMVOXKSuLWAa7emELdH40UAEUYH8UwwBbcLculiCGuREW8eIzwISMkAAGyGmGulf&#10;J2kiLiLWAdaEAkAiW2KyqTMuUMK+A2AwRaHswaUuRstuOkIQZgIKGuGTWWBwuYRPgkVKTaTHHYHU&#10;PmKW7UtgMlN/R8SqIeRkNUM0a2yQ+VISWQeIAZLSOIKk0uYIy+ljDGkwlQJGZoYau1RHmGfBhXlH&#10;eqHYYE8anyLMPzPgH6K+jmkYwA+01+TUnFZ8JwMnV4JeVumoVKLMZEiuO4Kke8XFN5ToSMx6sIMC&#10;fEkSSiqGMwHAHDipaaKSsoK+ASP4OFIQgsPBDkW3BmO/E6tPZEKSaqJUAXlMa8IeAKYTSgb4UJj5&#10;SGduUsgqT4I2POv2eyRcegUIUkrXn8LfdM34T22o4aOCAWZoLaLcMMnaY65+YdSeI4T0Mw6YNQR9&#10;Gc/GUs4SaoMuUFDqm0QMTMrmIOk5rdmGq43SyNHwRs1SLet2LsIYpUK+IVL6PNQAL4YrDAQhsKjZ&#10;Qe1Ma2betWYOT0PAqBGaisTU/msIVy3jDAqMlNLuIyqSHqeGK3TAM3N1gEQspaki2I4Mosd67UkK&#10;PK8Q+Uo2V6AOW2H6M24ixia2HXd4tjDkM+sZJKNUANrdVmR1LaOCPKJyJ60USNGedTSsYuJyPY08&#10;zBH8HYPgA2LI7mIPF0eGJIcDU6O+IYAqva/qMwHuYk85t4oM/KVmO5BEJDQwN6YEHqHceGBAA0ve&#10;tYlAPEAwA4NiHXqcbG2FKPHELcTgK/CwbgtfEQ7cOkIYEGEiElhkHlQkAmaPaKMGM8M+OgMVabDK&#10;X8PYKaHwKPEVAclPcwedKCeIPOAyOUX/b2R2HcPgAGHuJAfKW2A9hALmtqwKYOLuPAMeJybMeRfq&#10;yyHzDQvShkJAHcHiNUmmIqAkAIW3IK0hGUM+6SK+xqkYutJ+aQRMA/KSJOZcbGODw4RMZmJBDSLe&#10;gmfWiUAAA6AyA8LAWgdQJC5+2QILo6UaboO4gmKKRyM+OViusdvI6aKagGOCP2JyAnmYNMusSeVH&#10;ISjgmqMwdFtujGX81UkoIxCozihnLtGyg2TSS8emWFPDwqSuK4v8pUOCIujHUxqk5MNUeUYOauMw&#10;WVhDH4AAA2oAocLcfeNUM2KM9IRwR0unQstqIiO6AZpikKSqIKeZt44c4ausyQNMKaXBqmKKwKOD&#10;GadjXIHikDy8rYKSKe3TUQU0O6ZoSqJAqUKLHwPBL0ecHa0UBIBGBQXc4s3YuiR6hYMwTychU29r&#10;BYXdAcZcWkKdLkjaUQrmVQ08hitA9+TEXKqMa0IYdFSfMzDBRHCUlWbjsKkZsgfKMGKCLWyCJe6C&#10;SuIKmiNk9SVSK+IoIqP+hMgahkKsYbLysck+KUgqyULlxW32Zp2oMHHwJyjgQEiBaDI+AC3M7eP8&#10;TaegYOqBSf1wjY6cIKHMG/ioy+aLeNPPCUfyTiK/0otGHlYmHWfgbheGMEItmG5+iOJMH1MGd0LM&#10;w0LnveVwKa3YLcMcxilSaaiETu3MlMw4zCH2paM3ZFtOH6OCbm1qRtJYPgzwZ0M268IKSEaOSKJN&#10;3skYqsAUPAMSO5XeoOi6ZmwAUUOuIKMYLkE+FWFUH+5MQ25CM/78LsIOLQL4KnORokOv3Am0PXsq&#10;9THGKsNsjHzWlw2C2FWE+j5ghaa2HcVEWEJVLBDi0eNWtOK8KaWE70trtMiEHVxk6mJyWVl4Kzdg&#10;JMHAPeOpFWALQwApY6OErmM8RaHMIA83gAHw9XsAH4+n2AAOBH4AHi83jBHvCwG/wAAAIBwTGgGB&#10;AA83w9wACADGX8/38AASCQUAAEBQMAH++X0AH8AgHOJoAAMBAKAHy9XqAH6+nyAHu/ZWCQJOwcDw&#10;YAAWDwlOAFIAMBaDIIfK5O/wGAgABQJHYxJ4/QYfGZtC3lcYYBgRMADGJs+JKB6CBQRL36AJ2/n3&#10;eplQX7CcEA6C/n9O3a7XQALjE5Nfa4AADO5w/8CCQMCwADpdZQRO7i7pYCwhRn5D3q+YOEAXL3k9&#10;IO/H3CwiDgiAH0AbICgMB5wA5PW46/X/D51IH3iqZK55wJtRoVe5A+d1LAYDqMArIBMdIXm8sFZo&#10;15cZdd1N3v8YYCLrKYe7nXkwyGQ9GcY4B9JIBDQAAoh6AACAIAoAB7HwpKUpukCdn+kCaOolS0py&#10;zSTs0jMCnyvSfrIzbEM8koDJelaHrGkCkIelSFgIp6aH/EaPpQladJO2S9AZHzOw8i8To6fzNpof&#10;qFn4f6MIywKeozJbTLqBwGgnBh7oOdRznAmDqLGk8ipOfp8MC8TAyol7xJ2mSZnceR5w2h4FgS1p&#10;8u4wQELI5TgN2o0kI0AyOpOkABH4vR9IKkrvoQfbAuQsK7w2mZ4nkdYAHoeSigCwihH+hYLAkDTN&#10;KyADdzgqqrnug0aIWgqDgQrbjowxyQAgBrWn7P9KImjSTgiCwLJ8AbRSWh59xApR7KLY6bgeBrRA&#10;NG7HJueJ7QOBqrNHBIAHadx3soeSBq5DiUsWma6UIAaZnyfcBMyhLAgDeQAFQXBcH+fR7PQep9Ie&#10;fijqovyygOurooXRCkn+ALAoFb7mJPdqkgmBKpyQh4CAQkCovAeh5qK2T0AE6k6AezVcqMfabpgn&#10;aIomCgJZKekyJhGVhMQx6CHwg+F4O64JAdirqHs7p7ni1UHIWA4DJmuKDgwDCrphEeBH+zJ2HWdK&#10;EHum4GNPGiMAHdSWJ+AB4IjPyMHqkaNAJiDygnW6WKio1kTVKGL4Ff6MNPEelAAdx3ImBQFLICQJ&#10;AuykHVK7oBU20aqpYBrwQbA9ouMtqaX/Gj/RnJzrJu3SFq4kGMJm3cnH8wJ+XLkUxVKkuBHx2Urr&#10;0B9AqpZ6MrJAssMFxqcTGoXFJWnYFgYBuvqNTyMn0wKZcuxIAAjySQnwhelwkvjNH+maUsC5iMSV&#10;1Tu9S6kPbg351nidicHykgJguDO/nmkh7nodoAAVgS/o79ySIydMPom5oCZgELoUYAJXzolKKWek&#10;shuykk6LIAg2p2EnLzUQx+AT+TSEMAE5dzRGGwKkNeSsxxgVZk+b8kxZJemFEYJ0TuARKwEHqAWA&#10;supXDRL9KSkghbCiVgFP+ktQZQDNGcJ0cYALnYNlMhQAEm5BSbuDZKBECqCyFELHaOxrI7ByjkAA&#10;Bd+DUiyHOSa6IAaOVygBViAqCqA3kDqMkTBJx0TAj0Xa9IByViTknJGSQmJIH9HGHePBSycyOkbJ&#10;eiwmCHickYQcTceo8DVAHAOaId46hygAHAOocQAAaAtByf4sj3gALYN+edOCyk4E4Ka0sAA3hyje&#10;AABkDAHAAAPAW8gARxVSj4Juo0iysENkgksUFlJekBkvAMkZBxB1RksALA96MSygoNJIPAd7+H3E&#10;HKiyWRgEAJAVKUPhA6NWITALKZlJZaXdiwGGMQlQ/SkuyMCPIeJA4anGIUXqZ5CFkD2PkAdJhjyy&#10;HGK0RxCyHlCklAIWSVSfikj8X4QwBx4C7mBYiAADYHQNqXesnySQ9FNACIwykh6VCroOL0eIjICC&#10;GkET6P82KBR/EPQCSQCEbjgTqHuhwBczSsE7HuPgr5PGioHAmBE35MCMAHpdG4uo65CmagWuUspO&#10;mBkziWSABLfh7KNJon0zUQTkEZYFEsmdQTjI1J2W+BhAwHOQeITih5lDzgAA+B0EKBR+lkaulwCI&#10;DCroUMGUglBGSgGNSi+FKBGXVwpIwmyrJQXdEeOMOwdxkwEmZhvIlmqnkythI035xpJxtDfG6UJZ&#10;QAAJgONaBACawT4kkj6QgfzCWTm1Kmh0nDmlG1PQGZptsxVRk7LI+E4SjCHrsL0qoooEVnPKeLWB&#10;RCBW1AAHeO4c1rorEMuKjWy1Jn2tJgOwp3bu15EgLSqVfLmyNMCL8cafJA1NkPK3GUfZK0KGBWiT&#10;NmiUCMGJLSjeSxIDEkLZSUmxZIR4oHbCWSCRxyTsvSskuMpTFSvBMK0lvwCS/zlL1NElxL4l1vZT&#10;ZBKFN2yvrAABgC4H5Tx7KUPsg48ZMgAHGN4bSCAGRVAoBhsZMx7LsVKbJqRGSGvdQ4zA1sWSILWJ&#10;hAuJxCEPHCPrbkmi/Tw1oQ5kUpIHKOmuJWcxY1M5eoMHsRN2xdSbEPHOOa1Y7B0XdBKCoFx3mS1a&#10;oAoOYhBkDwELK2Idg71LJfMEzVBJvymI7HuUkAIBSMVFIeSelIDCXsUeQbshZRCikqIyAqYhCibr&#10;sIXPQwODx1EapcVY35xS6l0Jfe2YVDjjD2HsnArN7GFgAE+LYWk7SLI1yOTfAhIU3qX2SArEBZUO&#10;VnakYEfSnB3jvIOqAq7YSTjzHogceA7VLAWtkhYmYEqlt/Hk+wAsSyhYsKlrNJimE4KNZ2WI+byL&#10;fRHvBhJDx538Gbq4AU4xBikgRe0AwCiwVPF6HgPR/6pByjnjAcQkAFeLFlZq4B9mRXKgEeRQJTTq&#10;TR0XPmTMrJGHKEMH+R1lJKx8r4alU8BTJSWppd2o0h9VNVnNMDuKcg9CkkaAUSeadBwFG/YU0weT&#10;+AMgWQWP6Iw/MjQCRi7shRSbkPJSKZxDjBD3D5v8AorVWidotYAOhLQAGYavJkqWsVRUDl30m7O1&#10;5VyznGIaSAeeuCCWIHuRJ/MNyfS+wnTcld+0y5pKATMwJKytnGpuQurqfjAuBIGALDTYSMAdA8CM&#10;iDMlLjzNUYU9E9CSOSSsm9/HqJXEgiFfzDRYCjezv+f6k7ip1u+MQycel7wDJOI+3uS6l7EEjL0A&#10;16mS74EyLI2ovVnSvJ3sen5qRg0OD7Oa/n5FZYH5amBFMA5L0ZEgLUT1751I3PIudmRth28ioIAk&#10;a0AeIVrIHqKegcI28egGd+CT/y4gl6bo4BgBnQg4rh4oBA8AvJCwwIb4b4cKvQEDGQvg4wj5PRsg&#10;jAkAcodCMDdYjB4xkouI9AB5uZwxBYeAeo9BVROAlQlYCACJxB04spP7R4ooaQZoY6XLwQALZgAA&#10;EgErPIzYjAdwdRb4Ax3IiopI0gqZsImbvYiZozVYrImYDQC5Ba/b8hhQozLRHxkoepjohgpxABYz&#10;DRpayxcqrDIom5pQk4ejB4iAeo1QEAC7IQArkjqglgloxYzgsYAAdYdTVar4oJJYlbtCTYgIgCVU&#10;ykf7xebyAAAfz+AAFAQCAABiQAA4GBIAAgCAgAAwEAcYAL/AD1fL2kbwegAfT+fcRfsJBAIj4AkQ&#10;Aeb0fAAAb/kQYCgUjALB00hYAcrqcwACANBgAdbrd8cAQBAAClgABINBcKfj8AALBNblsJkUifD3&#10;kwKAYIhoFqjueTunQBA0cA4FAD4fT6pQMBQAC4bEMjecmfM1eDzqL3dztAAMrUKldfBN1e97AD2f&#10;L3jgErcejYBfz5iMVAD3er1vObpzudIACdCr+yjUQsNbfoBvAFAl4dbudYAzeqebxeIACwXDMcBA&#10;Hkb6iDweXBDgVoENpoIAnOAAKvFWhIKBVs5t/f4Dur4fEpkuqu9siVUf1Uokifb7l8Ml96nIN3gA&#10;AaBwHgAfiXgAcUEKUBwIKqjqFKKe58IQfZ8tIB6wgACQJwGeJ7L4fjMH0fcPxEigBI+A4Fr+fyvJ&#10;0Aq8H4kLOo2hiIPmsh/JeAwCucfp/PsfqXn2s4AH3ECvgQrZ1nadDkAwCsCIovJ6nmAB4nZJqlq2&#10;AwDqadzjSQtjxqG86RIchJ+KKeLUseBLnHoekqpk5y6I3HyEgGnaaACiC3I3OCUgqCoLgAeB7M4f&#10;kItgCQGra50fpFGSbH0zjKucA4BucfMhqrHIAQM4R9JeAKPQIfsWp4lUKAAmLnAeBsBnqe7OKmus&#10;TyAryKourqvN4vB+vAfp/ogC9BgAdh1Saeh6nhQp2HYlScAAEQSBGAFBKAfp9KowriHuhB/yMnSN&#10;0/cURL4dp2Ki9S+BIEjBgSBitokmb6AJG53HcqK/LYA4FIuex5NVAUBn4f6GHfZaVHy1QA20AAMA&#10;2D0AAWCNCsakZ3scbZqmqAAHAsodhJEEwTBglR/pfODjsS44HghAc8r+fR8r4fJ5KjNKxgGiAHAc&#10;i4CAIpp/vofj1O6BbnPQi56Hs1UbJ0AS8Iiqj7pe3sbJrAjSHapCVK6AAThMFCI3ihNPRYlqWq8n&#10;iRUo0jeo2eJ2sccpzHCABFEwS5/5qlqRJeBIBu+0yppEA9Ss2zh+n2hgEvEjlSVMrx6zg7oEovHy&#10;XruvDtrrKjVH1lLMnmziWJy5qNrdW2pLye6UgQyIHAaCSMTOy7SHieSUnseFoAO02eIg3qtoPZuc&#10;WgBoGr+BAHqABoIKBVKdO0ABqmsaLu5qAAMg0DWorqe1OASBCmtyhmgoS7ki6MjgCr+tC+emchyn&#10;IlR8NUDwP4m7a2KygMeQ80qmiJEgUhIAiagNMqREBRlh7ktHqh59hOQBkTAKZFH5CR7D4JMCQDgI&#10;gAO7SqAUBBdQGMvIw4NT8Bh9NgRyV4h6NXJF7JaVQ+x+CIrDIiuQhzqoKkRiAh40iOSXkkJyz9oA&#10;AyNl6NIPmAyLC+J6aoVR4BzkuOsc6b1AiMmDw3L4ZcnKQSGJ5I24gj55yPjyHgcdcq4znHqSqfcv&#10;iSUGGbSqAYh5DYSwrIgBMCLFoBLNK6XxWDtQCG6IUjJnhH1lkpVKQk0SrF/KFTYw4rwCnlIEhweI&#10;z6pYImcgaRtCMFIVMHIYbojZZSqp8KqidT6wpXkvRORAiTw0eJFQrEBAxEwEAKOcPovS44zj/Lwz&#10;UnMQFxmhgRCuGRHwFFgSLMAADdDgjyjUqwARfwQAeBAhkCiDC9F8YCSYfEuR3jyMdBxp54GaRhYM&#10;QlIIAAKAVAwRE/8kCsHjU/CoA7kozPuLqpsryIzOHxMzOWFMv2GKhJMAhDDykBj+kOVUexL1EpVc&#10;en8eZqh+QknsWxURpB4LJKwAd/wDmLTqAAcAc8kmpgBI+Psf5XiwFbRiRsBoBphvqAWo0h5dUjEm&#10;Iy6wiCRkPj+L5FczJcErDuKSTEj4+QAlsBGCQErX22E0OEVchZDCZFsNQaoeSVyaPtEcKAUA/wEv&#10;vLyP0lICy6KflYXozg+DioEHwS0BYDChqtK4aRApXqhnMIuTwhjaUiyRHtRtQo7S5PAI25U453iP&#10;pPUIlwtlPzugMQYl1RpiVmgCQNRs1TAVm2HAAA8yCrEMNdpaZsnJYC/gNAsBwhsCx013HUOkcBES&#10;bkUPOY+vbHwIoMIyc4BCAgADvIOAAcg6RuEJU4WgzgIQLgdIaBACZOkDD0Hgs07RDB/gGL+lwv4+&#10;HGGESrJw7qXSMLkUyRCJzVwCF1HWOouS/znGaggaiVckIdAfm2lYtErSIInLwjsjbPC8Thq1KdT5&#10;NCakxIuQpPBbpVkfRKUQrx2i8I/PzhZEBOS6WzpMqYl5KyqD2acRgf6Hz7wHKo0Ej4BiYk6PQqpt&#10;Y/CWxiJVNIkJLyRWFRkVYnJ2znNaHaOZJoCEXoEIgacekQ5XKfP6z4mk8a9lDIkXyCJqqBTyAnds&#10;5rmSar0IbXEBSF5pjvLlXxixqC+ALoneiwUeR9gEJeO4dhjgIgNekPw0g+E0lYcwgTHiRcYmQUaX&#10;uKMeU+G7xvDksjgESlTIgSIhgBkuSabUuI3UNkbpBJE4Mj6QW/4WpmSIBcvS8j6JTY5ddeTYAQdr&#10;POeoFUNAATgs0xMcXtogdyPEuQ819EcXrEBH5HyYkbejduexzCmkayFIgypbFhEtdmgxHJVBwjlG&#10;8gDQ6p08J5IjUg4SI1Pj+I+icmeGAJgNu2lQqICwCkfHaO9Zo+cogMs5c4cg3yv06ng8PJxNq7jX&#10;G2N0AB1UoF+s/i12ZfwKATAsRzgl9S/p8PlelFieDTMGK80YvhvSP3iJooodg5xyqsAUVQe4/CNg&#10;ZBCxMnhEMbF1RES2rrWyWk7z2U9j7PwACWFIKEf5zStwtP6kkzJrERvyRvIsquFjRFegyQpokB5G&#10;S5Z4fJSj7iIWLJSP4khpyij0d11VzaKgAARtWBkDd2HYoDJWXxIO7ccj3TAUwrcL6yktHaPQuQAo&#10;Da6u2Xwlo91gF5M0SPRLHBpAAA8BBiwGAMnL3vGeie9y6j9luO0xQABdi6FxVol4C9OhLB2DsjgE&#10;lCD5aOPc6RdiRDzHwQxmpfCJasAVtMApdUdlso2lVHxpFivfPQc4d5BjHvVu+hOFpyAIFDAfPQo2&#10;fZ9kiO0jQfhEOmQpPlg+DJVCIJ5I+i8jZD79v4kkRs3pzkRk5N4WxEZLSNFUN4VQ3ReGHCypYD0F&#10;uGBEikiCFnAjmsIplCPoyFQveMRIDGaqCt0DxEButDTlxFTrBCapyiTNOH0K2D7iqGcDjiKiIEAr&#10;zsCjpFmltMjqPCaCNonQXGeqUEGjnEBEGHMC/qTONgBEelUi3CWrSDKCLhxH6JsCqHaEoHDJEtKk&#10;aiav0N0oawgItHBi8HGivCziTCKiNlzlTQkgGHaobDhP3GiIClPI8D4NzOTDVqCgBiXmGDSFZico&#10;OC+AKI/gAANgNrbPfimlNmbB7jSCbo4mwFtCWk4ioiWCvCQoIEwQGJ5Q8ADnZiRlVmYHaidCLj1K&#10;3nIB6oOHbC6nZkBoOCckKjOEdwrtEjQQCkqk8iygAimh4B6iEGfQdq2JrDOGUiTEfQzivAHu3BvB&#10;thsjYQ7ogC8PijTvnCeCqAOvMtXjOFDDVCLCLgNlijniXkeC/rAteB7CogJAFnanznbMFq4nhN1i&#10;vB8h6Coo1N6oFi6E3pWAItdqkOsHRwvLKCbJrp+iPgLAJnahJhOhOFhkHFTkhDMJaiImeCKJbmeJ&#10;UsLFPtHuTiGOnpxIJRAicu1DgvDDSQ3iGDAp6kVFXL3M+Djt5CgHZsuEHB3P3Lvkqq9mLALgMGJg&#10;DsoyZiICvC+DGloByhxOWl5C/oYinNiFjpziOCdDASYCVB4iogPgNLbPGCXoBDjkfrBADiLl/ith&#10;0B0uWhpBnhngAB0r7iGotAvAoAmiqgHLth6FZibEvkrFmCbFDiFB8iXgJAICLuLLtiHi2EPCcqxj&#10;OPLGLCZrUt4rlkOjMu+ECDLiqnECqnRgNAOpuh4vGNEMdjSClqIrgiushHRj0P1iEzPtTgAlcpsu&#10;ML5N1CquTlOGDk+tOtTDOtTirw6i8qEERnYCLTDi+HMMPlxAINbMLk9iGD7ohoDCNJikSh+pglhC&#10;vRWpIHOtID6GaCWioDHAOjkoQsWLlh2Dgjxn/PVGLiotiGXO3MkQ8jlAABuByBxTUMoqJCVGHCGy&#10;qnuANEoNbLtmiC8DLm2MYsGNERrj6CtC6zJG4EdpWiPkCi+PDCEkRImiSiKI9urunkhMYnED6KYS&#10;hkqlBFCAF0NlVPeJIkQKk0CMZlWHqoWivJziECzjOSZi8QeAAAPgOGJktC8n2pzjFuYn2CXlQP/q&#10;8NYh2DXgFItK8iTAEpEAHLkiME3CqoFzFJXttTfCJTgp4hvBxBxgAARlqECPpiHiIAHlXnXCUjUj&#10;j0Nitx1zPv+JEInG1koitEBl/lYvRjxkVmDgABsBsBqFrlGFWK2KDCnjjjjB1DkAKEBgLgHrthxB&#10;3EmyZiNy0FCE0nAzblQQsGFuSj/qektngFyvuAGHMp3h+RZCRneiOB/CIB2B6CEEvlmgQgRjBkki&#10;tpyycEloUiGRZDVAMifrNi8BJBRBRCeGaFWK+L3ybHGkCOPvN0tCWiSyNpbpDsdxFtzCLPiB1Coi&#10;OiIH6T1JgC+B5B7CUgGACiWlGFGymJurknaqJCPh1mmkpjSAGAIkoCMCEgGQEisi/h6kwINkqh8T&#10;JJ5PYRxIQvayjGtjSB1WCHLjnI/GLIGi6k0vzgDCqN9C5GBIRsMABInFWIgDiiU1YEMgJCgB9gDC&#10;mj5iRJfCNh0B31Ah/B5DOAHC/Svh2jgpDiXlqIQECk+xvwpIQvRt9FoAOympKGBpbndiEBzlkJ5D&#10;rClAIgNnLi8IIpjgAiWvfihj5iPxVTOmzkhIDGziKK4qYCyn0wYKyi+DeC6lhuTyHOPlwivEfD5J&#10;XKnOWgOWesfiWsaSFMPqZqtzNj5U6DRHhlyDxWQjcwyCUy1RTJbqkCch61fgEABC6qHE3mujM1fu&#10;UJVKc16r/M/2pViJiUFS1gJgMVHNCjNCRDUiolDjSFgCREuC8AB15GPjZDxiLsnEevvzXiRxPM7F&#10;WACC2OqJTUnOrMLC+B4B0VAm+jSCW3GkAsLCc2HC6gLLakXCPmNDHC1iNmnPjH2gJQ8JysSCJkRW&#10;R0kHyPhJbihDcGHjUCTEPTNiyut2RNzzliJh0h0KWh+HLEWNBnKmwgPlrILlNEbvflGqHM4xAt03&#10;TkjsbC2GCOtWHr/CKjvoM0zOdlysSCakFmLFDjVEVC6ndjSJNCOUONWjcESkKjVBxhwG8ARAP2lH&#10;ti8h9iTPDC3h4jgh+IJIlDSByl1AAAagWGTh6kjh1zDAGnqr/mqO33sscC2ROlaFS3VYhiu29CWq&#10;xloAPgKDlmmycDgDsMiCRGGDVNbJALGE3C8KHCmhsBthtgABGhRBPh/gLgFkBjDivDNOsFPAEiMt&#10;ERzvZCsItABDZB1hyUrN7QYkbs+1A1vP/ACC+ADk7ngHah3GFB9rfiQiPgHgLkGACtWlWIUCK4AA&#10;FGRFV2CUrEIpyDMK7DOEKCcifFCZKRLpYI/igVTlmgCt0B2ndkpDolFK4gAYTT1ANPLCKK1iIgBC&#10;mhyB0UrALCmAAAVgPGJiHiPtCDOB6ryV4JRKFh6vBgABzqSAOHZALimh0WTVkJ7CIHouLjNxroFx&#10;tCmFGltCvM4NePaC8oBKVoI2clmgVgUAWiKAHKbXAh0BwqWq8k5KHFPiakXi6jesICIEx2DYOkiy&#10;aD/qTCLlNjSIWixoWNEgEgICtw3uTh8qvUgrG1AnMGgD/lfVQjOG/GFic2/zUD4L0mpCqDUjVaCU&#10;HCLl4lGi7k6MIwfC8BqhovJh4Bzikkuimy6ihgBtBDSjnDjCUgLPqiiZziLryONiJo8ZnPpwjG8D&#10;+NeB5u8J4kCiXoH0ESZuGnukAVOLWC6iaOcO3N/O7FN6uDjiDiED2kXUWh/nVCpp5AOHvk9wyZ2s&#10;sISKQCrzNDMy3tjC5Dmi2IdiFIVNrrUnoLUrtJpqna1tMkWmajSEuFHodETvPlVjc25tyWnivEET&#10;1ajAAB1Y/lpgMrbAEgIkBhzh1kmgKgNJ6t3RKC8ClkGDdZnGjkVCLlZo4jJiViXpMLy3GCdSJCKi&#10;2SsjXiPOeMIwRQCiUgKPMCRk2UuOtKoqxkrB5kmm2jYAJrbEhjVF1KWr7lmgTgOlCAWATAXgABaB&#10;dhbAAATAQgSCFNOLnBwn7M103ZkFZybh+m4ZEO3naCOJMkhjSI0Go2qSEh3B1FoAIgJkoJ/kgvea&#10;BvZDOPCCogHuiB7W7jTusABW5qPAIxJhIhRBOieViCw6cJJk4UUh7kqmjDSbtQo1STPrglMCIISr&#10;ModEPCEY/uBZekGYUFrB6lUq7C+aNChhy38HMC2GDE+lyADTvKxiomNDjhzhxn7ACrg8TigcrD4I&#10;8CFN1DmjnJBufJViREAkBzkLBZgLviojNueFV2YlWZpHSjODQiqj/pfIzsoh3qK1+EGD0cejPDMr&#10;vFCh5jHB1Bx8ibrEGitjtCLh/a0EVS9oN09iNnyi/sWDSE3dPh8lmk4kqkRHKJgi7ivLyEGHulrP&#10;hmL1AmoGDj9pglSCGEeH1iLmeHDtDr6o348wDk9sDtzPDPdJchvh0n7AOAKFCGYGLaYNeGNUSC/v&#10;dzP1GcPOtNMkoiQobJXJgZTVfr6tTjJl/i2ACZ0Lgm+iUl81AjNlcpIkUHXL1p9B1B2lm6NCtiNX&#10;U6IAD513uppCiIQu1ngWyJI5zVitSpYL3unm1R6lVkWJLo9nyxMntsfGDlepEKdCZyE8osJP9aQM&#10;/imihGLIdM20b21J4m+jOIlC6gJgKOLkgwk5fLUV5C2By6hOqiRDPRstCT4a1OtiKqgCrouwyDVX&#10;e2Tjg+b0tCTAApcgJgL9olMjugFEGKZCRB411HylGqYKYmHzAJXoCoDIznXCTTPzUHOj/iPXRh5C&#10;cpzloF5C2NW435cZZQHZgzlq1SvhzjXh3h3ikzLjHgGCgHXiESstwh/r0EFCmrruLlkCEb7IQBrB&#10;w0rAMXnSFC6gAi7oUvPuP0f934Z4PDnbYHataXfs3VAxvC/gMgMHvh5FOEK0PCPmksGkJbsLBN7i&#10;IuwowSH5URfAABEhMhJ68V4JstsOP2nwnlIzM+GW79ezflIJXi+LEkHlepXSmjlqZ21TPiSV2VMh&#10;/KPWspy2NK7FCkwGGCWi3C8WWCLiNLkEMCeOsEj6UlMCPimFdp4+3DOd0CAAB/gEAgB+vt9AACgQ&#10;BgAKhMIgB3xODPx9gB9vd8gABgcCgAHBAJAB3PF4AB9PmNv5+P2QSKMAIBAADgMCRV/AACP2cul3&#10;OoAPx5ScIg8FzQEhCHBcLAB2PaLvF5u+BP6LgsCgcAPeeUF+PydAaGgN/zl6UOaP6CgYGA0AOFzO&#10;MAAgEgkACIRiaOXStvV8AB6PCqAEBP8AAYDR9/P/DYgDACOXYATKwzcB5S1ZDCzmZw3J5oA2ObQa&#10;UyjSvx/zOvxd9vh7AAHhAHwLUzoCx8BgOP6mGvp+wl+PnXgQAzd+v+L5ePvt9zkDAfHgICR97vd6&#10;xh9Rd2utzQKM1t7POQAvHhUHheBZevQV91+BRYAQSc3W3Ae61WcvJ7SeDy5+n4nIIQEjjDK2lQAM&#10;WgqXMMBKPAAtoHAAfL3ACf7Hn8fyZva656HuhIEs8mTPQqAEGo+fjCIUASCsYyADAIm55rOgyBwk&#10;sqgn2jbbse0LHsSx4EgKx7UJcBoHtmAQDgQAB8Hye7sLAxcon0hIEAUBiMH7Bbjsm3K5gMux+gCl&#10;0cye5iwM8AB1nYdaORQAAKKMvqqA2DD0HgfSwAmB4KIEASGnufaXOkx6qgAeR6nkAAGrajgCMejS&#10;NukmaZsgBEhSYfC/0cAB6ntRSDpzNKZJmep6noAAJ0YjCwAAeZ7pPF6Gncd53RK+0DLABlMNUkh1&#10;nQyAByWdi4gAE4RBDVx8LA36qAiC4MviALHoHFkSAStlOn264GAWBUENRBB/oaliLnkeZ4smAqZp&#10;CkcPI2eJ33SBsGpABitHgfLDAExAAAhRtAr+eR5Vtf6joamZ6HpdNLpvbdUAUA0lkIR5En+ujZou&#10;l1P1QBgEyXIKPz+3YBoK+LDS4nU/oUAdINbBB8Pm+7YtmAkHHcdtbH40p9sKlB8OuA7p0PTQAHac&#10;7ugcBcsHwe6wX+2YHgit0YIKfJ9sMfMqNoi8Grs1CCrIyCcsNkux58AsaoIxTMoEjYAn8jcqX3da&#10;gn0nL7MflrHnmeF0gTRstMgAtL1YmdsIbFIAAWjsEH8lyxJydh2KABIGwjUUJMyAMAIwlDIPdISP&#10;00nJ4HqqgCXDna/gXBwFARJZ1Hg8R6auAAIglCILA2DzJuKrcOwQ/7J59GVFAWBCbgYBwKpQ9Tcp&#10;uyDIMMnN1pmf8uIGl0MRY+LYdfQ8Z6vlDsoNl8IIUBCtMWyCCIbACXItSWTMYmcpAB163OUwB73S&#10;6CSx6jzOuPMeabR5EUIqhIeh4ivkJAeA5CIGANgcfwAgiKryTj/PcP43z+FvEGIYe8i6HVUHEIKA&#10;0BpSkhNMHwqgBBYkmITAAPZorrUloZOcAcrULyjtOJyZA1jd2TkJLGkx4YBEVv4AShFKxWkGrfbG&#10;VUjZ4SEjySaYcArCEYECiQfE9RLCXALASt9IiTD2qdHscM6RoH8QhIuyZ9j0idGjR3DNA8SSUD5L&#10;+cGKcBC5pejSVRpSWANgbA+fEBJR3hx2L+R0j5tytGuNfDQ66AgJkoJatJxLPjGGcM+alsL3lNKK&#10;WCVse5r0QOjHsddDBYJQQzhoXOLKro0olZsekyADEXgAHSOY7qMl0gMeWSAxK/gFlKHiPov4/3Tm&#10;HSPHYlwDoUEGh/Mc2cCzrnxJye2N8P4dGPJSh+MRHCslbaal1sKj0vkfHylxpxf0XnUOq4sBS3wE&#10;ADPyPFVBuiPr0I+T4dIAAMAQPQI0Swkx/lZTChhBBzCdRdji91cZoCPs2ig4IyBLovJfK1MpJ4AZ&#10;ZxpSedWZb5ZXn/LASkv5CCEseW+g0o5ajDRbeI9R8poaOxnfgXNoSJUrkKAI19x6JZd07P+QksRj&#10;1BgAb8m0f7Wi5gJNmAsBpR3kojPYV0hCzESH9Lm+pB4Dy3DwYGUF7BBjXPmJzGJJaACcjxLQ69LC&#10;YibtCTS1aZTdiNtLKOp414BkUm/LAk014/Y9GHOeSgAR1JzgHW6qkCzzQIgQAwuAi6mjrjnHKOQm&#10;jZgJgXsqPGw5DGREEekTc0JBSZoLQQRUgpDHr2taaeJ91GZc2PRyWBJKPCOKsIS4omrJCGj4K6x8&#10;x8WSPnyAAN4bw1iFIZRwWBc66QFRrNW7eYRgGikLrqvUCQE1ojuHgOw2EH0/OeSjRN5Jjx6pOXEW&#10;CFBRyGJLHoPZjsiUJVQZKmShigqNEKWk2VoZiCbtAPFf57xBUqEuIe81y6ER8IFN0Q1HMezhIPcA&#10;jQmZ2SLj2HueJwCWFIkcMo+pJamiNkWJdIko77SqqtKsRg5uJEQmaPUWVBRnzOkoW2p1dBc6J3jH&#10;Ooc/YAAUAoBWg8Bsl6QE3HtO2chH8CFBugeE8TLXEwhZHQ83aLVKvTzATlncU1PgArgrZoRj2plK&#10;e8ockqCGxKUoyRdwi37DEXI8qUeq6VtmvT+Q12BRwJgQW+Rklw7h7wlK6vw3ELyDJiPi0NK0Nx+r&#10;kkylTPg+knrVJoAUuz6mvuCNQ2UAxhgD1UJ0tOGasCSFSRUZx37H4yG/kwWACSAx9KJhna0C4CyI&#10;iQE4Jt6j28dNmuu+rFr7CWkXhe+sz0yjXntM5OrManS0Iit6Q1R5N3sGG26iVj5Xsxa0ApoMjmqh&#10;2DvHahKtOX56l2pmem1FpwBEuSEY/ZCrCLqTZUTdDx18VVq1WxDT1AgNAdRLBAgRB3HFgOqRc+JM&#10;5T0j0SggAKT27kJH0PQhO98ZJT1IQ2HS3zXKogehFq5OWrnXAsA+S5UKU4eK8Rs6BWrTGHaG48i7&#10;OLyFYSWAFwpLiCjpHbIJOIAFocIN/UtDXGzJm1UFRlElhKeEfLqbMgaaScmLJzKElJ11NSNZMjDb&#10;lICFAGUpUOxaSyGSRO+dA5cHTcmeS8bfBSOTADzUUO8dA5SDKBjmyJ7xRkltOITCgtz9W7F/Kkul&#10;bxszfEJA2BlaLVywD1fKbhxdj5tP8JWi3TS3AFaCAmn0iy5s9x2KuAuqyuCVF/fUY/Dxf9NGvdEy&#10;cmaMDygWPQPOtIBgFuYJZDMeXjoxo0faZRTRCY0niSUVqORuZ2GlMRRVLx0jdveXKRiw+LiGE37I&#10;Riob3EumqocvG8hDTDLfJmk5dJGzIAkBICpJkmfLE6dhwtUUxeolBaKh0uGNKuII2N0Mg1uPQewJ&#10;uQwh++G+KKoJMKoN+L+I8K0AosizANIL+oUlgVQHeME6QAsKaysPiXC86fkp4JmAeAYT6PaISNcj&#10;2MoAk1QHs00PiIW/EekMoMccWyWssTUHSHEvytosWAAA4A0A2jmK0dqPEJYZMAEVEaGhoIuOqXSI&#10;EI+MgI2JU2Yl2L8SeAcmeLaKUMCvI94WiMEPEICAgCSTqdf4BAD/AAEAoHAACAQFAAAAcIA4JiD3&#10;ej2AD5esaiICAD1fT3AAFhwAfj7fwAfwBlcuhD/fsrfz/hAJioAA4HiEHAkRlE6AkIBYLB4Aez9f&#10;gAkb0AD7fD5AD3fT6pj3fAABIIBUlBE/CYQCEfA06A4IADveTulD7hD9fdSAMKr1dfVRAFKqzvdz&#10;xAAeC4XAASsURnAAAwGtD6AMguFWhsGfb3pYJBlovMrcTkcoAYjFXtIerzAAWB1HB4So4CANoD4a&#10;DAAAIFAcNf8geb1pwIA8/eDweoAdDydkloAeDQcAAMBYOvMNhIBt78pb6f1W69SdjteAACgS50mt&#10;D3ftWezzfdTflZAQHgwSCIWxADrr3e9+CgVCYAr9ofgCIMdp3HatJ4QICIJgkAALgqCqUOsliEqe&#10;fh+gAeJ3wIoIAAUBiGJYkABgMhh5Hw7p7Ha4oEqM2SdJCezugsDL5AJEK8nyjwBwqecdwseDSHie&#10;LSAkhb+K4AAHgcBrEAKn77KcfCUpKAqygNIjdLYex8PSg6QSS5wEgUBYAAcwiWJcAB5Hipx7HqqS&#10;WKyBYGKOAgDrKdh1uLOqGJWijFTMgwGzihMAKYfqSIMkDaJ+0a5NpDdCH8Aafy0iKUvSlqQKMrrp&#10;IQqCNAeB79qipcKPS2jan8paJJ6hCVnyfCrIQiK5pAgyIzqtB+1k1iDHoeZ5IlOidAQkCZJAlrap&#10;42p8IwAB2HUdTooMBFbImpZ8gDCoPg4ETZACsp3I6hIDTE2UKn0fqsukiCC1uBCynrIDZH3CpqG0&#10;aaUUMAAQBIEcxgcDIAKK5x+Hy9JzHIcIALDBQCzOAIBpWA4FKOdByHO/gGJABgEyUcxynIwYIqOi&#10;yIHUdzu4chgHAYi59PSANsoifyQJ2sp95es0qAKrp4LWhIEgSAB1WeiUIg4DbBMokD7KkBCTIPXT&#10;+AboQEAXoR4x8lEKO8B7BUrNB7I0elxIPODCncdNogQiy0r4p7JyOCDw47mcKgcBKxnjrhLFKT6C&#10;6khKGIcgy4Qq37irzCoAn4hFvp+6iVgVp+BTCqdYLapYBgFVCDw0kvOSOBslS0kjJpJtiynsfKEZ&#10;e7RzHS/k6gABt32HMR5nyqStpAyLEAItCWoMoaYgEhABXIrUwUKpenq6Ba6AaB4GIO6SngGgy+WB&#10;dE+a5Giy4gn/OJef0Kn/NoAHad+MN/YB83kfJ+JWAciAgCajsSgwF+R9J6PYAJCoDDEgAHSdxZw8&#10;B1r7AywEB5+SNj7IMxApYAR8oVHKO44oDCZMCAmfIeCFwAAnBACEAA8HMGZUKVkzbsQFuWO+g56S&#10;SmDErJSRofYAifgGesOYdZbB3wfL+BsCKG2grjaE2QpYCitpHAYV1FDGDZNCLO0IaQ1BnFPHySQF&#10;AJATgAAgBVBUWSNJtKyAQ1haVoFPH6hUfhVEJkrAKlMAAKwRLdACb1qKFR4psTQO2BICJAElc3AQ&#10;7aG0mGIOaU8fRCAPAcOUPMexJCJG1JsVYebOWqJiMmcEAbth6jwHefxyZsn+I0eonQiBXDalKIQP&#10;JDBH13J7H4QYB4EEFMxIiAY2pGx/ErNYWUAgBiQPxQqihAh1HzD/PSxxMRcyII0McdRgRRXFIVHU&#10;OttZOyzJidWVZybQlzEfWKTZby00jDzHoWw2jQjFNCKUsAcI2xuERkW7QCJzkcnpTYcECsCwANIB&#10;AAB2DsQBG8YWBY+Ray/JqKcnWdw/k4AOOcPc9BTzcgAYSN0qY85Qj9AMUsDYHATAAAxI0qb6HdEk&#10;AwBJByF0CKhTmAVMRazujpHWyFuaShujdYUB0DqSgBj8LQt8rqUyym9JizRQpJJersVs8YqwBFCD&#10;pHYsA0xzh2QgTSsBJJaGIlSHSO8kiCD9nJNiRAiA9SVlISyAACoFD9gTnuaIjQ9h9lLHqVghp662&#10;FsXCVkCLE3mQEdgYgr5LDrpoWY7QBRXZHAdKRBAAAiRMCUH+PgehTq5H7nqUhSg/lXu/IigCVbMi&#10;cFlYKVZEJaACpGgAbVOhtZcEoLwvQt9iZSTVhRIIhiA2MAUmoPiNbUT0k2YkAdMQ7x6F+H6mcBLw&#10;CdOWK+setYDUEKrLLB84qDD5JxiHJA4JVD0vGLeScf5LSEqOOk717Fe1SJRAPGcBpZySy4Hqz+vJ&#10;TnHgAsyVYbQ4Bvz/AuftGNAVoLRueRQATQofrRToQw2784ikcJIPiPir0KlQNIAcCKSivldAa8kB&#10;KSLPGkjWdVdBTB8nYVsqBJSYSjvyKlHEseKyNAXAiBRC1bU2EaV0rFzyTHBvGQeSSD5folPBqUN4&#10;bo1oSjyNICdfpzzDJESAsBWzlXqIiSUS4paqSSAgA5ZB7lAh1jmQ2kYdcPZBMzHwVk25S0dmkBSC&#10;EEqGwIoOruQh+R1Uo2ZJIASxOHEHERXO3ErBUsTlakOREhAFgKgbQmdUfpUmDFLJknw25WjmO3VX&#10;oZzBNF8oVl05Ak5dz0j6YM55yUgTFEMLcUs8rMKlPyKsy9VS7ZAE/IUQxmKtYcaTQeVZ3RGizllI&#10;cQgeJuovAIOc/ErI7B05oAMpErQCElXNccP49IDUOAAA6B4DwAB10XOsSuQBXXAEbtC5Mrto30x+&#10;dooGab1B5julCAhrm3D0jVG6NlBYHDYgRAwwE85Uk6Q5Vk40m5lnqlESMOUdDCgED/NqOQcZnSlG&#10;kAanJ2gEsdTQKYvQnSjiqFZAbLYvMsyG2gs8RrXCY4BjfHEOJBYEz9urKyPyi4BgGHOAUBCIZzGh&#10;PSTFasg96CsMwACekeQ9Tgrt6SSse8nyN2ZSkmJESFR0jpLZLsp6ux/lLV8cEyz1DUnOAxpEAAlh&#10;SCkH+mwpxcTg2tLslB35ENgtGeHLgmZSyFFlNk4NKpEpcVSVR2Mli6Spv+KY1zJMhi0EFMkSpCw7&#10;R0GImFysleb3zWJMIgodlykLI3QWA+IYCnRksmCfNCrbDFqqN/g5Ij9GhHwLG422RQLmwRRZoZLi&#10;tX5OKS2Y3RxK5hJijMVYA9QQADiHCwoeUfAPATNiP0k48U00kA2BqehKyRHpk+d0BgDTajgHMtFg&#10;usnGaMIYVtyA+VXD2WAOUdfmQS/5AACQEwLGhh1ECF3jamDJVjyiNi8GXmxmxCtIlCGvmovAGkHF&#10;Wj+FbAFuhLdq8iSFLCSozCkEeIcCDGxD0lmDSMhAAB8FfiEpdiHiGFcFHnei5jZJBgJgKMdFJCuh&#10;9h9lgGcCPPLD0iGB3m3osjgk5ExB6B5DugCPsPSi/ANOQHaAHklIIJVuWCVGYHPD7D0lXjggMjkl&#10;ZifoCmQgJAGCxh1B3jSCvpKLEj2iIB+EILWwWi6GJklDriEGKElIcCVwzwdh6udtNpACyktEKiai&#10;QG5iujdCnI4mNvyiQiMm4D0kwHqGYjJHMHCCImHDoJ6QcwGN7B5CnADQGi2uVirIME8o4gABuBwq&#10;NAOgMDYt8C/ADNNgIgIixgJAJOctVkAEKu1j5OLC0B3o+DUpbrzEIB3B6JQjwQcEKuSius3oynrC&#10;OinAIGoCuiQBvqbAAHcjggLgNrIJejJCggIwGjrFWuLK2DgrGnVRPCDq7xsm0joHIB/ipCKiuwoi&#10;joKleh6Duwaj5GTlogMgKD5HfDtkCANiwgABwBwmQndCrARvutyB5FgDEiykyMdD2i0EVCuk2DSK&#10;7irFmCSLGlNo5C8iQByPoD+H9q6ExoiocCyhwhxmFACiZiPiEJdCQQ+irK5IhufDnFaCdIlhQBWB&#10;UOxq1i+ECINkjgFEqEREPlOiqiDtNnOC0SQvNEmsVjMkKlXipC7s4EImtiUJyGcD0gFCeQTq9Cqm&#10;7sQiQh7ipIdCfmWElFZRsogH7IwnegBB9CljmnSNNmyIEgBEtvsCfk6iDPyjYiMiNMLFgE5Evufn&#10;qifnNnCrhy5CXI2JekIlEMiDpC0HSi8lmmWnBi6LQDgiUk4AGjnB3JXDBgGj9lxl5ipB/Kph0GMA&#10;HvVAAByuMoHisnNi3tKjlgCpwINhwBzs0AFjwHQCIALOVAQgTAUimL0I/DimxC/GRj9h1wgiph9i&#10;NI2nNEcjZRMEqpwCazniDERCyjrkKkaNHLzkpTzqlAFpAgMLrphD0h0IgCgQZLih/ifivsIL2p0D&#10;guoDSAGNOkKCKADnqClClhuBuBtAAAMgImGvNw3CrLZgNgKDYhykDI1GZlbGnkmwDCTF2DoI4teJ&#10;Dq8i/AEEatuFqn9SlCpoKjMiEGeCGAFEiEODnGqC0B2keHYGQpADnCWCEOfijiiiGCMzdvjJFirB&#10;+n0EwCysVkKnjFirD0VGhHdE4JqOqwSyymDDIK1mYiLs3vHispdDagDC6EsiNACz9lnPMCWRNomn&#10;qCiiugBiJvNDFrhkkujk/CkjanpnqC3EtigHsCIGyDSDpHFlJENlBB9HVvgCnnyvDNLEBidIWnqi&#10;yrWkxAFDTmwjSNqxlvW0vK2DSM3iNAMAHEHGiS/uXB7v6QPDggCEVAAANVar0wgB3C2IWiGE2ipA&#10;Fk/MvtRqSImgABsBvhxqSALkFAILGiQppCOiNOhIwl2rrQyhzGMAFnpL+OoJeTSPLAKvUCQn0Bzm&#10;LDS0CHaAIElBtUGVhAPEyhwpsAAAUlttyNlq3DviSnlrhCIh5q9BMBRhQplGcnsHiiIOnjuwgjiu&#10;miQAMALMdS6iJG2L+QjpFJkiDDaTzi3OXmFxZpRGhK7ipHen0s1iUVXCGxTiWkKgNM8j1D0jcjul&#10;XirVmJ3EWIWt3jDhwDNjZJ6kplko8B3B7CrAJTWAAAWgWgXC0i+n0h4kCJIFgNjjlgHCx07PBEWI&#10;1xBtuDoKnrqCaFZCo01gBsIEouiCNwFmHCQCVCVk2CpAHowCzLWT2FUiInVjSPoubB8keALgMj9h&#10;6oDGODagKgItJE7lohqN/gABvV2LrDnD8q4gNixgUATgXgABzwzFnB1nYgKJawTjIFskKmxCpF6U&#10;mGCgAUIwJNrAMgMPvDqwTtVjWUpHQilD0gNgNgPr+JIEIish+pIiJADIpQGuuvMtelhlFo+MLCsg&#10;KAGD9mJkPKpCpmciUCpQkC/AUgRs7yFVkVQFvLipBzBSoCDHsCf0Iwy14olHqACtOh3h2DiibClo&#10;cCGELi2HJificGhB/pdCGiTilEQHKG5sYlKJLiskUDiosirIFmAl0CpKJElN8IE28QiQyCPjajeJ&#10;d07F820LQyfIlFykWT1Cpy2GtriiTnNifrZnjPKisiWIJtg07FkwOh7GsySDarn4SlbCoj03hiFi&#10;IDwCxh7K1j2lNkIiVX3NgrjPDCDCbSnQfqDEdx0L6DqVo1OrMCrCOskGrmtiEJOmhQQJwrECX07h&#10;2qqF8okgEiykgDugKuUinh8DggLNOhzQzimFqn6HaG2kdi/DZpwJBrEHK06lHQ3CEAICciqiSDGC&#10;QGCxEgHCu0gCp1H1Droi0GiETDf2igYWkEdpQozSShxvMgEgBtbmckBSJQlD5iEHRijzUlgKqFgA&#10;RAQjlOfmhB1h5CpItgUAABJhRO4HOmo4vOVys1uWHDBB6i4Ok3P0xiUpJACjnCC0hxTpvvHwf0Xt&#10;eNhF0isuqinQO3eifsUovUXktQtR2iZLbiSEblTCHtyN7jEEJRWjBB4B7CnGRydgECjs8qElfXvz&#10;2rcxsr7i8x2yJlViICZjp3QxNolCupelztVCgUDzz02uxjK00WTifh5jgGREFB5l9KgrYUPQHlZw&#10;Tm903GQiqiNAFChnQD3j4lnPtISh1GMB1hznYi+lgB7umlnB6ECAgAZAbDZXlDZCfj+C6EQaVJQ1&#10;mCxy5FUisuCuDO8IOsdGfIEiox5n+OYiF4JzgIHiVpIDSALoGjEHLOkCvlW1Fkgjus3iSIACEALg&#10;KGAvsCEB5sLU4Clh4oMGBCclUqoxzHyj0kgi/EBECOhWpgBCVkwExIKkKnasQAHOcxNmfJQ00T+H&#10;ZisCrIPpQr5iyjbjaiqVfAEjnLkJ2Sy0zgABwh0PMrQOEX8CHDqyrkKkKmEM0GkjBCwj955ijmfD&#10;uxJlhklJPkCCRCliTCEJgtkDoQ5iIuSVZK0HQ1TCkRHWCJJlKlZV0onJQHaJOinlbVXSQDDpAJNS&#10;ZkOGhUCIhlYFTCcwrUhFZ4LTKJyIzHIClEHipU7CIS8iSCTHh5zjmHqaEAAN8Sj5iXfDnXfCGHDO&#10;p3Wn3PHD4IhmiC2GCiNAIoljcuo25VlDBB6QDIcCIGcNLLFjFaDnPEAafsicBAIAHkxG2CjrMDSB&#10;+Izi5tNLqCy1HDSB6B+NjPCjqZDynmRiu6YM0NKipAQARASR3ECB3o0maDaioEnrFvuj5BrhsObY&#10;uF0Cl0IijgSgUXJmXiVhNBUhVB/rMinDVIh0UGujnLmiQFfCnByB2C2H7ohxACJW402oKj0kDGMA&#10;IViTLyUExW5Rsq2uOk93eElyVkxTgInB3FogCv5HaQavOICXMC2i94Yh6i1NwGk79LFtKotAUP/A&#10;B7OCJSylmFrnPCzifkmCy1XCsk61DIgCuMlCViqirQcwfoBq7mYLhtXveDIu9YLNKisy8jKtsJJi&#10;QB9YLAIYyxsh/iSMoC2AEq1gQgJluhyh2GFZq3KbSNrklVfkxLztFDzyzCnD7CrBuhxDOxPDggQA&#10;OsdAMAQZbOQEHC4CNHRzUWlHhafI4VJNvHqB5FZBxBxmQtBCVp7ohitiukwmhB7XSD701rnq3RuC&#10;dIBkICUNrW0EHiNDpCfvymhLGnqB1n1CQ0xisDdiei1DSdjj0gKAHQjWTCXCQYyiGJI016fks3dS&#10;ZqyCDkansCDEKNZS8iSoB+cLDeWppB9p0DoDHHQ0zC6wTrLtrnqEKCVozc5GfCmUx0pl5+nDjB4F&#10;m29Ihh/arq8nF8ZNWQTkXoSh6JJLm0hCEANALj5JbDBT9iQHICWSn8rmttctc+4Ww3n8YRHANSAl&#10;Zo2LhjaUEzvLzoktvqCvlJtFdRlq1mcCXmoHOcLrFkaDalikJ3YCIsLCnHJvlC6B1h4jizats5iO&#10;oDglQkHQWDI4kSnx9PMid1eWgjo36PNqXK3Iv79FxJFipJlIJmoT4ExDqSapArMC/PhiEozlXiNX&#10;aEHDgDsDjIzClvp7sijnNtYB9cYLQgMcRCG9iwgi/IBC0XMPM5eHwwVEA6Xkxm5iSk3JFyQariMi&#10;SN8JQy8iVwLHqAPgUAYDBsSBNiAKhTv9/v5/gAHBEHgB8vl6AB+PsAAB6vp8gB2Oh2AANBcMgADg&#10;oFAAAv+LgIAgIAPN6vMAPd8PiGPOHggEggAAUDzh6PN5ACUAEAAwGhGXvl9AAFAgDgAHhEJgB/RO&#10;IPyLul1O+EAOVA8KhWIPZ7gADAkBgB9Pext5wOEAA0E017PV7AB6Pp60MDgsABMNBycgoGRR4z8F&#10;g+ogMDU1/PykyShAACSrIyR/VN9xaJymgAOzyqzvvM1J+vzNxOUQebwuD1N7a8AZmHgUBgUABAIh&#10;a7Pe6vZ8wd+gGNslns/JPjTPV4PEADwcDYAPB4S4CgKVPh6XUPB4R0oFg0Aa+H1yJvd6PAAP163l&#10;+7B5Pikt5yN4ADAYjTJAwJeF8T8EgMkYKgo/Z5t8ABvnEbqOAqowAgCnB3PMoCLgADINA2kiUAAB&#10;YGKaeZ7qSliZAWBIEgAdp2HMAARhQFj+JkkgCNifp+omiLYnwuoFgUByJgIs56n2sYHASwZ4He5h&#10;5HedSgH8i5/n6qYAqQpQIMGcpwnQAASBIDyyAKAwAHiugAH+0YIAg/bLrOB4JIWc52yYfzRLseaX&#10;AwDDAJjJ8yqGmz0uqAB8Hi5h+H+0wCgKnEcpkvaRwKuqhIOASzqkfcYH80CqUpEwJTQpSbrQf0an&#10;KdcVAUAa+AiDEMHIcptgAdJ0y0ec4ooeC8gUosygGqcLAwhAHx6eh7okyaVAQzzJAOpoGAYkZ6no&#10;h70qEA4Er4fT4MkAqhH6fKxyat4Gr4pYKOjaKyJwoCyoYfUagYBzwHofCLgIf8ZAHBzYzmyQCRlU&#10;caqoy0an8zjMokCwKKiep8LGAgA3xfMxHilymRlH8w0ylSJIms6hUusZznMcQAATeypH5GVKKmAw&#10;DKElixhSEASqUBzBmeaxqKcArBoqi4GyIAAJAqqLzrqeZ3nclZ8rqBGHgAch0HOpwIx6BYEMGA2s&#10;MhgiCAAz0wtMib1pkBADNsCIGL4eh8rzhqZKWkZ9H5GtvryAJ9xq2iVHkeSNggBycAWAScUUoR6n&#10;emRwHVFR2HedsYqaDQNN0B4IMACYNt0ShSFMf7rIm0SZRKkez7kmK0Ngf9uTLOjJtaAUwnzS6gH4&#10;qaFKNdyJn8AcaxyursIfa3C3YCYLAvr9EgAd3HKktCIHwzAA4IfSJZcs7LokA4BRke56uYpjbSOn&#10;6SNMByEvC4Kc2vdKmtRbcwqEoTatsf7Isnf7GvS0uBJIoBkDWo0LQZpuZpkSE4WYYNKJEh+N0Jeh&#10;IBCgSlngIu/N2IABlDKF2icbA3wAAiAy8gdKBYPpcI4BtLw7kclKAEQd45uh6j3KmP5H6ZTeFSJM&#10;QweBPx+D3aUP1z4AFSkbIUQsw5ujJEqMuUJIpTVvEHHwPsuoAyClDAkR9MpU2bF8H2/odw8CNkpR&#10;kAYAiJgHxnRmRJbJMh9GcM8U1rxUjLgAHePBJgC0AEIcAQxvMdB3laAjIEtA+yLntJcPYeheQGpg&#10;IgP4pI7h6E/AqsJQUN18FDKgUB5SMjWqVH09UhhDSKLSJATpr6JXdkTV0eCMTu2OD9kfH9Db7GCx&#10;KH6RJfKYUQGmXoQ88xD1xkjLis0BoEGStXX2RM+BMm3gAAiYc9K/ByqzOiOkdZbwDm2a0SMdqRyK&#10;D3J+kglwIAPggAAB8DoHyMDyOYSWJi42SqhQ6TgpCNTTI1ZcjJhhP1vEnMWUopi6V1ABNs9V6wCC&#10;cQ7JqyYnIBjBkELOQQx7Xkfr4MmWh1DeW9AENsSg2yJX3KVgaaoA6lYgm8LyBCNDbCJI1iUVYl48&#10;StR1fIeoAAFgGELHIVhkrZgAAhBGd1fyJnqkySU+Cf4/AAlnNKRcuZPydE4IsUky5Mm7E5LI19fy&#10;MzUMnmymGbrkGzFNNMVNsx4FdFNOkXkBCHCJwCHyk4ACDCwVVOjLJ5hWgDoyPSTAqj1nlJOIPIQi&#10;S8zmLcRkPRQ4AAdg9B2QyMoABRCzFuQdPrDW7gCKmVwoTSStAKZaAAdbSSyAEJwQV7RgmSk7Q3P8&#10;BzliSWhHdHUyBEyenolgUla5IwCgKRMkcrQBatjyTsUNe7JZKRAfkxAnJkTFImHSq8AEEWMj7NNc&#10;RQo/SZKZLOBEChHwGvGUFXG6Z/zY3WKAhqMj7jKteusRcrhKkfJlShDgqaiUwkqIO3QiRBDKX1Uo&#10;baGcDyaqKJJgYy5Uxii/FsAAEA/0wgcA0WAeTBZnAZI+AoCJ+zfkHHgO5pQ+R+NNAOeCexCCQgAu&#10;wUqjmKh4tKAmjvFUopETAAgWCrCfTQ31acYNYpLgNlwJyBQDpuyxtIh+PwmUDTTU5KiYsnEhMly3&#10;Jzike4+VGymdsVMghB5EnMAnjclciLp0BOsXIepPyUESbwaabJfDPWDLVNF3w+D2QOP+U0BLQLpg&#10;KL4esh+IiLkNJO/5gBCM+N0SlVsnSYblGSMjjUyRtSSHkSgVOT5YyhG2pcmIedhyGXTNpDhGSbTd&#10;VtJwWovJMF6lUVGUk9ZP0OmDzyXYloAAKU5AAnBpQ8x4TXJ6cyK53QIATIWPfEZSo8ruIOA6Pd8l&#10;BD2KSbUlVucVJK0QQsBBIicgDKaO4e1UFKFDz5gE6I7StD2H2XleBC1rELIMUlS69VKnWjHQhPpK&#10;jqsRwFq4f5j9DRV2gmazbTx9YWe4U1hpzB6ooJJZa6125SAD3xhs/YFgLAatFDuaJEoIvduKvejs&#10;cykFJqWZGBu0SHyI1k1ooaViXj7ZePSdu0KluhNNqyZ2G3n1mlQUxEyxC87gOYB9odoh1paOk0pf&#10;JTSFTGAFAKRLkFxl8ywaYCBe0TjychZoiQ1RwjkAAB0EqGJirAFILkXCh5QFzLrTIjagytG1KbRd&#10;UBfKcm6UTUx5xZbeQ1Mqoat4+9mgOi5LAlfXGvvqJkSonpPyLESe8XWRxdSOrAAXsXSqJjPFCKQ2&#10;LdaNt5GwHc33FQ8HIK4MMAtHoKgVguImtZdpUzS0bk484zj/q3o3vjpUnGcYcGbuchqT5SZb5sYk&#10;v4ppnizr0UiZwlBZ3vEyG8NQZoAAZAeMBEA2w9bFuEdKA3EzXzJJ9HzdpjujoBAKAImFaJzNoNOR&#10;kt43udmJlaRKUZniYUyzawMISXMHKHQPoAyAco6AcyKN8LqHMHGLcjwKaTaKiJ2JGJibcOQRiKEZ&#10;aRMLmLyJQRqHkJ6oaJwJuTCo4/cJYmOz09YLsOWNiQkQ4PAYwgGLGAKjmUoJUywdGT+AIr2Nia8g&#10;aKmYaIuTAYy5SMuNMJERMfsv0fsKkX0pQM6/mToXyJUR+LOASKW2iLySKJwgaoiYCWk8gH0PQAEi&#10;6IQAiLAAWAsWApkOYUuPGuEMkIMtExAZQNMA2AuWAAmYUAAHRD8qwKSHMKymct8S+LOZ4KiJYUiA&#10;IgM3wOQKmR2PAJoNmQ0MUTC0kXyIOaA3ga8UovyouN4qsM0YEAO5cHenYPSsWAq4wvSTCeYaUJ2K&#10;Eu8eQJ2L4e4qYlAfeeqnuNif+JUdATKiAa+5uv4Ig38RqOUcgSEJkRkgM9kUIPQAeAoXMA2A2BCx&#10;UhiTFBC+Ct8RkJ8OYvq0gsGiqRIqIzmHim9EyKkdmtiLOoQWwf4vS1wAieQSQaUKAYuhq/ONMLiR&#10;kj+cgTm2m1cjmWiNmq2KIIWQGXMHuHm16HoK0AW9kHekiAAAwAgXMMyIuceHSAAGu7CKAtYAmAu4&#10;0ICAgCMUyhf77er7AAFAQChIDAIAAT4fQAf4Bh8Lh4OBwMAAGBwQAD8fcIAAAfwAfoEBIAfb6fIA&#10;AICAkhfknf7/koRBQIAAEA0leL1eM9foDigDA4AfMGjoDn4GAoKADPaTPAAdCwXAAZDQaAEHftKf&#10;b8hMmAAIhwAejxdcwf82f8zlsvcrndIAdrttoXDYVAAcEgfnoBqT0e0vfr+hj+sgABgOBclAM4xc&#10;of0nAwGlclsMXlj8smXsIEi0wAUnfb9nAEn0Qhc0e1qebyk2qAAPBQPlD1egABIFnFOBwAA4Llb1&#10;e+NA8M1OS0Emf8TAlRAAD6csfT3k2MpT3fE9m4AdzwduOAkMdbv8oGAlJAwMngNBARAASCwWAD4f&#10;04bjbaQAA0B6OHwAr6JQ7R6ns7QKgivykKMfB8O0fp9ImAYCpWlSkn6fCEIkiZ5noerBoYfJ8u0C&#10;AGJWfgApO0iSoQmzSnwebtAcBDIggC4KJMmoAHkeShgGfqEAOBCeOMAoAHufSwrek6ZSVETtASBT&#10;IpKzABqMeMFOIqAASsqSFrklwAHYdjypciYGPYAAGgi3R4nk3rQO+fB8u+AIDJxHYOgAfR8LCex5&#10;ngAB7HtEYNgsrwBAPJR8rSeh2UKAoCKMBAGMixiEHyeyEAiCDdKgmbjJXOTYnMcxvgAeJ3HYAAXh&#10;UFajqSe9bIgAqjHpE6KH8h6IJwBADMielioTL6cSwsbiAOmYHgajh5Hul58n0siLJOh6H0qpMIu0&#10;ASFT+fCyLmkshgAjQJoomCKAEhAMAxPyJIemqJrGhCZpmf0iIg87qgLJS3s62zLpwk6SpEhB5ntQ&#10;p7ncd9mJ+fFEAACIGuGeh9USDTBAUB0eYW76CoRIiJsush+H6sgGStJZ7nnP9eAXHFDUO7CXgKmK&#10;QpGpV+ARSqUX8kSXg2DV5Wq4gFKkfJ+InQCXnjNAAHUdJzgACrcLOBCpHQduYXAh4Ng6DzHAMBri&#10;AQnBqmgZr6wEhIAyUdx6ZhSqHng8iKHo2h6riv4PBHQx9pORBNkwf4FPas4FqTPCJggBbhgOA6fv&#10;2k7vJed7DJRCjfYBJZ+JwBwHuGmKZoeozEpxFqyUqnEMSlY0lJ+mKLpnMHPgGmTqgMpMuN6tbaAL&#10;IylYm/J5ZhQDvsYiYJeInqGIYoxunBVZwHKcizgklYSBCwWVJ+CQJgw+oMA2jrMgAeB3No6aZ1s2&#10;NLJLgElH6xLiVymlksuks9ywUYm5Jx6ohSWPJiABkjlqVuQwsIGAIn4AgA5s4A1MFKJEfkiSfzuO&#10;TSUhUiZCn3j5LCdYh5rHVn7LOAcqSEiXjzUISUe6IycFheQiMixZAOAbBESw1hFDSjeG4NUAAIwL&#10;F+HQbEs6/nxF+H+aclg+zYjtHSq8BYC11FRJ4loow8x4qUd0cQBJHADHWR+PM8o9B4FDRYZRfYAB&#10;3vIS8T8CgEUeAVAojwoqMB9EIeU+hJS3kep5goiR+ZDAEOKeGSseY9URqVIZGFs61iEEPJOaIr48&#10;x3QFJeaAk8EkII+UORN4L0CZjiHKN5WALwaFnAS2cdo7B0AABKCCHcrTdDui4j83hEFrLoVAl4nj&#10;qkfjvHUAACZ9yKEVI6AV2gASZj0PUAAbg1irAoBSChP5ZWNIjHuZMppKwBJtb2W0BICz6JVMiZlJ&#10;UnCTImT+zwyBPB7s8MyZEeUjCUD7O+BICJ9DkHfaad8BrLTOgAHQOqYrlCZrDSUmctqVjhgcA+CE&#10;r5hzqlIJ6RBQw+GIAPAWRwhcDC30ZJmPWC6QURm4KSOYdQ4yYD3JOrknCtjvgJASUkpxMwPgdh2P&#10;I/RIQBOiaAPRGhxACE8mZMFpp+WbT6NiTcnDKSwszdoj4AJRi1IRPyiJ3hSXkTFH4Qws8zH1DvKG&#10;YZb51ZjAKbOzMmdNieDxWWANvxUSGAVAkX45ZKxqDfGwWodUmQNgZN0SIh6owADpaoAB6g4UwEFN&#10;uR8rYIwMlmJ+IoTQmR/sSsSOwvYEE/AlBaCcr52QADgG6NoAAHwNuBiaTNQ5tDDGxAGr43ymSQj+&#10;IQAicpPXKFKQqj8eJQzEkni4xBFJICHHobwWodcVJDp/jIPqFCnURgCS0RQfZOAGAFJ4BCvBIVeA&#10;RAcVIb43BuWrAyfgZra0fy4ABGY2ICAKNnA+BkEB1QHk/AABY4YKQSAmTAPwqU80XGtHiPQtqeCX&#10;m8Nib8koGAPUUVsY1fg/KtD1UASgeZ3wRAbMEl4/K/B5Kugwd8CbLCQuKOrUiMZJcYEuN7ItmAFA&#10;JI8uoQwdg52rO6LCQpJQGANAcVwUYB1vxyymJhhi+LFFEHfAiBovw6X2EwLSO0c9jgPgXAkksfpk&#10;QUgrBVWoko3RyDgsSOIcUsgQglTcBIrT7ERr7O+d43ttUoAEWDWQdo8C7j9HyTgDoHQSM7LCBOB4&#10;ABzDozQA9UJX58TzIm0oqTdjukIIMS9jxUtKH5aRHkpqSlDojAmBQr2ML4j4UKodb5YWpjrasacs&#10;IJMJ3xJaAAYwyhgAABUB60gFAIH0uKAAEUtH1DpLuOs5BFEvu6JwBPYIAB1xpXMUYfSvx+T4aURw&#10;FAJtCnILIq6WOw46H4WqnmFFtSJi+F0LcAACwGkguwZECoGS/KDJOC8F2bh3jzmKO+aJQiJpgKSX&#10;04Y9h5EIpkugCZWseDmOdMbG76DIrWXJBdQjEDzk4H+P0h9H7CmNGsNqv46B0qrBgCsFmis+sVAs&#10;ZEDYHHAp4kM8Q5BQwCQoX2WFXyLkLpmnuVcC75EIswHMOOxwCQDFSJQRMBaX0TEvBeCwF1iU5HE3&#10;gj8e5Qx/j8JeMAY4ywAA8BtKsBYD2QRwAUo0r492IHZrOPYk4FQINna3FmJ2iy2gN5+RUnA3hvDb&#10;AAN4btLgEtvAZ2wCYDWzwPK00o4dPmIWxTcAvLqjltgRdQPsmYCtoi8F0MQAASQfg3AAOeV76CeV&#10;XJKBQB+XR1joVeOscFqgJZwAANbNRVwSF+EoKMVBNwA3zkGRo3TXmIXDZhNA9bk5WFSAQA0yNBQF&#10;gBd8PY3pLjtVQVYPU2hRlt8/SOcOMaSqLkwZ0o490Xx7s2ScdU15JywmgImBwDGRI5laiaS8y5Ex&#10;zkzgABxBuBuiUB8DeuuiSh1BzqXAIiVKDFOgAAQAOqKByh2JMh0B3C2h+gCiwgauqEwNHCeqyByB&#10;0hymKjijXItm6Dbp+EwAFkeOOiJpnCHlEGYAEqjjHAGjdDUjVlfp3rOlXtSkeLvPzJwiSgBHUH5C&#10;GOOMYDvDtDQCyDSNXB+CjJWiOH7CEPZC2gGADiHwuDhmVPtjmoEDhwMJYgIgJLKmqpYhvhvBpgAA&#10;SAND8AOgSuqlPCwsZHQCEAEomt3gHwduOlcFHqtHGCfmHmYB/B9DelwCZmopMq8CtIIjdIKCOEGD&#10;6GvFXh6leREicMEmYNUEqiknEiVgGFoCvh9mYB9jkjqjrjFCcI9iwreCVgCh/CkiyCcB4B3lXkWw&#10;8E8HoCSoJHSwEDpqVhzuIASARMBGHuIEJERp9CTlhCkwZi1J3FMiOCkCpCXIRlwhwOkC/l4D6kGq&#10;snklPAAHzCtCliXkRCXgAnBv4CHh1B0KXIij8DzjdMbj8B4FBgAALu6AABwhwhrAABphnm2pvNeM&#10;xLErAiKH7DfKbAALwDhjUiZkQihnJieRVCyQbxRAJjdEmCXh9OrgElhRWCeEjiOEMCZx4uINGQTD&#10;vDaCTijHBicARAVIdgSARtCh7QqCUSeD9icCRjEI9jfLowdGMB5DyhthqvBFFC/PbjdBwBxLHADj&#10;ooLCcAagagcQAlJsmmYP6E3ADiOEmCcMbjhp5iXoxiHgEgBipBxhyLHGJrkAGl1FDmYDVCyAJPLC&#10;USqkODtB2h3Dyx5GrG0iwh8DSgRqdyIQWj2ieB1h4kqMIF9iyCfiZh0opAAL2pqsAj8ndgPgJq9B&#10;+jehwh0mIAMoHJfD6JDjIoQCSh8mIGMiyFpiECoCGBShchdh/h6B7jegHkqkfm9jqh9ijKPkxKsB&#10;whyuISqCZgKAMN7xAunieETpNllqxE3IIjzElJHCQgAiXkLlaiyiREoI2h6njDsiXiRn4lwG3CQL&#10;nqXLyrCgBCeG9mIEVHGllgIjHivkgD6pWkzQSsmi2nRp/B6xYgFCOB0RjKDLhmECbAFHUKRq6CSn&#10;ImzjKiiiZgLTPwWMuphBvBywTAErbF4HyUCRbrbCjEXLomEtIJKh/jtNHHJSwl1qxDwtUTzKDKEF&#10;1iEAQANHzgBxTB8TyCIGDkElCh3h1pMjgCcAHpfqPliEgploOh9iHhthsBoLVx+iTOssEjpH0qbE&#10;lEqp5Nlhzh3OIRVEEB4jvrWCtADvDmXCEOvDvpmCZiwiwvXCQAHgKl1OvCXh/rskmHWvWMaH0KcP&#10;WMyUiEwIemADIkLifgFT8C1UgkiDMDriWpuEElxR2DuG4ijCFCklQj6MXrfElHNCJh7oDAAPXGzs&#10;EjYlixPrdF2DJPnPrCVj3CKACCwgBSGgQgTpsB0h0C2p7kRifCflHCjPsP+F2FLGDHjCxiwgYgYg&#10;ZL4nQi8C7L+gKmzhoBpBkSBhl0rAGAAiVgMALEeB4leM4F1EtCVj9CbEyiKvOsXo5l1DND6B8h/C&#10;XmXlCp9S0IEvrLvzr0gERhxhxs1sMFCvFj6B5B4GvlwiICpCxmcAHCfgOgTtCnSD8FKzVnhkwCdi&#10;8B4i7vALVB3BvuIVxj8DMifuEDylKifv2m6oq1UAMtCiZCZkKjvj2H61XgIS8lDB6CEFijYmACHk&#10;TDGh7DpAFklDTjYiWy1DjJWCOB4MdqSCTMNgBoLlqmYVxnyCNCOB3oMh4TdN3gHDNjFC3TYrqLTh&#10;ulVoDC7gVATlZk3itFfCwhxq/RzAKC/E0FXvoifgF1HMRiHh6s/JCAPAMMuh7h4CyBWBghgOO0pF&#10;WB5C2h9GbR+i/V6n9iLqgjujYmWHJCNniv+DbEtCZkjCVoZiWKtRVDYmUiJk8KAG41bISmdUaDfk&#10;lFpkRkJCyW+ipBwhuq/uhj8CeqQJnIfP5Dmz8CVwdGzkTjtADI8lEGIADovhyL4CyDvh0hyHsyOj&#10;6LtoZo8kiFPgIjIkuQnkuiVGAinLSjtAL0MiIL+GeCdlao2sgC1MNjxmIAJ2xE3U2igjejEl3iuQ&#10;RQrxAiZnXjWrsCeLFGrRVDaS5j6DJieQkCSmJlXiCjKH7j2iko3lXwsCE4IwkCpB/leAGgJDhh5h&#10;9VOC0kqmzkzpi3/CWGkB13rqtkRvpDhibiERkrSB/rvDiDSoJCVh1C8k/peiwuFHFHQijAKALitU&#10;gRFmcjfU2ClCloFDtV7CX4SDIkOiwoVMCkuiYGAo2lAjtB8B5FXiNjdGACpFLF8lHDHT8oY17uEG&#10;tCZnhjhijVjGGDXQlllnkGIIqipIKCVjEwaIYtPDewJDBTYEltllhFNEXiWraGdJhE8KnyG4llGH&#10;PvZDyy8iOBwBwK/hnhghhJjAGMugQAPGyAIO6o3IRCYAFCVo5sumZvpkODbnSCQyhx0iYEvmFv+G&#10;KCdl9X0ZXiQLZn1B4JiptmphwlVvGCOFQlRGfijziikh1I3ivh/jY0eCtAKpkFc4QInBvhvwCUyC&#10;7gMpjsWklIXDYh8Gor+0sCltDgJHyB/gFiQAJgJzVjW4CDxFWj8tln7iEjWk7iJkgihgNgNnyUVI&#10;pM0ZvCzvpH1I4LyiVkBMusMChgEJvB74Q5SMukgIkH5EuGYJ5jtFhCOCLCJgLAJHz4yGv1b39Gzk&#10;qjdByUcKgkRuvCJh200LgDtDHipAIUMEfh2ERlOkhM9LgCfhNhZBWqoiwlCFKDWiNkB4LwjH7ERo&#10;0ihlQi/Fhmlp9SGCcFmieC4kIEyh9p3HdCjKPDhkEyvEfNpz6DSgCwuDBl8ndiVCVm6ERkzpYkmD&#10;ej5CVgLgNGyKpCeuf3UqNYJRfDzikjSCLjSikCkmqqXGqwTGNG6ieAAAYgXAZk/4dl/klDcSxB8p&#10;GnPlBiXh8KRk1GknGvsadkvYCB/CjB5B7Dvh1BypYiui/AIgJsuinT5ICYMQWF1OPDgrbImoSndl&#10;9iJvCLVAGqbt3gIEeJ2C2HsiPiQDgDOPWWEmIC3iGFLCjCMYXsUX8CIAEMuldiX3jtPDYjeQbFhr&#10;hGIB0S3mKsVHhiOHByNEVE3FnsrFlCGEJGTFf1GDfKCKRzqqriHkiQ8Dnj9iwj4COEFIkDXqsQRC&#10;HkmiTjyJMmVCTmWD4qPpfbhYLyRiSqRuESvDwjWbu6BXJG4CGEWyZEyo0i7ulCk7AE/QLFCpXpY6&#10;eusDdH+CxCEDjCeHJjCk5joF8EXlcifuPJHoem8DaAELfh7NACphjBkmKi0gWAVMxh/GgHKGziVC&#10;GALgMsQ0+u2kRhuhvBoi/7AH1Cgme3creH0CVm8JMyvjHjhoq2nsErThws0B/P2pjSSCYCTnJifk&#10;3jdE3rKrsNrKNbZiEWvjaDDjeiFQfCcD2CHgLLwNIERk5jaABDGk0MF6ugHLyAAGimyKYCH4R5AD&#10;fDawjrsNUD8xFN3reuuiwlijaLwEeXrqXR2iSyRiZiZHU3HDwaAiGOECh2brfH3x9D8mDzWmdiyQ&#10;MGIATAQL8h11TqdmyACmUqLqsDNElkmmYjegJAFEt7ZyHCV6yiyYgmIKwu5gIF1EWkRisrKvUDeh&#10;GhQhRTcpMCOniFhCeKbCpDDjYmLDdHsKXGsD6ACAGFomFjttMKl5njocR1NOfotCesXiRTCu5NPF&#10;8ZaueCzulk3T8gBWOayiJ2v8ziqx+AKDIgJgMk/EXRWEIbWXvxWL+DXxaOOFw4IKMiTrPJYh3h3C&#10;7hsBqSBW3AUr+tfGKtoEsWaB+lv7OjMiklGo/rg4yV8imD1JMkVZBKNKg8WqxXueMo/k7kvCjN+j&#10;egPAPmyIKVFplC3HOCbGeFWi2lyreDIrsElH14/cRcoSKHNh+dAZUGyFPCyByBxpUQYx+TTw0CtB&#10;1B4ueNb0+lg9YQ0HyS/i2h2hyrHAILooquDoMm4ifrqDUSGzTCvD2ifkjoVwIEiCXjD3c+Gi1GbD&#10;GFyEyqPDIu/Z+ChkGC/DVCEByh3JigAkOl0ADmz2dEeU2Y6HeiWJldFrfbfCh9P78DdDB2eERh1B&#10;1uIO6YHKMjJ8KxUeRCkjUiHm6Ps5aoepljdHRz2B3UkYn3SOmmScfI2q2YbYIwDHgCAPN4gAFAkD&#10;gBwt9yAAMg4HgALhIIAADAQAgB7P1+AAHBMNAB+gJ/gCBPCKAoGAB0SsAOBwtkABOOgADgQDAAIB&#10;MJgAGSgAAQCgQAPl9vkAPh7vUAAkEAmQAEBAB4u53gAEAOhP160qagAAAIB157vx9wQGxMKhUOgB&#10;3PN3AAAgaogoEAuQAKbvB5vIAPB2OwAPV7PSeAsEAAJAyUv9+v7AvalAF9PgAN9xuYAA0DzeKVF7&#10;vuRgkEyl7v2jBwNR8KBoNz8BU5+P2yvV6YQBxcAAMBRd70ivP1+gB/bHcgbDv19PYAYzHAsGA2MP&#10;mjXuTPx80oSiERAB2u7CPJ7QOHBKj1vMgy7Od2yYFAONgECgXc/N+yMAWkLT8FAq4AGwnCcJuAAC&#10;IHMOBgEugwalHmeyTAIoChn0xzFJSAgEqEAp/ou/aUkMTROH+w6NgaCYKK8fyLv8rx3ncdqKONE7&#10;ggMA75HyfSNtixyvI2e57Hur4DPkd52RcBwGxFFDXLCeB7r4CwHp2DINta5yUnIcxyuEfKLgiCzy&#10;AS/bhH2i59H0ox/vseBzHGAB3ngdbENWigEP4ex8so26Rqii8gqFPSMHoeahn4fSvo2kDTOWfSlH&#10;MdBzpUcBvgAEYShOAAPhSGAAM+pR/H++QGgWm4CgGu1Sv5HKrSCABzHWcIAHodx1AAuzDocibjP4&#10;fbgMeyh8Mmr5/o3IiqgCfkfgBUjMgelIKAw1p8HwjbNvlVJ/QkAAHs1TZ8LKfZ9LKoLOOErzl02e&#10;ilMEpVRM4Abg0CstoqUc50oWwVBAjZgAB2HAguEAoHK8AiwgWBSb08i58HrQR7HfOB4HbFwBYm3I&#10;CIOr75MckaHIeA7FKOoqv09RDZvMBgIPIA2VOFXh4neqtrspgb5Hke6TYK6AAn+oVy4EsIDZ0gim&#10;uWvClgUoUwOge59OCfh/scxtyn8xyo0KAcZgBMtCngdy31IsIBQgBGwrhckNI3I2AngeLlH2fcf3&#10;AxwEAOsICwQ+ewYHrNwOW3CgKjczlx1X6NpExyiuVMylOkowRA2EAAA0CwMpIeSqnad9HgGAq7H6&#10;ArDgIBSDm0bZtU2eLCABQif82mIHofTyygS5yrdof+ycQkB/LLnT5AC+GWUKCYIKcA0dMmo1u0K5&#10;67JQCLA6Y7muJ+uVaPQ3IC4vilhN42ls207h2TgfjfaejZ3nbOFBuW2QAPA5SasOfTcHzXnXugAo&#10;ILs+LDgf2YAFdpkH0j8oJ8imH8AG09TZvSCEFKGndspYR9urY0SBtxfS9kxVCVI8yPTlAWAuR8fz&#10;UWBnBAcBEnasSqk6J2PJmpR1hO1IOg8m6QSbmDL4QV+R0lNjwMIOtWTWWQlgKiBgDDlAHAUAu6pb&#10;puUVCKEyJgf4EgGn8AMQY4R9gCm4NASMd48ilFBIuURQp1yjFRJG/VQpFywgNAeeQcg4BxN9TIj0&#10;mgBynDpHWo8BYByDgKAofwArWDBo/MUTsCAED+D0TKpcDBHyyEbH+mYwJ4IAD+JuA9lBXnqtgJof&#10;Iqz2VkkWgAmh90L3sk3AIxQ9ZVYBl8TMRscY2RqAAAsBYDBiFnlsHgVUeg+UfgReuA0hxy5RR+MP&#10;AUAAzBoDNJIO4zAOQXAvKWA9ExoinHBLEPkkaxzKErjmPSL6ikfmNNmAE4IGwPS5YKTs/xN3RE3N&#10;2VFv5NAEMBdyrtqhw02sOOWjY4SKormHTeYB4h0H5mOGkM8aIABzpXIoAci4YQvBYJwCBSxWyjGf&#10;RwcguBoCKFHOEr8o7TqIlOW+WVFBwSsFhHs9Ei7UCyEkHqj8vBNzRF2IsSMAkMR4jxUEg8qJtDgq&#10;7caB4D77jBIvKEBICTz2uouJsfJGZ0AEIHJBDEfg/KZNUAE75oJ6o5nyKi3Qm6jlHgVhAxU+RQSw&#10;myI3MApTKDyDyHmoI5ZGwNgYLWPk6wABvDiTYBKE5uYsHDMdHg/ivIhGRH6bhcgB5TD0PCVJQLkQ&#10;LmtBACEEwAI9GAHg5YhA3hsORAyWsAIC2ArRRcNwaykh+o+IIAksIIwP1JOeQcdbLjcgDMO85ipe&#10;R3GALofwBQCzoEaZ6cFiZFwFlBIpKRtxG5VxolWm0ecYTRlDZCP4kRcENE0b0kE+QCEH2GIOSswA&#10;BFeFbIGwtQQEisAAGsNu0pPS7L5OgOOcYEgLPPAcAyXI8SkwLOUBQCDATnkTXQUpGcBoHOAIwPY5&#10;TBihD7R1Ksi66CNm3OCc4/g8R6kbHlEGMBVQN1OnsdCvyhUiJwA+CUDhmWPS2AvLlHxjhzjrHQrA&#10;wayZBusPkBSYS5jHDlHIOkmiSWVFCHOOJR47x6mAAqBcnYKQXKaL0coCIESJiVFCiCrhIx5vTARd&#10;BqZYQAgIYOyOCZRo+k3K2ZQmsY1DgSAoeQoBBwBQTuwcooVcauHcx4rAeJJjul8VyuUjYGAOS5OG&#10;UYy5bwJgWYCAiDY+R3F8BcCQFQAFMg6TbQAdj6CaVfP6RuQbBzGQWMcXFUd8yixnd+V6GLvz5D2f&#10;SSQyGjClgOP41wvkwEfsWKEPWkkJyUu7XeOkkw8h6IuBKCMDxNAHgVge7w3RVmhwWvoNMZ5EAGnk&#10;c2fIf9IBzy9KlmUAAJNpkUAa88kRwaplLiwXAg6GiRmQMjTOICjwDH2y8TtidQ6llQK8PiygAB1x&#10;6AAOUcA4CvFhAADQGgLirAYqSjM/jFThYZ1QWQwgEkLlPlBeGxGPi+H+aroPb1duVgBKEA/Lr7Cy&#10;jqHSo8jWHwFHQuOU4EAHnIGlJGVelxyUIkbKQRvM5Qmr1lTA30oS0jKVcMdJ6gK5jguYyUA+K5jz&#10;CU/KqBrjRP1lG9MIxZgKiylD/4ockwiMyDgeA7tXKBmEwKmaKRvV6Kq4Fe4QmUwkwDlABhGoA6qO&#10;gKgRRMBs1im6QD2wwRgfByh+4FeqAAdlQCVDhjmANqZOAFzZH8j8A7BZKkDH8fEiEISaAG2Xq1GZ&#10;UWJw1VWwhZLWFQkPUIZQrxZZVlhN6ZTZxfMJZePIVAi6Pu4ldKSUbqxHAGGHHxX56jF1vlSRaVY3&#10;Zy4mjvViTy8/kiykdNbMQu01nKD6lMrteJ5mnkjgmoVG6hU0avlMbdMlsrVMBHuwKYKLsW+OCI0M&#10;cZQJSMgOUHyXQb6KMU8nkb0HojANyoklscmKWAWLsT+uyOqb4amZ4XMQePsV4+qOC+mIOLIUKU2K&#10;Ui+JMHm8qAAA6BIcgc3AQH+KUE0FSFIH+mA/kWOVoRgAGjwdVCIWMK8HWtEATCMr8NwH8Mo5oPyc&#10;+Pk0OMIAE9KOKKcHqp+gAh4ZY80UcKst8J+6iHUL+K+XcKGM+XILCHQ12OMKEAEAQIuBYBKBKAAB&#10;4B8CAayAILsHqh8JwAQeezWPkHw9CamKMslEI8OMk1UbIH4ACLKRmx0PWIoka0OUEH8b0j8JuokI&#10;uHqrsdUeOd2wm7SQgAgAMP4JGagu+ZQJ2N6UKamNCuOLYHcTgHaHMVeBIA4BCLglIZ0LCvMLCHUt&#10;EHUHWKqA4BIO2hGMc8kUK9GnkaKJ+KEJ6JSHk12HMoelshQ24Kc3OMoQkzIHuMIH4HrEQ8MMCHiR&#10;cNEOgNGRMAU8eJ+Iuq+JGMYKiMaUOzcV2vAp4+6T6W4bapmHwm0H04WhGLKysPI7cJGa6MA4UR+w&#10;SJ2LSiWNyJGKgOCaWMchGRSNwAYAdAEH7DgNwaaaIasXKAOToW5FUPsTKLKRpGAbGh6MIHPGyRSA&#10;ABYBUBiAAHEHI8+AIbkAWIm4UOmHqRcAOLAdqLsmIJ2Hm/+WWOgNq2KvO/+jCAMgkH2MoOuMpIYO&#10;EkbDhBiBDF4SmNaHWSIdURUK+KEP9HpB+HeHQyUHsuyLg+sMGJMAfAzCIMcruMIf0LsAWqeesYCx&#10;FAcpEjcYCwoTO9CJ6OgAIbmIISMdUpM/iKO+qdUuU1rIok4boOWlMb6KOHyOUdvHsu8WSK/MgR+q&#10;4MpCcMc3MKXJgRofw+60OMBKYUKBkBUBaMC4QHcx+Q1LS4pM++gz8KgI2umNc0Cm0ROIIdapebgu&#10;6faMUnwb4PqKM+CJ49YHcbY14MoLoMOYKPlMYngmIgBEKMC4UpKKMWYKcYGmyduMCe84CMciuM47&#10;8z8Vix6IMJu02KUAY5qbmJSGevsAAICAgCfVatf4DA4GAAAAkJBIHBoAf8JAADAYBAAFfwDADoeL&#10;tAABerxAAHBgPAD+fj3AAMCgXADweTuAD8fD+AAClEXA0LeryeYAfr6fU3f8Rjrsm4CfoAfb2fNM&#10;iT9fdLerzesTAgCADpdTpAAOAwHADrfEqdr0kQiEQbAAVDNsCAPCQAB4TCsJAsaAIGBAAes9AATB&#10;YOAE1fknfc2BICrTrerwl9cADlcjqwIMsQdDQkAAQDAapj5fYAfL3q9Cq9ZhD+f9Dfj6pcRhcJxU&#10;7AAGBsmm0RpVLp0qi1afz7ob918Xf9ae75e0nftPBQIvoB6kKhwAq1XBALBNMf821+jiMJfoBiN5&#10;hIGANi1mHBoLBgAez20b8fdXBYI9gBpb0eR8I+fEAAsCS+uSBYAHojKbuiAB2Hgd6Tn+p4CgEAoA&#10;KE0YFAOsQFgeCkJNGfR6JUfB9pUAoDQusqVRVBD9IWex7p+AjWL8e0AH2+wAAwCqXAqCoLI+ASFn&#10;meaRHaeCZQ4h4CgQhCPosBgGAUoDxnufTRn8fylm+cZtJmeiZAgBi5g4EAUpGBL4n2f6lnueifvU&#10;hMlJkfB5wiEASBKiAAwuc5yHIkcqIUAiNAiBoIAAcZzG6AAExSAALgyDzSH6rR/gIix9PmhIAq1C&#10;T5HseimH8p8TwACIGAjDChUKjQNAtISMuVHT5Ngi4Dr6Abvq2dBxtopbSwAfR6uaAJ9WIfDmxUhC&#10;Gu6AdQANFQAAoCyXAEAcLnaeyhp8jwFATBACXIhQCrFc6EXSj9I16mZ9y0k7QqGBzuSsmx8x2AQA&#10;o0ii+n5HddQvLitU5UjRJUd53nXR4CIRKDvNGDMfISfKhqSAB3ngyDqKXR9WIUhF+VBeQCPHT9QA&#10;GpZ/OqjUL0NC4CgKhYDIqvx51IfF8gAe8BI+jTbqywp8PGf1iH0eQAAiBYJgAeR6ObLjFAdKoCAS&#10;7qIPAqamSy29dKBgAAAQBKEAcB9FH5j0lI8eh8sgCIHpMBCDacdrLZkhYIrtnh8qXfaInUeCrlAV&#10;5YKKALDulNjyoU6UMAIw74oWfp+psBkiAAeOoJGBaEHqfKnpo5qKIQCQFxBfilnieUIyNpJ+U6Ad&#10;NI2c5wABKsLgQB1oACvp1UBd6VHyeaVAV2YKAZBBgG32yuK8DgMSEf4Er7AUAJtKQIaaqShgU2x5&#10;n/LR8ptmqEu+iID5Zn8qgmCSHhyHYfQSfSIot+rboSAah/CpZ2naTJoREiElTNGikiwEgIogH6AM&#10;hAAmujsHoZAARBSID8JsdFC50S+pGVIO8dhXjiGHBCB0DpN3ykwKuPtoBFCtL7cmrZp7SSdmKASq&#10;w0RzQLgULuPw5JYx1sMAOqAopo1olaAMAI7pryRARAspUco7CZQWXwjhUR+D8tiAQlVLZhwFRdIS&#10;uUeQ8SRD5Kqo8BSCB6j4VIAZypEF9qiJUBMCZLj9F9VkiAjKFz5lPcqUs/J3RtDfGyAAEwJgUEzP&#10;GRQ4JNzCsWSiRp1hlhiDCGGhgeZHjNKVBiDwITYgIKKcoaMew82kosNIkZHkCCvgVRANEZ40wAAg&#10;A6BgqBWh4RiLoBIkwyhmjGAAB8C0tAPgfBOAAdyWDaGHc6Qgw5NlUIJNMSMAiF0qGEAElAvJYgGg&#10;NPjDwiJKCbDiHOOZaq11zEIH2PgkUglHAVAkXc4yAAEJ+AAOEcQ3gAALPQBMCBc1uqkACTZapLZ8&#10;gQIeaIpYCVEoJTuUAfRhywndiyfFARQ1yKbh4hIiK8CVPmIgP0iLcCHj0LKSuT5QKQF0AhDZ0BCj&#10;qj1HoqQdo6x0GFHuc0B4DlWAIcwVV168DCnPIu4harex1pJAAOYcw5ZYgkBMAA3KrB7tpKAvJxDf&#10;l5JbKW7IjS5IkthX4RZIxPwEAFIs95BBpink3MPAMkYCGQQUG6OUbYAAOAUaam42itibkWmCS4eM&#10;qEsmxH+RYsJC6bnNPGaRZJdKcmhIsU4n5HyEmvJUgZNR3ZPlzHmjJKxSwJPaAAJEVIqnwnEI+aMj&#10;4BG/FhAAN4cbtgQgYA4XSBL5iIojJ/YWAcjismzUgXSGsjTmkNI0Po4btx/ELGqN9RwDQAoAiOd0&#10;DoGZaD3fUPEdw55jDsI8yoiI1pBAABEAshY4x6mjAg6cAA6h3kyHdTAAAFgFEPHslw7FJSKnnIm5&#10;m1Bi0LjwHs0mfRCz3mEBEB8tgCwM21ATF5qx8QCgJItPM7q5CNJulFBZsTMmbk/PDMZjZnQHnxAG&#10;44oJh3ZM0tcPulrZCNPeOVS0sSMWwoqkgVYnR3R8j/MOyQvmNXMJbIsPmNU+SStOJjVCLJ3lNs7U&#10;MRopxVzHkeR6S4dA9CkASAk00oEGQGlzAKUVDDwyoE2QzSgw7FihkVIscY87szSkqK7dwmaOUbAs&#10;BImkAs3J82PcoQtPxC0iFiIUVoBIBCxDgHBXUDAFy7miISfQlVNyf4ly9SkeA7FBDVGqNciY+1SA&#10;tBYC4AAHQUA0AAWdpJ5G+R8R2A1zC2ijY6OOUwfjSWyM0AQSYbw4hxOZHPdwHANQZkTMGX6jMRzg&#10;q8K3Uc28b16kPAOQ0ian2nM6iwd1ZqGKgL5KfB4rwIQRyHc0c0cI3dQAVAcXNuJhB1jqUECkDdtR&#10;ujmpqWDQivRyjopqB4DltQG0EP+SoqxKnku4WoYw2m2JFgHAUYQfFjWcQpxdodTFGXkndHxUIBYC&#10;1FHwSrvEy0RclE/2wUyko9KZz5AcfFNZD3dxJZ6AACTZgAb3K80tKsDFNj6yLzUeo/nir1R4BGWj&#10;n0KMzMKU5G7rzxqGIsTcjU3FFLDNJtofRzCFNAVG6844EgKIgXCYS7FW6MmsNdzU7LYgGlioCQtQ&#10;zeaVnYpiuYrQ9ZkU3KvYcka575gWabYFADv7uFxIfww7DsTbM6MPetC4khUi1x91tjNNCtjxYYRg&#10;iIJIdV2BECBjJUmeD1KG+VYJH1qE2K0UuIngB7DpJ+e8vqM1SAeA0aAfFZiIDzMgTshDsitDcG/U&#10;wFoJoSgCe8RvfoABhjJGUaQdRMgiA2BqAAEe5AAC8G4NQ29D58gUIfNMjQB0KgAGKMkZ7dTmj5ba&#10;AAFoKQRsZHt30/hbQLGgByCoFREAJCXBrBrhwtVm3NVh4ikALken8G8ptiXqSCmGnrbC7gGAGkqh&#10;8o3h7h5Crl9j+jADuEELeO7FSFTCVCxERLeJZjQCsHMniH8iLEuJEs3multHLOQKVEQCUiVB3HVp&#10;EDxMyAFABmqkGl+DDh5B1jIFNCNELCIhph4Kah0hqhsAAAZgYAZCvgJC2HEQih3ruAFkNmxAEiTP&#10;pjIG7CkAKAHkqgIALlFByBzjLB5vpiVkLKgiribCNAZgaAWpjB5CnjBjCFxC7gDIru9FSCijxoFl&#10;qgLi5h4N4meDjCmDEj5GNEeAPlKvyDJhvJ8BvBstQAfgXjOAKgOJDhwB3DmkdDDmADmkTEAAKi6l&#10;SkAByhzqmAClLiVswgABkBmvogNAKkEAQgPpDr1lFQKkLh4sBjsLkF2QTB9CVLCillkCNG4k2CaG&#10;uDRjzCIgJFKDSL8CUkANXFGKmH3Q0gLEQNgCvABwLvsAQiXB3h4kIhxjKGxF5OtilgZAWw9NNjLL&#10;6j4irEAAFAHlWGwl2CFofkIjbjDoxCPANMGosC+h7KUh8B6ilkLiJMyDknInqC/ETl3ilgRgSpDh&#10;whyQBrtmGC4lFOtkAC0FSB7B4jIQvCtB3pogGgDEqrciJlqK7i7gBMmkgCXCuLuAKgIi2OXkEBoB&#10;qK6onqmAKAMkqn3EQJRtWgAloCICZmPG+lSNqi+l4CbSgkXwbD/QdB3FwFDK3juk4kIuJiVANoSC&#10;RgBD4hthup8CKibAMAMAMtVxJj4C+jyiLCsjRgGSaEMEtnMunDvoiFokMD6PAmmgHwKqkhzivB3m&#10;fADmbDlkACspnB+CFxGLuCAgABAA/gAEAAEAAAAAAAAAAAEEAAEAAADwAAAAAQEEAAEAAADcAAAA&#10;AgEDAAQAAAD8SwIAAwEDAAEAAAAFAAAABgEDAAEAAAACAAAAEQEEABMAAAAETAIAFQEDAAEAAAAE&#10;AAAAFgEEAAEAAAAMAAAAFwEEABMAAABQTAIAGgEFAAEAAACcTAIAGwEFAAEAAACkTAIAHAEDAAEA&#10;AAABAAAAKAEDAAEAAAACAAAAPQEDAAEAAAACAAAAUgEDAAEAAAACAAAAAAAAAAgACAAIAAgACAAA&#10;AJ8gAAD3QAAApGEAAICCAAC+ogAAWcMAAE3kAAC5AwEAASMBANJCAQCnYgEAYIIBAIahAQCMwAEA&#10;ld8BAHD+AQBlHgIApz8CAJcgAABYIAAArSAAANwgAAA+IAAAmyAAAPQgAABsHwAASB8AANEfAADV&#10;HwAAuR8AACYfAAAGHwAACR8AANseAAD1HwAAQiEAAI4LAABgWwMA6AMAAGBbAwDoAwAAUEsDBBQA&#10;BgAIAAAAIQBBs1GgjQgAAFojAAAVAAAAZHJzL2NoYXJ0cy9jaGFydDEueG1s7Fptb9s4Ev5+wP0H&#10;nZBvB9t6l2XUWbhO3BabbIMm7QJ7uA+0RDvaUKRK0XnpYv/7zZCUZbtONm1zi6CogTjSkBxyhjMP&#10;Z4Z+8dNtxZxrKptS8LHr9z3XoTwXRcmXY/f9xaw3dJ1GEV4QJjgdu3e0cX86/Oc/XuSj/JJIdV6T&#10;nDrAhDejfOxeKlWPBoMmv6QVafqiphzaFkJWRMGrXA4KSW6AecUGgeclA83EtQzIVzCoSMnb8fIx&#10;48ViUeb0SOSrinJlViEpIwo00FyWddNyy/1EBp9xrMpcikYsVD8X1cAwa4UCZn48WEt1CEoqiKJ+&#10;5kXONWFj13MHSGSELw2B8t77c0OUYsULWkyF5LAdG/2rfDRhikoOrKaCK1i11Vf1KI1XRF6t6h4s&#10;twYh5yUr1Z0W2z18AbynlwL04byjH1elpM3Yzf2oU0H0pQrw0sFwENh9BWH9aNSoO0aNQL4XoLSD&#10;9bx6CTPC2JzkV6ibjc7rrl07DtxVBo7SZoQPqlSM6odb/JZlfnn4gozmorg7k44UCjfBaep8VspG&#10;nZBGnREJdue76AXqLXwtmLgZu5QxsIUSrAHpoAUhP7nOjST12G0+roikrkN4DmTQmJLty1TBu48y&#10;khFr1DmKrl9qpNRnEv8VdPEOVtN8gq6JB+uZ61WV+ns1djm4GrqdLK/A5bg410+ucwVGAEPAcVwn&#10;x4XYjjXYQQw0jn7Gyk/0teY0Jw1lJXqtB1tNRo1gZTErGdMv6KJ0yqTZGHXr6z5sVZ2KwtCS2IOZ&#10;jCir6u1iYchhSx4Ay5YL7OnOBOhR3FF3NV0ARIzdf1e/95gy7CjZaaDENOTNTkPeYAPwNjrTj1aL&#10;WpUS9IjuBBvWuhIZqcPJGY5Rujv0g2fQ/6C1B3hQ2jwE7C0jd0Yu65yNZc8FqspIz1FjawJwY5pC&#10;Fwuaq5NG4RLBdPVI5G22+YfRfX9GR3mBgIHua8xuvuy9fGVt1NiY2X60sRaLyEqJC3w5oowqat3L&#10;2lvNhJpIShCuwBbFCqw2H1WErwg7Wb+blgsil1QZcy05nBM4cT66BZe1AEuLJTXEu33EW2vq/SBO&#10;ktD3w2yYhHGaBKkdZNqjfhQlWRZnQZJ5aZREw+OeRuN8dNNySKMwTIbDxPPDJArCdGg4XLbtwDWB&#10;CbxkmEReGutmUMq2YEDoZJ4TOcWYAkWC56PSYlMumOG9hDOyhuDBTJGzVQPHIi1M4zWRd1PBxNbZ&#10;CU5Jwf/zUVm0opveQhbUsrf7YBABQPcdXeCIBYDIvw6ODyJ0bU2BtikBwMPWWk3hvLZbofEeaQ5M&#10;Y9A2H10fCliewNHXGh5qhCM84Fou5kVPB492fos+D2E1yXOIAQxeE1ZfEqOPFNBaywL49BAufxmY&#10;lRzPvzeLX+gSAP3ampnVWXEyZw2qo9CGbdahtQECrRtzord0V7Wzg3B08Pog/Gv9hmbPdvV7ej5t&#10;Bmcfptsq7vYBNYTK1/3AGQl37usabHZ9Pdnu9sCmWdEguMOp+KraMp7ZQYQSdhYEHdYWZILiKXju&#10;4SsKrkyYVoQOlTV118ru0ULQ98JwGHYfPV1ncp/rw+sn/tBPuk+s92DfkFYvXj8GoNj4RMPPdNQJ&#10;BwprVQGPVjn0Fk9KVBM8OSsJ0c4fU1i5N51GvfgoOe5FXjbtvTwOg95xGhwFWRrG4XT6ZxeMJl8a&#10;jPrRRiCajFa8/Liibyz+/oH+gp+en6RBLwr8SS+bzYJe4M/SeDLz0zSa/YmmB0LAmtv/Wgq0CYMs&#10;uwBjwWADYCzlPoCJ9b6jYjpowE37a4DJIRuQQttNt3m4sieCGNx9MvoBMc8aYmKEmM6GOi+EU6sD&#10;k2+CGK/vZ9mG84eRnq+zuX0YE0TbgJFsA0Y3pMOYyM86UEqSzN8eApbdSWde2sPzuWOM/20Ysz5K&#10;8eFM2OoAhIrH3EY/zaW4OaFLCE9/pjv5DLR8IFDkwQKEhSLsPSXqF1Jtn+dIP6dyL/2MSgw7DB97&#10;/mP/l6v5nNFzyDo3mmB31mtekvrXslA2MBzaoSb1qs2YIDYnPLltwdmHLDdKEz/Z25DFoW6AaTaD&#10;RjiNJzqvu5dPk0N+zJcItkKWII4u+5hFVCU/JbcW7zc6bsY2dvHkdr0Jc7NAMMxZpZzO48audTlI&#10;5MUKVHdS8itarLegIr8LeVHmV6dQnjEL0Nm8DuhhKfc3Khi0aQYczqYLYZaxN3l1oJzhx8M0tlWD&#10;BaTm8FjVsJqGL6F0wZZQV8ihivE1ZYKgrQdAWrxRJkhb8sPhqC574Rn7FUl1D4on+vOcKjrZExV0&#10;gudf0OH3FXR4756CDu89UNB5dG4N9T6owTYTm9JprGghwbZRi5GYev9GpXUPfDO+ZoGQzdkEjN/Q&#10;0AG0+wEVql1Nm2n7Jq2C00ecrpgqT64Z+J8ZowEBYGgNPQCzezGoW98GtDwRBtn0WEPKK1kWWPTT&#10;aVkLB4wjBmQx4KwpHD4xBLSuvo0AWUt+CgQAHX8u37rCYmLrfdXeXhx9XxABtXIoGD+z0u4TI4HE&#10;c+ie0u7bI+c/kRc7vPrvo2q8XX1pu/T0FWWzrO8NwyyC3DmMoyxN0xCSVgMZbczVDwNIJocZ1L28&#10;YQp/OrLRxrtZ0ANCt66/rwr9wxn+jnuOJ3aGRx+LYFRrQHzO8eg3X6Z8V3Ef3EWOXQz2vnNMf7QZ&#10;74vuukxQR377ozvd9JKqG0ptRDc3LwjR4Bzr0KwNi9Y3em3usSY8nI0Ar81bG3z+UDZvObOngA0u&#10;i7KpX8It0VUzsdEopMI2T4PE+QiCyAYvnCHr3Akm21uQdqEP3QYwuAkw+dNWr/93yOe3wd12zDds&#10;yU8R8+1epYKYMNvDt+pGFfYW5QtsDpJo/IkFOyKKOBLui8aufFOE+l4A04b3Nf6UY3ufNsdoC+t+&#10;EnP4PwAAAP//AwBQSwMEFAAGAAgAAAAhAIXyH8oTBQAAByUAABUAAABkcnMvY2hhcnRzL3N0eWxl&#10;MS54bWzsWu1u4jgUfZXID1A+KihFpVK3o9GuRHeq2ZH2t0kc8I4TZ20ztH36vbYTEycZSIFCme0f&#10;hC8hsc89PvfDuQnlOFxgof5Sz4wETwlLwSAnaKFUNu50ZLggCZYXCQ0FlzxWFyFPOjyOaUg6kcAr&#10;ms47/W6v31nfBeW3wbW78Iyk8IiYiwQrecHFvLhHwuAu3WEnwTRFAY0mqN8boNsbmB5+ovIbVYyY&#10;EUu/khgueJqgLuoYU0wZqxlJHJNQ1cwxT9fGhKZcwEPw2CyT3DMR/MBsgtRTz5jZMnngkbUNB92u&#10;eSIeg/lLHFvzZWHulO5ye9OBiefPMnOMSPz1UQTyZYKu4TbBdyLSCerBmlEQ4myCMGN6Ofp//oJD&#10;rMici+c7gOGcEZDZo9BQszRYwcoHo6tBvvSYYQVfkwy8LtM5CjCbAzihyn3DGY0+g49bOqpfeMR3&#10;1FVhrjgK3FZ+gODLNNKO0DO1/rAzB8dsdWLKU4ICmYVAX3AssCvBjL6Q3zVZgxmWhNGU5MzVrq45&#10;1+yiO0FwkPAItiHQgq/+5Hr5X34QIWhEAB5jm8KtCpvdKUfZG9H3XkHUMsEL93pgVrYVU/avFcgt&#10;I64H/TciRK/wvE+IUWF+E0Lke9n506oAVniKZwSoDM4/iruapMxtBR8Qt3EqgMBUy57esAvyRUfe&#10;Mt3oXhN3qY639tl8Z6o2wab50hABnLkCm8dyvdnb6AggCFfOePQM0UJwZYQDBOUzFVJNsVSPWEBc&#10;7aEA1EDp7R+DGIBYMpqhYMHFS9Wmr4NADL+gYCV0qJH/LrEAnWJ/pKAwl8PB1RAFygx6o/5ohAJR&#10;/mVW/gWnIdzKinNgB/cKxjZeyuxuqUCsVE4Euw6roo000MZHTtO2pDDoSJ2quFiN4YlOkGwmYK7a&#10;KwHYQ+SyBUzNZA+YZQtss4SrgjrtOKLZ4kPjRpefWu6f/yNUOTgOLB0i63BtQcbIsrnm8InlFl7Z&#10;SNgfDVxuJNLIcGlTWN2dcXj803THo6DD0SH7gAWksHVsrX5VgNsCeH61ueqX2bUlgCqgTfEzRMFA&#10;PiczDrVGSEXIdNYIeeIEDfOaxv3nbypILHByhjwuZXTtaawjhxc523LUB0rj9w3PzrtoLHLqUoJs&#10;aqByvVJJsZvyln3yX/DFa8qgPO776Ed8lf6G24qFVZBT6YAWaFOllir/V6bLFfbu6bxXth28h9ec&#10;Z0S95I1I8Mxp+1HKkVYB0AjHLkx3zRi/sHEYbsq+tulMGSooxLl4T5Q+Icm24OZBBbUKP7EO6C2w&#10;nsYcGioMksQH/M+pJ+YKRK24ukVWCp8H7pAVjQ9/l1wX5j12SR1PZ9G91pb54tuHAB3TPKmEge50&#10;r8vKpkBaALQDbo1SXMdmQaf8Q5B1t1P7Z2Nx4kNFcETEB3IWuUaysQpEZE7S6Hgbsmk/ubjsbygX&#10;xStCpJXbHt+YaW/oQza12tl6wRnj6ux67DpwFRM36y8Gl5/O6qygvI68XyOJoESe+wHXBj7mZVFl&#10;nXb4IVqt5L4ClnqbA2GdBpr6r0U2cDD16g31KfDMtPqp+aydDpcOFgetDhbX+CgBOq9z3LrWG8vP&#10;u+knb4SWD4n36CA1hkMfFjd6B6dzB+NV9UWDXIUa1rrM3lMxu6nXvf0IeZfE/pWQe5VDI7vWgML7&#10;JEvyC4e29dsODa83+ItfwflvXYRssZefAfgv9hy8CahzDzsL/W39xtLtfwAAAP//AwBQSwMEFAAG&#10;AAgAAAAhABwUp6gCAQAAbgMAABYAAABkcnMvY2hhcnRzL2NvbG9yczEueG1snJNBboMwEEWvgnwA&#10;DCShFQrZZF110ROMBjtYsj2R7abN7WtIoYWqSODdzNd/f2YkH9FXSJrcW7hrkXwabWPD16wN4Vpx&#10;7rEVBnxqFDryJEOKZDhJqVDwxsGHshdeZHnBsQUXegr7xsAfCl2FjRGSnIHgU3KXgWF0pGQlN6As&#10;S4wIbc3wjlqwRDU1yzN2OkLVTyPO2iU30DUDRGFDzvi/WrGg7Ra0/YJ2WNDKTosnvYFTEBTZWdkN&#10;qt/NCzWPDcosvs7Df5umiLnnefD0qFcpH6h4vu2oFfHjyNP4/Yb4wwbP0+CZxu+G9opNRtQKzzjy&#10;NH5sz1Bd+fO9Tl8AAAD//wMAUEsDBAoAAAAAAAAAIQBsgJsBfVcAAH1XAAAtAAAAZHJzL2VtYmVk&#10;ZGluZ3MvTWljcm9zb2Z0X0V4Y2VsX1dvcmtzaGVldC54bHN4UEsDBBQABgAIAAAAIQC850b/xQEA&#10;AAwJAAATAAgCW0NvbnRlbnRfVHlwZXNdLnhtbC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Els9O4zAQxu8r8Q6Rr6hx4bBarZpy&#10;2IUjIME+gLGnjVXHtjwDtG+/Ezeg1arQpInEJf/n+33jiT1eXG0bV7xAQht8JS7KuSjA62CsX1fi&#10;z+PN7IcokJQ3ygUPldgBiqvl2bfF4y4CFhztsRI1UfwpJeoaGoVliOD5zSqkRhHfprWMSm/UGuTl&#10;fP5d6uAJPM2o1RDLxW9YqWdHxfWWH++dPFkvil/771pUJVSMzmpFbFS+ePMfZBZWK6vBBP3csHSJ&#10;MYEyWANQ48qYLBPTAxBxYijkQWYCh8OgXVYlR2ZjWNuI55z6B4T2zcdZdXF3XI5kDRT3KtGtajh3&#10;uXXyNaTNUwib8nORoUOTh6hslPVvvj/h549R5tPFxEba/LLwQB+XX+SD+F8HmY/jhyLLHEkcaecA&#10;py5/Fj1GrlUC80A8i9aTG/hX+4gPk9Rra0F2F+PHvRM6wtXskVDm02RMXpayYD92Ln4fdoPdUrhX&#10;z3E90wsuJDyBoXNg+yMNrN/4qTu8fpMxT6hfH/bY+p3A6Fc/bq33KUSeBiHB8FXorVW20bPIQpDI&#10;wnuzPNR03onc+kcve9DuLQyYA2yZ9zLLvwAAAP//AwBQSwMEFAAGAAgAAAAhALVVMCP0AAAATAIA&#10;AAsACAJfcmVscy8ucmVscy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kk1PwzAMhu9I/IfI99XdkBBCS3dBSLshVH6ASdwPtY2j&#10;JBvdvyccEFQagwNHf71+/Mrb3TyN6sgh9uI0rIsSFDsjtnethpf6cXUHKiZylkZxrOHEEXbV9dX2&#10;mUdKeSh2vY8qq7iooUvJ3yNG0/FEsRDPLlcaCROlHIYWPZmBWsZNWd5i+K4B1UJT7a2GsLc3oOqT&#10;z5t/15am6Q0/iDlM7NKZFchzYmfZrnzIbCH1+RpVU2g5abBinnI6InlfZGzA80SbvxP9fC1OnMhS&#10;IjQS+DLPR8cloPV/WrQ08cudecQ3CcOryPDJgosfqN4BAAD//wMAUEsDBBQABgAIAAAAIQBKqaZh&#10;+gAAAEcDAAAaAAgBeGwvX3JlbHMvd29ya2Jvb2sueG1sLnJlbHM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8ks1qxDAMhO+FvoPRvXGS/lDKOnsphb222wcwsRKHTWxjqT95+5qU&#10;7jawpJfQoyQ08zHMZvs59OIdI3XeKSiyHAS62pvOtQpe909X9yCItTO69w4VjEiwrS4vNs/Ya05P&#10;ZLtAIqk4UmCZw4OUVFscNGU+oEuXxsdBcxpjK4OuD7pFWeb5nYy/NaCaaYqdURB35hrEfgzJ+W9t&#10;3zRdjY++fhvQ8RkLyYkLk6COLbKCafxeFlkCBXmeoVyT4cPHA1lEPnEcVySnS7kEU/wzzGIyt2vC&#10;kNURzQvHVD46pTNbLyVzsyoMj33q+rErNM0/9nJW/+oLAAD//wMAUEsDBBQABgAIAAAAIQCBcp8E&#10;qwIAACMFAAAPAAAAeGwvd29ya2Jvb2sueG1srFTNbtNAEL4j8Q6rvSf+qZMmVuwqTYKohGgV+nPJ&#10;ZWOv41XsXbO7ISkICYHEFSFx4MgjVALUip/yCs4bMbbrEuilCA72zs7Mfjsz38z2dlZpgp5QqZjg&#10;HraaJkaUByJkfObho8N7jQ5GShMekkRw6uFTqvCOf/dObynkfCrEHAEAVx6Otc5cw1BBTFOimiKj&#10;HCyRkCnRsJUzQ2WSklDFlOo0MWzTbBspYRxXCK68DYaIIhbQoQgWKeW6ApE0IRrCVzHLVI2WBreB&#10;S4mcL7JGINIMIKYsYfq0BMUoDdy9GReSTBNIe2W1amQQb0CnLJBCiUg3AcqogryRr2UallWl7Pci&#10;ltDjquyIZNlDkha3JBglROlRyDQNPdyGrVjS3xRyke0uWAJWy3FsExv+NRUHEoU0IotEHwIJNTw4&#10;th3TsgpPSKqfaCo50XQguIYaXlX/X+tVYg9iAeygMX28YJJCUxRl83vwJ4FLpuqA6BgtZOLhgTs5&#10;UpD+pB+mjE9qQtUkf5df5l/Wr/Jv+ef8+/plfjHJ3+dv4fswWb8A3TnYvoL+rLKd52co/1FZrk6c&#10;rV/nF+s3jfxTfonMbtN0mrZpdfOPkw0Kyc3++AsSSVBU04ByVilX8p+l9XvFgBwzulS/SCq2aHXC&#10;eCiWHoZxO92Ql6X6hIU69rBtOl2wV7r7lM1i7eHtjllybmxAlyMFV5Qr4mUr9Q9gbotR26v6SLoM&#10;BLkXln2w6bk/3t9whXG/drXLJGv0gCQBdFixFJhW2+5aW4WHSOgj9pQiSSMPDy13bJd30JV+oLTf&#10;gxU4Zx5+Zjlmf9vsOg1ztNVqOJ2u3eg4W3Zj4AztUWt7NBzttp7/3zGD1nPrl6oIPiZSH0oSzOF9&#10;G9NolygYuzJcA+IEGuuojfqU/xMAAP//AwBQSwMEFAAGAAgAAAAhAPYA3JUxBAAAIxgAAA0AAAB4&#10;bC9zdHlsZXMueG1s1Fhbj9o4FH5faf9D5PdMLkMoIEJVholUqVtVmqm0ryZxwKovyDGzoav97z12&#10;Egg70AIDMzQPEDv2Od+52ucM35ecOU9EFVSKGAU3PnKISGVGxSxGXx8Tt4ecQmORYSYFidGKFOj9&#10;6M8/hoVeMfIwJ0Q7QEIUMZprvRh4XpHOCcfFjVwQAV9yqTjWMFQzr1gogrPCbOLMC32/63FMBaoo&#10;DHh6CBGO1bflwk0lX2BNp5RRvbK0kMPTwceZkApPGUAtgw5OnTLoqrDhYKeeMeE0VbKQub4Bop7M&#10;c5qS51j7Xt/D6YYSkD2NUhB5flgJPhrmUujCSeVS6Bh1gLoBPfgm5D8iMZ/AJqhaNRoW350nzGAm&#10;QN5omEomlaNB2SCrnRGYk2rFHWZ0qqhZlmNO2aqaDu2+OVYFWM2SCv2OmbM2q/dyCho0k57B1vCe&#10;mlVvyH8XbzWbxiiBx4fHIH4LBdQgDIQkuRwIa4wCrEEZW/tLaFwDJkZDCAVNlEhg4NTvj6sFOIaA&#10;qK2Madf9YvVM4VUQRq0NnmU4Gk6lyiBLNJ7aB87V1GjISK5B+YrO5uZfywX8TqXWEEyjYUbxTArM&#10;jEM1O9o7IbtAIokRJxldciBb+TUVGSlJFqOudVDPMNniceA+QHMEmG0xLsriQOJWq1apF0FzqvaP&#10;sXCj1KMlfg03WvM4EF3l17926z0BcSEup6v2DIDqsIbklBLGHkw4/52vM4U5vsrcEUuecP0RAhpu&#10;GOZgaV4hLdWvVVaoBiZbtKlVtFtkQ5P7jqfrlPmawQt2O3ixYKuxzYnm8K3GHxidCU7MSW6khjO4&#10;Gjpzqeh3kNkc3jagbYIt8xdJUPH8vORTohJ7yaqvAfvkugXF79b2WisVTXPx2Eh1DVJuMIBj7JMP&#10;zPBq8qVgZVLdks5ixoNcp2ZqruuapsaZzg3j/950hF+fDG6f2WC+CdazueXZQZrKos4o1wsSAv96&#10;QJr0vysLmdpnS5Mn5Z3Lh8h1wIreVlvg9ocZcXdCOcMBc7Kh90EHv9z2v+uDvu8Af+YM16jf7jUl&#10;oX1O8O6aQO4zN3TkriedH5wJfouYfw2Qtq6BSqZVLm0VS+uyxzHtrBh9Nnd71rL5dEmZpmJHoQQ0&#10;s3JTetmemDbNUFuUrblAqstIjpdMP64/xmjz/pdtxYBl61Vf6JPUlkSMNu+fTL8n6K5bkcCcq+Wd&#10;6Uoa2Wx38llzzGst8ewaWEtK/amA7g78O0tFY/Tv/fhdf3KfhG7PH/fczi2J3H40nrhR5248mSR9&#10;P/Tv/ms1dV/Q0rUNaCgqgs6gYND4VbWuatkfNnMxag0q6W0dB7Db2Pth1/8QBb6b3PqB2+nintvr&#10;3kZuEgXhpNsZ30dJ1MIendhE9r0gaJrIZRANNOWEUdGYujFwexZsDMOfCOE1lvA23f3RDwAAAP//&#10;AwBQSwMEFAAGAAgAAAAhAHU+mWmTBgAAjBoAABMAAAB4bC90aGVtZS90aGVtZTEueG1s7Flbi9tG&#10;FH4v9D8IvTu+SbK9xBts2U7a7CYh66TkcWyPrcmONEYz3o0JgZI89aVQSEtfCn3rQykNNNDQl/6Y&#10;hYQ2/RE9M5KtmfU4m8umtCVrWKTRd858c87RNxddvHQvps4RTjlhSdutXqi4Dk7GbEKSWdu9NRyU&#10;mq7DBUomiLIEt90l5u6l3Y8/uoh2RIRj7IB9wndQ242EmO+Uy3wMzYhfYHOcwLMpS2Mk4DadlScp&#10;Oga/MS3XKpWgHCOSuE6CYnB7fTolY+wMpUt3d+W8T+E2EVw2jGl6IF1jw0JhJ4dVieBLHtLUOUK0&#10;7UI/E3Y8xPeE61DEBTxouxX155Z3L5bRTm5ExRZbzW6g/nK73GByWFN9prPRulPP872gs/avAFRs&#10;4vqNftAP1v4UAI3HMNKMi+7T77a6PT/HaqDs0uK71+jVqwZe81/f4Nzx5c/AK1Dm39vADwYhRNHA&#10;K1CG9y0xadRCz8ArUIYPNvCNSqfnNQy8AkWUJIcb6Iof1MPVaNeQKaNXrPCW7w0atdx5gYJqWFeX&#10;7GLKErGt1mJ0l6UDAEggRYIkjljO8RSNoYpDRMkoJc4emUVQeHOUMA7NlVplUKnDf/nz1JWKCNrB&#10;SLOWvIAJ32iSfBw+TslctN1PwaurQZ4/e3by8OnJw19PHj06efhz3rdyZdhdQclMt3v5w1d/ffe5&#10;8+cv3798/HXW9Wk81/EvfvrixW+/v8o9jLgIxfNvnrx4+uT5t1/+8eNji/dOikY6fEhizJ1r+Ni5&#10;yWIYoIU/HqVvZjGMEDEsUAS+La77IjKA15aI2nBdbIbwdgoqYwNeXtw1uB5E6UIQS89Xo9gA7jNG&#10;uyy1BuCq7EuL8HCRzOydpwsddxOhI1vfIUqMBPcXc5BXYnMZRtigeYOiRKAZTrBw5DN2iLFldHcI&#10;MeK6T8Yp42wqnDvE6SJiDcmQjIxCKoyukBjysrQRhFQbsdm/7XQZtY26h49MJLwWiFrIDzE1wngZ&#10;LQSKbS6HKKZ6wPeQiGwkD5bpWMf1uYBMzzBlTn+CObfZXE9hvFrSr4LC2NO+T5exiUwFObT53EOM&#10;6cgeOwwjFM+tnEkS6dhP+CGUKHJuMGGD7zPzDZH3kAeUbE33bYKNdJ8tBLdAXHVKRYHIJ4vUksvL&#10;mJnv45JOEVYqA9pvSHpMkjP1/ZSy+/+Msts1+hw03e74XdS8kxLrO3XllIZvw/0HlbuHFskNDC/L&#10;5sz1Qbg/CLf7vxfube/y+ct1odAg3sVaXa3c460L9ymh9EAsKd7jau3OYV6aDKBRbSrUznK9kZtH&#10;cJlvEwzcLEXKxkmZ+IyI6CBCc1jgV9U2dMZz1zPuzBmHdb9qVhtifMq32j0s4n02yfar1arcm2bi&#10;wZEo2iv+uh32GiJDB41iD7Z2r3a1M7VXXhGQtm9CQuvMJFG3kGisGiELryKhRnYuLFoWFk3pfpWq&#10;VRbXoQBq66zAwsmB5Vbb9b3sHAC2VIjiicxTdiSwyq5MzrlmelswqV4BsIpYVUCR6ZbkunV4cnRZ&#10;qb1Gpg0SWrmZJLQyjNAE59WpH5ycZ65bRUoNejIUq7ehoNFovo9cSxE5pQ000ZWCJs5x2w3qPpyN&#10;jdG87U5h3w+X8Rxqh8sFL6IzODwbizR74d9GWeYpFz3EoyzgSnQyNYiJwKlDSdx25fDX1UATpSGK&#10;W7UGgvCvJdcCWfm3kYOkm0nG0ykeCz3tWouMdHYLCp9phfWpMn97sLRkC0j3QTQ5dkZ0kd5EUGJ+&#10;oyoDOCEcjn+qWTQnBM4z10JW1N+piSmXXf1AUdVQ1o7oPEL5jKKLeQZXIrqmo+7WMdDu8jFDQDdD&#10;OJrJCfadZ92zp2oZOU00iznTUBU5a9rF9P1N8hqrYhI1WGXSrbYNvNC61krroFCts8QZs+5rTAga&#10;taIzg5pkvCnDUrPzVpPaOS4ItEgEW+K2niOskXjbmR/sTletnCBW60pV+OrDh/5tgo3ugnj04BR4&#10;QQVXqYQvDymCRV92jpzJBrwi90S+RoQrZ5GStnu/4ne8sOaHpUrT75e8ulcpNf1OvdTx/Xq171cr&#10;vW7tAUwsIoqrfvbRZQAHUXSZf3pR7RufX+LVWduFMYvLTH1eKSvi6vNLtbb984tDQHTuB7VBq97q&#10;BqVWvTMoeb1us9QKg26pF4SN3qAX+s3W4IHrHCmw16mHXtBvloJqGJa8oCLpN1ulhlerdbxGp9n3&#10;Og/yZQyMPJOPPBYQXsVr928AAAD//wMAUEsDBBQABgAIAAAAIQD/3+N6HwYAAJQWAAAYAAAAeGwv&#10;d29ya3NoZWV0cy9zaGVldDIueG1spFhbk6JGFH5PVf4DxVPysCCIKJS6tSMI7DhTqd1k88xgO1Kj&#10;QoC57P76nL4A3RwzqxUfZvTrc/3OoU/T849vx4P2Qqo6L04L3TJGukZOWbHNT48L/a8/1x9mulY3&#10;6WmbHooTWejfSa1/XP76y/y1qJ7qPSGNBhZO9ULfN03pm2ad7ckxrY2iJCdY2RXVMW3gZ/Vo1mVF&#10;0i1TOh5MezRyzWOan3Ruwa8usVHsdnlGgiJ7PpJTw41U5JA2EH+9z8u6tXbMLjF3TKun5/JDVhxL&#10;MPGQH/LmOzOqa8fMTx5PRZU+HCDvN8tJs9Y2+4HMH/OsKupi1xhgzuSB4pw90zPB0nK+zSEDSrtW&#10;kd1Cv7H9e8vVzeWcEfQtJ6+19F1rinJDds2KHA4L/dNU12gBHoriiUom24U+Aps1OZCMUqGl8O+F&#10;cOm1PYEi/sPc0O/gw+ycyN9bh2tWtD8qbUt26fOh+VK8xiR/3DfQIWCKpe9vvwekzqAI4NrgVrPi&#10;ACbgr3bMoZtcIDF9Y/9f822zB23bsJyRS+PJnuumOP4tcBpTpwfJMT2apFgfX6IHrcr04H/vz7En&#10;05l13qPJA2ZcBGmTLudV8apBH9rAV5nSrrZ9y9E1nrkxhbibfZ493RSUirNMjGkqwsx4YOY8cZA5&#10;9XlDpRf6DMr4srTm5gtUJhNrK77msTVbXQvktbG6FvI1a8T4pV7WHGGNxtxGstuJqh7Lpl11LUGm&#10;Nxxh/cVM33HA6ZzfS4AJHHVEAcUK3+8TRaWBfouxMTKskeUpnwF3Qtxm4p4xUoVn4YchoYrCzJio&#10;CmOkEAoFVnqW+ZojEstKzJ7hjpSPjWzGg6gdJJEgrxuBdHzfcUAqgAQoBaAbhNzw7xeASssFGHar&#10;WOeM0wJNBy2rCFxQklAoSAxzRGJ4GNT7XRGjGL1BfyOXG4H09HJAolcCFHphJ7yCXioN9DrQsLvl&#10;p2/hl09R+NuN499Mfp+bO7o9UE4Hz+NKaE0UrZXjrzotz/DUtpvg3petaLDJ1fu0Iludz6iAruZs&#10;1LRhBY4fdA5mxsxRHhbsIBQOXDU51w/cNjnPmM7G0sfGj+iaW5GqzwGbDsGes8jxo2uyj4UVurP0&#10;VmLHjxXmrYlM46D5k7MJRq4fdwnS6o1s2cjAxkbY6DuNA1KnSYDSaTAzr+g0Ks0eZDp+6XhYCcTu&#10;XAcICQXSs7/miFQOZDhGZhJkZiOQPm0OSGlLgJI2PaVevn9R6W7/cg28+66EBN/BpsOZgTfjQFE4&#10;ZzIUEhJrHJFYU+KaGLY6eDw8JBSvk2GYUzwzUBAbgfScc0DiXAIUzr2rOKfSEueDnchFoa6EAi/B&#10;jD4y8gdP4UBRcA3lIYXnDY9toSBVhCNSRZSoJ8bgoIE3plgJYmKMf1bCBAWxEUhfEQ5IFZEApSJw&#10;zvsf59b2HMqsQKmm6hY982+8dosGdlV6cTlWrRl6oN2hUQLLfsBEYJ7AftvOk9XMX3VupsOz15nD&#10;2n+6oYPKoiS+LF1jrIZr4WZo7dAztjR1eZh93spkGjs477UwJDXReUKjmR91mcLDrk7OM62lZNoR&#10;Fs/8+BozyflEI0g0tkZtohfEcysM9WeyTWu6b12BSL0rI2rzwvvU5Xt4AMd/uqH0lkOBsJrzUzhC&#10;IoTECEkQ8hkhtwjZIOQORXgvI2ruwxfOd8/fgUXF1dyHyBrJRAiJEZIg5DNCbhGyQcgdQu5lRM39&#10;qrfkwBq+VIYIWSMkQkiMkAQhnxFyi5ANQu4Qci8jau5XvfiG9CoC6i4NrA5hG+y564HojEj/6qBG&#10;c9VbYEivglg0ve/B/cFaiNBJwl9a3j32Rp1FKn7Ba0AiFNhpVU3lqjeuEC7ehqkMjuRrIcJTuWB7&#10;jDqbfAL9dHAkQkFKht/S8ZupMn0kd2n1mJ9q7QAXgfTWDU7DFb+WY9/hipChUJeHooHbtfbXHq5d&#10;CZzuRwY8PLuiaNofMB2p3a+keS61Mi1J9TX/AbedcMAoqhzu9ti96kIvi6qp0ryBmzDAfxSwcAhK&#10;GLCO7TmeO7U98Am3yE2enVmo/BzuJ6tky7bmbZW+wu2y1qE84e4+efkvAAAA//8DAFBLAwQUAAYA&#10;CAAAACEAOTG1kdsAAADQAQAAIwAAAHhsL3dvcmtzaGVldHMvX3JlbHMvc2hlZXQxLnhtbC5yZWxz&#10;rJHNasMwDIDvg76D0b120sMYo04vY9Dr2j2AZyuJWSIbS1vXt593KCylsMtu+kGfPqHt7mue1CcW&#10;jokstLoBheRTiDRYeD0+rx9AsTgKbkqEFs7IsOtWd9sXnJzUIR5jZlUpxBZGkfxoDPsRZ8c6ZaTa&#10;6VOZndS0DCY7/+4GNJumuTflNwO6BVPtg4WyDxtQx3Oum/9mp76PHp+S/5iR5MYKE4o71csq0pUB&#10;xYLWlxpfglZXZTC3bdr/tMklkmA5oEiV4oXVVc9c5a1+i/QjaRZ/6L4BAAD//wMAUEsDBBQABgAI&#10;AAAAIQA+dFDj2wAAANABAAAjAAAAeGwvd29ya3NoZWV0cy9fcmVscy9zaGVldDIueG1sLnJlbHOs&#10;kc1qwzAMgO+DvoPRvXaawxijTi9j0OvaPYBnK4lZIhtLW9e3n3coLKWwy276QZ8+oe3ua57UJxaO&#10;iSxsdAMKyacQabDwenxeP4BicRTclAgtnJFh163uti84OalDPMbMqlKILYwi+dEY9iPOjnXKSLXT&#10;pzI7qWkZTHb+3Q1o2qa5N+U3A7oFU+2DhbIPLajjOdfNf7NT30ePT8l/zEhyY4UJxZ3qZRXpyoBi&#10;QetLjS9Bq6symNs2m/+0ySWSYDmgSJXihdVVz1zlrX6L9CNpFn/ovgEAAP//AwBQSwMEFAAGAAgA&#10;AAAhAA5E9N+8AAAAJQEAACMAAAB4bC9kcmF3aW5ncy9fcmVscy9kcmF3aW5nMS54bWwucmVsc4SP&#10;zQrCMBCE74LvEPZu0noQkaa9iNCr1AdY0u0PtknIRrFvb6AXBcHTsDvsNztF9Zon8aTAo7MacpmB&#10;IGtcO9pew6257I4gOKJtcXKWNCzEUJXbTXGlCWM64mH0LBLFsoYhRn9Sis1AM7J0nmxyOhdmjGkM&#10;vfJo7tiT2mfZQYVPBpRfTFG3GkLd5iCaxafk/2zXdaOhszOPmWz8EaHMgCEmIIaeogYp1w2vksv0&#10;LKiyUF/lyjcAAAD//wMAUEsDBBQABgAIAAAAIQCAG9yB0gAAAI8BAAAfAAAAeGwvY2hhcnRzL19y&#10;ZWxzL2NoYXJ0MS54bWwucmVsc6yQwUrEMBCG74LvEOZu0+xBRDbdgyDsVdcHCOm0DZtkwkwQ+/am&#10;F7GLR48zw/99P3M8faWoPpElULZguh4UZk9jyLOFj8vrwxMoqS6PLlJGCysKnIb7u+MbRldbSJZQ&#10;RDVKFgtLreVZa/ELJicdFcztMhEnV9vIsy7OX92M+tD3j5p/M2DYMdV5tMDn8QDqspZmvmGn4JmE&#10;ptp5SpqmKfiNasyeqv3iuL5QJH6va8RGczxjteC3nZiuFQT9t9v8h/tGK1uLH6vevXH4BgAA//8D&#10;AFBLAwQUAAYACAAAACEAJu3qh7sAAAAlAQAAIwAAAHhsL2RyYXdpbmdzL19yZWxzL2RyYXdpbmcy&#10;LnhtbC5yZWxzhI/NCsIwEITvgu8Q9m7S9iAiTXoRoVfRB1jS7Q+2SchG0bc34EVB8DTsDvvNTt08&#10;llncKfLknYZSFiDIWd9NbtBwOR83OxCc0HU4e0cansTQmPWqPtGMKR/xOAUWmeJYw5hS2CvFdqQF&#10;WfpALju9jwumPMZBBbRXHEhVRbFV8ZMB5osp2k5DbLsSxPkZcvJ/tu/7ydLB29tCLv2IUHbEmDIQ&#10;40BJg5TvDb+lkvlZUKZWX+XMCwAA//8DAFBLAwQUAAYACAAAACEAEcp6IdMAAACPAQAAHwAAAHhs&#10;L2NoYXJ0cy9fcmVscy9jaGFydDIueG1sLnJlbHOskLFqxDAMhvdC38Fob5xkKKWcc0OhcGt7fQDh&#10;KIk52zKWOS5vX2cpzdGxoyT+7/vR4XgLXl0pi+NooGtaUBQtjy7OBr7O708voKRgHNFzJAMrCRyH&#10;x4fDB3ksNSSLS6IqJYqBpZT0qrXYhQJKw4livUycA5Y65lkntBecSfdt+6zzbwYMO6Y6jQbyaexB&#10;nddUzXfs4Gxm4ak0loPmaXJ2o3bdnqrtgrm8sef8WVZPlYZ5pmLAbjvpm1oQ9N/u7j/cd1rZWvxY&#10;9e6NwzcAAAD//wMAUEsDBBQABgAIAAAAIQCPlJx0JwMAAHwIAAAYAAAAeGwvd29ya3NoZWV0cy9z&#10;aGVldDEueG1slFZbc6IwFH7fmf0PmbyXm4jiqH1YV9uZ7c3u5TlC0EyBsEnUtr9+T4KgxE639UHg&#10;4zvfuSUnjC+fixztqJCMlxPsOx5GtEx4ysr1BP/6Ob8YYiQVKVOS85JO8AuV+HL69ct4z8WT3FCq&#10;ECiUcoI3SlUj15XJhhZEOryiJbzJuCiIgkexdmUlKEmNUZG7gedFbkFYiWuFkfiIBs8yltAZT7YF&#10;LVUtImhOFMQvN6ySjVqRfESuIOJpW10kvKhAYsVypl6MKEZFMrpel1yQVQ55P/shSRpt83AmX7BE&#10;cMkz5YCcWwd6nnPsxi4oTccpgwx02ZGg2QTP/NGyj93p2NTnN6N7eXKPFFk90pwmiqbQJox0+Vec&#10;P2niNUAeKEpD0IokUWxHv9E8n+DbGDr41/iAW3Dgth5O7xtvc9Owe4FSmpFtrpZ8f0XZeqPAbR8K&#10;oOswSl9mVCbQAHDsBCbshOcgAf+oYLCSgFqQZ3Pds1RtwLqHUbKVihd/DoAOpjWIDgZwbQwiZ+B7&#10;cW8AWu8YDg6GcG0MQ2fY74fR8D+WsLRNjHA9Wr7j0q1zNOWbEUWmY8H3CJYt9ENWRG+CcOSD2ttF&#10;gmQ1eabZwDTZa+C7DcxtYGEDNzZwawN3NnBvAw82sDwBXMisTS/4VHqa3UnPBuY2sLCBGxu4tYE7&#10;G7i3gQcbWJ4AnfRgXX68e981e4KjtnvzBkCwGSTswt10MHZ3sLWSQ8MX54yoy7g6Z/RaRifW8FOx&#10;araO9Ria13U8bxg67MDxer1h7/gLrTxOyZ4T+UM/OvlZ7KuaPTAV8Zz+MDpR7vWsGv0Adlu/o1In&#10;dxgDn+iTZndz963cG4bO3XP8OO4EeGyA2bWLLjsIu+kEVkNrdpN86MenlYrs5tYTuR4pFVnTGyLW&#10;rJQop5mZsDDaRD2CPQfuFa/03NXTbcUVDNTmaQPHK4WJ4jmwoDLOVfMAg1brPlK1rVBFKioe2Suc&#10;anA0cMFgjpvzc4IrLpQgTGG0AfyVw4t8VjHYzkEcxtEgiMEnfC0olrzxQowYnETiOvX17kgF2cNX&#10;BGrRwBw+7XfD9B8AAAD//wMAUEsDBBQABgAIAAAAIQAcFKeo/QAAAG4DAAAVAAAAeGwvY2hhcnRz&#10;L2NvbG9yczIueG1spJNBbsIwEEWvEvkAcRIgrSLCpuuKBScYTWxiyfYg26Vwe5xQaEMhEsE7++u/&#10;+X8kL9FXSJrcJhy1SA5G2/jga9aGsKs499gKAz41Ch15kiFFMpykVCh44+Bb2S0vsrzg2IILPYX9&#10;YOAfhXbCxhGSnIHgU3LbC8PoSMlKbkBZlhgR2prhEbVgiWpqlmdstYSqTyM+tEv2oGsGiMKGnPGH&#10;WjGizUa0+Yi2GNHKTosr3YNTEBTZm2sXVH+ZT2rODcosns7D/5qGiFvP+8XTo9ZSnlFxfdNRT4y/&#10;Rh6On08Yv5jgebvffvYK6on218jD9o+adOTf77U6AQAA//8DAFBLAwQUAAYACAAAACEAfOxl08cG&#10;AADiGQAAFAAAAHhsL2NoYXJ0cy9jaGFydDIueG1s7FlLb9s4EL4vsP9BK+S28Et+G3GKVE6KYpMm&#10;iNMusDdaom1uKFIlqcRu0f++MyRlW07SJt32EtQHm8/hvPkNffhqlfHglirNpBiHrXozDKhIZMrE&#10;Yhy+vz6tDcJAGyJSwqWg43BNdfjq6PffDpNRsiTKTHOS0ACICD1KxuHSmHzUaOhkSTOi6zKnAubm&#10;UmXEQFctGqkid0A8442o2ew1LJHQEyDfQSAjTJT71VP2y/mcJXQikyKjwjguFOXEgAb0kuW6pJa0&#10;eiq6RzFjiZJazk09kVnDESuFAmKtbmMj1REoKSWGtobNTnBL+Dhshg0c5EQs3AAVtfdTN6hkIVKa&#10;xlIJMMfO+iwZHXNDlQBSsRQGuPb6yp6k8YyomyKvAbs5CDljnJm1FTs8OgTa8VKCPoIr+rFgiupx&#10;mLQ6WxV0nquAZr8xaETeriBsqzPSZs2pE6jVjFDaxuZcy8Ip4XxGkhvUzc7izdLtPG7cVwbusm6E&#10;DVIYec0MpxPKqaGpP9apOOfSHCtKnA3WsjDWHDOiYvRlHIb2hCm3K5Hc7VuAbXJwWj/MCw3moKmb&#10;vCVqHUsuKzYDOahCeixdVUwvVUo9ee8MZuXEVld0jq350cXVxR8HJwet7mEDu1YpKiYQU9jOTQye&#10;YqqCmQAOQv/CFbdHJGW5xN23oGvcYn+0KanAGHTsgdD0HOSXwDEZaclZeso4tx0MZBpzzzJJEvC+&#10;ljXh3koucL2QuBMtTEZuhM7nNDFnGlWNx9pTQC8Cko55O39HF+CUt949vEoSYm1RsrjRyekBeNPB&#10;G/j+tmas86DoVc2cT2MdVDWzXdTy6sNFDcMg7e0tdXrzpqgq0fMMYY4mEEVWNSew3rWsb40KazZG&#10;dRkylik9ekMh/gm3Etq8aUf3Df+IeM16q9mMus3tp/UtYYf1/qC984kGJ7Xonu9smQWxS+nQwZy8&#10;dIUmRsmhFRSKjcPPcbs9aMZxp9ad9E5qneYwrr0+aUe1k340iYb9drcdx192ku2zU21nJ8v0RoVg&#10;Hwv61kf851IDtajbntQ6MZw+jCZxrd+dDFvNdjRox9EX68iWZ+ucpRRoWRe++1FsXT8Z7USxH3k8&#10;invfHcUJJHslrSf8lDh2+fVXHFeS4bfjuGfjeGvWnxHH3XrUGe5+7gfl/bTVq1cCud1pv6RIbv2/&#10;SE7PZlzbu3Qp787ogor0L7qu3M0aZj4QgMM7UA3HYmLekax6ReH4lKoHxy+pwmvyHp3XxWzG6ZR9&#10;2iUFuWbD2oLkf7PULP3d3vXXIVmVWa3fHHYHvV7UcdBjOxH1+r1Ot9cZ+Iy2C2nAo48txniUjk4I&#10;B3iD2pGKAesWDDsuMibOycqT3VmYWnxVkZGsLqUHrjPHIITGaWaC7e02Dv31BlWFLEBNZ0zc0BQq&#10;D7chI/9Kdc2Sm3MArY64gLrDTzLx+KSBTWDiDQcCkvm1dBsd6NhBJwhOgrtxOOxG3TBISD4O51AB&#10;QDPLgRktFmFA+AIqosQoAAVfR0VmhcABaBbZuSwRJ97BeLodvpjPnTCDchjwkS2SEFtZtFSBXbYW&#10;eAKKMiuH2WYyXV+qQEkzDms9f/WBivPklCltzog2l0RBedUKsdgzF/A15xI0QDmHkodB0YPjcAVL&#10;9SkM7hSqRH8siKKgCZHAsNOF78QG+tZmIJ82U0T4VtgcJfZIMqXzK+BKfwJFgzKCGQLUAKABfBfj&#10;0BoWikvFbqCwFHJqW2FwA6UOEIfyELYQTcE1YR6h7fPN0HvYDO2nmQGLQhGYdU7nUOWOwz8zUePG&#10;WZWSvQlK3ESi9yYS7fGy04e1ttcQJCG0C2oJa0IwR1kPgn+AKi04RxNDhQNVpz72xUQl3P0c9aGH&#10;FdA/VHnXx16lVOAzfgye7UsZ8G5Xkc44+KimZVnhfBeQnjwvuGFntxxiayfYgbFNWoF0uZ9f9vj7&#10;8fnFF2Y2XbxRLEUfcdnda/YlxDco+b6APyKlQuH7MzLqswrAX6lrp65+6AZ5oalrD8LYtPZw6rJT&#10;r6m5o9Snq5nreDCyyTsPXu/PcEZ8Idl9GbLg0L4R2dYGUpS5kmxejiRcmpzsoUifgTZPIeVLyJPf&#10;Rh4KDbgLf93mLyUkwOH4xsnQ9T4wfSG49yMPhVOm89eACm70sb/ZoTzweBaKjwnWM4jjAJ3vXczl&#10;W2YZF1970ZstHnnNe3nw2IHxr4NVh7mfj85yxYSZUgN4cWFxyJISeOg9lRJeii3CysmCQlGzYEJb&#10;IFzvQ+WBfwnU+2EAYNr+AgCHX5hw27HXDqF8Qiqus6EFhxW5e1PdOxyx2eavmaP/AAAA//8DAFBL&#10;AwQUAAYACAAAACEA42r/R9wAAACRAQAAFAAAAHhsL3NoYXJlZFN0cmluZ3MueG1sjJBNS8RADIbv&#10;gv9hyN1N9SDLMp1FCuJFEPy4D212O9DJjJN00X/vlD0IVcFjnvDmfYjdf8TJnKhISNzC9aYBQ9yn&#10;IfCxhdeX+6stGFHPg58SUwufJLB3lxdWRE3NsrQwquYdovQjRS+blInr5pBK9FrHckTJhfwgI5HG&#10;CW+a5hajDwymTzNr7a21M4f3mboz2IKzEpxVl0QpWVRncQFn2CfWkqYVXnx2kn1fPWuhUDkRuMfn&#10;Tsz6wALx4e5fB36E/RDyWunvbtRQ//e7wdNb962A9aXuCwAA//8DAFBLAwQUAAYACAAAACEAQIwU&#10;GqUBAADyAwAAGAAAAHhsL2RyYXdpbmdzL2RyYXdpbmcxLnhtbJxTwW7bMAy9D9g/CLqvdtwmLYzY&#10;RZGgxS5dD9sHELIcC7Akg1IS9+9LyXLSFjkMuRgUab7H90StH0fds4NEp6yp+OIm50waYRtldhX/&#10;9/f51wNnzoNpoLdGVvxdOv5Y//yxHhssj26LjACMK+lY8c77ocwyJzqpwd3YQRqqthY1eDriLmsQ&#10;jgSt+6zI81XmBpTQuE5Kv50qPOHBFWgalOF1nMwf7Ub2/ZMRncUp1aLVUyRsX9+us6AghLGBgj9t&#10;W9/dr4rlqRQysYr2WK+mdAjnXKhTQ56fSrEjIp/pvD3TPlymXd4vlgkkDXKiLc7gX3gXy+LuIvFM&#10;t0MYOiWeEbRkGgTaiid3zOHlU/EtGSReD2/IVFPxgjNDXRXfdICeLXiWFLx+a6R8FHsZcGyRHIfS&#10;ti0bK06r9R6+1ASlHD0TU1LM2Qg1N6Xxw78p3IIHtkd1xWaIoIPEizJGacfE1UgJ4L9WntQrIbdW&#10;7LU0ftp7lD14enGuU4PjDMvgOv5uotPZF8Xk8Omc3P58s+liekXYwaD5Rr49gGhteK71BwAAAP//&#10;AwBQSwMEFAAGAAgAAAAhAHL4wKDmBwAAyCQAABQAAAB4bC9jaGFydHMvY2hhcnQxLnhtbOxa3W/j&#10;NhJ/L9D/QSfkrbAt+dvGOkUiJ21xSTfYpHvAFfdAS7StC0VqSSqxt+j/fjMkJUtOcpvNbg7ZXvLg&#10;iB8aDoczv/mg3vy4yZh3Q6VKBZ/5YTvwPcpjkaR8NfN/uzptjX1PacITwgSnM39Llf/j4fffvYmn&#10;8ZpIfZmTmHpAhKtpPPPXWufTTkfFa5oR1RY55TC2FDIjGppy1UkkuQXiGet0g2DYMUR8R4A8gUBG&#10;Ul6+Lx/zvlgu05jORVxklGvLhaSMaJCAWqe5KqnF4VB271DM0lgKJZa6HYusY4mVmwJi4aBT7eoQ&#10;hJQQTcNJ0PduCJv5gd/BTkb4ynZQ3vrt0nZKUfCEJpGQHI6jNj+Lp0dMU8mBVCS4Bq6dvLJHSTwj&#10;8rrIW8BuDptcpCzVW7Nt//AN0I7WAuThvaMfilRSNfPjsL8TQf9zBRCMOuNO150rbDbsT5XeMmo3&#10;FAZd3G2nWtewcEoYW5D4GmVTm1xN3Y3ji/vCwLeMGuGDTjWj5mGDvzKN14dvyHQhku2F9KTQeAie&#10;yuPTVCp9RpS+IBL0LvTRCvRb+FkycTvzKWOgCyloA/aDFIT86Hu3kuQzX30oiKS+R3gM3SAxLctG&#10;pKEd4h7JlCl9iVs3jRx78guJ/xK6fAfcqI8wdRgAPwvDQGp4K2Y+B1NDs5PpNZgcF5fmyfeuQQlg&#10;JhiO2YKZviCKshRNM4DzJFMlWJqcpoyZxlZFTFrRg9Ul4vaKbrTvMdg3DMA75s8cyd6raBDc09uc&#10;LsHCZ/4PGW8xbTdGyd4AJXYgVnsDsXK07Zbh5CshGElIEANaA8jbWMK+TL7ejmBhWAzp6cOjC+RD&#10;G26gC3mC31Jb4EEb5WFkKwptLFaAEkCzYcXKnSYXKG574hwXqDqAMDM9dLmksT5TSAzI2zdxGcvR&#10;q3b6L007KU8QGNBM6/qJ51dqiz091JYSc0ihxRU25pRRTZOGuuRM6CNJiXUAlWYtiIzQkWI3PM9T&#10;Z66xYNYvrMAx5OAxLbGYFQp8AU3s4A2R20gw0XAYoGAU1DqepsmmwYKQCXXknSeyig5I844u8Y0l&#10;2MbfDk4O+qimpgfGIgLuHEdzHYGT0g7KLQe59mAZiz7x9OZQAHsC374xqp6jlSGql1RswyxXGVpp&#10;SU3swhiCVvBF4hgcn0FWOIHGTGtjj7a6lCOi/7L8la4A426cZ3ICiYk5iX2JnB70pgc/H/Q+LZbe&#10;/WI5v4xU5+J91JQMitSKLwTwRpmZeaBQhHsPTe3Wp/589GhZu61BIIJL8SJrnPnpQR93uDt4mFAd&#10;vA3gIpHQw58ohCeEGUGYsM707ivHA1LotoNeb9zb/ZnldppyVx5BexiOw2Ht78FXSrkE7cF4WFuj&#10;1xvdkdFuc6CEpShQaa1wwEkCWKOY4MkrJHjmPyLgPIiifmswH560+sEkah2f9Lqtk1F33p2MeoNe&#10;FP1Zix0/O3Ls14Km4bTg6YeC/uIw5A/rqIOgNZkM561+dwRPp8DHfHxyfDwaRpPx8ehP42sNz8bo&#10;yl2gyVlA2McFY07xtIYLruchXBg8GRdiiFylMHrzLMhgg8VXZKhA5CsiwwCRYXf0z4EMQTucTBpG&#10;a7D2v0NDt9+08+6nIDNo98NJHUyGe6tYNHC4921BQ/hl0JCcLZgyCdha3J7RFQRAf6d7AS+MvCdQ&#10;Lqilsgr6IqJ/JVnTj2L/JZX39l9Qib78Dp3jYrFg9DL9WCcFh1CxtiL5P9JEr10AMnA+m2xKmOwF&#10;3e4o7IUOxXYDoyFoynA8mjiIrEdd4BePTLz/IB0VE0ixVigdIVNg3RQLLBdZys/JxpGtTUxMCNjY&#10;I9lcCJfYL2yUAJZ0mmlv515nvvOvkOCJAsR0lvJrmriUMp5m5N9CXqXx9Tkk9Za4SRZNkgKsPDyo&#10;4SU44ooDDt7hSlg27s1kPEiCJ4PuwPdizHmXkBDCY5YDM4qvIN9lK0hGMfW9m6Q1Qze9wegGcqEi&#10;OxfOoYUD8GguTS6yt8ul3cy47MYYr6RiYu5GxGdqJTYW/+wEqwUZt816X1IZwOT0TygDfLPp/6MT&#10;LCjuQMFNHblUpmHJbow6q8L8659UOq3GViNVYQt2BErrEilQXFuMWzBQP0XLtMaqJUSF4rxgOj27&#10;YWA2NTsGQKoQA5BwHzr2+Pv60OHSQoMEP8k0weKPBW5Xj2D82zddEPLdDT6ittca9F9t+yWX9nY4&#10;9zylvbdz7/d+ALFqrb4HlT9c7P5aYw14nwdL64VHj2f/2mPtARy0hdBnktZuzU8VPzHkyQgvCDsz&#10;xVBsb8CJuwiNJitqUXR7X6eD7LDdCLmhcdIy6Vo8LQPMdq/bD0OI3QbBaNQdd4ORi6iaiwMs2KKs&#10;CcX+ZzXZV1R5CRcGTyrJvuQI+4vvCl5mKBs+8Ubr/y6U3ctWTZh7fyhrho6pvqXUha8L23AoWcWh&#10;X3onBQDbuKcwdQBzY2GequyxjJ1fb8gwjX3K/e1fX9vRWVf6g1r1PlVvOXMu35VoklTlx3DDdq2O&#10;XBIHRR5XlYAS0hyrUngpDzWWvRysvDR7zOXRYvXAxdFfr8jxmC8P3C2mvXz+jEQ8lynXl1TDlwEr&#10;k3KuKYEbxVMh4ErSJNM5WVEoTa1SrtAogvYI6kf44Ut75Hv4vQH+x28wzIB9HVs9H4pgSMU2Klqw&#10;WJHbS/O9xTENrz5AOvwPAAAA//8DAFBLAwQUAAYACAAAACEA1S0YMZwEAADCJQAAFAAAAHhsL2No&#10;YXJ0cy9zdHlsZTEueG1s7Fptb+I4EP4rkX9AA/RoKWoqdVutdBK9rfZWus8mccC7jp2zzVL662/s&#10;vBCThJct0MLtNzwJtueZ8TPjmdyGahhOsdR/6wUj3kvCOAhUgKZap0PfV+GUJFhdJDSUQolYX4Qi&#10;8UUc05D4kcRzyid+r9Pt+ctZUD4Nrs0iUsJhiVjIBGt1IeSkmCNhMEvnyk8w5cijUYBgUnR3C9vD&#10;L1R9o5oRO2L8K4nhhZcAdZBvRTFlrCYkcUxCXX9X8KUwoVxIWAQPrZrkgUnvJ2YB0i9mbTxks+RJ&#10;RJnsqt/p2BWt+EscZ+LLQuxXZrm79WHjcbaW3WNE4q/P0lOvAeqaebwfRHL4DUobLczrrp4h1mQi&#10;5OIetD9lxVX6LC2U3JsH6Kbf6yMvxGmAYoY1/ExSsLXiE+RhNgFEQp1bRDAafQbLbmmebrN5Bi3m&#10;AWNVF5BixiNjBzAuz8yRbRzsUjHdTbPlarayZ+FeEuwlIoLDhBkT87+EUefLTyIljQioa2Ujykkh&#10;y/z9aB6e+13VTQtrOeCsHI7xpGtddgVCdg4GbjubpUGzw4w1HuExAd8E/3g3RrpudvnezozU4taR&#10;o2Y5ejCeO9PH0z36sW823sbNmW5xc0tIa9ipabulTdzgUVpwJXg4R2t3TgKnHItoAfFGCm3ipKfS&#10;8DOVSo+w0s9YQmTuIg+YSBvqiYGIgHgZTZE3FfJ1VWbeg1AOT5A3l4a71b8zLAny2J8c2O3yqn99&#10;hTxtB91BbzBAnqw+GVefYB7CVBnRe9ngQcM4s7FK72caiFLn5JTpkTFyowca4bOgfDt/zFMKZZKd&#10;MtpjWLEIwnkuYZ37zSnEKsGaKO/utxxdPm51nj7Q/vMdlxqYQFbXwUra4bbcWU/i7MkDsPZuAZjT&#10;TUh6g/51kZFIHmXJ4JrDnU7BbZrCX2sG4Ri9BKmE7QlLSAX3B9wGwA/q3zV0bbq3iS9bIK3RngNk&#10;BbYVKEd4AdHJU4tkLCCVD6kMGVCVoq8kQP38ylD+5x8qSSxxcoKuW8mlj+C5LlAGv294fNp3soIJ&#10;uE3MgaxN8n++txTXZpGY80+4gXgOdac2adEv3jj2kAC2X1Y20dMeagHr0znLaxVrRFKkzcH0kOWO&#10;NaY59KEoSyhuclwWXNYlx3i4PvBWsYSLt5BH9XnjO+8I7I4lq21rIsZhHSzhAiGOyCQbUHXo3Jzu&#10;UtCYUiw3P4G6DIMs9gl//0DqnGhIMk5SB7SUmMrrcasn73gOm+s0N28sTToIl3hO6Uj8r6LHjlWw&#10;XUjOxZLgiMjfgTlA+wjMbAVNMiE8OpMGT0s5lS11TJnQJ9ceMHxTbNxaqhhcPp5Um6OqR17EUkRS&#10;ok691ba5UbWiZzb8TWn7obQVNPU5taz/MI3PsW0lVBrXpq1gZWOsiMmc8568OWFL9bUEajdP91Xk&#10;LPr+h68Od286fVDc9qvfVGNLoffyiNU0+2ZALdSj0HkV2e03W+gcwEr4PkDHcW/fQLSEyAZdZ+mp&#10;VKlaG4ZlSfFXSk1v+a6h8b67BBQ+dZmR8w96rppz6F5/mIvnjqWKbO+GIpYfW939BwAA//8DAFBL&#10;AwQUAAYACAAAACEAHBSnqP0AAABuAwAAFQAAAHhsL2NoYXJ0cy9jb2xvcnMxLnhtbKSTQW7CMBBF&#10;rxL5AHESIK0iwqbrigUnGE1sYsn2INulcHucUGhDIRLBO/vrv/l/JC/RV0ia3CYctUgORtv44GvW&#10;hrCrOPfYCgM+NQodeZIhRTKcpFQoeOPgW9ktL7K84NiCCz2F/WDgH4V2wsYRkpyB4FNy2wvD6EjJ&#10;Sm5AWZYYEdqa4RG1YIlqapZnbLWEqk8jPrRL9qBrBojChpzxh1oxos1GtPmIthjRyk6LK92DUxAU&#10;2ZtrF1R/mU9qzg3KLJ7Ow/+ahohbz/vF06PWUp5RcX3TUU+Mv0Yejp9PGL+Y4Hm73372CuqJ9tfI&#10;w/aPmnTk3++1OgEAAP//AwBQSwMEFAAGAAgAAAAhAPwv3p+oAQAA9gMAABgAAAB4bC9kcmF3aW5n&#10;cy9kcmF3aW5nMi54bWycU01v4yAQvVfa/4C4b/2RZJNasaOqUVd7aXvo/oARxjGSAWugifvvFzB2&#10;0iqHVS5oeMO84T2G7W6QHTlyNEKrkmb3KSVcMV0LdSjp3/fnnxtKjAVVQ6cVL+knN3RX/bjbDjUW&#10;J7NH4giUKdy2pK21fZEkhrVcgrnXPVcu22iUYN0WD0mNcHLUskvyNP2VmB451Kbl3O7HDI18cAOb&#10;BKFoFW5mT/qJd92jYq3GEWpQyzFiuqvW28Qr8GEocMFr01SLfLFZpXPOQyGN+lRl2Yj7eAL9gXyz&#10;Wq/mVCgJ3OeGVp8bZ8vrnZfpw0wTLzN3zs/0Xzpn6XJ9tfXU8IDQt4I9I0hOJDDUJY0OqePvi+Rb&#10;NIm9HN+QiLqkOSXKVZX0qQW0JKNJ1PDyrdDhQe51wqFB5zoUumnIUFI3Xp9+dUVQ8MESNoJsQgPV&#10;VBSv78/GcA8WyAeKG6aDeR1OPCtCFOeM3cwUCf5r7J16wfhesw/JlR1nH3kH1v0604reUIKFdx3/&#10;1MHp5Iti5/C8j25fvmx8mE44bm/Q9CLfPkGw1n/Z6h8AAAD//wMAUEsDBBQABgAIAAAAIQDVLRgx&#10;nAQAAMIlAAAUAAAAeGwvY2hhcnRzL3N0eWxlMi54bWzsWm1v4jgQ/iuRf0AD9Ggpaip1W610Er2t&#10;9la6zyZxwLuOnbPNUvrrb+y8EJOEly3Qwu03PAm255nxM+OZ3IZqGE6x1H/rBSPeS8I4CFSAplqn&#10;Q99X4ZQkWF0kNJRCiVhfhCLxRRzTkPiRxHPKJ36v0+35y1lQPg2uzSJSwmGJWMgEa3Uh5KSYI2Ew&#10;S+fKTzDlyKNRgGBSdHcL28MvVH2jmhE7YvwrieGFlwB1kG9FMWWsJiRxTEJdf1fwpTChXEhYBA+t&#10;muSBSe8nZgHSL2ZtPGSz5ElEmeyq3+nYFa34Sxxn4stC7Fdmubv1YeNxtpbdY0Tir8/SU68B6pp5&#10;vB9EcvgNShstzOuuniHWZCLk4h60P2XFVfosLZTcmwfopt/rIy/EaYBihjX8TFKwteIT5GE2AURC&#10;nVtEMBp9BstuaZ5us3kGLeYBY1UXkGLGI2MHMC7PzJFtHOxSMd1Ns+VqtrJn4V4S7CUigsOEGRPz&#10;v4RR58tPIiWNCKhrZSPKSSHL/P1oHp77XdVNC2s54KwcjvGka112BUJ2DgZuO5ulQbPDjDUe4TEB&#10;3wT/eDdGum52+d7OjNTi1pGjZjl6MJ4708fTPfqxbzbexs2ZbnFzS0hr2Klpu6VN3OBRWnAleDhH&#10;a3dOAqcci2gB8UYKbeKkp9LwM5VKj7DSz1hCZO4iD5hIG+qJgYiAeBlNkTcV8nVVZt6DUA5PkDeX&#10;hrvVvzMsCfLYnxzY7fKqf32FPG0H3UFvMECerD4ZV59gHsJUGdF72eBBwzizsUrvZxqIUufklOmR&#10;MXKjBxrhs6B8O3/MUwplkp0y2mNYsQjCeS5hnfvNKcQqwZoo7+63HF0+bnWePtD+8x2XGphAVtfB&#10;StrhttxZT+LsyQOw9m4BmNNNSHqD/nWRkUgeZcngmsOdTsFtmsJfawbhGL0EqYTtCUtIBfcH3AbA&#10;D+rfNXRtureJL1sgrdGeA2QFthUoR3gB0clTi2QsIJUPqQwZUJWiryRA/fzKUP7nHypJLHFygq5b&#10;yaWP4LkuUAa/b3h82neyggm4TcyBrE3yf763FNdmkZjzT7iBeA51pzZp0S/eOPaQALZfVjbR0x5q&#10;AevTOctrFWtEUqTNwfSQ5Y41pjn0oShLKG5yXBZc1iXHeLg+8FaxhIu3kEf1eeM77wjsjiWrbWsi&#10;xmEdLOECIY7IJBtQdejcnO5S0JhSLDc/gboMgyz2CX//QOqcaEgyTlIHtJSYyutxqyfveA6b6zQ3&#10;byxNOgiXeE7pSPyvoseOVbBdSM7FkuCIyN+BOUD7CMxsBU0yITw6kwZPSzmVLXVMmdAn1x4wfFNs&#10;3FqqGFw+nlSbo6pHXsRSRFKiTr3VtrlRtaJnNvxNafuhtBU09Tm1rP8wjc+xbSVUGtemrWBlY6yI&#10;yZzznrw5YUv1tQRqN0/3VeQs+v6Hrw53bzp9UNz2q99UY0uh9/KI1TT7ZkAt1KPQeRXZ7Tdb6BzA&#10;Svg+QMdxb99AtITIBl1n6alUqVobhmVJ8VdKTW/5rqHxvrsEFD51mZHzD3qumnPoXn+Yi+eOpYps&#10;74Yilh9b3f0HAAD//wMAUEsDBBQABgAIAAAAIQBQmdSOhgEAAMQEAAAnAAAAeGwvcHJpbnRlclNl&#10;dHRpbmdzL3ByaW50ZXJTZXR0aW5nczIuYmlu7FPNSsNAEP7SqigK+gAeiicvQn9ircfaRI20SU1S&#10;z4Z2kUDMhnSDVvElPPoyPoA+gg/gW8QvrR4KIgg9eHCHnZ3dGb7Z2dnPRh8WamjiACaO0UAFuzjl&#10;aQVdBBhDIMUZteJJHVVKBUNIRCiGtlReecN7ufOMkoY1PK3rqyNo2ESel7jmeZm6DX0avRilfcIU&#10;a4nToJFznFjeXBrDsgc7SLTX8jaWXx5vfsq+UdQyFzC/W+D1/6H+6Av8puMJg72ef1aUsoVL7Z7s&#10;OeQvr3Hq5FELe2RKgz+/QUun3SSb9nBEqdFfeHVGdci7FnlVp7+FfcoDEa04ydRRGKOdKemJSAwV&#10;XNMzul0M4jAV48LqB4lIvfBOoGv6vunCSUMRq0CFMkbfcX23bfnoiVEY+JNETLHgirGMsmlIs1o1&#10;+hZhroSTKSY8z4IoVBPYMr0OInRkJNOeHImZBUMOs2smsAcJS6A3CpSAY8PIkkjcwnZsEzOkr6sv&#10;rtHbhLrQjd53PfoAAAD//wMAUEsDBBQABgAIAAAAIQCS8i8SRQEAAFsCAAARAAgBZG9jUHJvcHMv&#10;Y29yZS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Ekl1LwzAUhu8F/0PJ&#10;fZt+6LCh7fCDXTkQrCjeheRsCzZpSKLd/r1pu9XKBC9z3vc85z2HFMu9bIIvMFa0qkRJFKMAFGu5&#10;UNsSvdSr8AYF1lHFadMqKNEBLFpWlxcF04S1Bp5Mq8E4ATbwJGUJ0yXaOacJxpbtQFIbeYfy4qY1&#10;kjr/NFusKfugW8BpHC+wBEc5dRT3wFBPRHREcjYh9adpBgBnGBqQoJzFSZTgH68DI+2fDYMyc0rh&#10;DtrvdIw7Z3M2ipN7b8Vk7Lou6rIhhs+f4Lf14/OwaihUfysGqCo4I8wAda2pbrkUqsCzSn+9hlq3&#10;9ofeCOB3h5PpXPCkIfiIAx74KGQMflJes/uHeoWqNE7yME7DJK7TmCQLkuXv/dxf/X20sSCP0/8l&#10;XoVxXic5uc5Ils2IJ0BV4LPvUH0DAAD//wMAUEsDBBQABgAIAAAAIQClyCWAjAEAACUDAAAQAAgB&#10;ZG9jUHJvcHMvYXBw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ySTW/b&#10;MAyG7wP2HwzdG7npUAyBrKJIO/SwIcGSdmdNpmOhsmSIrJHs14+2UddpDwN248eLV49Iqptj47MO&#10;EroYCnG5yEUGwcbShUMhHvffLr6KDMmE0vgYoBAnQHGjP39S2xRbSOQAM7YIWIiaqF1JibaGxuCC&#10;24E7VUyNIU7TQcaqchbuon1pIJBc5vm1hCNBKKG8aCdDMTquOvpf0zLang+f9qeWgbW6bVvvrCH+&#10;pf7hbIoYK8rujxa8kvOmYrod2Jfk6KRzJeep2lnjYc3GujIeQcm3gnoA0w9ta1xCrTpadWAppgzd&#10;Hx7bUmS/DUKPU4jOJGcCMVYvG5Mh9i1S0r9iesYagFBJFozFIZxr57H7opeDgINzYW8wgnDjHHHv&#10;yANuqq1J9C/igWHkHXFut3O2iXLzc/OBeRgDv/7uvXVsWhNO3Jii7y4842O7j3eG4HXE50W1q02C&#10;krcyrWAqqAeebvK9ybo24QDlq+Zjoz+Ip/Hq9eX1Ir/KedezmpJv963/AgAA//8DAFBLAwQUAAYA&#10;CAAAACEAUJnUjoYBAADEBAAAJwAAAHhsL3ByaW50ZXJTZXR0aW5ncy9wcmludGVyU2V0dGluZ3Mx&#10;LmJpbuxTzUrDQBD+0qooCvoAHoonL0J/Yq3H2kSNtElNUs+GdpFAzIZ0g1bxJTz6Mj6APoIP4FvE&#10;L60eCiIIPXhwh52d3Rm+2dnZz0YfFmpo4gAmjtFABbs45WkFXQQYQyDFGbXiSR1VSgVDSEQohrZU&#10;XnnDe7nzjJKGNTyt66sjaNhEnpe45nmZug19Gr0YpX3CFGuJ06CRc5xY3lwaw7IHO0i01/I2ll8e&#10;b37KvlHUMhcwv1vg9f+h/ugL/KbjCYO9nn9WlLKFS+2e7DnkL69x6uRRC3tkSoM/v0FLp90km/Zw&#10;RKnRX3h1RnXIuxZ5Vae/hX3KAxGtOMnUURijnSnpiUgMFVzTM7pdDOIwFePC6geJSL3wTqBr+r7p&#10;wklDEatAhTJG33F9t2356IlRGPiTREyx4IqxjLJpSLNaNfoWYa6EkykmPM+CKFQT2DK9DiJ0ZCTT&#10;nhyJmQVDDrNrJrAHCUugNwqUgGPDyJJI3MJ2bBMzpK+rL67R24S60I3edz36AAAA//8DAFBLAQIt&#10;ABQABgAIAAAAIQC850b/xQEAAAwJAAATAAAAAAAAAAAAAAAAAAAAAABbQ29udGVudF9UeXBlc10u&#10;eG1sUEsBAi0AFAAGAAgAAAAhALVVMCP0AAAATAIAAAsAAAAAAAAAAAAAAAAA/gMAAF9yZWxzLy5y&#10;ZWxzUEsBAi0AFAAGAAgAAAAhAEqppmH6AAAARwMAABoAAAAAAAAAAAAAAAAAIwcAAHhsL19yZWxz&#10;L3dvcmtib29rLnhtbC5yZWxzUEsBAi0AFAAGAAgAAAAhAIFynwSrAgAAIwUAAA8AAAAAAAAAAAAA&#10;AAAAXQkAAHhsL3dvcmtib29rLnhtbFBLAQItABQABgAIAAAAIQD2ANyVMQQAACMYAAANAAAAAAAA&#10;AAAAAAAAADUMAAB4bC9zdHlsZXMueG1sUEsBAi0AFAAGAAgAAAAhAHU+mWmTBgAAjBoAABMAAAAA&#10;AAAAAAAAAAAAkRAAAHhsL3RoZW1lL3RoZW1lMS54bWxQSwECLQAUAAYACAAAACEA/9/jeh8GAACU&#10;FgAAGAAAAAAAAAAAAAAAAABVFwAAeGwvd29ya3NoZWV0cy9zaGVldDIueG1sUEsBAi0AFAAGAAgA&#10;AAAhADkxtZHbAAAA0AEAACMAAAAAAAAAAAAAAAAAqh0AAHhsL3dvcmtzaGVldHMvX3JlbHMvc2hl&#10;ZXQxLnhtbC5yZWxzUEsBAi0AFAAGAAgAAAAhAD50UOPbAAAA0AEAACMAAAAAAAAAAAAAAAAAxh4A&#10;AHhsL3dvcmtzaGVldHMvX3JlbHMvc2hlZXQyLnhtbC5yZWxzUEsBAi0AFAAGAAgAAAAhAA5E9N+8&#10;AAAAJQEAACMAAAAAAAAAAAAAAAAA4h8AAHhsL2RyYXdpbmdzL19yZWxzL2RyYXdpbmcxLnhtbC5y&#10;ZWxzUEsBAi0AFAAGAAgAAAAhAIAb3IHSAAAAjwEAAB8AAAAAAAAAAAAAAAAA3yAAAHhsL2NoYXJ0&#10;cy9fcmVscy9jaGFydDEueG1sLnJlbHNQSwECLQAUAAYACAAAACEAJu3qh7sAAAAlAQAAIwAAAAAA&#10;AAAAAAAAAADuIQAAeGwvZHJhd2luZ3MvX3JlbHMvZHJhd2luZzIueG1sLnJlbHNQSwECLQAUAAYA&#10;CAAAACEAEcp6IdMAAACPAQAAHwAAAAAAAAAAAAAAAADqIgAAeGwvY2hhcnRzL19yZWxzL2NoYXJ0&#10;Mi54bWwucmVsc1BLAQItABQABgAIAAAAIQCPlJx0JwMAAHwIAAAYAAAAAAAAAAAAAAAAAPojAAB4&#10;bC93b3Jrc2hlZXRzL3NoZWV0MS54bWxQSwECLQAUAAYACAAAACEAHBSnqP0AAABuAwAAFQAAAAAA&#10;AAAAAAAAAABXJwAAeGwvY2hhcnRzL2NvbG9yczIueG1sUEsBAi0AFAAGAAgAAAAhAHzsZdPHBgAA&#10;4hkAABQAAAAAAAAAAAAAAAAAhygAAHhsL2NoYXJ0cy9jaGFydDIueG1sUEsBAi0AFAAGAAgAAAAh&#10;AONq/0fcAAAAkQEAABQAAAAAAAAAAAAAAAAAgC8AAHhsL3NoYXJlZFN0cmluZ3MueG1sUEsBAi0A&#10;FAAGAAgAAAAhAECMFBqlAQAA8gMAABgAAAAAAAAAAAAAAAAAjjAAAHhsL2RyYXdpbmdzL2RyYXdp&#10;bmcxLnhtbFBLAQItABQABgAIAAAAIQBy+MCg5gcAAMgkAAAUAAAAAAAAAAAAAAAAAGkyAAB4bC9j&#10;aGFydHMvY2hhcnQxLnhtbFBLAQItABQABgAIAAAAIQDVLRgxnAQAAMIlAAAUAAAAAAAAAAAAAAAA&#10;AIE6AAB4bC9jaGFydHMvc3R5bGUxLnhtbFBLAQItABQABgAIAAAAIQAcFKeo/QAAAG4DAAAVAAAA&#10;AAAAAAAAAAAAAE8/AAB4bC9jaGFydHMvY29sb3JzMS54bWxQSwECLQAUAAYACAAAACEA/C/en6gB&#10;AAD2AwAAGAAAAAAAAAAAAAAAAAB/QAAAeGwvZHJhd2luZ3MvZHJhd2luZzIueG1sUEsBAi0AFAAG&#10;AAgAAAAhANUtGDGcBAAAwiUAABQAAAAAAAAAAAAAAAAAXUIAAHhsL2NoYXJ0cy9zdHlsZTIueG1s&#10;UEsBAi0AFAAGAAgAAAAhAFCZ1I6GAQAAxAQAACcAAAAAAAAAAAAAAAAAK0cAAHhsL3ByaW50ZXJT&#10;ZXR0aW5ncy9wcmludGVyU2V0dGluZ3MyLmJpblBLAQItABQABgAIAAAAIQCS8i8SRQEAAFsCAAAR&#10;AAAAAAAAAAAAAAAAAPZIAABkb2NQcm9wcy9jb3JlLnhtbFBLAQItABQABgAIAAAAIQClyCWAjAEA&#10;ACUDAAAQAAAAAAAAAAAAAAAAAHJLAABkb2NQcm9wcy9hcHAueG1sUEsBAi0AFAAGAAgAAAAhAFCZ&#10;1I6GAQAAxAQAACcAAAAAAAAAAAAAAAAANE4AAHhsL3ByaW50ZXJTZXR0aW5ncy9wcmludGVyU2V0&#10;dGluZ3MxLmJpblBLBQYAAAAAGwAbAGgHAAD/TwAAAABQSwMEFAAGAAgAAAAhAEv5SfvhAAAACgEA&#10;AA8AAABkcnMvZG93bnJldi54bWxMj0FLw0AQhe+C/2EZwVu7SWpqjdmUUtRTEWwF8bbNTpPQ7GzI&#10;bpP03zue9DjM473vy9eTbcWAvW8cKYjnEQik0pmGKgWfh9fZCoQPmoxuHaGCK3pYF7c3uc6MG+kD&#10;h32oBJeQz7SCOoQuk9KXNVrt565D4t/J9VYHPvtKml6PXG5bmUTRUlrdEC/UusNtjeV5f7EK3kY9&#10;bhbxy7A7n7bX70P6/rWLUan7u2nzDCLgFP7C8IvP6FAw09FdyHjRKpglScpRBYsHduLAU5qyy1HB&#10;cvUYgyxy+V+h+AEAAP//AwBQSwMEFAAGAAgAAAAhAKHYSozmAAAAsAIAABkAAABkcnMvX3JlbHMv&#10;ZTJvRG9jLnhtbC5yZWxzvJLPSgMxEIfvQt8hzL3J7lZEpNleROhV6gMMySQb3PwhiaV9e2M9aKHq&#10;RXoKkzDf7yMz683Bz2xPubgYJPS8A0ZBRe2ClfCye1reAysVg8Y5BpJwpAKbcXGzfqYZa2sqk0uF&#10;NUooEqZa04MQRU3ksfCYKLQXE7PH2spsRUL1ipbE0HV3In9nwHjGZFstIW/1CtjumFry3+xojFP0&#10;GNWbp1AvRAjnW3YDYrZUJXjSDj8vV7w6Y0BclhiuIzH8KtFfR6LnKdifPuL2Px3UhLl+TeNUFnE6&#10;et725kNCnO3Z+A4AAP//AwBQSwMEFAAGAAgAAAAhAPpl0TwGAQAAMQIAACAAAABkcnMvY2hhcnRz&#10;L19yZWxzL2NoYXJ0MS54bWwucmVsc6yRTUvEMBBA74L/oczdpF1BRDbdgx+wBy+64nGJ6fSDTTIl&#10;E6X996bIqpVd9uIxCXnvTbJcDc5mHxi4I6+gEDlk6A1VnW8UvGweLq4h46h9pS15VDAiw6o8P1s+&#10;odUxXeK26zlLFM8K2hj7GynZtOg0C+rRp5OagtMxLUMje212ukG5yPMrGX4zoJwxs3WlIKyrS8g2&#10;Y5/Mp9lU153BOzLvDn08oNjbE1KHBqMCISS6N6ymeVk+diYQUx2394NBu32lsOMWMYrB8gDycOHi&#10;SKHb04QhJ7/iUlRRzOeWptUh3pKl8BxHiz9xZtrjQqQnPOYu/sP9R8tTxbdVzj66/AQAAP//AwBQ&#10;SwECLQAUAAYACAAAACEANMoEbmsBAAD9AwAAEwAAAAAAAAAAAAAAAAAAAAAAW0NvbnRlbnRfVHlw&#10;ZXNdLnhtbFBLAQItABQABgAIAAAAIQA4/SH/1gAAAJQBAAALAAAAAAAAAAAAAAAAAJwBAABfcmVs&#10;cy8ucmVsc1BLAQItABQABgAIAAAAIQAOKke5igQAAKEPAAAOAAAAAAAAAAAAAAAAAJsCAABkcnMv&#10;ZTJvRG9jLnhtbFBLAQItAAoAAAAAAAAAIQBQexEufvoAAH76AAAUAAAAAAAAAAAAAAAAAFEHAABk&#10;cnMvbWVkaWEvaW1hZ2UxLnBuZ1BLAQItAAoAAAAAAAAAIQDsc+rYmnEHAJpxBwAVAAAAAAAAAAAA&#10;AAAAAAECAQBkcnMvbWVkaWEvaW1hZ2UyLnRpZmZQSwECLQAKAAAAAAAAACEABe229axMAgCsTAIA&#10;FQAAAAAAAAAAAAAAAADOcwgAZHJzL21lZGlhL2ltYWdlMy50aWZmUEsBAi0AFAAGAAgAAAAhAEGz&#10;UaCNCAAAWiMAABUAAAAAAAAAAAAAAAAArcAKAGRycy9jaGFydHMvY2hhcnQxLnhtbFBLAQItABQA&#10;BgAIAAAAIQCF8h/KEwUAAAclAAAVAAAAAAAAAAAAAAAAAG3JCgBkcnMvY2hhcnRzL3N0eWxlMS54&#10;bWxQSwECLQAUAAYACAAAACEAHBSnqAIBAABuAwAAFgAAAAAAAAAAAAAAAACzzgoAZHJzL2NoYXJ0&#10;cy9jb2xvcnMxLnhtbFBLAQItAAoAAAAAAAAAIQBsgJsBfVcAAH1XAAAtAAAAAAAAAAAAAAAAAOnP&#10;CgBkcnMvZW1iZWRkaW5ncy9NaWNyb3NvZnRfRXhjZWxfV29ya3NoZWV0Lnhsc3hQSwECLQAUAAYA&#10;CAAAACEAS/lJ++EAAAAKAQAADwAAAAAAAAAAAAAAAACxJwsAZHJzL2Rvd25yZXYueG1sUEsBAi0A&#10;FAAGAAgAAAAhAKHYSozmAAAAsAIAABkAAAAAAAAAAAAAAAAAvygLAGRycy9fcmVscy9lMm9Eb2Mu&#10;eG1sLnJlbHNQSwECLQAUAAYACAAAACEA+mXRPAYBAAAxAgAAIAAAAAAAAAAAAAAAAADcKQsAZHJz&#10;L2NoYXJ0cy9fcmVscy9jaGFydDEueG1sLnJlbHNQSwUGAAAAAA0ADQB1AwAAICsLAAAA&#10;">
                <v:shape id="Картина 3" o:spid="_x0000_s1027" type="#_x0000_t75" style="position:absolute;left:813;top:6189;width:23260;height:3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58YwwAAANoAAAAPAAAAZHJzL2Rvd25yZXYueG1sRI9Bi8Iw&#10;FITvgv8hPMGbpi7oSjWK67KwoIhWEbw9m2dbbF5Kk9X6742w4HGYmW+Y6bwxpbhR7QrLCgb9CARx&#10;anXBmYLD/qc3BuE8ssbSMil4kIP5rN2aYqztnXd0S3wmAoRdjApy76tYSpfmZND1bUUcvIutDfog&#10;60zqGu8Bbkr5EUUjabDgsJBjRcuc0mvyZxR8b46nYrXc2W3KyedicGzWm/OXUt1Os5iA8NT4d/i/&#10;/asVDOF1JdwAOXsCAAD//wMAUEsBAi0AFAAGAAgAAAAhANvh9svuAAAAhQEAABMAAAAAAAAAAAAA&#10;AAAAAAAAAFtDb250ZW50X1R5cGVzXS54bWxQSwECLQAUAAYACAAAACEAWvQsW78AAAAVAQAACwAA&#10;AAAAAAAAAAAAAAAfAQAAX3JlbHMvLnJlbHNQSwECLQAUAAYACAAAACEAEoefGMMAAADaAAAADwAA&#10;AAAAAAAAAAAAAAAHAgAAZHJzL2Rvd25yZXYueG1sUEsFBgAAAAADAAMAtwAAAPcCAAAAAA==&#10;">
                  <v:imagedata r:id="rId26" o:title=""/>
                </v:shape>
                <v:group id="Group 6" o:spid="_x0000_s1028" style="position:absolute;left:27799;top:7141;width:42518;height:32622" coordorigin="27922,7360" coordsize="37461,25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7" o:spid="_x0000_s1029" type="#_x0000_t75" style="position:absolute;left:27922;top:7360;width:28601;height:18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8nwwAAANoAAAAPAAAAZHJzL2Rvd25yZXYueG1sRI/NasJA&#10;FIX3Qt9huAV3OomCtamTUEoVV0Kj6PaSuU3SZu6EzGiiT98pCC4P5+fjrLLBNOJCnastK4inEQji&#10;wuqaSwWH/XqyBOE8ssbGMim4koMsfRqtMNG25y+65L4UYYRdggoq79tESldUZNBNbUscvG/bGfRB&#10;dqXUHfZh3DRyFkULabDmQKiwpY+Kit/8bAJkuZvHu1P++rk//DS3TT+LF6ejUuPn4f0NhKfBP8L3&#10;9lYreIH/K+EGyPQPAAD//wMAUEsBAi0AFAAGAAgAAAAhANvh9svuAAAAhQEAABMAAAAAAAAAAAAA&#10;AAAAAAAAAFtDb250ZW50X1R5cGVzXS54bWxQSwECLQAUAAYACAAAACEAWvQsW78AAAAVAQAACwAA&#10;AAAAAAAAAAAAAAAfAQAAX3JlbHMvLnJlbHNQSwECLQAUAAYACAAAACEADnYfJ8MAAADaAAAADwAA&#10;AAAAAAAAAAAAAAAHAgAAZHJzL2Rvd25yZXYueG1sUEsFBgAAAAADAAMAtwAAAPcCAAAAAA==&#10;">
                    <v:imagedata r:id="rId27" o:title=""/>
                  </v:shape>
                  <v:shape id="Picture 8" o:spid="_x0000_s1030" type="#_x0000_t75" style="position:absolute;left:49495;top:22455;width:15888;height:9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ff8uwAAANoAAAAPAAAAZHJzL2Rvd25yZXYueG1sRE/NDsFA&#10;EL5LvMNmJG5slSBlCRIJBwfFfdIdbaM723QX9fb2IHH88v0v162pxIsaV1pWMBpGIIgzq0vOFVwv&#10;+8EchPPIGivLpOBDDtarbmeJibZvPtMr9bkIIewSVFB4XydSuqwgg25oa+LA3W1j0AfY5FI3+A7h&#10;ppJxFE2lwZJDQ4E17QrKHunTKMDZcT6Zui3pcXwux6ebSe+jWKl+r90sQHhq/V/8cx+0grA1XAk3&#10;QK6+AAAA//8DAFBLAQItABQABgAIAAAAIQDb4fbL7gAAAIUBAAATAAAAAAAAAAAAAAAAAAAAAABb&#10;Q29udGVudF9UeXBlc10ueG1sUEsBAi0AFAAGAAgAAAAhAFr0LFu/AAAAFQEAAAsAAAAAAAAAAAAA&#10;AAAAHwEAAF9yZWxzLy5yZWxzUEsBAi0AFAAGAAgAAAAhABAp9/y7AAAA2gAAAA8AAAAAAAAAAAAA&#10;AAAABwIAAGRycy9kb3ducmV2LnhtbFBLBQYAAAAAAwADALcAAADvAgAAAAA=&#10;">
                    <v:imagedata r:id="rId28" o:title=""/>
                  </v:shape>
                </v:group>
                <v:shape id="Chart 9" o:spid="_x0000_s1031" type="#_x0000_t75" style="position:absolute;left:71123;top:7970;width:39673;height:42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69dwQAAANoAAAAPAAAAZHJzL2Rvd25yZXYueG1sRI/NasMw&#10;EITvhbyD2EIvJZbTkD/XsimFml7j5AE21tYytVbGUhP77aNCocdhZr5h8nKyvbjS6DvHClZJCoK4&#10;cbrjVsH59LHcg/ABWWPvmBTM5KEsFg85Ztrd+EjXOrQiQthnqMCEMGRS+saQRZ+4gTh6X260GKIc&#10;W6lHvEW47eVLmm6lxY7jgsGB3g013/WPVcDrTSN37rxpq3o4XrAy2/l5UurpcXp7BRFoCv/hv/an&#10;VnCA3yvxBsjiDgAA//8DAFBLAQItABQABgAIAAAAIQDb4fbL7gAAAIUBAAATAAAAAAAAAAAAAAAA&#10;AAAAAABbQ29udGVudF9UeXBlc10ueG1sUEsBAi0AFAAGAAgAAAAhAFr0LFu/AAAAFQEAAAsAAAAA&#10;AAAAAAAAAAAAHwEAAF9yZWxzLy5yZWxzUEsBAi0AFAAGAAgAAAAhALpHr13BAAAA2gAAAA8AAAAA&#10;AAAAAAAAAAAABwIAAGRycy9kb3ducmV2LnhtbFBLBQYAAAAAAwADALcAAAD1AgAAAAA=&#10;">
                  <v:imagedata r:id="rId29" o:title=""/>
                  <o:lock v:ext="edit" aspectratio="f"/>
                </v:shape>
                <v:shapetype id="_x0000_t202" coordsize="21600,21600" o:spt="202" path="m,l,21600r21600,l21600,xe">
                  <v:stroke joinstyle="miter"/>
                  <v:path gradientshapeok="t" o:connecttype="rect"/>
                </v:shapetype>
                <v:shape id="TextBox 12" o:spid="_x0000_s1032" type="#_x0000_t202" style="position:absolute;left:813;top:41792;width:112306;height:20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B7935C6" w14:textId="77777777" w:rsidR="007F11FC" w:rsidRPr="00B6649B" w:rsidRDefault="007F11FC" w:rsidP="00B6649B">
                        <w:pPr>
                          <w:jc w:val="both"/>
                          <w:rPr>
                            <w:b/>
                            <w:bCs/>
                            <w:i/>
                            <w:iCs/>
                            <w:color w:val="000000" w:themeColor="text1"/>
                            <w:kern w:val="24"/>
                          </w:rPr>
                        </w:pPr>
                        <w:r w:rsidRPr="00B6649B">
                          <w:rPr>
                            <w:b/>
                            <w:bCs/>
                            <w:i/>
                            <w:iCs/>
                            <w:color w:val="000000" w:themeColor="text1"/>
                            <w:kern w:val="24"/>
                          </w:rPr>
                          <w:t xml:space="preserve">Модел на </w:t>
                        </w:r>
                        <w:proofErr w:type="spellStart"/>
                        <w:r w:rsidRPr="00B6649B">
                          <w:rPr>
                            <w:b/>
                            <w:bCs/>
                            <w:i/>
                            <w:iCs/>
                            <w:color w:val="000000" w:themeColor="text1"/>
                            <w:kern w:val="24"/>
                          </w:rPr>
                          <w:t>остеогенна</w:t>
                        </w:r>
                        <w:proofErr w:type="spellEnd"/>
                        <w:r w:rsidRPr="00B6649B">
                          <w:rPr>
                            <w:b/>
                            <w:bCs/>
                            <w:i/>
                            <w:iCs/>
                            <w:color w:val="000000" w:themeColor="text1"/>
                            <w:kern w:val="24"/>
                          </w:rPr>
                          <w:t xml:space="preserve"> диференциация на </w:t>
                        </w:r>
                        <w:proofErr w:type="spellStart"/>
                        <w:r w:rsidRPr="00B6649B">
                          <w:rPr>
                            <w:b/>
                            <w:bCs/>
                            <w:i/>
                            <w:iCs/>
                            <w:color w:val="000000" w:themeColor="text1"/>
                            <w:kern w:val="24"/>
                          </w:rPr>
                          <w:t>мезенхимни</w:t>
                        </w:r>
                        <w:proofErr w:type="spellEnd"/>
                        <w:r w:rsidRPr="00B6649B">
                          <w:rPr>
                            <w:b/>
                            <w:bCs/>
                            <w:i/>
                            <w:iCs/>
                            <w:color w:val="000000" w:themeColor="text1"/>
                            <w:kern w:val="24"/>
                          </w:rPr>
                          <w:t xml:space="preserve"> стволови клетки (MSC), култивирани върху метални пластини от материала на протезите (1), керамични повърхности, идентични с тези на протезите (2) и върху класически пластмасови съдове (3). </w:t>
                        </w:r>
                        <w:proofErr w:type="spellStart"/>
                        <w:r w:rsidRPr="00B6649B">
                          <w:rPr>
                            <w:b/>
                            <w:bCs/>
                            <w:i/>
                            <w:iCs/>
                            <w:color w:val="000000" w:themeColor="text1"/>
                            <w:kern w:val="24"/>
                          </w:rPr>
                          <w:t>Ivan</w:t>
                        </w:r>
                        <w:proofErr w:type="spellEnd"/>
                        <w:r w:rsidRPr="00B6649B">
                          <w:rPr>
                            <w:b/>
                            <w:bCs/>
                            <w:i/>
                            <w:iCs/>
                            <w:color w:val="000000" w:themeColor="text1"/>
                            <w:kern w:val="24"/>
                          </w:rPr>
                          <w:t xml:space="preserve"> </w:t>
                        </w:r>
                        <w:proofErr w:type="spellStart"/>
                        <w:r w:rsidRPr="00B6649B">
                          <w:rPr>
                            <w:b/>
                            <w:bCs/>
                            <w:i/>
                            <w:iCs/>
                            <w:color w:val="000000" w:themeColor="text1"/>
                            <w:kern w:val="24"/>
                          </w:rPr>
                          <w:t>Bochev</w:t>
                        </w:r>
                        <w:proofErr w:type="spellEnd"/>
                        <w:r w:rsidRPr="00B6649B">
                          <w:rPr>
                            <w:b/>
                            <w:bCs/>
                            <w:i/>
                            <w:iCs/>
                            <w:color w:val="000000" w:themeColor="text1"/>
                            <w:kern w:val="24"/>
                          </w:rPr>
                          <w:t xml:space="preserve">, </w:t>
                        </w:r>
                        <w:proofErr w:type="spellStart"/>
                        <w:r w:rsidRPr="00B6649B">
                          <w:rPr>
                            <w:b/>
                            <w:bCs/>
                            <w:i/>
                            <w:iCs/>
                            <w:color w:val="000000" w:themeColor="text1"/>
                            <w:kern w:val="24"/>
                          </w:rPr>
                          <w:t>Milena</w:t>
                        </w:r>
                        <w:proofErr w:type="spellEnd"/>
                        <w:r w:rsidRPr="00B6649B">
                          <w:rPr>
                            <w:b/>
                            <w:bCs/>
                            <w:i/>
                            <w:iCs/>
                            <w:color w:val="000000" w:themeColor="text1"/>
                            <w:kern w:val="24"/>
                          </w:rPr>
                          <w:t xml:space="preserve"> </w:t>
                        </w:r>
                        <w:proofErr w:type="spellStart"/>
                        <w:r w:rsidRPr="00B6649B">
                          <w:rPr>
                            <w:b/>
                            <w:bCs/>
                            <w:i/>
                            <w:iCs/>
                            <w:color w:val="000000" w:themeColor="text1"/>
                            <w:kern w:val="24"/>
                          </w:rPr>
                          <w:t>Kostadinova</w:t>
                        </w:r>
                        <w:proofErr w:type="spellEnd"/>
                        <w:r w:rsidRPr="00B6649B">
                          <w:rPr>
                            <w:b/>
                            <w:bCs/>
                            <w:i/>
                            <w:iCs/>
                            <w:color w:val="000000" w:themeColor="text1"/>
                            <w:kern w:val="24"/>
                          </w:rPr>
                          <w:t xml:space="preserve">, </w:t>
                        </w:r>
                        <w:proofErr w:type="spellStart"/>
                        <w:r w:rsidRPr="00B6649B">
                          <w:rPr>
                            <w:b/>
                            <w:bCs/>
                            <w:i/>
                            <w:iCs/>
                            <w:color w:val="000000" w:themeColor="text1"/>
                            <w:kern w:val="24"/>
                          </w:rPr>
                          <w:t>Boris</w:t>
                        </w:r>
                        <w:proofErr w:type="spellEnd"/>
                        <w:r w:rsidRPr="00B6649B">
                          <w:rPr>
                            <w:b/>
                            <w:bCs/>
                            <w:i/>
                            <w:iCs/>
                            <w:color w:val="000000" w:themeColor="text1"/>
                            <w:kern w:val="24"/>
                          </w:rPr>
                          <w:t xml:space="preserve"> </w:t>
                        </w:r>
                        <w:proofErr w:type="spellStart"/>
                        <w:r w:rsidRPr="00B6649B">
                          <w:rPr>
                            <w:b/>
                            <w:bCs/>
                            <w:i/>
                            <w:iCs/>
                            <w:color w:val="000000" w:themeColor="text1"/>
                            <w:kern w:val="24"/>
                          </w:rPr>
                          <w:t>Antonov</w:t>
                        </w:r>
                        <w:proofErr w:type="spellEnd"/>
                        <w:r w:rsidRPr="00B6649B">
                          <w:rPr>
                            <w:b/>
                            <w:bCs/>
                            <w:i/>
                            <w:iCs/>
                            <w:color w:val="000000" w:themeColor="text1"/>
                            <w:kern w:val="24"/>
                          </w:rPr>
                          <w:t xml:space="preserve">, </w:t>
                        </w:r>
                        <w:proofErr w:type="spellStart"/>
                        <w:r w:rsidRPr="00B6649B">
                          <w:rPr>
                            <w:b/>
                            <w:bCs/>
                            <w:i/>
                            <w:iCs/>
                            <w:color w:val="000000" w:themeColor="text1"/>
                            <w:kern w:val="24"/>
                          </w:rPr>
                          <w:t>Tsvetelina</w:t>
                        </w:r>
                        <w:proofErr w:type="spellEnd"/>
                        <w:r w:rsidRPr="00B6649B">
                          <w:rPr>
                            <w:b/>
                            <w:bCs/>
                            <w:i/>
                            <w:iCs/>
                            <w:color w:val="000000" w:themeColor="text1"/>
                            <w:kern w:val="24"/>
                          </w:rPr>
                          <w:t xml:space="preserve"> </w:t>
                        </w:r>
                        <w:proofErr w:type="spellStart"/>
                        <w:r w:rsidRPr="00B6649B">
                          <w:rPr>
                            <w:b/>
                            <w:bCs/>
                            <w:i/>
                            <w:iCs/>
                            <w:color w:val="000000" w:themeColor="text1"/>
                            <w:kern w:val="24"/>
                          </w:rPr>
                          <w:t>Oreshkova</w:t>
                        </w:r>
                        <w:proofErr w:type="spellEnd"/>
                        <w:r w:rsidRPr="00B6649B">
                          <w:rPr>
                            <w:b/>
                            <w:bCs/>
                            <w:i/>
                            <w:iCs/>
                            <w:color w:val="000000" w:themeColor="text1"/>
                            <w:kern w:val="24"/>
                          </w:rPr>
                          <w:t xml:space="preserve">, </w:t>
                        </w:r>
                        <w:proofErr w:type="spellStart"/>
                        <w:r w:rsidRPr="00B6649B">
                          <w:rPr>
                            <w:b/>
                            <w:bCs/>
                            <w:i/>
                            <w:iCs/>
                            <w:color w:val="000000" w:themeColor="text1"/>
                            <w:kern w:val="24"/>
                          </w:rPr>
                          <w:t>Plamen</w:t>
                        </w:r>
                        <w:proofErr w:type="spellEnd"/>
                        <w:r w:rsidRPr="00B6649B">
                          <w:rPr>
                            <w:b/>
                            <w:bCs/>
                            <w:i/>
                            <w:iCs/>
                            <w:color w:val="000000" w:themeColor="text1"/>
                            <w:kern w:val="24"/>
                          </w:rPr>
                          <w:t xml:space="preserve"> </w:t>
                        </w:r>
                        <w:proofErr w:type="spellStart"/>
                        <w:r w:rsidRPr="00B6649B">
                          <w:rPr>
                            <w:b/>
                            <w:bCs/>
                            <w:i/>
                            <w:iCs/>
                            <w:color w:val="000000" w:themeColor="text1"/>
                            <w:kern w:val="24"/>
                          </w:rPr>
                          <w:t>Kinov</w:t>
                        </w:r>
                        <w:proofErr w:type="spellEnd"/>
                        <w:r w:rsidRPr="00B6649B">
                          <w:rPr>
                            <w:b/>
                            <w:bCs/>
                            <w:i/>
                            <w:iCs/>
                            <w:color w:val="000000" w:themeColor="text1"/>
                            <w:kern w:val="24"/>
                          </w:rPr>
                          <w:t xml:space="preserve">, </w:t>
                        </w:r>
                        <w:proofErr w:type="spellStart"/>
                        <w:r w:rsidRPr="00B6649B">
                          <w:rPr>
                            <w:b/>
                            <w:bCs/>
                            <w:i/>
                            <w:iCs/>
                            <w:color w:val="000000" w:themeColor="text1"/>
                            <w:kern w:val="24"/>
                          </w:rPr>
                          <w:t>Milena</w:t>
                        </w:r>
                        <w:proofErr w:type="spellEnd"/>
                        <w:r w:rsidRPr="00B6649B">
                          <w:rPr>
                            <w:b/>
                            <w:bCs/>
                            <w:i/>
                            <w:iCs/>
                            <w:color w:val="000000" w:themeColor="text1"/>
                            <w:kern w:val="24"/>
                          </w:rPr>
                          <w:t xml:space="preserve"> </w:t>
                        </w:r>
                        <w:proofErr w:type="spellStart"/>
                        <w:r w:rsidRPr="00B6649B">
                          <w:rPr>
                            <w:b/>
                            <w:bCs/>
                            <w:i/>
                            <w:iCs/>
                            <w:color w:val="000000" w:themeColor="text1"/>
                            <w:kern w:val="24"/>
                          </w:rPr>
                          <w:t>Mourdjeva</w:t>
                        </w:r>
                        <w:proofErr w:type="spellEnd"/>
                        <w:r w:rsidRPr="00B6649B">
                          <w:rPr>
                            <w:b/>
                            <w:bCs/>
                            <w:i/>
                            <w:iCs/>
                            <w:color w:val="000000" w:themeColor="text1"/>
                            <w:kern w:val="24"/>
                          </w:rPr>
                          <w:t xml:space="preserve">. TI6AL4V </w:t>
                        </w:r>
                        <w:proofErr w:type="spellStart"/>
                        <w:r w:rsidRPr="00B6649B">
                          <w:rPr>
                            <w:b/>
                            <w:bCs/>
                            <w:i/>
                            <w:iCs/>
                            <w:color w:val="000000" w:themeColor="text1"/>
                            <w:kern w:val="24"/>
                          </w:rPr>
                          <w:t>alloy</w:t>
                        </w:r>
                        <w:proofErr w:type="spellEnd"/>
                        <w:r w:rsidRPr="00B6649B">
                          <w:rPr>
                            <w:b/>
                            <w:bCs/>
                            <w:i/>
                            <w:iCs/>
                            <w:color w:val="000000" w:themeColor="text1"/>
                            <w:kern w:val="24"/>
                          </w:rPr>
                          <w:t xml:space="preserve"> </w:t>
                        </w:r>
                        <w:proofErr w:type="spellStart"/>
                        <w:r w:rsidRPr="00B6649B">
                          <w:rPr>
                            <w:b/>
                            <w:bCs/>
                            <w:i/>
                            <w:iCs/>
                            <w:color w:val="000000" w:themeColor="text1"/>
                            <w:kern w:val="24"/>
                          </w:rPr>
                          <w:t>and</w:t>
                        </w:r>
                        <w:proofErr w:type="spellEnd"/>
                        <w:r w:rsidRPr="00B6649B">
                          <w:rPr>
                            <w:b/>
                            <w:bCs/>
                            <w:i/>
                            <w:iCs/>
                            <w:color w:val="000000" w:themeColor="text1"/>
                            <w:kern w:val="24"/>
                          </w:rPr>
                          <w:t xml:space="preserve"> β-</w:t>
                        </w:r>
                        <w:proofErr w:type="spellStart"/>
                        <w:r w:rsidRPr="00B6649B">
                          <w:rPr>
                            <w:b/>
                            <w:bCs/>
                            <w:i/>
                            <w:iCs/>
                            <w:color w:val="000000" w:themeColor="text1"/>
                            <w:kern w:val="24"/>
                          </w:rPr>
                          <w:t>Tricalcium</w:t>
                        </w:r>
                        <w:proofErr w:type="spellEnd"/>
                        <w:r w:rsidRPr="00B6649B">
                          <w:rPr>
                            <w:b/>
                            <w:bCs/>
                            <w:i/>
                            <w:iCs/>
                            <w:color w:val="000000" w:themeColor="text1"/>
                            <w:kern w:val="24"/>
                          </w:rPr>
                          <w:t xml:space="preserve"> </w:t>
                        </w:r>
                        <w:proofErr w:type="spellStart"/>
                        <w:r w:rsidRPr="00B6649B">
                          <w:rPr>
                            <w:b/>
                            <w:bCs/>
                            <w:i/>
                            <w:iCs/>
                            <w:color w:val="000000" w:themeColor="text1"/>
                            <w:kern w:val="24"/>
                          </w:rPr>
                          <w:t>Phosphate</w:t>
                        </w:r>
                        <w:proofErr w:type="spellEnd"/>
                        <w:r w:rsidRPr="00B6649B">
                          <w:rPr>
                            <w:b/>
                            <w:bCs/>
                            <w:i/>
                            <w:iCs/>
                            <w:color w:val="000000" w:themeColor="text1"/>
                            <w:kern w:val="24"/>
                          </w:rPr>
                          <w:t xml:space="preserve"> </w:t>
                        </w:r>
                        <w:proofErr w:type="spellStart"/>
                        <w:r w:rsidRPr="00B6649B">
                          <w:rPr>
                            <w:b/>
                            <w:bCs/>
                            <w:i/>
                            <w:iCs/>
                            <w:color w:val="000000" w:themeColor="text1"/>
                            <w:kern w:val="24"/>
                          </w:rPr>
                          <w:t>based</w:t>
                        </w:r>
                        <w:proofErr w:type="spellEnd"/>
                        <w:r w:rsidRPr="00B6649B">
                          <w:rPr>
                            <w:b/>
                            <w:bCs/>
                            <w:i/>
                            <w:iCs/>
                            <w:color w:val="000000" w:themeColor="text1"/>
                            <w:kern w:val="24"/>
                          </w:rPr>
                          <w:t xml:space="preserve"> </w:t>
                        </w:r>
                        <w:proofErr w:type="spellStart"/>
                        <w:r w:rsidRPr="00B6649B">
                          <w:rPr>
                            <w:b/>
                            <w:bCs/>
                            <w:i/>
                            <w:iCs/>
                            <w:color w:val="000000" w:themeColor="text1"/>
                            <w:kern w:val="24"/>
                          </w:rPr>
                          <w:t>systems</w:t>
                        </w:r>
                        <w:proofErr w:type="spellEnd"/>
                        <w:r w:rsidRPr="00B6649B">
                          <w:rPr>
                            <w:b/>
                            <w:bCs/>
                            <w:i/>
                            <w:iCs/>
                            <w:color w:val="000000" w:themeColor="text1"/>
                            <w:kern w:val="24"/>
                          </w:rPr>
                          <w:t xml:space="preserve"> </w:t>
                        </w:r>
                        <w:proofErr w:type="spellStart"/>
                        <w:r w:rsidRPr="00B6649B">
                          <w:rPr>
                            <w:b/>
                            <w:bCs/>
                            <w:i/>
                            <w:iCs/>
                            <w:color w:val="000000" w:themeColor="text1"/>
                            <w:kern w:val="24"/>
                          </w:rPr>
                          <w:t>for</w:t>
                        </w:r>
                        <w:proofErr w:type="spellEnd"/>
                        <w:r w:rsidRPr="00B6649B">
                          <w:rPr>
                            <w:b/>
                            <w:bCs/>
                            <w:i/>
                            <w:iCs/>
                            <w:color w:val="000000" w:themeColor="text1"/>
                            <w:kern w:val="24"/>
                          </w:rPr>
                          <w:t xml:space="preserve"> </w:t>
                        </w:r>
                        <w:proofErr w:type="spellStart"/>
                        <w:r w:rsidRPr="00B6649B">
                          <w:rPr>
                            <w:b/>
                            <w:bCs/>
                            <w:i/>
                            <w:iCs/>
                            <w:color w:val="000000" w:themeColor="text1"/>
                            <w:kern w:val="24"/>
                          </w:rPr>
                          <w:t>in</w:t>
                        </w:r>
                        <w:proofErr w:type="spellEnd"/>
                        <w:r w:rsidRPr="00B6649B">
                          <w:rPr>
                            <w:b/>
                            <w:bCs/>
                            <w:i/>
                            <w:iCs/>
                            <w:color w:val="000000" w:themeColor="text1"/>
                            <w:kern w:val="24"/>
                          </w:rPr>
                          <w:t xml:space="preserve"> </w:t>
                        </w:r>
                        <w:proofErr w:type="spellStart"/>
                        <w:r w:rsidRPr="00B6649B">
                          <w:rPr>
                            <w:b/>
                            <w:bCs/>
                            <w:i/>
                            <w:iCs/>
                            <w:color w:val="000000" w:themeColor="text1"/>
                            <w:kern w:val="24"/>
                          </w:rPr>
                          <w:t>vitro</w:t>
                        </w:r>
                        <w:proofErr w:type="spellEnd"/>
                        <w:r w:rsidRPr="00B6649B">
                          <w:rPr>
                            <w:b/>
                            <w:bCs/>
                            <w:i/>
                            <w:iCs/>
                            <w:color w:val="000000" w:themeColor="text1"/>
                            <w:kern w:val="24"/>
                          </w:rPr>
                          <w:t xml:space="preserve"> </w:t>
                        </w:r>
                        <w:proofErr w:type="spellStart"/>
                        <w:r w:rsidRPr="00B6649B">
                          <w:rPr>
                            <w:b/>
                            <w:bCs/>
                            <w:i/>
                            <w:iCs/>
                            <w:color w:val="000000" w:themeColor="text1"/>
                            <w:kern w:val="24"/>
                          </w:rPr>
                          <w:t>studying</w:t>
                        </w:r>
                        <w:proofErr w:type="spellEnd"/>
                        <w:r w:rsidRPr="00B6649B">
                          <w:rPr>
                            <w:b/>
                            <w:bCs/>
                            <w:i/>
                            <w:iCs/>
                            <w:color w:val="000000" w:themeColor="text1"/>
                            <w:kern w:val="24"/>
                          </w:rPr>
                          <w:t xml:space="preserve"> </w:t>
                        </w:r>
                        <w:proofErr w:type="spellStart"/>
                        <w:r w:rsidRPr="00B6649B">
                          <w:rPr>
                            <w:b/>
                            <w:bCs/>
                            <w:i/>
                            <w:iCs/>
                            <w:color w:val="000000" w:themeColor="text1"/>
                            <w:kern w:val="24"/>
                          </w:rPr>
                          <w:t>of</w:t>
                        </w:r>
                        <w:proofErr w:type="spellEnd"/>
                        <w:r w:rsidRPr="00B6649B">
                          <w:rPr>
                            <w:b/>
                            <w:bCs/>
                            <w:i/>
                            <w:iCs/>
                            <w:color w:val="000000" w:themeColor="text1"/>
                            <w:kern w:val="24"/>
                          </w:rPr>
                          <w:t xml:space="preserve"> </w:t>
                        </w:r>
                        <w:proofErr w:type="spellStart"/>
                        <w:r w:rsidRPr="00B6649B">
                          <w:rPr>
                            <w:b/>
                            <w:bCs/>
                            <w:i/>
                            <w:iCs/>
                            <w:color w:val="000000" w:themeColor="text1"/>
                            <w:kern w:val="24"/>
                          </w:rPr>
                          <w:t>mesenchymal</w:t>
                        </w:r>
                        <w:proofErr w:type="spellEnd"/>
                        <w:r w:rsidRPr="00B6649B">
                          <w:rPr>
                            <w:b/>
                            <w:bCs/>
                            <w:i/>
                            <w:iCs/>
                            <w:color w:val="000000" w:themeColor="text1"/>
                            <w:kern w:val="24"/>
                          </w:rPr>
                          <w:t xml:space="preserve"> </w:t>
                        </w:r>
                        <w:proofErr w:type="spellStart"/>
                        <w:r w:rsidRPr="00B6649B">
                          <w:rPr>
                            <w:b/>
                            <w:bCs/>
                            <w:i/>
                            <w:iCs/>
                            <w:color w:val="000000" w:themeColor="text1"/>
                            <w:kern w:val="24"/>
                          </w:rPr>
                          <w:t>stem</w:t>
                        </w:r>
                        <w:proofErr w:type="spellEnd"/>
                        <w:r w:rsidRPr="00B6649B">
                          <w:rPr>
                            <w:b/>
                            <w:bCs/>
                            <w:i/>
                            <w:iCs/>
                            <w:color w:val="000000" w:themeColor="text1"/>
                            <w:kern w:val="24"/>
                          </w:rPr>
                          <w:t xml:space="preserve"> </w:t>
                        </w:r>
                        <w:proofErr w:type="spellStart"/>
                        <w:r w:rsidRPr="00B6649B">
                          <w:rPr>
                            <w:b/>
                            <w:bCs/>
                            <w:i/>
                            <w:iCs/>
                            <w:color w:val="000000" w:themeColor="text1"/>
                            <w:kern w:val="24"/>
                          </w:rPr>
                          <w:t>cell</w:t>
                        </w:r>
                        <w:proofErr w:type="spellEnd"/>
                        <w:r w:rsidRPr="00B6649B">
                          <w:rPr>
                            <w:b/>
                            <w:bCs/>
                            <w:i/>
                            <w:iCs/>
                            <w:color w:val="000000" w:themeColor="text1"/>
                            <w:kern w:val="24"/>
                          </w:rPr>
                          <w:t xml:space="preserve"> </w:t>
                        </w:r>
                        <w:proofErr w:type="spellStart"/>
                        <w:r w:rsidRPr="00B6649B">
                          <w:rPr>
                            <w:b/>
                            <w:bCs/>
                            <w:i/>
                            <w:iCs/>
                            <w:color w:val="000000" w:themeColor="text1"/>
                            <w:kern w:val="24"/>
                          </w:rPr>
                          <w:t>functions</w:t>
                        </w:r>
                        <w:proofErr w:type="spellEnd"/>
                        <w:r w:rsidRPr="00B6649B">
                          <w:rPr>
                            <w:b/>
                            <w:bCs/>
                            <w:i/>
                            <w:iCs/>
                            <w:color w:val="000000" w:themeColor="text1"/>
                            <w:kern w:val="24"/>
                          </w:rPr>
                          <w:t xml:space="preserve"> </w:t>
                        </w:r>
                        <w:proofErr w:type="spellStart"/>
                        <w:r w:rsidRPr="00B6649B">
                          <w:rPr>
                            <w:b/>
                            <w:bCs/>
                            <w:i/>
                            <w:iCs/>
                            <w:color w:val="000000" w:themeColor="text1"/>
                            <w:kern w:val="24"/>
                          </w:rPr>
                          <w:t>at</w:t>
                        </w:r>
                        <w:proofErr w:type="spellEnd"/>
                        <w:r w:rsidRPr="00B6649B">
                          <w:rPr>
                            <w:b/>
                            <w:bCs/>
                            <w:i/>
                            <w:iCs/>
                            <w:color w:val="000000" w:themeColor="text1"/>
                            <w:kern w:val="24"/>
                          </w:rPr>
                          <w:t xml:space="preserve"> </w:t>
                        </w:r>
                        <w:proofErr w:type="spellStart"/>
                        <w:r w:rsidRPr="00B6649B">
                          <w:rPr>
                            <w:b/>
                            <w:bCs/>
                            <w:i/>
                            <w:iCs/>
                            <w:color w:val="000000" w:themeColor="text1"/>
                            <w:kern w:val="24"/>
                          </w:rPr>
                          <w:t>implant</w:t>
                        </w:r>
                        <w:proofErr w:type="spellEnd"/>
                        <w:r w:rsidRPr="00B6649B">
                          <w:rPr>
                            <w:b/>
                            <w:bCs/>
                            <w:i/>
                            <w:iCs/>
                            <w:color w:val="000000" w:themeColor="text1"/>
                            <w:kern w:val="24"/>
                          </w:rPr>
                          <w:t>–</w:t>
                        </w:r>
                        <w:proofErr w:type="spellStart"/>
                        <w:r w:rsidRPr="00B6649B">
                          <w:rPr>
                            <w:b/>
                            <w:bCs/>
                            <w:i/>
                            <w:iCs/>
                            <w:color w:val="000000" w:themeColor="text1"/>
                            <w:kern w:val="24"/>
                          </w:rPr>
                          <w:t>tissue</w:t>
                        </w:r>
                        <w:proofErr w:type="spellEnd"/>
                        <w:r w:rsidRPr="00B6649B">
                          <w:rPr>
                            <w:b/>
                            <w:bCs/>
                            <w:i/>
                            <w:iCs/>
                            <w:color w:val="000000" w:themeColor="text1"/>
                            <w:kern w:val="24"/>
                          </w:rPr>
                          <w:t xml:space="preserve"> </w:t>
                        </w:r>
                        <w:proofErr w:type="spellStart"/>
                        <w:r w:rsidRPr="00B6649B">
                          <w:rPr>
                            <w:b/>
                            <w:bCs/>
                            <w:i/>
                            <w:iCs/>
                            <w:color w:val="000000" w:themeColor="text1"/>
                            <w:kern w:val="24"/>
                          </w:rPr>
                          <w:t>interface</w:t>
                        </w:r>
                        <w:proofErr w:type="spellEnd"/>
                        <w:r w:rsidRPr="00B6649B">
                          <w:rPr>
                            <w:b/>
                            <w:bCs/>
                            <w:i/>
                            <w:iCs/>
                            <w:color w:val="000000" w:themeColor="text1"/>
                            <w:kern w:val="24"/>
                          </w:rPr>
                          <w:t xml:space="preserve">. </w:t>
                        </w:r>
                        <w:proofErr w:type="spellStart"/>
                        <w:r w:rsidRPr="00B6649B">
                          <w:rPr>
                            <w:b/>
                            <w:bCs/>
                            <w:i/>
                            <w:iCs/>
                            <w:color w:val="000000" w:themeColor="text1"/>
                            <w:kern w:val="24"/>
                          </w:rPr>
                          <w:t>Biotechnology</w:t>
                        </w:r>
                        <w:proofErr w:type="spellEnd"/>
                        <w:r w:rsidRPr="00B6649B">
                          <w:rPr>
                            <w:b/>
                            <w:bCs/>
                            <w:i/>
                            <w:iCs/>
                            <w:color w:val="000000" w:themeColor="text1"/>
                            <w:kern w:val="24"/>
                          </w:rPr>
                          <w:t xml:space="preserve"> &amp; </w:t>
                        </w:r>
                        <w:proofErr w:type="spellStart"/>
                        <w:r w:rsidRPr="00B6649B">
                          <w:rPr>
                            <w:b/>
                            <w:bCs/>
                            <w:i/>
                            <w:iCs/>
                            <w:color w:val="000000" w:themeColor="text1"/>
                            <w:kern w:val="24"/>
                          </w:rPr>
                          <w:t>Biotechnological</w:t>
                        </w:r>
                        <w:proofErr w:type="spellEnd"/>
                        <w:r w:rsidRPr="00B6649B">
                          <w:rPr>
                            <w:b/>
                            <w:bCs/>
                            <w:i/>
                            <w:iCs/>
                            <w:color w:val="000000" w:themeColor="text1"/>
                            <w:kern w:val="24"/>
                          </w:rPr>
                          <w:t xml:space="preserve"> Equipment (submitted).</w:t>
                        </w:r>
                      </w:p>
                    </w:txbxContent>
                  </v:textbox>
                </v:shape>
                <v:shape id="TextBox 13" o:spid="_x0000_s1033" type="#_x0000_t202" style="position:absolute;left:15492;top:3045;width:1553;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22DFC2A7" w14:textId="7722ACD8" w:rsidR="007F11FC" w:rsidRDefault="007F11FC" w:rsidP="007F11FC"/>
                    </w:txbxContent>
                  </v:textbox>
                </v:shape>
                <w10:wrap anchorx="margin"/>
              </v:group>
              <o:OLEObject Type="Embed" ProgID="Excel.Chart.8" ShapeID="Chart 9" DrawAspect="Content" ObjectID="_1641806463" r:id="rId30">
                <o:FieldCodes>\s</o:FieldCodes>
              </o:OLEObject>
            </w:pict>
          </mc:Fallback>
        </mc:AlternateContent>
      </w:r>
    </w:p>
    <w:p w14:paraId="308FE752" w14:textId="52650B47" w:rsidR="00B6649B" w:rsidRDefault="00B6649B" w:rsidP="000109C8">
      <w:pPr>
        <w:jc w:val="both"/>
        <w:rPr>
          <w:rFonts w:asciiTheme="minorHAnsi" w:hAnsi="Calibri" w:cstheme="minorBidi"/>
          <w:color w:val="000000" w:themeColor="text1"/>
          <w:kern w:val="24"/>
        </w:rPr>
      </w:pPr>
    </w:p>
    <w:p w14:paraId="6619E6FF" w14:textId="77777777" w:rsidR="00B6649B" w:rsidRDefault="00B6649B" w:rsidP="000109C8">
      <w:pPr>
        <w:jc w:val="both"/>
        <w:rPr>
          <w:rFonts w:asciiTheme="minorHAnsi" w:hAnsi="Calibri" w:cstheme="minorBidi"/>
          <w:color w:val="000000" w:themeColor="text1"/>
          <w:kern w:val="24"/>
        </w:rPr>
      </w:pPr>
    </w:p>
    <w:p w14:paraId="744F1E91" w14:textId="203A6B4E" w:rsidR="00B6649B" w:rsidRDefault="00B6649B" w:rsidP="000109C8">
      <w:pPr>
        <w:jc w:val="both"/>
        <w:rPr>
          <w:rFonts w:asciiTheme="minorHAnsi" w:hAnsi="Calibri" w:cstheme="minorBidi"/>
          <w:color w:val="000000" w:themeColor="text1"/>
          <w:kern w:val="24"/>
        </w:rPr>
      </w:pPr>
    </w:p>
    <w:p w14:paraId="3A901637" w14:textId="77777777" w:rsidR="00B6649B" w:rsidRDefault="00B6649B" w:rsidP="000109C8">
      <w:pPr>
        <w:jc w:val="both"/>
        <w:rPr>
          <w:rFonts w:asciiTheme="minorHAnsi" w:hAnsi="Calibri" w:cstheme="minorBidi"/>
          <w:color w:val="000000" w:themeColor="text1"/>
          <w:kern w:val="24"/>
        </w:rPr>
      </w:pPr>
    </w:p>
    <w:p w14:paraId="567423EB" w14:textId="24046FA1" w:rsidR="00B6649B" w:rsidRDefault="00B6649B" w:rsidP="000109C8">
      <w:pPr>
        <w:jc w:val="both"/>
        <w:rPr>
          <w:rFonts w:asciiTheme="minorHAnsi" w:hAnsi="Calibri" w:cstheme="minorBidi"/>
          <w:color w:val="000000" w:themeColor="text1"/>
          <w:kern w:val="24"/>
        </w:rPr>
      </w:pPr>
    </w:p>
    <w:p w14:paraId="5E3C4191" w14:textId="77777777" w:rsidR="00B6649B" w:rsidRDefault="00B6649B" w:rsidP="000109C8">
      <w:pPr>
        <w:jc w:val="both"/>
        <w:rPr>
          <w:rFonts w:asciiTheme="minorHAnsi" w:hAnsi="Calibri" w:cstheme="minorBidi"/>
          <w:color w:val="000000" w:themeColor="text1"/>
          <w:kern w:val="24"/>
        </w:rPr>
      </w:pPr>
    </w:p>
    <w:p w14:paraId="12F6EF7B" w14:textId="77777777" w:rsidR="00B6649B" w:rsidRDefault="00B6649B" w:rsidP="000109C8">
      <w:pPr>
        <w:jc w:val="both"/>
        <w:rPr>
          <w:rFonts w:asciiTheme="minorHAnsi" w:hAnsi="Calibri" w:cstheme="minorBidi"/>
          <w:color w:val="000000" w:themeColor="text1"/>
          <w:kern w:val="24"/>
        </w:rPr>
      </w:pPr>
    </w:p>
    <w:p w14:paraId="1661677A" w14:textId="77777777" w:rsidR="00B6649B" w:rsidRDefault="00B6649B" w:rsidP="000109C8">
      <w:pPr>
        <w:jc w:val="both"/>
        <w:rPr>
          <w:rFonts w:asciiTheme="minorHAnsi" w:hAnsi="Calibri" w:cstheme="minorBidi"/>
          <w:color w:val="000000" w:themeColor="text1"/>
          <w:kern w:val="24"/>
        </w:rPr>
      </w:pPr>
    </w:p>
    <w:p w14:paraId="02DF17D0" w14:textId="53F2B1EE" w:rsidR="00B6649B" w:rsidRDefault="00B6649B" w:rsidP="000109C8">
      <w:pPr>
        <w:jc w:val="both"/>
        <w:rPr>
          <w:sz w:val="26"/>
          <w:szCs w:val="26"/>
        </w:rPr>
      </w:pPr>
    </w:p>
    <w:p w14:paraId="1CD770D1" w14:textId="100FBE19" w:rsidR="00B6649B" w:rsidRDefault="00B6649B" w:rsidP="000109C8">
      <w:pPr>
        <w:jc w:val="both"/>
        <w:rPr>
          <w:sz w:val="26"/>
          <w:szCs w:val="26"/>
        </w:rPr>
      </w:pPr>
    </w:p>
    <w:p w14:paraId="46FC7317" w14:textId="5DD8010F" w:rsidR="00B6649B" w:rsidRDefault="00B6649B" w:rsidP="000109C8">
      <w:pPr>
        <w:jc w:val="both"/>
        <w:rPr>
          <w:sz w:val="26"/>
          <w:szCs w:val="26"/>
        </w:rPr>
      </w:pPr>
    </w:p>
    <w:p w14:paraId="42AD9622" w14:textId="4C229F0A" w:rsidR="00B6649B" w:rsidRDefault="00B6649B" w:rsidP="000109C8">
      <w:pPr>
        <w:jc w:val="both"/>
        <w:rPr>
          <w:sz w:val="26"/>
          <w:szCs w:val="26"/>
        </w:rPr>
      </w:pPr>
    </w:p>
    <w:p w14:paraId="0676DA83" w14:textId="18A98139" w:rsidR="00B6649B" w:rsidRDefault="00B6649B" w:rsidP="000109C8">
      <w:pPr>
        <w:jc w:val="both"/>
        <w:rPr>
          <w:sz w:val="26"/>
          <w:szCs w:val="26"/>
        </w:rPr>
      </w:pPr>
    </w:p>
    <w:p w14:paraId="39CF32F0" w14:textId="06878F94" w:rsidR="00B6649B" w:rsidRDefault="00B6649B" w:rsidP="000109C8">
      <w:pPr>
        <w:jc w:val="both"/>
        <w:rPr>
          <w:sz w:val="26"/>
          <w:szCs w:val="26"/>
        </w:rPr>
      </w:pPr>
    </w:p>
    <w:p w14:paraId="60C4B71D" w14:textId="77777777" w:rsidR="00B6649B" w:rsidRDefault="00B6649B" w:rsidP="000109C8">
      <w:pPr>
        <w:jc w:val="both"/>
        <w:rPr>
          <w:sz w:val="26"/>
          <w:szCs w:val="26"/>
        </w:rPr>
      </w:pPr>
    </w:p>
    <w:p w14:paraId="6E93F61A" w14:textId="635CB159" w:rsidR="00B6649B" w:rsidRDefault="00B6649B" w:rsidP="000109C8">
      <w:pPr>
        <w:jc w:val="both"/>
        <w:rPr>
          <w:sz w:val="26"/>
          <w:szCs w:val="26"/>
        </w:rPr>
      </w:pPr>
    </w:p>
    <w:p w14:paraId="0E9699F8" w14:textId="0E73B092" w:rsidR="00B6649B" w:rsidRDefault="00B6649B" w:rsidP="000109C8">
      <w:pPr>
        <w:jc w:val="both"/>
        <w:rPr>
          <w:sz w:val="26"/>
          <w:szCs w:val="26"/>
        </w:rPr>
      </w:pPr>
    </w:p>
    <w:p w14:paraId="2E3291D9" w14:textId="343E4130" w:rsidR="00B6649B" w:rsidRDefault="00B6649B" w:rsidP="000109C8">
      <w:pPr>
        <w:jc w:val="both"/>
        <w:rPr>
          <w:sz w:val="26"/>
          <w:szCs w:val="26"/>
        </w:rPr>
      </w:pPr>
    </w:p>
    <w:p w14:paraId="0022D97D" w14:textId="53FE40E3" w:rsidR="00B6649B" w:rsidRDefault="00B6649B" w:rsidP="000109C8">
      <w:pPr>
        <w:jc w:val="both"/>
        <w:rPr>
          <w:sz w:val="26"/>
          <w:szCs w:val="26"/>
        </w:rPr>
      </w:pPr>
    </w:p>
    <w:p w14:paraId="5C0C324F" w14:textId="46B491FB" w:rsidR="00B6649B" w:rsidRDefault="00B6649B" w:rsidP="000109C8">
      <w:pPr>
        <w:jc w:val="both"/>
        <w:rPr>
          <w:sz w:val="26"/>
          <w:szCs w:val="26"/>
        </w:rPr>
      </w:pPr>
    </w:p>
    <w:p w14:paraId="35824618" w14:textId="77777777" w:rsidR="00B6649B" w:rsidRPr="000109C8" w:rsidRDefault="00B6649B" w:rsidP="000109C8">
      <w:pPr>
        <w:jc w:val="both"/>
        <w:rPr>
          <w:bCs/>
        </w:rPr>
      </w:pPr>
    </w:p>
    <w:p w14:paraId="22B757E5" w14:textId="09C191B1" w:rsidR="00281AE4" w:rsidRPr="00890634" w:rsidRDefault="00281AE4" w:rsidP="009811AE">
      <w:pPr>
        <w:pStyle w:val="Caption"/>
        <w:spacing w:after="480"/>
        <w:rPr>
          <w:color w:val="auto"/>
          <w:highlight w:val="yellow"/>
        </w:rPr>
      </w:pPr>
    </w:p>
    <w:p w14:paraId="757F93AF" w14:textId="226B96E0" w:rsidR="003A7D6A" w:rsidRDefault="003A7D6A">
      <w:pPr>
        <w:spacing w:after="160" w:line="259" w:lineRule="auto"/>
        <w:rPr>
          <w:b/>
        </w:rPr>
      </w:pPr>
      <w:r>
        <w:rPr>
          <w:b/>
        </w:rPr>
        <w:br w:type="page"/>
      </w:r>
    </w:p>
    <w:p w14:paraId="6EB3A356" w14:textId="1D3AD810" w:rsidR="00631B5B" w:rsidRPr="00C278A6" w:rsidRDefault="00572A31" w:rsidP="0029472F">
      <w:pPr>
        <w:spacing w:line="276" w:lineRule="auto"/>
        <w:rPr>
          <w:b/>
        </w:rPr>
      </w:pPr>
      <w:r w:rsidRPr="00C278A6">
        <w:rPr>
          <w:b/>
        </w:rPr>
        <w:lastRenderedPageBreak/>
        <w:t>МЕЖДУНАРОДНО СЪТРУДНИЧЕСТВО НА ЗВЕНОТО</w:t>
      </w:r>
    </w:p>
    <w:p w14:paraId="7C8E0E74" w14:textId="77777777" w:rsidR="0029472F" w:rsidRPr="00C278A6" w:rsidRDefault="0029472F" w:rsidP="0029472F">
      <w:pPr>
        <w:spacing w:line="276" w:lineRule="auto"/>
        <w:rPr>
          <w:b/>
        </w:rPr>
      </w:pPr>
    </w:p>
    <w:p w14:paraId="70CD6DDA" w14:textId="77777777" w:rsidR="00A76B95" w:rsidRPr="00890634" w:rsidRDefault="0029472F" w:rsidP="0029472F">
      <w:pPr>
        <w:spacing w:line="276" w:lineRule="auto"/>
        <w:rPr>
          <w:b/>
          <w:highlight w:val="yellow"/>
        </w:rPr>
      </w:pPr>
      <w:r w:rsidRPr="00C278A6">
        <w:rPr>
          <w:b/>
        </w:rPr>
        <w:t>О</w:t>
      </w:r>
      <w:r w:rsidR="00572A31" w:rsidRPr="00C278A6">
        <w:rPr>
          <w:b/>
        </w:rPr>
        <w:t>сновни насоки и политики, перспективи, до ½ стр. текущ международен проект</w:t>
      </w:r>
    </w:p>
    <w:p w14:paraId="4C29F938" w14:textId="7D6F7DF1" w:rsidR="002035EC" w:rsidRPr="00E176AD" w:rsidRDefault="00572A31" w:rsidP="0098390D">
      <w:pPr>
        <w:spacing w:line="276" w:lineRule="auto"/>
        <w:ind w:firstLine="360"/>
        <w:jc w:val="both"/>
      </w:pPr>
      <w:r w:rsidRPr="00E176AD">
        <w:t xml:space="preserve">ИБИР е създател и съучредител на Международния координационен комитет по „Имунология на репродукцията” ICCIR (International Coordination Committee for Immunology of Reproduction). През 2018 ИБИР и МККИР организираха юбилеен 15 конгрес с участието на водещите изследователи в областта на имунология на репродукцията от Европа, САЩ, Япония. </w:t>
      </w:r>
      <w:r w:rsidR="002035EC" w:rsidRPr="00E176AD">
        <w:t>От 2018г. Председател на МККИР е проф. Хайрабедян и секретар доц. Мурджева</w:t>
      </w:r>
      <w:r w:rsidR="0029472F" w:rsidRPr="00E176AD">
        <w:t>. С</w:t>
      </w:r>
      <w:r w:rsidR="002035EC" w:rsidRPr="00E176AD">
        <w:t xml:space="preserve"> това традицията ИБИР да бъде седалище и учени от ИБИР да ръководят дейността на комитета ще бъде продължена.</w:t>
      </w:r>
    </w:p>
    <w:p w14:paraId="014AC2B2" w14:textId="3EED49BF" w:rsidR="0096340A" w:rsidRPr="00E176AD" w:rsidRDefault="00572A31" w:rsidP="0098390D">
      <w:pPr>
        <w:spacing w:line="276" w:lineRule="auto"/>
        <w:ind w:firstLine="360"/>
        <w:jc w:val="both"/>
      </w:pPr>
      <w:r w:rsidRPr="00E176AD">
        <w:t>Основните насоки за научно сътрудничество на ИБИР в научно-фундаментален план са международни организации в областта на репродуктивната биомедицина и онкологията. ИБИР е участник в научната мрежа</w:t>
      </w:r>
      <w:r w:rsidR="0029472F" w:rsidRPr="00E176AD">
        <w:t>, изучаваща регистрирания</w:t>
      </w:r>
      <w:r w:rsidRPr="00E176AD">
        <w:t xml:space="preserve"> от американската FDA пептид с търговско име „ПреИмплантационенФактор“ имащ значение за лечението на социално-значими заболявания като </w:t>
      </w:r>
      <w:r w:rsidR="003C4447" w:rsidRPr="00E176AD">
        <w:t xml:space="preserve">мултиплена склероза, </w:t>
      </w:r>
      <w:r w:rsidRPr="00E176AD">
        <w:t xml:space="preserve">Алцхаймер, диабет и атеросклероза посредством мощни поливалентни имуномодулаторни свойства. ИБИР има публикувани научни резултати с групи от САЩ, </w:t>
      </w:r>
      <w:r w:rsidR="003C4447" w:rsidRPr="00E176AD">
        <w:t>Щвейцария, Израел,и др</w:t>
      </w:r>
      <w:r w:rsidRPr="00E176AD">
        <w:t xml:space="preserve">. В научно-приложен план ИБИР си сътрудничи в областта на репродуктивните биотехнологии в асистираната репродукция и в животновъдството и функционалните храни. Изграждането на научни мрежи е един от основните приоритети на ИБИР, залегнали в неговата дългосрочна научноизследователска и иновационна стратегия, като основни инструменти са програмите на ЕС – COST и програмата за двустранен обмен на БАН (ЕБР). </w:t>
      </w:r>
    </w:p>
    <w:p w14:paraId="2C1BE8FA" w14:textId="43F16E34" w:rsidR="00797448" w:rsidRPr="00E176AD" w:rsidRDefault="00572A31">
      <w:pPr>
        <w:spacing w:line="276" w:lineRule="auto"/>
        <w:ind w:firstLine="360"/>
        <w:jc w:val="both"/>
      </w:pPr>
      <w:r w:rsidRPr="00E176AD">
        <w:t>По проект</w:t>
      </w:r>
      <w:r w:rsidR="005C088D" w:rsidRPr="00E176AD">
        <w:t>и на</w:t>
      </w:r>
      <w:r w:rsidRPr="00E176AD">
        <w:t xml:space="preserve"> ИБИР </w:t>
      </w:r>
      <w:r w:rsidR="00B95ABF" w:rsidRPr="00E176AD">
        <w:t xml:space="preserve">през 2019 </w:t>
      </w:r>
      <w:r w:rsidRPr="00E176AD">
        <w:t xml:space="preserve">гостуваха </w:t>
      </w:r>
      <w:r w:rsidR="00B95ABF" w:rsidRPr="00E176AD">
        <w:t xml:space="preserve">следните чуждестранни учени: </w:t>
      </w:r>
    </w:p>
    <w:p w14:paraId="45C58F25" w14:textId="77777777" w:rsidR="00B95ABF" w:rsidRDefault="00B95ABF">
      <w:pPr>
        <w:spacing w:line="276" w:lineRule="auto"/>
        <w:ind w:firstLine="360"/>
        <w:jc w:val="both"/>
        <w:rPr>
          <w:highlight w:val="yellow"/>
        </w:rPr>
      </w:pPr>
    </w:p>
    <w:tbl>
      <w:tblPr>
        <w:tblW w:w="0" w:type="auto"/>
        <w:tblBorders>
          <w:top w:val="single" w:sz="12" w:space="0" w:color="006666"/>
          <w:left w:val="single" w:sz="12" w:space="0" w:color="006666"/>
          <w:bottom w:val="single" w:sz="12" w:space="0" w:color="006666"/>
          <w:right w:val="single" w:sz="12" w:space="0" w:color="006666"/>
        </w:tblBorders>
        <w:shd w:val="clear" w:color="auto" w:fill="FFFFFF"/>
        <w:tblLayout w:type="fixed"/>
        <w:tblCellMar>
          <w:left w:w="0" w:type="dxa"/>
          <w:right w:w="0" w:type="dxa"/>
        </w:tblCellMar>
        <w:tblLook w:val="04A0" w:firstRow="1" w:lastRow="0" w:firstColumn="1" w:lastColumn="0" w:noHBand="0" w:noVBand="1"/>
      </w:tblPr>
      <w:tblGrid>
        <w:gridCol w:w="3961"/>
        <w:gridCol w:w="1418"/>
        <w:gridCol w:w="1276"/>
      </w:tblGrid>
      <w:tr w:rsidR="00B95ABF" w:rsidRPr="00B95ABF" w14:paraId="004C63F5" w14:textId="77777777" w:rsidTr="00924630">
        <w:tc>
          <w:tcPr>
            <w:tcW w:w="3961" w:type="dxa"/>
            <w:tcBorders>
              <w:top w:val="single" w:sz="6" w:space="0" w:color="006666"/>
              <w:left w:val="single" w:sz="6" w:space="0" w:color="006666"/>
              <w:bottom w:val="single" w:sz="6" w:space="0" w:color="006666"/>
              <w:right w:val="single" w:sz="6" w:space="0" w:color="006666"/>
            </w:tcBorders>
            <w:shd w:val="clear" w:color="auto" w:fill="auto"/>
            <w:tcMar>
              <w:top w:w="75" w:type="dxa"/>
              <w:left w:w="75" w:type="dxa"/>
              <w:bottom w:w="75" w:type="dxa"/>
              <w:right w:w="75" w:type="dxa"/>
            </w:tcMar>
            <w:hideMark/>
          </w:tcPr>
          <w:p w14:paraId="471158FE" w14:textId="77777777" w:rsidR="00B95ABF" w:rsidRPr="00E176AD" w:rsidRDefault="00B95ABF" w:rsidP="00E176AD">
            <w:pPr>
              <w:spacing w:line="276" w:lineRule="auto"/>
              <w:ind w:firstLine="360"/>
              <w:jc w:val="both"/>
            </w:pPr>
            <w:r w:rsidRPr="00E176AD">
              <w:t>Academician, Prof. Anatoli Goltsev</w:t>
            </w:r>
          </w:p>
        </w:tc>
        <w:tc>
          <w:tcPr>
            <w:tcW w:w="1418" w:type="dxa"/>
            <w:tcBorders>
              <w:top w:val="single" w:sz="6" w:space="0" w:color="006666"/>
              <w:left w:val="single" w:sz="6" w:space="0" w:color="006666"/>
              <w:bottom w:val="single" w:sz="6" w:space="0" w:color="006666"/>
              <w:right w:val="single" w:sz="6" w:space="0" w:color="006666"/>
            </w:tcBorders>
            <w:shd w:val="clear" w:color="auto" w:fill="auto"/>
            <w:tcMar>
              <w:top w:w="75" w:type="dxa"/>
              <w:left w:w="75" w:type="dxa"/>
              <w:bottom w:w="75" w:type="dxa"/>
              <w:right w:w="75" w:type="dxa"/>
            </w:tcMar>
            <w:hideMark/>
          </w:tcPr>
          <w:p w14:paraId="7F8FE2A2" w14:textId="77777777" w:rsidR="00B95ABF" w:rsidRPr="00E176AD" w:rsidRDefault="00B95ABF" w:rsidP="00E176AD">
            <w:pPr>
              <w:spacing w:line="276" w:lineRule="auto"/>
              <w:ind w:firstLine="360"/>
              <w:jc w:val="both"/>
            </w:pPr>
            <w:r w:rsidRPr="00E176AD">
              <w:t>Ukraine</w:t>
            </w:r>
          </w:p>
        </w:tc>
        <w:tc>
          <w:tcPr>
            <w:tcW w:w="1276" w:type="dxa"/>
            <w:tcBorders>
              <w:top w:val="single" w:sz="6" w:space="0" w:color="006666"/>
              <w:left w:val="single" w:sz="6" w:space="0" w:color="006666"/>
              <w:bottom w:val="single" w:sz="6" w:space="0" w:color="006666"/>
              <w:right w:val="single" w:sz="6" w:space="0" w:color="006666"/>
            </w:tcBorders>
            <w:shd w:val="clear" w:color="auto" w:fill="auto"/>
            <w:tcMar>
              <w:top w:w="75" w:type="dxa"/>
              <w:left w:w="75" w:type="dxa"/>
              <w:bottom w:w="75" w:type="dxa"/>
              <w:right w:w="75" w:type="dxa"/>
            </w:tcMar>
            <w:hideMark/>
          </w:tcPr>
          <w:p w14:paraId="4DF6634D" w14:textId="77777777" w:rsidR="00B95ABF" w:rsidRPr="00E176AD" w:rsidRDefault="00B95ABF" w:rsidP="00E176AD">
            <w:pPr>
              <w:spacing w:line="276" w:lineRule="auto"/>
              <w:ind w:firstLine="360"/>
              <w:jc w:val="both"/>
            </w:pPr>
            <w:r w:rsidRPr="00E176AD">
              <w:t>5</w:t>
            </w:r>
            <w:r>
              <w:t xml:space="preserve"> дни</w:t>
            </w:r>
          </w:p>
        </w:tc>
      </w:tr>
      <w:tr w:rsidR="00B95ABF" w:rsidRPr="00B95ABF" w14:paraId="0401F4C1" w14:textId="77777777" w:rsidTr="00924630">
        <w:tc>
          <w:tcPr>
            <w:tcW w:w="3961" w:type="dxa"/>
            <w:tcBorders>
              <w:top w:val="single" w:sz="6" w:space="0" w:color="006666"/>
              <w:left w:val="single" w:sz="6" w:space="0" w:color="006666"/>
              <w:bottom w:val="single" w:sz="6" w:space="0" w:color="006666"/>
              <w:right w:val="single" w:sz="6" w:space="0" w:color="006666"/>
            </w:tcBorders>
            <w:shd w:val="clear" w:color="auto" w:fill="auto"/>
            <w:tcMar>
              <w:top w:w="75" w:type="dxa"/>
              <w:left w:w="75" w:type="dxa"/>
              <w:bottom w:w="75" w:type="dxa"/>
              <w:right w:w="75" w:type="dxa"/>
            </w:tcMar>
            <w:hideMark/>
          </w:tcPr>
          <w:p w14:paraId="0DA35F76" w14:textId="77777777" w:rsidR="00B95ABF" w:rsidRPr="00E176AD" w:rsidRDefault="00B95ABF" w:rsidP="00E176AD">
            <w:pPr>
              <w:spacing w:line="276" w:lineRule="auto"/>
              <w:ind w:firstLine="360"/>
              <w:jc w:val="both"/>
            </w:pPr>
            <w:r w:rsidRPr="00E176AD">
              <w:t>Peter Sedlmayer</w:t>
            </w:r>
          </w:p>
        </w:tc>
        <w:tc>
          <w:tcPr>
            <w:tcW w:w="1418" w:type="dxa"/>
            <w:tcBorders>
              <w:top w:val="single" w:sz="6" w:space="0" w:color="006666"/>
              <w:left w:val="single" w:sz="6" w:space="0" w:color="006666"/>
              <w:bottom w:val="single" w:sz="6" w:space="0" w:color="006666"/>
              <w:right w:val="single" w:sz="6" w:space="0" w:color="006666"/>
            </w:tcBorders>
            <w:shd w:val="clear" w:color="auto" w:fill="auto"/>
            <w:tcMar>
              <w:top w:w="75" w:type="dxa"/>
              <w:left w:w="75" w:type="dxa"/>
              <w:bottom w:w="75" w:type="dxa"/>
              <w:right w:w="75" w:type="dxa"/>
            </w:tcMar>
            <w:hideMark/>
          </w:tcPr>
          <w:p w14:paraId="4F91E0D9" w14:textId="77777777" w:rsidR="00B95ABF" w:rsidRPr="00E176AD" w:rsidRDefault="00B95ABF" w:rsidP="00E176AD">
            <w:pPr>
              <w:spacing w:line="276" w:lineRule="auto"/>
              <w:ind w:firstLine="360"/>
              <w:jc w:val="both"/>
            </w:pPr>
            <w:r w:rsidRPr="00E176AD">
              <w:t>Austria</w:t>
            </w:r>
          </w:p>
        </w:tc>
        <w:tc>
          <w:tcPr>
            <w:tcW w:w="1276" w:type="dxa"/>
            <w:tcBorders>
              <w:top w:val="single" w:sz="6" w:space="0" w:color="006666"/>
              <w:left w:val="single" w:sz="6" w:space="0" w:color="006666"/>
              <w:bottom w:val="single" w:sz="6" w:space="0" w:color="006666"/>
              <w:right w:val="single" w:sz="6" w:space="0" w:color="006666"/>
            </w:tcBorders>
            <w:shd w:val="clear" w:color="auto" w:fill="auto"/>
            <w:tcMar>
              <w:top w:w="75" w:type="dxa"/>
              <w:left w:w="75" w:type="dxa"/>
              <w:bottom w:w="75" w:type="dxa"/>
              <w:right w:w="75" w:type="dxa"/>
            </w:tcMar>
            <w:hideMark/>
          </w:tcPr>
          <w:p w14:paraId="2A6BC8C5" w14:textId="77777777" w:rsidR="00B95ABF" w:rsidRPr="00E176AD" w:rsidRDefault="00B95ABF" w:rsidP="00E176AD">
            <w:pPr>
              <w:spacing w:line="276" w:lineRule="auto"/>
              <w:ind w:firstLine="360"/>
              <w:jc w:val="both"/>
            </w:pPr>
            <w:r w:rsidRPr="00E176AD">
              <w:t>4</w:t>
            </w:r>
            <w:r>
              <w:t xml:space="preserve"> дни</w:t>
            </w:r>
          </w:p>
        </w:tc>
      </w:tr>
      <w:tr w:rsidR="00B95ABF" w:rsidRPr="00B95ABF" w14:paraId="2585B7BA" w14:textId="77777777" w:rsidTr="00924630">
        <w:tc>
          <w:tcPr>
            <w:tcW w:w="3961" w:type="dxa"/>
            <w:tcBorders>
              <w:top w:val="single" w:sz="6" w:space="0" w:color="006666"/>
              <w:left w:val="single" w:sz="6" w:space="0" w:color="006666"/>
              <w:bottom w:val="single" w:sz="6" w:space="0" w:color="006666"/>
              <w:right w:val="single" w:sz="6" w:space="0" w:color="006666"/>
            </w:tcBorders>
            <w:shd w:val="clear" w:color="auto" w:fill="auto"/>
            <w:tcMar>
              <w:top w:w="75" w:type="dxa"/>
              <w:left w:w="75" w:type="dxa"/>
              <w:bottom w:w="75" w:type="dxa"/>
              <w:right w:w="75" w:type="dxa"/>
            </w:tcMar>
            <w:hideMark/>
          </w:tcPr>
          <w:p w14:paraId="5A1732A7" w14:textId="77777777" w:rsidR="00B95ABF" w:rsidRPr="00E176AD" w:rsidRDefault="00B95ABF" w:rsidP="00E176AD">
            <w:pPr>
              <w:spacing w:line="276" w:lineRule="auto"/>
              <w:ind w:firstLine="360"/>
              <w:jc w:val="both"/>
            </w:pPr>
            <w:r w:rsidRPr="00E176AD">
              <w:t>prof Lucia Mincheva-Nilsson</w:t>
            </w:r>
          </w:p>
        </w:tc>
        <w:tc>
          <w:tcPr>
            <w:tcW w:w="1418" w:type="dxa"/>
            <w:tcBorders>
              <w:top w:val="single" w:sz="6" w:space="0" w:color="006666"/>
              <w:left w:val="single" w:sz="6" w:space="0" w:color="006666"/>
              <w:bottom w:val="single" w:sz="6" w:space="0" w:color="006666"/>
              <w:right w:val="single" w:sz="6" w:space="0" w:color="006666"/>
            </w:tcBorders>
            <w:shd w:val="clear" w:color="auto" w:fill="auto"/>
            <w:tcMar>
              <w:top w:w="75" w:type="dxa"/>
              <w:left w:w="75" w:type="dxa"/>
              <w:bottom w:w="75" w:type="dxa"/>
              <w:right w:w="75" w:type="dxa"/>
            </w:tcMar>
            <w:hideMark/>
          </w:tcPr>
          <w:p w14:paraId="46FF26C1" w14:textId="77777777" w:rsidR="00B95ABF" w:rsidRPr="00E176AD" w:rsidRDefault="00B95ABF" w:rsidP="00E176AD">
            <w:pPr>
              <w:spacing w:line="276" w:lineRule="auto"/>
              <w:ind w:firstLine="360"/>
              <w:jc w:val="both"/>
            </w:pPr>
            <w:r w:rsidRPr="00E176AD">
              <w:t>Sweden</w:t>
            </w:r>
          </w:p>
        </w:tc>
        <w:tc>
          <w:tcPr>
            <w:tcW w:w="1276" w:type="dxa"/>
            <w:tcBorders>
              <w:top w:val="single" w:sz="6" w:space="0" w:color="006666"/>
              <w:left w:val="single" w:sz="6" w:space="0" w:color="006666"/>
              <w:bottom w:val="single" w:sz="6" w:space="0" w:color="006666"/>
              <w:right w:val="single" w:sz="6" w:space="0" w:color="006666"/>
            </w:tcBorders>
            <w:shd w:val="clear" w:color="auto" w:fill="auto"/>
            <w:tcMar>
              <w:top w:w="75" w:type="dxa"/>
              <w:left w:w="75" w:type="dxa"/>
              <w:bottom w:w="75" w:type="dxa"/>
              <w:right w:w="75" w:type="dxa"/>
            </w:tcMar>
            <w:hideMark/>
          </w:tcPr>
          <w:p w14:paraId="457E9E24" w14:textId="77777777" w:rsidR="00B95ABF" w:rsidRPr="00E176AD" w:rsidRDefault="00B95ABF" w:rsidP="00E176AD">
            <w:pPr>
              <w:spacing w:line="276" w:lineRule="auto"/>
              <w:ind w:firstLine="360"/>
              <w:jc w:val="both"/>
            </w:pPr>
            <w:r w:rsidRPr="00E176AD">
              <w:t>5</w:t>
            </w:r>
            <w:r>
              <w:t xml:space="preserve"> дни</w:t>
            </w:r>
          </w:p>
        </w:tc>
      </w:tr>
      <w:tr w:rsidR="00B95ABF" w:rsidRPr="00B95ABF" w14:paraId="225DA92C" w14:textId="77777777" w:rsidTr="00924630">
        <w:tc>
          <w:tcPr>
            <w:tcW w:w="3961" w:type="dxa"/>
            <w:tcBorders>
              <w:top w:val="single" w:sz="6" w:space="0" w:color="006666"/>
              <w:left w:val="single" w:sz="6" w:space="0" w:color="006666"/>
              <w:bottom w:val="single" w:sz="6" w:space="0" w:color="006666"/>
              <w:right w:val="single" w:sz="6" w:space="0" w:color="006666"/>
            </w:tcBorders>
            <w:shd w:val="clear" w:color="auto" w:fill="auto"/>
            <w:tcMar>
              <w:top w:w="75" w:type="dxa"/>
              <w:left w:w="75" w:type="dxa"/>
              <w:bottom w:w="75" w:type="dxa"/>
              <w:right w:w="75" w:type="dxa"/>
            </w:tcMar>
            <w:hideMark/>
          </w:tcPr>
          <w:p w14:paraId="15E61C96" w14:textId="77777777" w:rsidR="00B95ABF" w:rsidRPr="00E176AD" w:rsidRDefault="00B95ABF" w:rsidP="00E176AD">
            <w:pPr>
              <w:spacing w:line="276" w:lineRule="auto"/>
              <w:ind w:firstLine="360"/>
              <w:jc w:val="both"/>
            </w:pPr>
            <w:r w:rsidRPr="00E176AD">
              <w:t>Prof. Marina Petrushko</w:t>
            </w:r>
          </w:p>
        </w:tc>
        <w:tc>
          <w:tcPr>
            <w:tcW w:w="1418" w:type="dxa"/>
            <w:tcBorders>
              <w:top w:val="single" w:sz="6" w:space="0" w:color="006666"/>
              <w:left w:val="single" w:sz="6" w:space="0" w:color="006666"/>
              <w:bottom w:val="single" w:sz="6" w:space="0" w:color="006666"/>
              <w:right w:val="single" w:sz="6" w:space="0" w:color="006666"/>
            </w:tcBorders>
            <w:shd w:val="clear" w:color="auto" w:fill="auto"/>
            <w:tcMar>
              <w:top w:w="75" w:type="dxa"/>
              <w:left w:w="75" w:type="dxa"/>
              <w:bottom w:w="75" w:type="dxa"/>
              <w:right w:w="75" w:type="dxa"/>
            </w:tcMar>
            <w:hideMark/>
          </w:tcPr>
          <w:p w14:paraId="37E35AF1" w14:textId="77777777" w:rsidR="00B95ABF" w:rsidRPr="00E176AD" w:rsidRDefault="00B95ABF" w:rsidP="00E176AD">
            <w:pPr>
              <w:spacing w:line="276" w:lineRule="auto"/>
              <w:ind w:firstLine="360"/>
              <w:jc w:val="both"/>
            </w:pPr>
            <w:r w:rsidRPr="00E176AD">
              <w:t>Ukraine</w:t>
            </w:r>
          </w:p>
        </w:tc>
        <w:tc>
          <w:tcPr>
            <w:tcW w:w="1276" w:type="dxa"/>
            <w:tcBorders>
              <w:top w:val="single" w:sz="6" w:space="0" w:color="006666"/>
              <w:left w:val="single" w:sz="6" w:space="0" w:color="006666"/>
              <w:bottom w:val="single" w:sz="6" w:space="0" w:color="006666"/>
              <w:right w:val="single" w:sz="6" w:space="0" w:color="006666"/>
            </w:tcBorders>
            <w:shd w:val="clear" w:color="auto" w:fill="auto"/>
            <w:tcMar>
              <w:top w:w="75" w:type="dxa"/>
              <w:left w:w="75" w:type="dxa"/>
              <w:bottom w:w="75" w:type="dxa"/>
              <w:right w:w="75" w:type="dxa"/>
            </w:tcMar>
            <w:hideMark/>
          </w:tcPr>
          <w:p w14:paraId="2824AF16" w14:textId="77777777" w:rsidR="00B95ABF" w:rsidRPr="00E176AD" w:rsidRDefault="00B95ABF" w:rsidP="00E176AD">
            <w:pPr>
              <w:spacing w:line="276" w:lineRule="auto"/>
              <w:ind w:firstLine="360"/>
              <w:jc w:val="both"/>
            </w:pPr>
            <w:r w:rsidRPr="00E176AD">
              <w:t>5</w:t>
            </w:r>
            <w:r>
              <w:t xml:space="preserve"> дни</w:t>
            </w:r>
          </w:p>
        </w:tc>
      </w:tr>
      <w:tr w:rsidR="00B95ABF" w:rsidRPr="00B95ABF" w14:paraId="78061378" w14:textId="77777777" w:rsidTr="00924630">
        <w:tc>
          <w:tcPr>
            <w:tcW w:w="3961" w:type="dxa"/>
            <w:tcBorders>
              <w:top w:val="single" w:sz="6" w:space="0" w:color="006666"/>
              <w:left w:val="single" w:sz="6" w:space="0" w:color="006666"/>
              <w:bottom w:val="single" w:sz="6" w:space="0" w:color="006666"/>
              <w:right w:val="single" w:sz="6" w:space="0" w:color="006666"/>
            </w:tcBorders>
            <w:shd w:val="clear" w:color="auto" w:fill="auto"/>
            <w:tcMar>
              <w:top w:w="75" w:type="dxa"/>
              <w:left w:w="75" w:type="dxa"/>
              <w:bottom w:w="75" w:type="dxa"/>
              <w:right w:w="75" w:type="dxa"/>
            </w:tcMar>
            <w:hideMark/>
          </w:tcPr>
          <w:p w14:paraId="7E2FD014" w14:textId="77777777" w:rsidR="00B95ABF" w:rsidRPr="00E176AD" w:rsidRDefault="00B95ABF" w:rsidP="00E176AD">
            <w:pPr>
              <w:spacing w:line="276" w:lineRule="auto"/>
              <w:ind w:firstLine="360"/>
              <w:jc w:val="both"/>
            </w:pPr>
            <w:r w:rsidRPr="00E176AD">
              <w:t>Taisija Urchuk</w:t>
            </w:r>
          </w:p>
        </w:tc>
        <w:tc>
          <w:tcPr>
            <w:tcW w:w="1418" w:type="dxa"/>
            <w:tcBorders>
              <w:top w:val="single" w:sz="6" w:space="0" w:color="006666"/>
              <w:left w:val="single" w:sz="6" w:space="0" w:color="006666"/>
              <w:bottom w:val="single" w:sz="6" w:space="0" w:color="006666"/>
              <w:right w:val="single" w:sz="6" w:space="0" w:color="006666"/>
            </w:tcBorders>
            <w:shd w:val="clear" w:color="auto" w:fill="auto"/>
            <w:tcMar>
              <w:top w:w="75" w:type="dxa"/>
              <w:left w:w="75" w:type="dxa"/>
              <w:bottom w:w="75" w:type="dxa"/>
              <w:right w:w="75" w:type="dxa"/>
            </w:tcMar>
            <w:hideMark/>
          </w:tcPr>
          <w:p w14:paraId="0B4E79F8" w14:textId="77777777" w:rsidR="00B95ABF" w:rsidRPr="00E176AD" w:rsidRDefault="00B95ABF" w:rsidP="00E176AD">
            <w:pPr>
              <w:spacing w:line="276" w:lineRule="auto"/>
              <w:ind w:firstLine="360"/>
              <w:jc w:val="both"/>
            </w:pPr>
            <w:r w:rsidRPr="00E176AD">
              <w:t>Ukraine</w:t>
            </w:r>
          </w:p>
        </w:tc>
        <w:tc>
          <w:tcPr>
            <w:tcW w:w="1276" w:type="dxa"/>
            <w:tcBorders>
              <w:top w:val="single" w:sz="6" w:space="0" w:color="006666"/>
              <w:left w:val="single" w:sz="6" w:space="0" w:color="006666"/>
              <w:bottom w:val="single" w:sz="6" w:space="0" w:color="006666"/>
              <w:right w:val="single" w:sz="6" w:space="0" w:color="006666"/>
            </w:tcBorders>
            <w:shd w:val="clear" w:color="auto" w:fill="auto"/>
            <w:tcMar>
              <w:top w:w="75" w:type="dxa"/>
              <w:left w:w="75" w:type="dxa"/>
              <w:bottom w:w="75" w:type="dxa"/>
              <w:right w:w="75" w:type="dxa"/>
            </w:tcMar>
            <w:hideMark/>
          </w:tcPr>
          <w:p w14:paraId="5CA9C561" w14:textId="77777777" w:rsidR="00B95ABF" w:rsidRPr="00E176AD" w:rsidRDefault="00B95ABF" w:rsidP="00E176AD">
            <w:pPr>
              <w:spacing w:line="276" w:lineRule="auto"/>
              <w:ind w:firstLine="360"/>
              <w:jc w:val="both"/>
            </w:pPr>
            <w:r w:rsidRPr="00E176AD">
              <w:t>5</w:t>
            </w:r>
            <w:r>
              <w:t xml:space="preserve"> дни</w:t>
            </w:r>
          </w:p>
        </w:tc>
      </w:tr>
      <w:tr w:rsidR="00B95ABF" w:rsidRPr="00B95ABF" w14:paraId="366B8887" w14:textId="77777777" w:rsidTr="00924630">
        <w:tc>
          <w:tcPr>
            <w:tcW w:w="3961" w:type="dxa"/>
            <w:tcBorders>
              <w:top w:val="single" w:sz="6" w:space="0" w:color="006666"/>
              <w:left w:val="single" w:sz="6" w:space="0" w:color="006666"/>
              <w:bottom w:val="single" w:sz="6" w:space="0" w:color="006666"/>
              <w:right w:val="single" w:sz="6" w:space="0" w:color="006666"/>
            </w:tcBorders>
            <w:shd w:val="clear" w:color="auto" w:fill="auto"/>
            <w:tcMar>
              <w:top w:w="75" w:type="dxa"/>
              <w:left w:w="75" w:type="dxa"/>
              <w:bottom w:w="75" w:type="dxa"/>
              <w:right w:w="75" w:type="dxa"/>
            </w:tcMar>
            <w:hideMark/>
          </w:tcPr>
          <w:p w14:paraId="1C25DEC1" w14:textId="77777777" w:rsidR="00B95ABF" w:rsidRPr="00E176AD" w:rsidRDefault="00B95ABF" w:rsidP="00E176AD">
            <w:pPr>
              <w:spacing w:line="276" w:lineRule="auto"/>
              <w:ind w:firstLine="360"/>
              <w:jc w:val="both"/>
            </w:pPr>
            <w:r w:rsidRPr="00E176AD">
              <w:t>Thomas Kroneis</w:t>
            </w:r>
          </w:p>
        </w:tc>
        <w:tc>
          <w:tcPr>
            <w:tcW w:w="1418" w:type="dxa"/>
            <w:tcBorders>
              <w:top w:val="single" w:sz="6" w:space="0" w:color="006666"/>
              <w:left w:val="single" w:sz="6" w:space="0" w:color="006666"/>
              <w:bottom w:val="single" w:sz="6" w:space="0" w:color="006666"/>
              <w:right w:val="single" w:sz="6" w:space="0" w:color="006666"/>
            </w:tcBorders>
            <w:shd w:val="clear" w:color="auto" w:fill="auto"/>
            <w:tcMar>
              <w:top w:w="75" w:type="dxa"/>
              <w:left w:w="75" w:type="dxa"/>
              <w:bottom w:w="75" w:type="dxa"/>
              <w:right w:w="75" w:type="dxa"/>
            </w:tcMar>
            <w:hideMark/>
          </w:tcPr>
          <w:p w14:paraId="73DF44D6" w14:textId="77777777" w:rsidR="00B95ABF" w:rsidRPr="00E176AD" w:rsidRDefault="00B95ABF" w:rsidP="00E176AD">
            <w:pPr>
              <w:spacing w:line="276" w:lineRule="auto"/>
              <w:ind w:firstLine="360"/>
              <w:jc w:val="both"/>
            </w:pPr>
            <w:r w:rsidRPr="00E176AD">
              <w:t>Austria</w:t>
            </w:r>
          </w:p>
        </w:tc>
        <w:tc>
          <w:tcPr>
            <w:tcW w:w="1276" w:type="dxa"/>
            <w:tcBorders>
              <w:top w:val="single" w:sz="6" w:space="0" w:color="006666"/>
              <w:left w:val="single" w:sz="6" w:space="0" w:color="006666"/>
              <w:bottom w:val="single" w:sz="6" w:space="0" w:color="006666"/>
              <w:right w:val="single" w:sz="6" w:space="0" w:color="006666"/>
            </w:tcBorders>
            <w:shd w:val="clear" w:color="auto" w:fill="auto"/>
            <w:tcMar>
              <w:top w:w="75" w:type="dxa"/>
              <w:left w:w="75" w:type="dxa"/>
              <w:bottom w:w="75" w:type="dxa"/>
              <w:right w:w="75" w:type="dxa"/>
            </w:tcMar>
            <w:hideMark/>
          </w:tcPr>
          <w:p w14:paraId="5760C4D2" w14:textId="77777777" w:rsidR="00B95ABF" w:rsidRPr="00E176AD" w:rsidRDefault="00B95ABF" w:rsidP="00E176AD">
            <w:pPr>
              <w:spacing w:line="276" w:lineRule="auto"/>
              <w:ind w:firstLine="360"/>
              <w:jc w:val="both"/>
            </w:pPr>
            <w:r w:rsidRPr="00E176AD">
              <w:t>3</w:t>
            </w:r>
            <w:r>
              <w:t xml:space="preserve"> дни</w:t>
            </w:r>
          </w:p>
        </w:tc>
      </w:tr>
    </w:tbl>
    <w:p w14:paraId="56616D85" w14:textId="77777777" w:rsidR="00B95ABF" w:rsidRPr="00890634" w:rsidRDefault="00B95ABF">
      <w:pPr>
        <w:spacing w:line="276" w:lineRule="auto"/>
        <w:ind w:firstLine="360"/>
        <w:jc w:val="both"/>
        <w:rPr>
          <w:highlight w:val="yellow"/>
        </w:rPr>
      </w:pPr>
    </w:p>
    <w:p w14:paraId="72B37648" w14:textId="3C94D0D5" w:rsidR="009F7A46" w:rsidRPr="00E176AD" w:rsidRDefault="009F7A46" w:rsidP="00633AEB">
      <w:pPr>
        <w:spacing w:line="276" w:lineRule="auto"/>
        <w:ind w:right="23" w:firstLine="360"/>
        <w:jc w:val="both"/>
        <w:rPr>
          <w:bCs/>
        </w:rPr>
      </w:pPr>
      <w:r w:rsidRPr="00924630">
        <w:rPr>
          <w:bCs/>
        </w:rPr>
        <w:t xml:space="preserve">Учените от ИБИР, представители на България в комитетите на </w:t>
      </w:r>
      <w:r w:rsidR="00947414" w:rsidRPr="00924630">
        <w:rPr>
          <w:bCs/>
        </w:rPr>
        <w:t xml:space="preserve">COST </w:t>
      </w:r>
      <w:r w:rsidRPr="00924630">
        <w:rPr>
          <w:bCs/>
        </w:rPr>
        <w:t xml:space="preserve">акциите, редовно участваха в заседанията на управителните комитети, научните срещи и други прояви в рамките на Акциите. През </w:t>
      </w:r>
      <w:r w:rsidR="001269A7" w:rsidRPr="00924630">
        <w:rPr>
          <w:bCs/>
        </w:rPr>
        <w:t>2019</w:t>
      </w:r>
      <w:r w:rsidR="00947414" w:rsidRPr="00924630">
        <w:rPr>
          <w:bCs/>
        </w:rPr>
        <w:t>,</w:t>
      </w:r>
      <w:r w:rsidRPr="00924630">
        <w:rPr>
          <w:bCs/>
        </w:rPr>
        <w:t xml:space="preserve"> 5 учени от ИБИР са членове на управителните съвети на </w:t>
      </w:r>
      <w:r w:rsidR="00B95ABF" w:rsidRPr="00924630">
        <w:rPr>
          <w:bCs/>
        </w:rPr>
        <w:t xml:space="preserve">4 </w:t>
      </w:r>
      <w:r w:rsidRPr="00924630">
        <w:rPr>
          <w:bCs/>
        </w:rPr>
        <w:t>Акции:</w:t>
      </w:r>
      <w:r w:rsidRPr="00E176AD">
        <w:rPr>
          <w:bCs/>
        </w:rPr>
        <w:t xml:space="preserve"> </w:t>
      </w:r>
      <w:r w:rsidR="00AD69AF" w:rsidRPr="00E176AD">
        <w:rPr>
          <w:bCs/>
        </w:rPr>
        <w:t xml:space="preserve">COST Action </w:t>
      </w:r>
      <w:r w:rsidR="00AD69AF" w:rsidRPr="00E176AD">
        <w:rPr>
          <w:b/>
          <w:bCs/>
        </w:rPr>
        <w:t>CA15138 TRANSAUTOPHAGY</w:t>
      </w:r>
      <w:r w:rsidR="00AD69AF" w:rsidRPr="00E176AD">
        <w:rPr>
          <w:bCs/>
        </w:rPr>
        <w:t xml:space="preserve"> European Network of Multidisciplinary Research and Translation of Autophagy knowledge; COST Action </w:t>
      </w:r>
      <w:r w:rsidR="00AD69AF" w:rsidRPr="00E176AD">
        <w:rPr>
          <w:b/>
          <w:bCs/>
        </w:rPr>
        <w:t>CA16119 CellFit</w:t>
      </w:r>
      <w:r w:rsidR="00AD69AF" w:rsidRPr="00E176AD">
        <w:rPr>
          <w:bCs/>
        </w:rPr>
        <w:t xml:space="preserve"> In vitro 3-D total cell guidance and fitness; COST Action </w:t>
      </w:r>
      <w:r w:rsidR="00AD69AF" w:rsidRPr="00E176AD">
        <w:rPr>
          <w:b/>
          <w:bCs/>
        </w:rPr>
        <w:t>CA16113 CliniMark</w:t>
      </w:r>
      <w:r w:rsidR="00AD69AF" w:rsidRPr="00E176AD">
        <w:rPr>
          <w:bCs/>
        </w:rPr>
        <w:t xml:space="preserve">: ‘good biomarker practice’ to increase the number of clinically validated biomarkers;  COST Action </w:t>
      </w:r>
      <w:r w:rsidR="00AD69AF" w:rsidRPr="00E176AD">
        <w:rPr>
          <w:b/>
          <w:bCs/>
        </w:rPr>
        <w:t>CA17116 SPRINT</w:t>
      </w:r>
      <w:r w:rsidR="00AD69AF" w:rsidRPr="00E176AD">
        <w:rPr>
          <w:bCs/>
        </w:rPr>
        <w:t xml:space="preserve"> International Network for Translating Research on Perinatal Derivatives into Therapeutic Approaches. </w:t>
      </w:r>
    </w:p>
    <w:p w14:paraId="48E6FA01" w14:textId="77777777" w:rsidR="001835DE" w:rsidRPr="00890634" w:rsidRDefault="001835DE" w:rsidP="0029472F">
      <w:pPr>
        <w:spacing w:line="276" w:lineRule="auto"/>
        <w:rPr>
          <w:b/>
          <w:highlight w:val="yellow"/>
        </w:rPr>
      </w:pPr>
    </w:p>
    <w:p w14:paraId="6011C191" w14:textId="77777777" w:rsidR="00A76B95" w:rsidRPr="00E176AD" w:rsidRDefault="00572A31" w:rsidP="0029472F">
      <w:pPr>
        <w:spacing w:line="276" w:lineRule="auto"/>
        <w:rPr>
          <w:b/>
        </w:rPr>
      </w:pPr>
      <w:r w:rsidRPr="00E176AD">
        <w:rPr>
          <w:b/>
        </w:rPr>
        <w:t>УЧАСТИЕ НА ЗВЕНОТО В ПОДГОТОВКАТА НА СПЕЦИАЛИСТИ</w:t>
      </w:r>
    </w:p>
    <w:p w14:paraId="243BC346" w14:textId="77777777" w:rsidR="0029472F" w:rsidRPr="00890634" w:rsidRDefault="0029472F" w:rsidP="0029472F">
      <w:pPr>
        <w:spacing w:line="276" w:lineRule="auto"/>
        <w:rPr>
          <w:b/>
          <w:highlight w:val="yellow"/>
        </w:rPr>
      </w:pPr>
    </w:p>
    <w:p w14:paraId="23BF27FA" w14:textId="1805A12E" w:rsidR="0011173C" w:rsidRPr="00E176AD" w:rsidRDefault="00572A31" w:rsidP="00897015">
      <w:pPr>
        <w:spacing w:line="276" w:lineRule="auto"/>
        <w:jc w:val="both"/>
        <w:rPr>
          <w:highlight w:val="lightGray"/>
        </w:rPr>
      </w:pPr>
      <w:r w:rsidRPr="00617660">
        <w:rPr>
          <w:b/>
        </w:rPr>
        <w:t>Форми на обучение</w:t>
      </w:r>
      <w:r w:rsidR="00897015" w:rsidRPr="00617660">
        <w:rPr>
          <w:b/>
        </w:rPr>
        <w:t xml:space="preserve">. </w:t>
      </w:r>
      <w:r w:rsidRPr="00617660">
        <w:t>ИБИР-БАН поднови успешо и с много високи оценки от специализираните комисии на НАОА акредитацията си и по трите научни специалности</w:t>
      </w:r>
      <w:r w:rsidR="00617660">
        <w:rPr>
          <w:lang w:val="en-US"/>
        </w:rPr>
        <w:t>,</w:t>
      </w:r>
      <w:r w:rsidRPr="00617660">
        <w:t xml:space="preserve"> по които е акредитиран – „имунология“, „физиология“ и „развъждане на селскостопанските животни“. Основната цел </w:t>
      </w:r>
      <w:r w:rsidR="00617660">
        <w:rPr>
          <w:lang w:val="en-US"/>
        </w:rPr>
        <w:t>e</w:t>
      </w:r>
      <w:r w:rsidRPr="00617660">
        <w:t xml:space="preserve"> обучение на докторанти в перспективни и привлекателни направления, създаване на условия за научното им израстване и реализацията на младите учени, привличането и задържането им в системата на БАН.</w:t>
      </w:r>
    </w:p>
    <w:p w14:paraId="776D6999" w14:textId="7EF52740" w:rsidR="00CF5C67" w:rsidRPr="00E176AD" w:rsidRDefault="00E046BE" w:rsidP="00AA6E05">
      <w:pPr>
        <w:spacing w:afterLines="50" w:after="120" w:line="276" w:lineRule="auto"/>
        <w:ind w:firstLine="360"/>
        <w:jc w:val="both"/>
        <w:rPr>
          <w:lang w:val="en-GB"/>
        </w:rPr>
      </w:pPr>
      <w:r>
        <w:t>П</w:t>
      </w:r>
      <w:r w:rsidRPr="00E45324">
        <w:t xml:space="preserve">рез 2019 </w:t>
      </w:r>
      <w:r w:rsidR="00572A31" w:rsidRPr="00E176AD">
        <w:t xml:space="preserve">ИБИР има  спечелени </w:t>
      </w:r>
      <w:r w:rsidR="006C5193" w:rsidRPr="00E176AD">
        <w:t xml:space="preserve">3 нови проекта за </w:t>
      </w:r>
      <w:r w:rsidRPr="00E176AD">
        <w:t>съфинансиран</w:t>
      </w:r>
      <w:r>
        <w:t>е</w:t>
      </w:r>
      <w:r w:rsidRPr="00E176AD">
        <w:t xml:space="preserve"> </w:t>
      </w:r>
      <w:r w:rsidR="00572A31" w:rsidRPr="00E176AD">
        <w:t>по програма COST</w:t>
      </w:r>
      <w:r w:rsidR="006C5193" w:rsidRPr="00E176AD">
        <w:t xml:space="preserve"> </w:t>
      </w:r>
      <w:r w:rsidR="00572A31" w:rsidRPr="00E176AD">
        <w:t xml:space="preserve">(акции </w:t>
      </w:r>
      <w:r w:rsidR="006C5193" w:rsidRPr="00617660">
        <w:t xml:space="preserve">CA16113 - </w:t>
      </w:r>
      <w:proofErr w:type="spellStart"/>
      <w:r w:rsidR="006C5193" w:rsidRPr="00617660">
        <w:t>CliniMARK</w:t>
      </w:r>
      <w:proofErr w:type="spellEnd"/>
      <w:r w:rsidR="006C5193" w:rsidRPr="00617660">
        <w:t>: ‘</w:t>
      </w:r>
      <w:proofErr w:type="spellStart"/>
      <w:r w:rsidR="006C5193" w:rsidRPr="00617660">
        <w:t>good</w:t>
      </w:r>
      <w:proofErr w:type="spellEnd"/>
      <w:r w:rsidR="006C5193" w:rsidRPr="00617660">
        <w:t xml:space="preserve"> </w:t>
      </w:r>
      <w:proofErr w:type="spellStart"/>
      <w:r w:rsidR="006C5193" w:rsidRPr="00617660">
        <w:t>biomarker</w:t>
      </w:r>
      <w:proofErr w:type="spellEnd"/>
      <w:r w:rsidR="006C5193" w:rsidRPr="00617660">
        <w:t xml:space="preserve"> </w:t>
      </w:r>
      <w:proofErr w:type="spellStart"/>
      <w:r w:rsidR="006C5193" w:rsidRPr="00617660">
        <w:t>practice</w:t>
      </w:r>
      <w:proofErr w:type="spellEnd"/>
      <w:r w:rsidR="006C5193" w:rsidRPr="00617660">
        <w:t xml:space="preserve">’ </w:t>
      </w:r>
      <w:proofErr w:type="spellStart"/>
      <w:r w:rsidR="006C5193" w:rsidRPr="00617660">
        <w:t>to</w:t>
      </w:r>
      <w:proofErr w:type="spellEnd"/>
      <w:r w:rsidR="006C5193" w:rsidRPr="00617660">
        <w:t xml:space="preserve"> </w:t>
      </w:r>
      <w:proofErr w:type="spellStart"/>
      <w:r w:rsidR="006C5193" w:rsidRPr="00617660">
        <w:t>increase</w:t>
      </w:r>
      <w:proofErr w:type="spellEnd"/>
      <w:r w:rsidR="006C5193" w:rsidRPr="00617660">
        <w:t xml:space="preserve"> </w:t>
      </w:r>
      <w:proofErr w:type="spellStart"/>
      <w:r w:rsidR="006C5193" w:rsidRPr="00617660">
        <w:t>the</w:t>
      </w:r>
      <w:proofErr w:type="spellEnd"/>
      <w:r w:rsidR="006C5193" w:rsidRPr="00617660">
        <w:t xml:space="preserve"> </w:t>
      </w:r>
      <w:proofErr w:type="spellStart"/>
      <w:r w:rsidR="006C5193" w:rsidRPr="00617660">
        <w:t>number</w:t>
      </w:r>
      <w:proofErr w:type="spellEnd"/>
      <w:r w:rsidR="006C5193" w:rsidRPr="00617660">
        <w:t xml:space="preserve"> </w:t>
      </w:r>
      <w:proofErr w:type="spellStart"/>
      <w:r w:rsidR="006C5193" w:rsidRPr="00617660">
        <w:t>of</w:t>
      </w:r>
      <w:proofErr w:type="spellEnd"/>
      <w:r w:rsidR="006C5193" w:rsidRPr="00617660">
        <w:t xml:space="preserve"> </w:t>
      </w:r>
      <w:proofErr w:type="spellStart"/>
      <w:r w:rsidR="006C5193" w:rsidRPr="00617660">
        <w:t>clinically</w:t>
      </w:r>
      <w:proofErr w:type="spellEnd"/>
      <w:r w:rsidR="006C5193" w:rsidRPr="00617660">
        <w:t xml:space="preserve"> </w:t>
      </w:r>
      <w:proofErr w:type="spellStart"/>
      <w:r w:rsidR="006C5193" w:rsidRPr="00617660">
        <w:t>validated</w:t>
      </w:r>
      <w:proofErr w:type="spellEnd"/>
      <w:r w:rsidR="006C5193" w:rsidRPr="00617660">
        <w:t xml:space="preserve"> </w:t>
      </w:r>
      <w:proofErr w:type="spellStart"/>
      <w:r w:rsidR="006C5193" w:rsidRPr="00617660">
        <w:t>biomarkers</w:t>
      </w:r>
      <w:proofErr w:type="spellEnd"/>
      <w:r w:rsidR="00572A31" w:rsidRPr="00617660">
        <w:t xml:space="preserve">, </w:t>
      </w:r>
      <w:proofErr w:type="spellStart"/>
      <w:r w:rsidR="00572A31" w:rsidRPr="00617660">
        <w:t>Transautophagy</w:t>
      </w:r>
      <w:proofErr w:type="spellEnd"/>
      <w:r w:rsidR="00572A31" w:rsidRPr="00E176AD">
        <w:t xml:space="preserve">, </w:t>
      </w:r>
      <w:proofErr w:type="spellStart"/>
      <w:r w:rsidR="00572A31" w:rsidRPr="00E176AD">
        <w:rPr>
          <w:lang w:val="en-GB"/>
        </w:rPr>
        <w:t>CellFit</w:t>
      </w:r>
      <w:proofErr w:type="spellEnd"/>
      <w:r w:rsidR="00572A31" w:rsidRPr="00E176AD">
        <w:t>), в които е предвидено подпомагане на млади учени от целевите научни колективи и краткосрочна мобилност в рамките на научните мрежи на акциите</w:t>
      </w:r>
      <w:r w:rsidR="00572A31" w:rsidRPr="00E176AD">
        <w:rPr>
          <w:lang w:val="en-GB"/>
        </w:rPr>
        <w:t>.</w:t>
      </w:r>
    </w:p>
    <w:p w14:paraId="3B79133C" w14:textId="7DE17BAF" w:rsidR="00BB69D2" w:rsidRPr="00E176AD" w:rsidRDefault="00572A31" w:rsidP="00AA6E05">
      <w:pPr>
        <w:spacing w:afterLines="50" w:after="120" w:line="276" w:lineRule="auto"/>
        <w:ind w:firstLine="360"/>
        <w:jc w:val="both"/>
      </w:pPr>
      <w:r w:rsidRPr="00617660">
        <w:t xml:space="preserve">Другите форми на обучение провеждани в и от ИБИР-БАН са научното и методично ръководство на дипломанти при изготвяне на дипломни работи по магистърски и бакалавърски програми (2 защитени дипломни работи през </w:t>
      </w:r>
      <w:r w:rsidR="006C5193" w:rsidRPr="00617660">
        <w:t>2019</w:t>
      </w:r>
      <w:r w:rsidRPr="00617660">
        <w:t>), както и провеждане на практическо обучение на студенти и специализанти. Хабилитираните учени от ИБИР участват в подготовката на специалисти чрез следните форми на обучение: обучение на докторанти (редовни, задочни и на самостоятелна подготовка); обучение на студенти – бакалаври и магистри на територията на Института по договори със Софийски Университет, Биологически факултет; изнасяне на лекции, провеждане на семинари и практически занятия във ВУ - СУ; изнасяне на лекции, провеждане на семинари и практически занятия в ИБИР с покана на докторанти, млади специалисти от ВУ, други институти на БАН и ССА</w:t>
      </w:r>
      <w:r w:rsidR="00B814F8" w:rsidRPr="00617660">
        <w:t>.</w:t>
      </w:r>
      <w:r w:rsidR="00AC1D70" w:rsidRPr="00617660">
        <w:t xml:space="preserve"> </w:t>
      </w:r>
      <w:r w:rsidR="00E046BE" w:rsidRPr="00617660">
        <w:t>От две години Института е активен участник в инициативите на МОН и БАН за обучение на деца от всички</w:t>
      </w:r>
      <w:r w:rsidR="00E046BE" w:rsidRPr="00E176AD">
        <w:t xml:space="preserve"> възрасти чрез програмата Образование с наука – три проекта с ръководител доц. Абаджиева. </w:t>
      </w:r>
    </w:p>
    <w:p w14:paraId="2EE3B9FE" w14:textId="77777777" w:rsidR="00CF5C67" w:rsidRPr="00890634" w:rsidRDefault="00CF5C67" w:rsidP="00DD6C62">
      <w:pPr>
        <w:widowControl w:val="0"/>
        <w:overflowPunct w:val="0"/>
        <w:autoSpaceDE w:val="0"/>
        <w:autoSpaceDN w:val="0"/>
        <w:adjustRightInd w:val="0"/>
        <w:spacing w:line="276" w:lineRule="auto"/>
        <w:ind w:right="23"/>
        <w:jc w:val="both"/>
        <w:textAlignment w:val="baseline"/>
        <w:rPr>
          <w:b/>
          <w:highlight w:val="yellow"/>
        </w:rPr>
      </w:pPr>
    </w:p>
    <w:p w14:paraId="71630CE7" w14:textId="77777777" w:rsidR="00BB69D2" w:rsidRPr="00E176AD" w:rsidRDefault="00572A31" w:rsidP="00DD6C62">
      <w:pPr>
        <w:spacing w:line="276" w:lineRule="auto"/>
        <w:ind w:right="23"/>
        <w:jc w:val="both"/>
        <w:rPr>
          <w:b/>
        </w:rPr>
      </w:pPr>
      <w:r w:rsidRPr="00E176AD">
        <w:rPr>
          <w:b/>
        </w:rPr>
        <w:lastRenderedPageBreak/>
        <w:t>Обучение на докторанти</w:t>
      </w:r>
    </w:p>
    <w:p w14:paraId="7FF2ECA1" w14:textId="430407A1" w:rsidR="00BB69D2" w:rsidRPr="00E176AD" w:rsidRDefault="00572A31" w:rsidP="00DD6C62">
      <w:pPr>
        <w:spacing w:line="276" w:lineRule="auto"/>
        <w:ind w:right="23"/>
        <w:jc w:val="both"/>
        <w:rPr>
          <w:bCs/>
        </w:rPr>
      </w:pPr>
      <w:r w:rsidRPr="00E176AD">
        <w:t xml:space="preserve">В ИБИР през </w:t>
      </w:r>
      <w:r w:rsidR="002C1A53" w:rsidRPr="00E176AD">
        <w:t>2019 бяха</w:t>
      </w:r>
      <w:r w:rsidR="00AC1D70">
        <w:t xml:space="preserve"> </w:t>
      </w:r>
      <w:r w:rsidRPr="00E176AD">
        <w:t>зачислен</w:t>
      </w:r>
      <w:r w:rsidR="002C1A53" w:rsidRPr="00E176AD">
        <w:t>и</w:t>
      </w:r>
      <w:r w:rsidRPr="00E176AD">
        <w:t xml:space="preserve"> </w:t>
      </w:r>
      <w:r w:rsidR="002C1A53" w:rsidRPr="00E176AD">
        <w:t>2</w:t>
      </w:r>
      <w:r w:rsidR="002C1A53" w:rsidRPr="00E176AD">
        <w:rPr>
          <w:b/>
          <w:bCs/>
        </w:rPr>
        <w:t xml:space="preserve"> </w:t>
      </w:r>
      <w:r w:rsidRPr="00E176AD">
        <w:t>докторант</w:t>
      </w:r>
      <w:r w:rsidR="002C1A53" w:rsidRPr="00E176AD">
        <w:t xml:space="preserve">а в </w:t>
      </w:r>
      <w:r w:rsidRPr="00E176AD">
        <w:t xml:space="preserve">редовна форма на обучение. През </w:t>
      </w:r>
      <w:r w:rsidR="002C1A53" w:rsidRPr="00E176AD">
        <w:t xml:space="preserve">2019 </w:t>
      </w:r>
      <w:r w:rsidRPr="00E176AD">
        <w:t xml:space="preserve">г. има </w:t>
      </w:r>
      <w:r w:rsidR="002C1A53" w:rsidRPr="00E176AD">
        <w:t xml:space="preserve">4 </w:t>
      </w:r>
      <w:r w:rsidRPr="00E176AD">
        <w:t>успешно защитили ОНС „Доктор”.</w:t>
      </w:r>
      <w:r w:rsidR="002C1A53" w:rsidRPr="00E176AD">
        <w:t xml:space="preserve"> През годината са се обучавали 5 докторанта в редовна форма на обучение и 6 в задочна.</w:t>
      </w:r>
    </w:p>
    <w:p w14:paraId="256CE04A" w14:textId="230A3D79" w:rsidR="00CF5C67" w:rsidRDefault="00CF5C67" w:rsidP="00DD6C62">
      <w:pPr>
        <w:spacing w:line="276" w:lineRule="auto"/>
        <w:ind w:right="23"/>
        <w:jc w:val="both"/>
        <w:rPr>
          <w:b/>
          <w:highlight w:val="yellow"/>
        </w:rPr>
      </w:pPr>
    </w:p>
    <w:tbl>
      <w:tblPr>
        <w:tblW w:w="0" w:type="auto"/>
        <w:tblBorders>
          <w:top w:val="single" w:sz="12" w:space="0" w:color="006666"/>
          <w:left w:val="single" w:sz="12" w:space="0" w:color="006666"/>
          <w:bottom w:val="single" w:sz="12" w:space="0" w:color="006666"/>
          <w:right w:val="single" w:sz="12" w:space="0" w:color="006666"/>
        </w:tblBorders>
        <w:shd w:val="clear" w:color="auto" w:fill="FFFFFF"/>
        <w:tblCellMar>
          <w:left w:w="0" w:type="dxa"/>
          <w:right w:w="0" w:type="dxa"/>
        </w:tblCellMar>
        <w:tblLook w:val="04A0" w:firstRow="1" w:lastRow="0" w:firstColumn="1" w:lastColumn="0" w:noHBand="0" w:noVBand="1"/>
      </w:tblPr>
      <w:tblGrid>
        <w:gridCol w:w="13988"/>
      </w:tblGrid>
      <w:tr w:rsidR="00A676F1" w:rsidRPr="00D80D8A" w14:paraId="074FD08C" w14:textId="77777777" w:rsidTr="0084521E">
        <w:tc>
          <w:tcPr>
            <w:tcW w:w="0" w:type="auto"/>
            <w:tcBorders>
              <w:top w:val="single" w:sz="6" w:space="0" w:color="006666"/>
              <w:left w:val="single" w:sz="6" w:space="0" w:color="006666"/>
              <w:bottom w:val="single" w:sz="6" w:space="0" w:color="006666"/>
              <w:right w:val="single" w:sz="6" w:space="0" w:color="006666"/>
            </w:tcBorders>
            <w:shd w:val="clear" w:color="auto" w:fill="auto"/>
            <w:tcMar>
              <w:top w:w="75" w:type="dxa"/>
              <w:left w:w="75" w:type="dxa"/>
              <w:bottom w:w="75" w:type="dxa"/>
              <w:right w:w="75" w:type="dxa"/>
            </w:tcMar>
            <w:hideMark/>
          </w:tcPr>
          <w:p w14:paraId="23657BEC" w14:textId="77777777" w:rsidR="00A676F1" w:rsidRPr="0065152E" w:rsidRDefault="00A676F1" w:rsidP="0084521E">
            <w:pPr>
              <w:rPr>
                <w:rFonts w:eastAsia="Times New Roman"/>
              </w:rPr>
            </w:pPr>
            <w:r w:rsidRPr="0065152E">
              <w:rPr>
                <w:rFonts w:eastAsia="Times New Roman"/>
                <w:b/>
                <w:bCs/>
              </w:rPr>
              <w:t>Антония Терзиева-Караиванова</w:t>
            </w:r>
            <w:r w:rsidRPr="0065152E">
              <w:rPr>
                <w:rFonts w:eastAsia="Times New Roman"/>
              </w:rPr>
              <w:t>. Роля на гама делта Т клетките по време на бременността при жената. 2019, 123</w:t>
            </w:r>
          </w:p>
        </w:tc>
      </w:tr>
      <w:tr w:rsidR="00A676F1" w:rsidRPr="00D80D8A" w14:paraId="529A8170" w14:textId="77777777" w:rsidTr="0084521E">
        <w:tc>
          <w:tcPr>
            <w:tcW w:w="0" w:type="auto"/>
            <w:tcBorders>
              <w:top w:val="single" w:sz="6" w:space="0" w:color="006666"/>
              <w:left w:val="single" w:sz="6" w:space="0" w:color="006666"/>
              <w:bottom w:val="single" w:sz="6" w:space="0" w:color="006666"/>
              <w:right w:val="single" w:sz="6" w:space="0" w:color="006666"/>
            </w:tcBorders>
            <w:shd w:val="clear" w:color="auto" w:fill="auto"/>
            <w:tcMar>
              <w:top w:w="75" w:type="dxa"/>
              <w:left w:w="75" w:type="dxa"/>
              <w:bottom w:w="75" w:type="dxa"/>
              <w:right w:w="75" w:type="dxa"/>
            </w:tcMar>
            <w:hideMark/>
          </w:tcPr>
          <w:p w14:paraId="1C004D19" w14:textId="77777777" w:rsidR="00A676F1" w:rsidRPr="0065152E" w:rsidRDefault="00A676F1" w:rsidP="0084521E">
            <w:pPr>
              <w:rPr>
                <w:rFonts w:eastAsia="Times New Roman"/>
              </w:rPr>
            </w:pPr>
            <w:r w:rsidRPr="0065152E">
              <w:rPr>
                <w:rFonts w:eastAsia="Times New Roman"/>
                <w:b/>
                <w:bCs/>
              </w:rPr>
              <w:t>Ваня Димитрова Младенова</w:t>
            </w:r>
            <w:r w:rsidRPr="0065152E">
              <w:rPr>
                <w:rFonts w:eastAsia="Times New Roman"/>
              </w:rPr>
              <w:t>. Проучване върху митохондриалния статус в яйчници и епигенетични маркери в ооцити на суперовулирани мишки, получавали комбинирана биодобавка. 2019, 133</w:t>
            </w:r>
          </w:p>
        </w:tc>
      </w:tr>
      <w:tr w:rsidR="00A676F1" w14:paraId="057D5B3B" w14:textId="77777777" w:rsidTr="0084521E">
        <w:tc>
          <w:tcPr>
            <w:tcW w:w="0" w:type="auto"/>
            <w:tcBorders>
              <w:top w:val="single" w:sz="6" w:space="0" w:color="006666"/>
              <w:left w:val="single" w:sz="6" w:space="0" w:color="006666"/>
              <w:bottom w:val="single" w:sz="6" w:space="0" w:color="006666"/>
              <w:right w:val="single" w:sz="6" w:space="0" w:color="006666"/>
            </w:tcBorders>
            <w:shd w:val="clear" w:color="auto" w:fill="auto"/>
            <w:tcMar>
              <w:top w:w="75" w:type="dxa"/>
              <w:left w:w="75" w:type="dxa"/>
              <w:bottom w:w="75" w:type="dxa"/>
              <w:right w:w="75" w:type="dxa"/>
            </w:tcMar>
            <w:hideMark/>
          </w:tcPr>
          <w:p w14:paraId="0C6478DD" w14:textId="77777777" w:rsidR="00A676F1" w:rsidRPr="0065152E" w:rsidRDefault="00A676F1" w:rsidP="0084521E">
            <w:pPr>
              <w:rPr>
                <w:color w:val="003333"/>
              </w:rPr>
            </w:pPr>
            <w:r w:rsidRPr="0065152E">
              <w:rPr>
                <w:rFonts w:eastAsia="Times New Roman"/>
              </w:rPr>
              <w:t>Градинарска, Д.</w:t>
            </w:r>
            <w:r w:rsidRPr="0065152E">
              <w:rPr>
                <w:rFonts w:eastAsia="Times New Roman"/>
                <w:b/>
                <w:bCs/>
              </w:rPr>
              <w:t>. Спермално плазмени протеини – роля в репродуктивния процес и нискотемпературното съхранение на сперматозоиди от кучета. 2019, 165</w:t>
            </w:r>
          </w:p>
        </w:tc>
      </w:tr>
      <w:tr w:rsidR="00A676F1" w14:paraId="62824F30" w14:textId="77777777" w:rsidTr="0084521E">
        <w:tc>
          <w:tcPr>
            <w:tcW w:w="0" w:type="auto"/>
            <w:tcBorders>
              <w:top w:val="single" w:sz="6" w:space="0" w:color="006666"/>
              <w:left w:val="single" w:sz="6" w:space="0" w:color="006666"/>
              <w:bottom w:val="single" w:sz="6" w:space="0" w:color="006666"/>
              <w:right w:val="single" w:sz="6" w:space="0" w:color="006666"/>
            </w:tcBorders>
            <w:shd w:val="clear" w:color="auto" w:fill="auto"/>
            <w:tcMar>
              <w:top w:w="75" w:type="dxa"/>
              <w:left w:w="75" w:type="dxa"/>
              <w:bottom w:w="75" w:type="dxa"/>
              <w:right w:w="75" w:type="dxa"/>
            </w:tcMar>
            <w:hideMark/>
          </w:tcPr>
          <w:p w14:paraId="3521889A" w14:textId="77777777" w:rsidR="00A676F1" w:rsidRPr="0065152E" w:rsidRDefault="00A676F1" w:rsidP="0084521E">
            <w:pPr>
              <w:rPr>
                <w:color w:val="003333"/>
              </w:rPr>
            </w:pPr>
            <w:r w:rsidRPr="0065152E">
              <w:rPr>
                <w:rFonts w:eastAsia="Times New Roman"/>
                <w:b/>
                <w:bCs/>
              </w:rPr>
              <w:t>Мая Начева Попова</w:t>
            </w:r>
            <w:r w:rsidRPr="0065152E">
              <w:rPr>
                <w:rFonts w:eastAsia="Times New Roman"/>
              </w:rPr>
              <w:t>. Молекулна основа на нарушени фертилни функции при мъжа, предизвикани от съвременни фактори на оконата среда. 2019, 131</w:t>
            </w:r>
          </w:p>
        </w:tc>
      </w:tr>
    </w:tbl>
    <w:p w14:paraId="5AE52266" w14:textId="77777777" w:rsidR="00A676F1" w:rsidRPr="00890634" w:rsidRDefault="00A676F1" w:rsidP="00DD6C62">
      <w:pPr>
        <w:spacing w:line="276" w:lineRule="auto"/>
        <w:ind w:right="23"/>
        <w:jc w:val="both"/>
        <w:rPr>
          <w:b/>
          <w:highlight w:val="yellow"/>
        </w:rPr>
      </w:pPr>
    </w:p>
    <w:p w14:paraId="5CE53DD7" w14:textId="77777777" w:rsidR="00BB69D2" w:rsidRPr="0065152E" w:rsidRDefault="00572A31" w:rsidP="003225BD">
      <w:pPr>
        <w:spacing w:line="276" w:lineRule="auto"/>
        <w:rPr>
          <w:b/>
        </w:rPr>
      </w:pPr>
      <w:r w:rsidRPr="0065152E">
        <w:rPr>
          <w:b/>
        </w:rPr>
        <w:t xml:space="preserve">Обучение на студенти и магистри на територията на Института. </w:t>
      </w:r>
    </w:p>
    <w:p w14:paraId="61823B78" w14:textId="6C0283F4" w:rsidR="00AA6BA6" w:rsidRPr="0065152E" w:rsidRDefault="00572A31" w:rsidP="003225BD">
      <w:pPr>
        <w:spacing w:line="276" w:lineRule="auto"/>
        <w:ind w:right="23"/>
        <w:jc w:val="both"/>
      </w:pPr>
      <w:r w:rsidRPr="0065152E">
        <w:t xml:space="preserve">От учени от ИБИР през </w:t>
      </w:r>
      <w:r w:rsidR="002C1A53" w:rsidRPr="0065152E">
        <w:t xml:space="preserve">2019 </w:t>
      </w:r>
      <w:r w:rsidRPr="0065152E">
        <w:t xml:space="preserve">г. са проведени специализирани курсове в 3 ВУ по </w:t>
      </w:r>
      <w:r w:rsidR="006C5193" w:rsidRPr="0065152E">
        <w:t xml:space="preserve">3 </w:t>
      </w:r>
      <w:r w:rsidRPr="0065152E">
        <w:t xml:space="preserve">тематики, </w:t>
      </w:r>
      <w:r w:rsidR="006C5193" w:rsidRPr="0065152E">
        <w:t>76</w:t>
      </w:r>
      <w:r w:rsidR="0065152E">
        <w:rPr>
          <w:lang w:val="en-US"/>
        </w:rPr>
        <w:t xml:space="preserve"> </w:t>
      </w:r>
      <w:r w:rsidRPr="0065152E">
        <w:t>часа, от</w:t>
      </w:r>
      <w:r w:rsidR="006C5193" w:rsidRPr="0065152E">
        <w:t xml:space="preserve"> 2</w:t>
      </w:r>
      <w:r w:rsidRPr="0065152E">
        <w:t xml:space="preserve">-ма лектори и упражнения в </w:t>
      </w:r>
      <w:r w:rsidR="006C5193" w:rsidRPr="0065152E">
        <w:t xml:space="preserve">3 </w:t>
      </w:r>
      <w:r w:rsidRPr="0065152E">
        <w:t xml:space="preserve">ВУ по </w:t>
      </w:r>
      <w:r w:rsidR="006C5193" w:rsidRPr="0065152E">
        <w:t xml:space="preserve">5 </w:t>
      </w:r>
      <w:r w:rsidRPr="0065152E">
        <w:t xml:space="preserve">тематика, </w:t>
      </w:r>
      <w:r w:rsidR="006C5193" w:rsidRPr="0065152E">
        <w:t>333</w:t>
      </w:r>
      <w:r w:rsidRPr="0065152E">
        <w:t xml:space="preserve"> часа, от </w:t>
      </w:r>
      <w:r w:rsidR="006C5193" w:rsidRPr="0065152E">
        <w:t>3</w:t>
      </w:r>
      <w:r w:rsidRPr="0065152E">
        <w:t>-ма лектори.</w:t>
      </w:r>
    </w:p>
    <w:p w14:paraId="5C3046AE" w14:textId="77777777" w:rsidR="00AA6BA6" w:rsidRPr="0065152E" w:rsidRDefault="00AA6BA6" w:rsidP="00DD6C62">
      <w:pPr>
        <w:spacing w:line="276" w:lineRule="auto"/>
        <w:ind w:right="23"/>
        <w:jc w:val="both"/>
      </w:pPr>
    </w:p>
    <w:p w14:paraId="4314641E" w14:textId="02130A33" w:rsidR="00BB69D2" w:rsidRPr="0065152E" w:rsidRDefault="00572A31" w:rsidP="00DD6C62">
      <w:pPr>
        <w:spacing w:line="276" w:lineRule="auto"/>
        <w:ind w:left="360" w:right="23" w:hanging="360"/>
        <w:jc w:val="both"/>
      </w:pPr>
      <w:r w:rsidRPr="0065152E">
        <w:rPr>
          <w:b/>
        </w:rPr>
        <w:t xml:space="preserve">Защитени магистърски тези през </w:t>
      </w:r>
      <w:r w:rsidR="002C1A53" w:rsidRPr="0065152E">
        <w:rPr>
          <w:b/>
        </w:rPr>
        <w:t xml:space="preserve">2019 </w:t>
      </w:r>
      <w:r w:rsidRPr="0065152E">
        <w:rPr>
          <w:b/>
        </w:rPr>
        <w:t>г.</w:t>
      </w:r>
    </w:p>
    <w:p w14:paraId="0051A3C0" w14:textId="77777777" w:rsidR="0091619D" w:rsidRPr="0065152E" w:rsidRDefault="00572A31" w:rsidP="00D44C77">
      <w:pPr>
        <w:spacing w:line="276" w:lineRule="auto"/>
        <w:ind w:right="23"/>
        <w:jc w:val="both"/>
      </w:pPr>
      <w:r w:rsidRPr="0065152E">
        <w:t>През годината са защитени 2 магистърски тези на дипломанти, студенти от БФ на СУ</w:t>
      </w:r>
      <w:r w:rsidR="0091619D" w:rsidRPr="0065152E">
        <w:t>:</w:t>
      </w:r>
    </w:p>
    <w:p w14:paraId="5703AFDA" w14:textId="77777777" w:rsidR="0091619D" w:rsidRPr="0065152E" w:rsidRDefault="0091619D" w:rsidP="0065152E">
      <w:pPr>
        <w:pStyle w:val="ListParagraph"/>
        <w:numPr>
          <w:ilvl w:val="0"/>
          <w:numId w:val="11"/>
        </w:numPr>
        <w:spacing w:line="276" w:lineRule="auto"/>
        <w:ind w:right="23"/>
        <w:jc w:val="both"/>
      </w:pPr>
      <w:r w:rsidRPr="0065152E">
        <w:t xml:space="preserve">Радко Георгиев Сотиров; Промени в морфологията и биологичните свойства на мезенхимни стволови клетки при 3D култивиране; Софийски Университет "Св. Климент Охридски", Биологически факултет; 2019; ръководител </w:t>
      </w:r>
      <w:r>
        <w:t xml:space="preserve">доц. </w:t>
      </w:r>
      <w:r w:rsidRPr="0065152E">
        <w:t>Милена Мурджева</w:t>
      </w:r>
    </w:p>
    <w:p w14:paraId="437E1364" w14:textId="5A2F8AB3" w:rsidR="00E73438" w:rsidRPr="0065152E" w:rsidRDefault="0091619D" w:rsidP="0065152E">
      <w:pPr>
        <w:pStyle w:val="ListParagraph"/>
        <w:numPr>
          <w:ilvl w:val="0"/>
          <w:numId w:val="11"/>
        </w:numPr>
        <w:spacing w:line="276" w:lineRule="auto"/>
        <w:ind w:right="23"/>
        <w:jc w:val="both"/>
      </w:pPr>
      <w:r w:rsidRPr="0065152E">
        <w:t xml:space="preserve">Ренита Аленова Павлова; Анализ на експресията на CYP19 в миши яйчници; Софийски Университет "Св. Климент Охридски", Биологически факултет; 2019; ръководител </w:t>
      </w:r>
      <w:r w:rsidR="00982A9E" w:rsidRPr="0065152E">
        <w:t>доц. Десислава Абаджиева</w:t>
      </w:r>
      <w:r w:rsidR="00572A31" w:rsidRPr="0065152E">
        <w:t>.</w:t>
      </w:r>
    </w:p>
    <w:p w14:paraId="56BAB958" w14:textId="77777777" w:rsidR="00AD39BA" w:rsidRPr="00890634" w:rsidRDefault="00AD39BA" w:rsidP="00DD6C62">
      <w:pPr>
        <w:pStyle w:val="ListParagraph"/>
        <w:spacing w:line="276" w:lineRule="auto"/>
        <w:ind w:left="792"/>
        <w:rPr>
          <w:b/>
          <w:highlight w:val="yellow"/>
        </w:rPr>
      </w:pPr>
    </w:p>
    <w:p w14:paraId="546552E3" w14:textId="77777777" w:rsidR="00AF1CBB" w:rsidRPr="0065152E" w:rsidRDefault="00572A31" w:rsidP="003225BD">
      <w:pPr>
        <w:spacing w:line="276" w:lineRule="auto"/>
        <w:rPr>
          <w:b/>
        </w:rPr>
      </w:pPr>
      <w:r w:rsidRPr="0065152E">
        <w:rPr>
          <w:b/>
        </w:rPr>
        <w:t>Сътрудничество с учебни заведения</w:t>
      </w:r>
    </w:p>
    <w:p w14:paraId="4E29BA36" w14:textId="4ECE7BDA" w:rsidR="003E5CA8" w:rsidRPr="00890634" w:rsidRDefault="00572A31" w:rsidP="00265AC8">
      <w:pPr>
        <w:jc w:val="both"/>
        <w:rPr>
          <w:highlight w:val="yellow"/>
        </w:rPr>
      </w:pPr>
      <w:r w:rsidRPr="0065152E">
        <w:t>Лекции и упражнения от учени от ИБИР са проведени в следените ВУ - Софийски Университет "Св. Климент Охридски", Биологически факултет;</w:t>
      </w:r>
      <w:r w:rsidR="00DA16D2" w:rsidRPr="0065152E">
        <w:t xml:space="preserve"> Биологичен факултет на Пловдивския университет „Паисий Хилендарски“</w:t>
      </w:r>
      <w:r w:rsidR="00DA16D2">
        <w:t xml:space="preserve"> и </w:t>
      </w:r>
      <w:r w:rsidR="00DA16D2" w:rsidRPr="0065152E">
        <w:t>Лесотехнически университет-София</w:t>
      </w:r>
      <w:r w:rsidR="00DA16D2">
        <w:t>.</w:t>
      </w:r>
      <w:r w:rsidRPr="00890634">
        <w:rPr>
          <w:highlight w:val="yellow"/>
        </w:rPr>
        <w:t xml:space="preserve"> </w:t>
      </w:r>
    </w:p>
    <w:p w14:paraId="31D98B1A" w14:textId="77777777" w:rsidR="00DD6C62" w:rsidRPr="00890634" w:rsidRDefault="00DD6C62">
      <w:pPr>
        <w:rPr>
          <w:b/>
          <w:highlight w:val="yellow"/>
        </w:rPr>
      </w:pPr>
    </w:p>
    <w:p w14:paraId="01BA23FD" w14:textId="77777777" w:rsidR="00AF1CBB" w:rsidRPr="0065152E" w:rsidRDefault="00AF1CBB" w:rsidP="003225BD">
      <w:pPr>
        <w:spacing w:line="276" w:lineRule="auto"/>
        <w:rPr>
          <w:b/>
        </w:rPr>
      </w:pPr>
      <w:r w:rsidRPr="0065152E">
        <w:rPr>
          <w:b/>
        </w:rPr>
        <w:t>ИНОВАЦИОННА ДЕЙНОСТ НА ЗВЕНОТО И АНАЛИЗ НА НЕЙНАТА ЕФЕКТИВНОСТ (до 1/2 стр.)</w:t>
      </w:r>
    </w:p>
    <w:p w14:paraId="5D035595" w14:textId="77777777" w:rsidR="003225BD" w:rsidRPr="0065152E" w:rsidRDefault="003225BD" w:rsidP="003225BD">
      <w:pPr>
        <w:spacing w:line="276" w:lineRule="auto"/>
        <w:rPr>
          <w:b/>
        </w:rPr>
      </w:pPr>
    </w:p>
    <w:p w14:paraId="63F72991" w14:textId="77777777" w:rsidR="00AF1CBB" w:rsidRPr="0065152E" w:rsidRDefault="00AF1CBB" w:rsidP="003225BD">
      <w:pPr>
        <w:spacing w:line="276" w:lineRule="auto"/>
        <w:rPr>
          <w:b/>
        </w:rPr>
      </w:pPr>
      <w:r w:rsidRPr="0065152E">
        <w:rPr>
          <w:b/>
        </w:rPr>
        <w:t>Съвместна иновационна дейност с външни субекти</w:t>
      </w:r>
    </w:p>
    <w:p w14:paraId="1C029ADC" w14:textId="77777777" w:rsidR="004A70B7" w:rsidRPr="00890634" w:rsidRDefault="004A70B7" w:rsidP="001835DE">
      <w:pPr>
        <w:spacing w:line="276" w:lineRule="auto"/>
        <w:ind w:right="23"/>
        <w:jc w:val="both"/>
        <w:rPr>
          <w:bCs/>
          <w:highlight w:val="yellow"/>
        </w:rPr>
      </w:pPr>
    </w:p>
    <w:p w14:paraId="2AFBB514" w14:textId="77777777" w:rsidR="00F35C84" w:rsidRPr="0065152E" w:rsidRDefault="0089640D" w:rsidP="00F35C84">
      <w:pPr>
        <w:jc w:val="both"/>
        <w:rPr>
          <w:bCs/>
        </w:rPr>
      </w:pPr>
      <w:r w:rsidRPr="0065152E">
        <w:rPr>
          <w:b/>
        </w:rPr>
        <w:t xml:space="preserve">Съвместна научно-изследователска дейност с иновативен характер с академичен партньор от Литва. </w:t>
      </w:r>
      <w:r w:rsidR="006122FB" w:rsidRPr="0065152E">
        <w:rPr>
          <w:bCs/>
        </w:rPr>
        <w:t>През 201</w:t>
      </w:r>
      <w:r w:rsidR="003225BD" w:rsidRPr="0065152E">
        <w:rPr>
          <w:bCs/>
        </w:rPr>
        <w:t>8</w:t>
      </w:r>
      <w:r w:rsidR="006122FB" w:rsidRPr="0065152E">
        <w:rPr>
          <w:bCs/>
        </w:rPr>
        <w:t xml:space="preserve"> год. бе </w:t>
      </w:r>
      <w:r w:rsidR="003225BD" w:rsidRPr="0065152E">
        <w:rPr>
          <w:bCs/>
        </w:rPr>
        <w:t>одобрена</w:t>
      </w:r>
      <w:r w:rsidR="006122FB" w:rsidRPr="0065152E">
        <w:rPr>
          <w:bCs/>
        </w:rPr>
        <w:t xml:space="preserve"> </w:t>
      </w:r>
      <w:r w:rsidRPr="0065152E">
        <w:rPr>
          <w:bCs/>
        </w:rPr>
        <w:t xml:space="preserve">заявка </w:t>
      </w:r>
      <w:r w:rsidR="006122FB" w:rsidRPr="0065152E">
        <w:rPr>
          <w:bCs/>
        </w:rPr>
        <w:t>към Европейския патентен офис за Полезен модел с заглавие „</w:t>
      </w:r>
      <w:r w:rsidR="006122FB" w:rsidRPr="0065152E">
        <w:rPr>
          <w:b/>
          <w:bCs/>
        </w:rPr>
        <w:t xml:space="preserve">Substances decreasing of hypermethylation of DNA in the mammal cells“ </w:t>
      </w:r>
      <w:r w:rsidR="00BD579A" w:rsidRPr="0065152E">
        <w:rPr>
          <w:b/>
          <w:bCs/>
        </w:rPr>
        <w:t>(№15262 / 20.05.2018</w:t>
      </w:r>
      <w:r w:rsidR="00BD579A" w:rsidRPr="0065152E">
        <w:rPr>
          <w:bCs/>
        </w:rPr>
        <w:t xml:space="preserve">) </w:t>
      </w:r>
      <w:r w:rsidR="006122FB" w:rsidRPr="0065152E">
        <w:rPr>
          <w:bCs/>
        </w:rPr>
        <w:t>с международен авторс</w:t>
      </w:r>
      <w:r w:rsidR="0050221C" w:rsidRPr="0065152E">
        <w:rPr>
          <w:bCs/>
        </w:rPr>
        <w:t>к</w:t>
      </w:r>
      <w:r w:rsidR="006122FB" w:rsidRPr="0065152E">
        <w:rPr>
          <w:bCs/>
        </w:rPr>
        <w:t>и състав от Латвия (</w:t>
      </w:r>
      <w:r w:rsidR="000C34BD" w:rsidRPr="0065152E">
        <w:rPr>
          <w:bCs/>
        </w:rPr>
        <w:t>prof. Jelena Krasilnikova, Riga University и др.</w:t>
      </w:r>
      <w:r w:rsidR="006122FB" w:rsidRPr="0065152E">
        <w:rPr>
          <w:bCs/>
        </w:rPr>
        <w:t>) и ИБИР-БАН</w:t>
      </w:r>
      <w:r w:rsidR="000C34BD" w:rsidRPr="0065152E">
        <w:rPr>
          <w:bCs/>
        </w:rPr>
        <w:t xml:space="preserve"> (Elena Kistanova, Dessislava Abadjieva, Elena Stoyanova)</w:t>
      </w:r>
      <w:r w:rsidR="00BD579A" w:rsidRPr="0065152E">
        <w:rPr>
          <w:bCs/>
        </w:rPr>
        <w:t xml:space="preserve"> и втори полезен модел </w:t>
      </w:r>
      <w:r w:rsidR="00BD579A" w:rsidRPr="0065152E">
        <w:rPr>
          <w:b/>
          <w:bCs/>
        </w:rPr>
        <w:t>Remedy for increasing mitochondrial DNA in mammalian cells (№15311 / 20.06.2018)</w:t>
      </w:r>
      <w:r w:rsidR="00BD579A" w:rsidRPr="0065152E">
        <w:rPr>
          <w:bCs/>
        </w:rPr>
        <w:t xml:space="preserve">, </w:t>
      </w:r>
      <w:r w:rsidR="00F35C84" w:rsidRPr="0065152E">
        <w:rPr>
          <w:bCs/>
        </w:rPr>
        <w:t>с международен колектив - Jelena Krasilnikova, Galina Telesheva, Elena Kistanova, Desislava Abadjieva, Elena Stoyanova, Mihail Chervenkov, Peteres Tretjakovs, Uldis Berkis, Tatjana Dizbite, Maris Lauberts.</w:t>
      </w:r>
    </w:p>
    <w:p w14:paraId="155E7ADD" w14:textId="77777777" w:rsidR="00BA20A0" w:rsidRPr="0065152E" w:rsidRDefault="00BA20A0" w:rsidP="00F35C84">
      <w:pPr>
        <w:spacing w:line="276" w:lineRule="auto"/>
        <w:ind w:right="23"/>
        <w:jc w:val="both"/>
        <w:rPr>
          <w:b/>
        </w:rPr>
      </w:pPr>
      <w:r w:rsidRPr="0065152E">
        <w:rPr>
          <w:b/>
        </w:rPr>
        <w:t xml:space="preserve">Съвместна научно-изследователска дейност с иновативен характер със селско-стопански  индустриален партньор </w:t>
      </w:r>
    </w:p>
    <w:p w14:paraId="649C2568" w14:textId="77777777" w:rsidR="00DD6C62" w:rsidRPr="0065152E" w:rsidRDefault="009B0D3A" w:rsidP="009B0D3A">
      <w:pPr>
        <w:spacing w:line="276" w:lineRule="auto"/>
        <w:ind w:right="23" w:firstLine="708"/>
        <w:jc w:val="both"/>
        <w:rPr>
          <w:bCs/>
        </w:rPr>
      </w:pPr>
      <w:r w:rsidRPr="0065152E">
        <w:rPr>
          <w:bCs/>
        </w:rPr>
        <w:t>ИБИР подържа полезен модел</w:t>
      </w:r>
      <w:r w:rsidR="00BA20A0" w:rsidRPr="0065152E">
        <w:rPr>
          <w:bCs/>
        </w:rPr>
        <w:t xml:space="preserve"> за „Среда за </w:t>
      </w:r>
      <w:r w:rsidR="00BA20A0" w:rsidRPr="0065152E">
        <w:rPr>
          <w:bCs/>
          <w:i/>
          <w:iCs/>
        </w:rPr>
        <w:t xml:space="preserve">in vitro </w:t>
      </w:r>
      <w:r w:rsidR="00BA20A0" w:rsidRPr="0065152E">
        <w:rPr>
          <w:bCs/>
        </w:rPr>
        <w:t>съхранение на семе</w:t>
      </w:r>
      <w:r w:rsidRPr="0065152E">
        <w:rPr>
          <w:bCs/>
        </w:rPr>
        <w:t>нна течност от коч“ (№ 2073/02.07.2015) заявен от учени от</w:t>
      </w:r>
      <w:r w:rsidR="00BA20A0" w:rsidRPr="0065152E">
        <w:rPr>
          <w:bCs/>
        </w:rPr>
        <w:t xml:space="preserve"> ИБИР-БАН и Станция за осеменяване</w:t>
      </w:r>
      <w:r w:rsidR="009D0507" w:rsidRPr="0065152E">
        <w:rPr>
          <w:bCs/>
        </w:rPr>
        <w:t xml:space="preserve"> </w:t>
      </w:r>
      <w:r w:rsidR="00BA20A0" w:rsidRPr="0065152E">
        <w:rPr>
          <w:bCs/>
        </w:rPr>
        <w:t>-</w:t>
      </w:r>
      <w:r w:rsidR="009D0507" w:rsidRPr="0065152E">
        <w:rPr>
          <w:bCs/>
        </w:rPr>
        <w:t xml:space="preserve"> </w:t>
      </w:r>
      <w:r w:rsidR="00BA20A0" w:rsidRPr="0065152E">
        <w:rPr>
          <w:bCs/>
        </w:rPr>
        <w:t>гр. Троян</w:t>
      </w:r>
      <w:r w:rsidRPr="0065152E">
        <w:rPr>
          <w:bCs/>
        </w:rPr>
        <w:t xml:space="preserve"> </w:t>
      </w:r>
      <w:r w:rsidR="00BA20A0" w:rsidRPr="0065152E">
        <w:rPr>
          <w:bCs/>
        </w:rPr>
        <w:t>(</w:t>
      </w:r>
      <w:r w:rsidRPr="0065152E">
        <w:rPr>
          <w:bCs/>
        </w:rPr>
        <w:t>доц. Росен Стефанов, Георги Анев, Тодорка Темелакиева-Братованова</w:t>
      </w:r>
      <w:r w:rsidR="00BA20A0" w:rsidRPr="0065152E">
        <w:rPr>
          <w:bCs/>
        </w:rPr>
        <w:t xml:space="preserve">). </w:t>
      </w:r>
      <w:r w:rsidR="00BA20A0" w:rsidRPr="0065152E">
        <w:t xml:space="preserve">Създадения </w:t>
      </w:r>
      <w:r w:rsidR="00BA20A0" w:rsidRPr="0065152E">
        <w:rPr>
          <w:bCs/>
        </w:rPr>
        <w:t xml:space="preserve">продукт - </w:t>
      </w:r>
      <w:r w:rsidR="00BA20A0" w:rsidRPr="0065152E">
        <w:t xml:space="preserve">спермо-разредител, </w:t>
      </w:r>
      <w:r w:rsidR="008E21A0" w:rsidRPr="0065152E">
        <w:t>намира</w:t>
      </w:r>
      <w:r w:rsidR="008E21A0" w:rsidRPr="0065152E">
        <w:rPr>
          <w:bCs/>
        </w:rPr>
        <w:t xml:space="preserve"> </w:t>
      </w:r>
      <w:r w:rsidR="00BA20A0" w:rsidRPr="0065152E">
        <w:rPr>
          <w:bCs/>
        </w:rPr>
        <w:t>приложение в развъждането с цел криоконсервация с по-добро съхранение на семенен материал и по-висока заплодяемост, след размразяване от тази при традиционните</w:t>
      </w:r>
      <w:r w:rsidR="00887965" w:rsidRPr="0065152E">
        <w:rPr>
          <w:bCs/>
        </w:rPr>
        <w:t xml:space="preserve"> методи.</w:t>
      </w:r>
    </w:p>
    <w:p w14:paraId="5553FEAA" w14:textId="77777777" w:rsidR="009B15C4" w:rsidRPr="0065152E" w:rsidRDefault="009B15C4" w:rsidP="00DD6C62">
      <w:pPr>
        <w:spacing w:line="276" w:lineRule="auto"/>
        <w:ind w:right="23"/>
        <w:jc w:val="both"/>
        <w:rPr>
          <w:bCs/>
        </w:rPr>
      </w:pPr>
    </w:p>
    <w:p w14:paraId="125DB194" w14:textId="77777777" w:rsidR="001320F0" w:rsidRPr="0065152E" w:rsidRDefault="00572A31" w:rsidP="00F35C84">
      <w:pPr>
        <w:spacing w:line="276" w:lineRule="auto"/>
        <w:rPr>
          <w:b/>
        </w:rPr>
      </w:pPr>
      <w:r w:rsidRPr="0065152E">
        <w:rPr>
          <w:b/>
        </w:rPr>
        <w:t xml:space="preserve">Собствена дейност с иновативен характер </w:t>
      </w:r>
    </w:p>
    <w:p w14:paraId="2F722ADF" w14:textId="77777777" w:rsidR="00BA20A0" w:rsidRPr="0065152E" w:rsidRDefault="00572A31" w:rsidP="009876C6">
      <w:pPr>
        <w:spacing w:line="276" w:lineRule="auto"/>
        <w:ind w:right="23" w:firstLine="360"/>
        <w:jc w:val="both"/>
        <w:rPr>
          <w:bCs/>
        </w:rPr>
      </w:pPr>
      <w:r w:rsidRPr="0065152E">
        <w:rPr>
          <w:bCs/>
        </w:rPr>
        <w:t>Продължава процедурата по оценка и одобряване на патент (доц. Красимира Тодорова, доц. Сорен Хайрабедян, ИБИР-БАН) за метод и кит за диагностика на нови мутантни форми на фузия между два гена, със значение за определяне на степента на злокачественост на карцинома на простатата. Заявката е все още в процедура на разглеждане.</w:t>
      </w:r>
    </w:p>
    <w:p w14:paraId="49E37804" w14:textId="77777777" w:rsidR="008E21A0" w:rsidRPr="0065152E" w:rsidRDefault="008E21A0" w:rsidP="009876C6">
      <w:pPr>
        <w:spacing w:line="276" w:lineRule="auto"/>
        <w:ind w:right="23" w:firstLine="360"/>
        <w:jc w:val="both"/>
        <w:rPr>
          <w:bCs/>
        </w:rPr>
      </w:pPr>
    </w:p>
    <w:p w14:paraId="36800479" w14:textId="77777777" w:rsidR="00AF1CBB" w:rsidRPr="0065152E" w:rsidRDefault="00572A31" w:rsidP="00F35C84">
      <w:pPr>
        <w:spacing w:line="276" w:lineRule="auto"/>
        <w:rPr>
          <w:b/>
        </w:rPr>
      </w:pPr>
      <w:r w:rsidRPr="0065152E">
        <w:rPr>
          <w:b/>
        </w:rPr>
        <w:t>Трансфери на технологии или подготовка за трансфери</w:t>
      </w:r>
    </w:p>
    <w:p w14:paraId="683879AF" w14:textId="77777777" w:rsidR="00690E59" w:rsidRPr="0065152E" w:rsidRDefault="00572A31" w:rsidP="00DD6C62">
      <w:pPr>
        <w:pStyle w:val="ListParagraph"/>
        <w:spacing w:line="276" w:lineRule="auto"/>
        <w:ind w:left="0"/>
        <w:rPr>
          <w:b/>
        </w:rPr>
      </w:pPr>
      <w:r w:rsidRPr="0065152E">
        <w:t>В настоящия момент ИБИР няма трансфер на технологии и/или подготовка на трансфер на технологии по договори с фирми.</w:t>
      </w:r>
    </w:p>
    <w:p w14:paraId="59A125B5" w14:textId="77777777" w:rsidR="005F5EE9" w:rsidRPr="00890634" w:rsidRDefault="005F5EE9" w:rsidP="00DD6C62">
      <w:pPr>
        <w:pStyle w:val="ListParagraph"/>
        <w:spacing w:line="276" w:lineRule="auto"/>
        <w:ind w:left="792"/>
        <w:rPr>
          <w:b/>
          <w:highlight w:val="yellow"/>
        </w:rPr>
      </w:pPr>
    </w:p>
    <w:p w14:paraId="2EA2EC06" w14:textId="77777777" w:rsidR="003A7D6A" w:rsidRDefault="003A7D6A">
      <w:pPr>
        <w:spacing w:after="160" w:line="259" w:lineRule="auto"/>
        <w:rPr>
          <w:b/>
        </w:rPr>
      </w:pPr>
      <w:r>
        <w:rPr>
          <w:b/>
        </w:rPr>
        <w:br w:type="page"/>
      </w:r>
    </w:p>
    <w:p w14:paraId="1630899E" w14:textId="70D4CBFF" w:rsidR="00047A56" w:rsidRDefault="00F35C84" w:rsidP="00F925A5">
      <w:pPr>
        <w:spacing w:line="276" w:lineRule="auto"/>
        <w:jc w:val="both"/>
        <w:rPr>
          <w:b/>
          <w:highlight w:val="yellow"/>
        </w:rPr>
      </w:pPr>
      <w:r w:rsidRPr="0065152E">
        <w:rPr>
          <w:b/>
        </w:rPr>
        <w:lastRenderedPageBreak/>
        <w:t>КРАТЪК АНАЛИЗ НА ФИНАНСОВОТО СЪСТОЯНИЕ НА ЗВЕНОТО</w:t>
      </w:r>
      <w:r w:rsidR="00047A56" w:rsidRPr="0065152E">
        <w:rPr>
          <w:b/>
        </w:rPr>
        <w:t xml:space="preserve">. </w:t>
      </w:r>
    </w:p>
    <w:p w14:paraId="5F1C2559" w14:textId="77777777" w:rsidR="00F925A5" w:rsidRDefault="00F925A5" w:rsidP="00047A56">
      <w:pPr>
        <w:spacing w:line="276" w:lineRule="auto"/>
        <w:ind w:firstLine="708"/>
        <w:jc w:val="both"/>
        <w:rPr>
          <w:b/>
          <w:highlight w:val="yellow"/>
        </w:rPr>
      </w:pPr>
    </w:p>
    <w:p w14:paraId="55D1B4F3" w14:textId="77777777" w:rsidR="00F925A5" w:rsidRPr="00F925A5" w:rsidRDefault="00F925A5" w:rsidP="00F925A5">
      <w:pPr>
        <w:spacing w:line="276" w:lineRule="auto"/>
        <w:rPr>
          <w:b/>
        </w:rPr>
      </w:pPr>
      <w:r w:rsidRPr="00F925A5">
        <w:rPr>
          <w:b/>
        </w:rPr>
        <w:t>Съвместна стопанска дейност – продукти, услуги, които не са научна дейност</w:t>
      </w:r>
    </w:p>
    <w:p w14:paraId="6917C483" w14:textId="77777777" w:rsidR="00F925A5" w:rsidRPr="00616358" w:rsidRDefault="00F925A5" w:rsidP="00F925A5">
      <w:pPr>
        <w:spacing w:line="276" w:lineRule="auto"/>
        <w:rPr>
          <w:highlight w:val="yellow"/>
        </w:rPr>
      </w:pPr>
    </w:p>
    <w:p w14:paraId="4FDAC78E" w14:textId="77777777" w:rsidR="00F925A5" w:rsidRPr="004E4135" w:rsidRDefault="00F925A5" w:rsidP="00F925A5">
      <w:pPr>
        <w:jc w:val="both"/>
      </w:pPr>
      <w:r w:rsidRPr="004E4135">
        <w:t xml:space="preserve">Получените  приходи от продажба на </w:t>
      </w:r>
      <w:r w:rsidRPr="004E4135">
        <w:rPr>
          <w:b/>
        </w:rPr>
        <w:t>услуги</w:t>
      </w:r>
      <w:r w:rsidRPr="004E4135">
        <w:t xml:space="preserve"> </w:t>
      </w:r>
      <w:r>
        <w:t>с</w:t>
      </w:r>
      <w:r w:rsidRPr="004E4135">
        <w:t xml:space="preserve"> ДДС през 201</w:t>
      </w:r>
      <w:r>
        <w:t>9</w:t>
      </w:r>
      <w:r w:rsidRPr="004E4135">
        <w:t xml:space="preserve"> година са </w:t>
      </w:r>
      <w:r>
        <w:rPr>
          <w:b/>
        </w:rPr>
        <w:t>5866,00</w:t>
      </w:r>
      <w:r w:rsidRPr="004E4135">
        <w:rPr>
          <w:b/>
        </w:rPr>
        <w:t xml:space="preserve"> </w:t>
      </w:r>
      <w:r w:rsidRPr="004E4135">
        <w:t>лева.</w:t>
      </w:r>
    </w:p>
    <w:p w14:paraId="172676FE" w14:textId="77777777" w:rsidR="00F925A5" w:rsidRPr="004E4135" w:rsidRDefault="00F925A5" w:rsidP="00F925A5">
      <w:pPr>
        <w:jc w:val="both"/>
      </w:pPr>
    </w:p>
    <w:p w14:paraId="39AFB109" w14:textId="77777777" w:rsidR="00F925A5" w:rsidRPr="004E4135" w:rsidRDefault="00F925A5" w:rsidP="00F925A5">
      <w:pPr>
        <w:jc w:val="both"/>
      </w:pPr>
      <w:r w:rsidRPr="004E4135">
        <w:t>Средствата са постъпили от:</w:t>
      </w:r>
    </w:p>
    <w:tbl>
      <w:tblPr>
        <w:tblStyle w:val="TableGrid"/>
        <w:tblW w:w="0" w:type="auto"/>
        <w:tblLook w:val="04A0" w:firstRow="1" w:lastRow="0" w:firstColumn="1" w:lastColumn="0" w:noHBand="0" w:noVBand="1"/>
      </w:tblPr>
      <w:tblGrid>
        <w:gridCol w:w="5807"/>
        <w:gridCol w:w="3255"/>
      </w:tblGrid>
      <w:tr w:rsidR="00F925A5" w:rsidRPr="00616358" w14:paraId="1F094DB8" w14:textId="77777777" w:rsidTr="00F925A5">
        <w:tc>
          <w:tcPr>
            <w:tcW w:w="5807" w:type="dxa"/>
          </w:tcPr>
          <w:p w14:paraId="24277A0B" w14:textId="77777777" w:rsidR="00F925A5" w:rsidRPr="004E4135" w:rsidRDefault="00F925A5" w:rsidP="00F925A5">
            <w:pPr>
              <w:jc w:val="both"/>
              <w:rPr>
                <w:b/>
              </w:rPr>
            </w:pPr>
            <w:r w:rsidRPr="004E4135">
              <w:rPr>
                <w:b/>
              </w:rPr>
              <w:t>Договор за стопанска дейност с фирма:</w:t>
            </w:r>
          </w:p>
        </w:tc>
        <w:tc>
          <w:tcPr>
            <w:tcW w:w="3255" w:type="dxa"/>
          </w:tcPr>
          <w:p w14:paraId="1981AE52" w14:textId="77777777" w:rsidR="00F925A5" w:rsidRPr="004E4135" w:rsidRDefault="00F925A5" w:rsidP="00F925A5">
            <w:pPr>
              <w:jc w:val="both"/>
              <w:rPr>
                <w:b/>
              </w:rPr>
            </w:pPr>
            <w:r w:rsidRPr="004E4135">
              <w:rPr>
                <w:b/>
              </w:rPr>
              <w:t xml:space="preserve">Сума в лв. </w:t>
            </w:r>
            <w:r w:rsidRPr="004E4135">
              <w:rPr>
                <w:b/>
                <w:lang w:val="en-GB"/>
              </w:rPr>
              <w:t>(</w:t>
            </w:r>
            <w:r w:rsidRPr="004E4135">
              <w:rPr>
                <w:b/>
              </w:rPr>
              <w:t>по договор, преди данъци</w:t>
            </w:r>
            <w:r w:rsidRPr="004E4135">
              <w:rPr>
                <w:b/>
                <w:lang w:val="en-GB"/>
              </w:rPr>
              <w:t>)</w:t>
            </w:r>
            <w:r w:rsidRPr="004E4135">
              <w:rPr>
                <w:b/>
              </w:rPr>
              <w:t>:</w:t>
            </w:r>
          </w:p>
        </w:tc>
      </w:tr>
      <w:tr w:rsidR="00F925A5" w:rsidRPr="00616358" w14:paraId="1EAEF382" w14:textId="77777777" w:rsidTr="00F925A5">
        <w:tc>
          <w:tcPr>
            <w:tcW w:w="5807" w:type="dxa"/>
          </w:tcPr>
          <w:p w14:paraId="42F73BB9" w14:textId="77777777" w:rsidR="00F925A5" w:rsidRPr="004E4135" w:rsidRDefault="00F925A5" w:rsidP="00F925A5">
            <w:pPr>
              <w:pStyle w:val="ListParagraph"/>
              <w:numPr>
                <w:ilvl w:val="0"/>
                <w:numId w:val="16"/>
              </w:numPr>
              <w:ind w:left="455"/>
              <w:jc w:val="both"/>
            </w:pPr>
            <w:r w:rsidRPr="004E4135">
              <w:t>Медицински у-т Пловдив</w:t>
            </w:r>
          </w:p>
        </w:tc>
        <w:tc>
          <w:tcPr>
            <w:tcW w:w="3255" w:type="dxa"/>
          </w:tcPr>
          <w:p w14:paraId="21BB04AC" w14:textId="77777777" w:rsidR="00F925A5" w:rsidRPr="00E64DFF" w:rsidRDefault="00F925A5" w:rsidP="00F925A5">
            <w:pPr>
              <w:jc w:val="both"/>
            </w:pPr>
            <w:r>
              <w:rPr>
                <w:lang w:val="en-US"/>
              </w:rPr>
              <w:t xml:space="preserve">  </w:t>
            </w:r>
            <w:r>
              <w:t xml:space="preserve"> 2814,00</w:t>
            </w:r>
          </w:p>
        </w:tc>
      </w:tr>
      <w:tr w:rsidR="00F925A5" w:rsidRPr="00616358" w14:paraId="37514069" w14:textId="77777777" w:rsidTr="00F925A5">
        <w:tc>
          <w:tcPr>
            <w:tcW w:w="5807" w:type="dxa"/>
            <w:vAlign w:val="bottom"/>
          </w:tcPr>
          <w:p w14:paraId="38C07E78" w14:textId="77777777" w:rsidR="00F925A5" w:rsidRPr="004E4135" w:rsidRDefault="00F925A5" w:rsidP="00F925A5">
            <w:pPr>
              <w:pStyle w:val="ListParagraph"/>
              <w:numPr>
                <w:ilvl w:val="0"/>
                <w:numId w:val="16"/>
              </w:numPr>
              <w:ind w:left="455"/>
              <w:rPr>
                <w:rFonts w:eastAsia="Times New Roman"/>
                <w:lang w:eastAsia="en-US"/>
              </w:rPr>
            </w:pPr>
            <w:r w:rsidRPr="004E4135">
              <w:t>СУ "Кл.Охридски"</w:t>
            </w:r>
          </w:p>
        </w:tc>
        <w:tc>
          <w:tcPr>
            <w:tcW w:w="3255" w:type="dxa"/>
          </w:tcPr>
          <w:p w14:paraId="4BC09CEE" w14:textId="77777777" w:rsidR="00F925A5" w:rsidRPr="00E64DFF" w:rsidRDefault="00F925A5" w:rsidP="00F925A5">
            <w:r>
              <w:t xml:space="preserve">   3052,00</w:t>
            </w:r>
          </w:p>
        </w:tc>
      </w:tr>
      <w:tr w:rsidR="00F925A5" w:rsidRPr="00616358" w14:paraId="090DB0B4" w14:textId="77777777" w:rsidTr="00F925A5">
        <w:tc>
          <w:tcPr>
            <w:tcW w:w="5807" w:type="dxa"/>
          </w:tcPr>
          <w:p w14:paraId="4320CFD7" w14:textId="77777777" w:rsidR="00F925A5" w:rsidRPr="004E4135" w:rsidRDefault="00F925A5" w:rsidP="00F925A5">
            <w:pPr>
              <w:jc w:val="right"/>
              <w:rPr>
                <w:b/>
              </w:rPr>
            </w:pPr>
            <w:r w:rsidRPr="004E4135">
              <w:rPr>
                <w:b/>
              </w:rPr>
              <w:t>Общо:</w:t>
            </w:r>
          </w:p>
        </w:tc>
        <w:tc>
          <w:tcPr>
            <w:tcW w:w="3255" w:type="dxa"/>
          </w:tcPr>
          <w:p w14:paraId="5CD240D2" w14:textId="77777777" w:rsidR="00F925A5" w:rsidRPr="004E4135" w:rsidRDefault="00F925A5" w:rsidP="00F925A5">
            <w:pPr>
              <w:jc w:val="both"/>
              <w:rPr>
                <w:b/>
              </w:rPr>
            </w:pPr>
            <w:r>
              <w:rPr>
                <w:b/>
              </w:rPr>
              <w:t xml:space="preserve">   5866,00</w:t>
            </w:r>
            <w:r w:rsidRPr="004E4135">
              <w:rPr>
                <w:b/>
              </w:rPr>
              <w:t xml:space="preserve"> лв.</w:t>
            </w:r>
          </w:p>
        </w:tc>
      </w:tr>
    </w:tbl>
    <w:p w14:paraId="6D4098E5" w14:textId="77777777" w:rsidR="00F925A5" w:rsidRPr="00616358" w:rsidRDefault="00F925A5" w:rsidP="00F925A5">
      <w:pPr>
        <w:spacing w:line="276" w:lineRule="auto"/>
        <w:rPr>
          <w:highlight w:val="yellow"/>
        </w:rPr>
      </w:pPr>
    </w:p>
    <w:p w14:paraId="6236692C" w14:textId="77777777" w:rsidR="00F925A5" w:rsidRPr="00616358" w:rsidRDefault="00F925A5" w:rsidP="00F925A5">
      <w:pPr>
        <w:spacing w:line="276" w:lineRule="auto"/>
        <w:rPr>
          <w:highlight w:val="yellow"/>
        </w:rPr>
      </w:pPr>
    </w:p>
    <w:p w14:paraId="5C6DB10C" w14:textId="77777777" w:rsidR="00F925A5" w:rsidRPr="00F925A5" w:rsidRDefault="00F925A5" w:rsidP="00F925A5">
      <w:pPr>
        <w:spacing w:line="360" w:lineRule="auto"/>
        <w:rPr>
          <w:b/>
        </w:rPr>
      </w:pPr>
      <w:r w:rsidRPr="00F925A5">
        <w:rPr>
          <w:b/>
        </w:rPr>
        <w:t>Наеми и материална база</w:t>
      </w:r>
    </w:p>
    <w:p w14:paraId="772E010F" w14:textId="77777777" w:rsidR="00F925A5" w:rsidRPr="004E4135" w:rsidRDefault="00F925A5" w:rsidP="00F925A5">
      <w:pPr>
        <w:spacing w:after="120"/>
        <w:jc w:val="both"/>
      </w:pPr>
      <w:r w:rsidRPr="004E4135">
        <w:t>ИБИР има сключени договори за наеми на материалната си база както следва:</w:t>
      </w:r>
    </w:p>
    <w:p w14:paraId="3AEB8546" w14:textId="77777777" w:rsidR="00F925A5" w:rsidRPr="004E4135" w:rsidRDefault="00F925A5" w:rsidP="00F925A5">
      <w:pPr>
        <w:pStyle w:val="ListParagraph"/>
        <w:numPr>
          <w:ilvl w:val="0"/>
          <w:numId w:val="12"/>
        </w:numPr>
        <w:spacing w:after="120"/>
        <w:contextualSpacing w:val="0"/>
        <w:jc w:val="both"/>
      </w:pPr>
      <w:r w:rsidRPr="004E4135">
        <w:t>Административна сграда ИБИР – за обща площ 265,21 м</w:t>
      </w:r>
      <w:r w:rsidRPr="004E4135">
        <w:rPr>
          <w:vertAlign w:val="superscript"/>
        </w:rPr>
        <w:t>2</w:t>
      </w:r>
    </w:p>
    <w:p w14:paraId="7864ACC3" w14:textId="77777777" w:rsidR="00F925A5" w:rsidRPr="004E4135" w:rsidRDefault="00F925A5" w:rsidP="00F925A5">
      <w:pPr>
        <w:pStyle w:val="ListParagraph"/>
        <w:numPr>
          <w:ilvl w:val="0"/>
          <w:numId w:val="12"/>
        </w:numPr>
        <w:spacing w:after="120"/>
        <w:contextualSpacing w:val="0"/>
        <w:jc w:val="both"/>
      </w:pPr>
      <w:r w:rsidRPr="004E4135">
        <w:t>ЦНИЛ - за обща площ 646,30 м</w:t>
      </w:r>
      <w:r w:rsidRPr="004E4135">
        <w:rPr>
          <w:vertAlign w:val="superscript"/>
        </w:rPr>
        <w:t>2</w:t>
      </w:r>
    </w:p>
    <w:p w14:paraId="4944A8FA" w14:textId="77777777" w:rsidR="00F925A5" w:rsidRPr="004E4135" w:rsidRDefault="00F925A5" w:rsidP="00F925A5">
      <w:pPr>
        <w:pStyle w:val="ListParagraph"/>
        <w:numPr>
          <w:ilvl w:val="0"/>
          <w:numId w:val="12"/>
        </w:numPr>
        <w:spacing w:after="120"/>
        <w:contextualSpacing w:val="0"/>
        <w:jc w:val="both"/>
      </w:pPr>
      <w:r w:rsidRPr="004E4135">
        <w:t>Сграда „Опитен обор с жилища” (превърната във ведомствена жилищна площ) - за обща площ 340,25 м</w:t>
      </w:r>
      <w:r w:rsidRPr="004E4135">
        <w:rPr>
          <w:vertAlign w:val="superscript"/>
        </w:rPr>
        <w:t>2</w:t>
      </w:r>
      <w:r w:rsidRPr="004E4135">
        <w:t xml:space="preserve"> </w:t>
      </w:r>
    </w:p>
    <w:p w14:paraId="6A136DA3" w14:textId="77777777" w:rsidR="00F925A5" w:rsidRPr="004E4135" w:rsidRDefault="00F925A5" w:rsidP="00F925A5">
      <w:pPr>
        <w:pStyle w:val="ListParagraph"/>
        <w:numPr>
          <w:ilvl w:val="0"/>
          <w:numId w:val="12"/>
        </w:numPr>
        <w:spacing w:after="120"/>
        <w:contextualSpacing w:val="0"/>
        <w:jc w:val="both"/>
      </w:pPr>
      <w:r w:rsidRPr="004E4135">
        <w:t>Сграда „Епизоотология“</w:t>
      </w:r>
    </w:p>
    <w:p w14:paraId="0661F8DC" w14:textId="77777777" w:rsidR="00F925A5" w:rsidRPr="004E4135" w:rsidRDefault="00F925A5" w:rsidP="00F925A5">
      <w:pPr>
        <w:spacing w:after="120"/>
        <w:ind w:left="360"/>
        <w:jc w:val="both"/>
      </w:pPr>
      <w:r w:rsidRPr="004E4135">
        <w:rPr>
          <w:b/>
        </w:rPr>
        <w:t>Общ приход на ИБИР за 201</w:t>
      </w:r>
      <w:r>
        <w:rPr>
          <w:b/>
        </w:rPr>
        <w:t>9</w:t>
      </w:r>
      <w:r w:rsidRPr="004E4135">
        <w:rPr>
          <w:b/>
        </w:rPr>
        <w:t xml:space="preserve"> год. от наеми на материална база – </w:t>
      </w:r>
      <w:r w:rsidRPr="005C41E7">
        <w:t xml:space="preserve">169 843,00 </w:t>
      </w:r>
      <w:r w:rsidRPr="004E4135">
        <w:t xml:space="preserve">лв.  </w:t>
      </w:r>
    </w:p>
    <w:p w14:paraId="7794BFF3" w14:textId="77777777" w:rsidR="00F925A5" w:rsidRDefault="00F925A5" w:rsidP="00F925A5">
      <w:pPr>
        <w:pStyle w:val="ListParagraph"/>
        <w:spacing w:line="276" w:lineRule="auto"/>
        <w:ind w:left="709"/>
        <w:jc w:val="both"/>
        <w:rPr>
          <w:b/>
        </w:rPr>
      </w:pPr>
    </w:p>
    <w:p w14:paraId="2094B7AE" w14:textId="77777777" w:rsidR="00F925A5" w:rsidRPr="00F925A5" w:rsidRDefault="00F925A5" w:rsidP="00F925A5">
      <w:pPr>
        <w:spacing w:line="276" w:lineRule="auto"/>
        <w:ind w:left="349"/>
        <w:jc w:val="both"/>
        <w:rPr>
          <w:b/>
        </w:rPr>
      </w:pPr>
      <w:r w:rsidRPr="00F925A5">
        <w:rPr>
          <w:b/>
        </w:rPr>
        <w:t>Кратък анализ на финансовото състояние на звеното. Приходите през 2019 г. са сформирани от</w:t>
      </w:r>
      <w:r>
        <w:rPr>
          <w:b/>
        </w:rPr>
        <w:t>:</w:t>
      </w:r>
    </w:p>
    <w:p w14:paraId="04573EFE" w14:textId="77777777" w:rsidR="00F925A5" w:rsidRPr="00616358" w:rsidRDefault="00F925A5" w:rsidP="00F925A5">
      <w:pPr>
        <w:spacing w:line="276" w:lineRule="auto"/>
        <w:ind w:firstLine="708"/>
        <w:jc w:val="both"/>
        <w:rPr>
          <w:b/>
          <w:highlight w:val="yellow"/>
        </w:rPr>
      </w:pPr>
    </w:p>
    <w:p w14:paraId="22185344" w14:textId="77777777" w:rsidR="00F925A5" w:rsidRPr="004E4135" w:rsidRDefault="00F925A5" w:rsidP="00F925A5">
      <w:pPr>
        <w:pStyle w:val="ListParagraph"/>
        <w:numPr>
          <w:ilvl w:val="0"/>
          <w:numId w:val="13"/>
        </w:numPr>
        <w:spacing w:after="200" w:line="276" w:lineRule="auto"/>
      </w:pPr>
      <w:r w:rsidRPr="004E4135">
        <w:t xml:space="preserve">Бюджетна  субсидия </w:t>
      </w:r>
      <w:r w:rsidRPr="004E4135">
        <w:tab/>
        <w:t xml:space="preserve">-  първоначалната субсидия е от </w:t>
      </w:r>
      <w:r w:rsidRPr="004E4135">
        <w:tab/>
        <w:t xml:space="preserve">- </w:t>
      </w:r>
      <w:r>
        <w:t>937 461</w:t>
      </w:r>
      <w:r w:rsidRPr="004E4135">
        <w:rPr>
          <w:lang w:val="en-US"/>
        </w:rPr>
        <w:t>.00</w:t>
      </w:r>
      <w:r w:rsidRPr="004E4135">
        <w:t xml:space="preserve"> лв. в т.ч. целева субсидия за редовни докторанти</w:t>
      </w:r>
      <w:r>
        <w:t>.</w:t>
      </w:r>
      <w:r w:rsidRPr="004E4135">
        <w:t xml:space="preserve"> </w:t>
      </w:r>
      <w:r w:rsidRPr="004E4135">
        <w:tab/>
      </w:r>
    </w:p>
    <w:p w14:paraId="1A3F2C00" w14:textId="77777777" w:rsidR="00F925A5" w:rsidRDefault="00F925A5" w:rsidP="00F925A5">
      <w:pPr>
        <w:tabs>
          <w:tab w:val="left" w:pos="7513"/>
        </w:tabs>
        <w:ind w:left="720"/>
      </w:pPr>
      <w:r>
        <w:lastRenderedPageBreak/>
        <w:t>Д</w:t>
      </w:r>
      <w:r w:rsidRPr="004E4135">
        <w:t>епозирани</w:t>
      </w:r>
      <w:r>
        <w:t xml:space="preserve"> са</w:t>
      </w:r>
      <w:r w:rsidRPr="004E4135">
        <w:t xml:space="preserve"> искания за увеличение на средствата в размер на </w:t>
      </w:r>
      <w:r>
        <w:t>13663,02</w:t>
      </w:r>
      <w:r w:rsidRPr="004E4135">
        <w:t xml:space="preserve"> лв. свързани с плащания за защити, обезщетения по КТ и такса битови отпадъци</w:t>
      </w:r>
      <w:r>
        <w:t>. Към</w:t>
      </w:r>
      <w:r w:rsidRPr="004E4135">
        <w:t xml:space="preserve"> 30.09.201</w:t>
      </w:r>
      <w:r>
        <w:t>9</w:t>
      </w:r>
      <w:r w:rsidRPr="004E4135">
        <w:t xml:space="preserve">г. </w:t>
      </w:r>
      <w:r>
        <w:t xml:space="preserve">са отпуснати част от тези искания и субсидията нараства на </w:t>
      </w:r>
    </w:p>
    <w:p w14:paraId="0487BCBE" w14:textId="77777777" w:rsidR="00F925A5" w:rsidRDefault="00F925A5" w:rsidP="00F925A5">
      <w:pPr>
        <w:tabs>
          <w:tab w:val="left" w:pos="7513"/>
        </w:tabs>
        <w:ind w:left="720"/>
      </w:pPr>
      <w:r>
        <w:t>938 961,00</w:t>
      </w:r>
      <w:r w:rsidRPr="004E4135">
        <w:t xml:space="preserve"> лв.</w:t>
      </w:r>
    </w:p>
    <w:p w14:paraId="66607619" w14:textId="77777777" w:rsidR="00F925A5" w:rsidRPr="004E4135" w:rsidRDefault="00F925A5" w:rsidP="00F925A5">
      <w:pPr>
        <w:tabs>
          <w:tab w:val="left" w:pos="7513"/>
        </w:tabs>
        <w:ind w:left="720"/>
      </w:pPr>
    </w:p>
    <w:p w14:paraId="1D9F9C50" w14:textId="77777777" w:rsidR="00F925A5" w:rsidRPr="004E4135" w:rsidRDefault="00F925A5" w:rsidP="00F925A5">
      <w:pPr>
        <w:pStyle w:val="ListParagraph"/>
        <w:numPr>
          <w:ilvl w:val="0"/>
          <w:numId w:val="13"/>
        </w:numPr>
        <w:spacing w:after="200" w:line="276" w:lineRule="auto"/>
      </w:pPr>
      <w:r w:rsidRPr="004E4135">
        <w:t>Приходи от наеми</w:t>
      </w:r>
      <w:r w:rsidRPr="004E4135">
        <w:tab/>
      </w:r>
      <w:r w:rsidRPr="004E4135">
        <w:tab/>
      </w:r>
      <w:r w:rsidRPr="004E4135">
        <w:tab/>
      </w:r>
      <w:r w:rsidRPr="004E4135">
        <w:tab/>
      </w:r>
      <w:r w:rsidRPr="004E4135">
        <w:tab/>
      </w:r>
      <w:r w:rsidRPr="004E4135">
        <w:tab/>
      </w:r>
      <w:r w:rsidRPr="005C41E7">
        <w:t xml:space="preserve">   169</w:t>
      </w:r>
      <w:r>
        <w:t xml:space="preserve"> </w:t>
      </w:r>
      <w:r w:rsidRPr="005C41E7">
        <w:t xml:space="preserve">843,00 </w:t>
      </w:r>
      <w:r w:rsidRPr="004E4135">
        <w:t xml:space="preserve">лв.  </w:t>
      </w:r>
    </w:p>
    <w:p w14:paraId="0F3C6CE0" w14:textId="77777777" w:rsidR="00F925A5" w:rsidRPr="004E4135" w:rsidRDefault="00F925A5" w:rsidP="00F925A5">
      <w:pPr>
        <w:pStyle w:val="ListParagraph"/>
        <w:numPr>
          <w:ilvl w:val="0"/>
          <w:numId w:val="13"/>
        </w:numPr>
        <w:spacing w:after="200" w:line="276" w:lineRule="auto"/>
      </w:pPr>
      <w:r w:rsidRPr="004E4135">
        <w:t xml:space="preserve">От  услуги /договори за съвместна дейност/ :    </w:t>
      </w:r>
      <w:r w:rsidRPr="004E4135">
        <w:tab/>
      </w:r>
      <w:r w:rsidRPr="004E4135">
        <w:tab/>
      </w:r>
      <w:r>
        <w:t xml:space="preserve">       5 866,00</w:t>
      </w:r>
      <w:r w:rsidRPr="004E4135">
        <w:t xml:space="preserve"> лв.</w:t>
      </w:r>
    </w:p>
    <w:p w14:paraId="1C298F9D" w14:textId="77777777" w:rsidR="00F925A5" w:rsidRDefault="00F925A5" w:rsidP="00F925A5">
      <w:pPr>
        <w:pStyle w:val="ListParagraph"/>
        <w:numPr>
          <w:ilvl w:val="0"/>
          <w:numId w:val="13"/>
        </w:numPr>
        <w:spacing w:after="200" w:line="276" w:lineRule="auto"/>
      </w:pPr>
      <w:r w:rsidRPr="004E4135">
        <w:t>Други приходи</w:t>
      </w:r>
      <w:r w:rsidRPr="004E4135">
        <w:tab/>
        <w:t xml:space="preserve"> - такса докторанти  </w:t>
      </w:r>
      <w:r w:rsidRPr="004E4135">
        <w:tab/>
      </w:r>
      <w:r w:rsidRPr="004E4135">
        <w:tab/>
        <w:t xml:space="preserve">       </w:t>
      </w:r>
      <w:r w:rsidRPr="004E4135">
        <w:tab/>
      </w:r>
      <w:r w:rsidRPr="004E4135">
        <w:tab/>
        <w:t xml:space="preserve"> </w:t>
      </w:r>
      <w:r>
        <w:t xml:space="preserve">     </w:t>
      </w:r>
      <w:r w:rsidRPr="004E4135">
        <w:t xml:space="preserve"> </w:t>
      </w:r>
      <w:r>
        <w:t>1 350</w:t>
      </w:r>
      <w:r w:rsidRPr="004E4135">
        <w:t>.00 лв.</w:t>
      </w:r>
    </w:p>
    <w:p w14:paraId="01774365" w14:textId="77777777" w:rsidR="00F925A5" w:rsidRPr="004E4135" w:rsidRDefault="00F925A5" w:rsidP="00F925A5">
      <w:pPr>
        <w:pStyle w:val="ListParagraph"/>
        <w:numPr>
          <w:ilvl w:val="0"/>
          <w:numId w:val="13"/>
        </w:numPr>
        <w:spacing w:after="200" w:line="276" w:lineRule="auto"/>
      </w:pPr>
      <w:r>
        <w:t>Дарения                                                                                              960,00 лв.</w:t>
      </w:r>
    </w:p>
    <w:p w14:paraId="5761267F" w14:textId="77777777" w:rsidR="00F925A5" w:rsidRPr="004E4135" w:rsidRDefault="00F925A5" w:rsidP="00F925A5">
      <w:pPr>
        <w:pStyle w:val="ListParagraph"/>
        <w:numPr>
          <w:ilvl w:val="0"/>
          <w:numId w:val="13"/>
        </w:numPr>
        <w:spacing w:after="200" w:line="276" w:lineRule="auto"/>
      </w:pPr>
      <w:r w:rsidRPr="004E4135">
        <w:t>По договори</w:t>
      </w:r>
      <w:r w:rsidRPr="004E4135">
        <w:tab/>
      </w:r>
      <w:r w:rsidRPr="004E4135">
        <w:tab/>
      </w:r>
      <w:r w:rsidRPr="004E4135">
        <w:tab/>
      </w:r>
      <w:r w:rsidRPr="004E4135">
        <w:tab/>
      </w:r>
      <w:r w:rsidRPr="004E4135">
        <w:tab/>
        <w:t xml:space="preserve">                    </w:t>
      </w:r>
      <w:r>
        <w:t xml:space="preserve">      </w:t>
      </w:r>
      <w:r w:rsidRPr="004E4135">
        <w:t xml:space="preserve"> </w:t>
      </w:r>
      <w:r>
        <w:t>571 378</w:t>
      </w:r>
      <w:r w:rsidRPr="004E4135">
        <w:t>.00 лв.</w:t>
      </w:r>
    </w:p>
    <w:p w14:paraId="450EC7CE" w14:textId="77777777" w:rsidR="00F925A5" w:rsidRPr="004E4135" w:rsidRDefault="00F925A5" w:rsidP="00F925A5">
      <w:pPr>
        <w:ind w:left="851"/>
      </w:pPr>
      <w:r w:rsidRPr="004E4135">
        <w:t>Възстановени разходи от БАН-ЦУ за:</w:t>
      </w:r>
    </w:p>
    <w:p w14:paraId="6313FDD4" w14:textId="77777777" w:rsidR="00F925A5" w:rsidRPr="004E4135" w:rsidRDefault="00F925A5" w:rsidP="00F925A5">
      <w:pPr>
        <w:pStyle w:val="ListParagraph"/>
        <w:numPr>
          <w:ilvl w:val="0"/>
          <w:numId w:val="14"/>
        </w:numPr>
        <w:spacing w:after="200" w:line="276" w:lineRule="auto"/>
      </w:pPr>
      <w:r w:rsidRPr="004E4135">
        <w:t xml:space="preserve">Ремонти </w:t>
      </w:r>
      <w:r>
        <w:t>щрангове</w:t>
      </w:r>
      <w:r w:rsidRPr="004E4135">
        <w:t xml:space="preserve">    </w:t>
      </w:r>
      <w:r w:rsidRPr="004E4135">
        <w:tab/>
        <w:t xml:space="preserve">                                           </w:t>
      </w:r>
      <w:r>
        <w:t xml:space="preserve">                      </w:t>
      </w:r>
      <w:r w:rsidRPr="004E4135">
        <w:t xml:space="preserve">  </w:t>
      </w:r>
      <w:r>
        <w:t>2 400</w:t>
      </w:r>
      <w:r w:rsidRPr="004E4135">
        <w:t>.00 лв.</w:t>
      </w:r>
    </w:p>
    <w:p w14:paraId="10FD9F9C" w14:textId="77777777" w:rsidR="00F925A5" w:rsidRPr="004E4135" w:rsidRDefault="00F925A5" w:rsidP="00F925A5">
      <w:pPr>
        <w:pStyle w:val="ListParagraph"/>
        <w:numPr>
          <w:ilvl w:val="0"/>
          <w:numId w:val="14"/>
        </w:numPr>
        <w:spacing w:after="200" w:line="276" w:lineRule="auto"/>
      </w:pPr>
      <w:r w:rsidRPr="004E4135">
        <w:t xml:space="preserve">Посещение на гости от </w:t>
      </w:r>
      <w:r>
        <w:t>Украйна</w:t>
      </w:r>
      <w:r w:rsidRPr="004E4135">
        <w:t xml:space="preserve"> /ЕБР/                                         </w:t>
      </w:r>
      <w:r>
        <w:t>1 185</w:t>
      </w:r>
      <w:r w:rsidRPr="004E4135">
        <w:t>.</w:t>
      </w:r>
      <w:r>
        <w:t>00</w:t>
      </w:r>
      <w:r w:rsidRPr="004E4135">
        <w:t xml:space="preserve"> лв.</w:t>
      </w:r>
    </w:p>
    <w:p w14:paraId="6CE0E53B" w14:textId="77777777" w:rsidR="00F925A5" w:rsidRDefault="00F925A5" w:rsidP="00F925A5">
      <w:pPr>
        <w:ind w:left="720"/>
        <w:rPr>
          <w:highlight w:val="yellow"/>
        </w:rPr>
      </w:pPr>
    </w:p>
    <w:p w14:paraId="0AC7062B" w14:textId="77777777" w:rsidR="00F925A5" w:rsidRDefault="00F925A5" w:rsidP="00F925A5">
      <w:pPr>
        <w:ind w:left="720"/>
      </w:pPr>
      <w:r w:rsidRPr="004E4135">
        <w:t>Извършените разходи</w:t>
      </w:r>
      <w:r>
        <w:t xml:space="preserve"> </w:t>
      </w:r>
      <w:r w:rsidRPr="004E4135">
        <w:t>са  в размер на 1</w:t>
      </w:r>
      <w:r>
        <w:t xml:space="preserve"> </w:t>
      </w:r>
      <w:r w:rsidRPr="004E4135">
        <w:t>004 534 лв. са както следва:</w:t>
      </w:r>
      <w:r w:rsidRPr="004E4135">
        <w:tab/>
      </w:r>
    </w:p>
    <w:p w14:paraId="10444B4F" w14:textId="77777777" w:rsidR="00F925A5" w:rsidRPr="004E4135" w:rsidRDefault="00F925A5" w:rsidP="00F925A5">
      <w:pPr>
        <w:ind w:left="720"/>
      </w:pPr>
    </w:p>
    <w:p w14:paraId="2709C535" w14:textId="77777777" w:rsidR="00F925A5" w:rsidRPr="004E4135" w:rsidRDefault="00F925A5" w:rsidP="00F925A5">
      <w:pPr>
        <w:pStyle w:val="ListParagraph"/>
        <w:numPr>
          <w:ilvl w:val="0"/>
          <w:numId w:val="15"/>
        </w:numPr>
        <w:spacing w:after="200" w:line="276" w:lineRule="auto"/>
        <w:ind w:left="927"/>
      </w:pPr>
      <w:r w:rsidRPr="004E4135">
        <w:t>Заплати на персонала по трудови правоотношения</w:t>
      </w:r>
      <w:r w:rsidRPr="004E4135">
        <w:tab/>
        <w:t xml:space="preserve">   </w:t>
      </w:r>
      <w:r>
        <w:t xml:space="preserve">               517 809</w:t>
      </w:r>
      <w:r w:rsidRPr="004E4135">
        <w:t>.00 лв.</w:t>
      </w:r>
    </w:p>
    <w:p w14:paraId="3CDF3BE0" w14:textId="77777777" w:rsidR="00F925A5" w:rsidRPr="004E4135" w:rsidRDefault="00F925A5" w:rsidP="00F925A5">
      <w:pPr>
        <w:pStyle w:val="ListParagraph"/>
        <w:numPr>
          <w:ilvl w:val="0"/>
          <w:numId w:val="15"/>
        </w:numPr>
        <w:spacing w:after="200" w:line="276" w:lineRule="auto"/>
        <w:ind w:left="927"/>
      </w:pPr>
      <w:r w:rsidRPr="004E4135">
        <w:t>Други възнаграждения и плащания на персонала</w:t>
      </w:r>
      <w:r w:rsidRPr="004E4135">
        <w:tab/>
        <w:t xml:space="preserve">   </w:t>
      </w:r>
      <w:r>
        <w:t xml:space="preserve">              </w:t>
      </w:r>
      <w:r w:rsidRPr="004E4135">
        <w:t xml:space="preserve"> </w:t>
      </w:r>
      <w:r>
        <w:t>108 499</w:t>
      </w:r>
      <w:r w:rsidRPr="004E4135">
        <w:t>.00 лв.</w:t>
      </w:r>
    </w:p>
    <w:p w14:paraId="5B08CE00" w14:textId="77777777" w:rsidR="00F925A5" w:rsidRPr="004E4135" w:rsidRDefault="00F925A5" w:rsidP="00F925A5">
      <w:pPr>
        <w:pStyle w:val="ListParagraph"/>
        <w:numPr>
          <w:ilvl w:val="0"/>
          <w:numId w:val="15"/>
        </w:numPr>
        <w:spacing w:after="200" w:line="276" w:lineRule="auto"/>
        <w:ind w:left="927"/>
      </w:pPr>
      <w:r w:rsidRPr="004E4135">
        <w:t>Задължителни осигурителни вноски</w:t>
      </w:r>
      <w:r w:rsidRPr="004E4135">
        <w:tab/>
      </w:r>
      <w:r w:rsidRPr="004E4135">
        <w:tab/>
      </w:r>
      <w:r w:rsidRPr="004E4135">
        <w:tab/>
      </w:r>
      <w:r>
        <w:t xml:space="preserve">             </w:t>
      </w:r>
      <w:r w:rsidRPr="004E4135">
        <w:t xml:space="preserve"> </w:t>
      </w:r>
      <w:r>
        <w:t xml:space="preserve">  </w:t>
      </w:r>
      <w:r w:rsidRPr="004E4135">
        <w:t xml:space="preserve">  </w:t>
      </w:r>
      <w:r>
        <w:t>312 256</w:t>
      </w:r>
      <w:r w:rsidRPr="004E4135">
        <w:t>.00 лв.</w:t>
      </w:r>
    </w:p>
    <w:p w14:paraId="7BD3B6BB" w14:textId="77777777" w:rsidR="00F925A5" w:rsidRPr="004E4135" w:rsidRDefault="00F925A5" w:rsidP="00F925A5">
      <w:pPr>
        <w:pStyle w:val="ListParagraph"/>
        <w:numPr>
          <w:ilvl w:val="0"/>
          <w:numId w:val="15"/>
        </w:numPr>
        <w:spacing w:after="200" w:line="276" w:lineRule="auto"/>
        <w:ind w:left="927"/>
      </w:pPr>
      <w:r w:rsidRPr="004E4135">
        <w:t>Стипендии</w:t>
      </w:r>
      <w:r w:rsidRPr="004E4135">
        <w:tab/>
      </w:r>
      <w:r w:rsidRPr="004E4135">
        <w:tab/>
      </w:r>
      <w:r w:rsidRPr="004E4135">
        <w:tab/>
      </w:r>
      <w:r w:rsidRPr="004E4135">
        <w:tab/>
      </w:r>
      <w:r w:rsidRPr="004E4135">
        <w:tab/>
      </w:r>
      <w:r w:rsidRPr="004E4135">
        <w:tab/>
        <w:t xml:space="preserve">    </w:t>
      </w:r>
      <w:r>
        <w:t xml:space="preserve">               </w:t>
      </w:r>
      <w:r w:rsidR="001E745C">
        <w:t xml:space="preserve">            </w:t>
      </w:r>
      <w:r>
        <w:t xml:space="preserve"> 33</w:t>
      </w:r>
      <w:r w:rsidR="001E745C">
        <w:t xml:space="preserve"> </w:t>
      </w:r>
      <w:r w:rsidRPr="004E4135">
        <w:t>0</w:t>
      </w:r>
      <w:r>
        <w:t>49</w:t>
      </w:r>
      <w:r w:rsidRPr="004E4135">
        <w:t>.00 лв.</w:t>
      </w:r>
    </w:p>
    <w:p w14:paraId="041610E2" w14:textId="77777777" w:rsidR="00F925A5" w:rsidRPr="004E4135" w:rsidRDefault="00F925A5" w:rsidP="00F925A5">
      <w:pPr>
        <w:pStyle w:val="ListParagraph"/>
        <w:numPr>
          <w:ilvl w:val="0"/>
          <w:numId w:val="15"/>
        </w:numPr>
        <w:spacing w:after="200" w:line="276" w:lineRule="auto"/>
        <w:ind w:left="927"/>
      </w:pPr>
      <w:r w:rsidRPr="004E4135">
        <w:t>Издръжка</w:t>
      </w:r>
      <w:r w:rsidRPr="004E4135">
        <w:tab/>
      </w:r>
      <w:r w:rsidRPr="004E4135">
        <w:tab/>
      </w:r>
      <w:r w:rsidRPr="004E4135">
        <w:tab/>
      </w:r>
      <w:r w:rsidRPr="004E4135">
        <w:tab/>
      </w:r>
      <w:r w:rsidRPr="004E4135">
        <w:tab/>
      </w:r>
      <w:r w:rsidRPr="004E4135">
        <w:tab/>
      </w:r>
      <w:r w:rsidRPr="004E4135">
        <w:tab/>
      </w:r>
      <w:r>
        <w:t xml:space="preserve">                  325 000</w:t>
      </w:r>
      <w:r w:rsidRPr="004E4135">
        <w:t xml:space="preserve">.00 лв. </w:t>
      </w:r>
    </w:p>
    <w:p w14:paraId="5D9265C6" w14:textId="77777777" w:rsidR="00F925A5" w:rsidRDefault="00F925A5" w:rsidP="00F925A5">
      <w:pPr>
        <w:ind w:left="709"/>
        <w:rPr>
          <w:highlight w:val="yellow"/>
        </w:rPr>
      </w:pPr>
    </w:p>
    <w:p w14:paraId="54573532" w14:textId="77777777" w:rsidR="00F925A5" w:rsidRPr="004E4135" w:rsidRDefault="00F925A5" w:rsidP="00F925A5">
      <w:pPr>
        <w:ind w:left="709"/>
      </w:pPr>
      <w:r w:rsidRPr="004E4135">
        <w:t xml:space="preserve">в т.ч.  </w:t>
      </w:r>
    </w:p>
    <w:p w14:paraId="30A097F5" w14:textId="77777777" w:rsidR="001E745C" w:rsidRDefault="00F925A5" w:rsidP="001E745C">
      <w:r>
        <w:t xml:space="preserve">Режийни разходи </w:t>
      </w:r>
      <w:r w:rsidRPr="004E4135">
        <w:t xml:space="preserve">след приспадане </w:t>
      </w:r>
      <w:r>
        <w:t xml:space="preserve">частта на </w:t>
      </w:r>
      <w:r w:rsidRPr="004E4135">
        <w:t xml:space="preserve"> наемателите</w:t>
      </w:r>
      <w:r>
        <w:t xml:space="preserve"> - общо 56</w:t>
      </w:r>
      <w:r w:rsidR="001E745C">
        <w:t xml:space="preserve"> </w:t>
      </w:r>
      <w:r>
        <w:t xml:space="preserve">186,00лв. </w:t>
      </w:r>
    </w:p>
    <w:p w14:paraId="1BF24ED9" w14:textId="77777777" w:rsidR="001E745C" w:rsidRDefault="00F925A5" w:rsidP="001E745C">
      <w:r>
        <w:t xml:space="preserve"> от които</w:t>
      </w:r>
      <w:r w:rsidR="001E745C">
        <w:t>:</w:t>
      </w:r>
    </w:p>
    <w:p w14:paraId="39C7A131" w14:textId="77777777" w:rsidR="00F925A5" w:rsidRPr="004E4135" w:rsidRDefault="00F925A5" w:rsidP="001E745C">
      <w:r>
        <w:t xml:space="preserve">- </w:t>
      </w:r>
      <w:r w:rsidRPr="004E4135">
        <w:t>Разходите за ел</w:t>
      </w:r>
      <w:r>
        <w:t xml:space="preserve">ектро </w:t>
      </w:r>
      <w:r w:rsidRPr="004E4135">
        <w:t>енергия</w:t>
      </w:r>
      <w:r>
        <w:t xml:space="preserve"> – 17</w:t>
      </w:r>
      <w:r w:rsidR="001E745C">
        <w:t xml:space="preserve"> </w:t>
      </w:r>
      <w:r>
        <w:t>974,00</w:t>
      </w:r>
      <w:r w:rsidR="001E745C">
        <w:t xml:space="preserve"> </w:t>
      </w:r>
      <w:r>
        <w:t>лв</w:t>
      </w:r>
      <w:r w:rsidRPr="004E4135">
        <w:t>,</w:t>
      </w:r>
      <w:r>
        <w:t xml:space="preserve"> </w:t>
      </w:r>
      <w:r w:rsidRPr="004E4135">
        <w:t>топл</w:t>
      </w:r>
      <w:r>
        <w:t>инна енергия</w:t>
      </w:r>
      <w:r w:rsidRPr="004E4135">
        <w:t xml:space="preserve"> </w:t>
      </w:r>
      <w:r>
        <w:t xml:space="preserve"> - 35</w:t>
      </w:r>
      <w:r w:rsidR="001E745C">
        <w:t xml:space="preserve"> </w:t>
      </w:r>
      <w:r>
        <w:t>659,00</w:t>
      </w:r>
      <w:r w:rsidR="001E745C">
        <w:t xml:space="preserve"> </w:t>
      </w:r>
      <w:r>
        <w:t xml:space="preserve">лв </w:t>
      </w:r>
      <w:r w:rsidRPr="004E4135">
        <w:t xml:space="preserve">и </w:t>
      </w:r>
      <w:r>
        <w:t>вода – 2</w:t>
      </w:r>
      <w:r w:rsidR="001E745C">
        <w:t xml:space="preserve"> </w:t>
      </w:r>
      <w:r>
        <w:t>553,00лв</w:t>
      </w:r>
      <w:r w:rsidRPr="004E4135">
        <w:t xml:space="preserve"> </w:t>
      </w:r>
      <w:r>
        <w:t>.</w:t>
      </w:r>
    </w:p>
    <w:p w14:paraId="3A7F9DC8" w14:textId="77777777" w:rsidR="00F925A5" w:rsidRDefault="00F925A5" w:rsidP="001E745C">
      <w:r>
        <w:t>З</w:t>
      </w:r>
      <w:r w:rsidRPr="004E4135">
        <w:t>а  химикали,</w:t>
      </w:r>
      <w:r w:rsidRPr="004E4135">
        <w:tab/>
        <w:t xml:space="preserve"> лабораторни консумативи, храна за опитни животни и др. – </w:t>
      </w:r>
      <w:r>
        <w:t>136 680</w:t>
      </w:r>
      <w:r w:rsidRPr="004E4135">
        <w:t xml:space="preserve"> лв.</w:t>
      </w:r>
    </w:p>
    <w:p w14:paraId="4CD4D859" w14:textId="77777777" w:rsidR="00F925A5" w:rsidRDefault="00F925A5" w:rsidP="001E745C">
      <w:r w:rsidRPr="004E4135">
        <w:lastRenderedPageBreak/>
        <w:t xml:space="preserve">за </w:t>
      </w:r>
      <w:r>
        <w:t xml:space="preserve">учебни и </w:t>
      </w:r>
      <w:r w:rsidRPr="004E4135">
        <w:t>канцеларски м-ли, тонер касети, хигиенни м-ли,</w:t>
      </w:r>
      <w:r>
        <w:t>части за хардуер и др.</w:t>
      </w:r>
      <w:r w:rsidRPr="004E4135">
        <w:t xml:space="preserve"> материали свързани с дейността на ИБИР</w:t>
      </w:r>
      <w:r>
        <w:t xml:space="preserve">             </w:t>
      </w:r>
      <w:r w:rsidR="001E745C">
        <w:t xml:space="preserve">                           </w:t>
      </w:r>
      <w:r>
        <w:t xml:space="preserve">                    3 247</w:t>
      </w:r>
      <w:r w:rsidRPr="004E4135">
        <w:t xml:space="preserve"> лв.</w:t>
      </w:r>
    </w:p>
    <w:p w14:paraId="1C7CAE3E" w14:textId="77777777" w:rsidR="00F925A5" w:rsidRPr="004E4135" w:rsidRDefault="00F925A5" w:rsidP="00F925A5">
      <w:pPr>
        <w:pStyle w:val="ListParagraph"/>
        <w:numPr>
          <w:ilvl w:val="0"/>
          <w:numId w:val="17"/>
        </w:numPr>
      </w:pPr>
      <w:r>
        <w:t>Разходи за постелен инвентар и раб. Облекло                                       387 лв.</w:t>
      </w:r>
    </w:p>
    <w:p w14:paraId="7635472E" w14:textId="77777777" w:rsidR="00F925A5" w:rsidRPr="004E4135" w:rsidRDefault="00F925A5" w:rsidP="00F925A5">
      <w:pPr>
        <w:pStyle w:val="ListParagraph"/>
        <w:numPr>
          <w:ilvl w:val="0"/>
          <w:numId w:val="17"/>
        </w:numPr>
      </w:pPr>
      <w:r w:rsidRPr="004E4135">
        <w:t xml:space="preserve">Разходи за външни услуги                                               </w:t>
      </w:r>
      <w:r>
        <w:t xml:space="preserve">                    34</w:t>
      </w:r>
      <w:r w:rsidR="001E745C">
        <w:t xml:space="preserve"> </w:t>
      </w:r>
      <w:r>
        <w:t>661</w:t>
      </w:r>
      <w:r w:rsidRPr="004E4135">
        <w:t xml:space="preserve"> лв.</w:t>
      </w:r>
    </w:p>
    <w:p w14:paraId="74F89490" w14:textId="77777777" w:rsidR="00F925A5" w:rsidRPr="004E4135" w:rsidRDefault="00F925A5" w:rsidP="00F925A5">
      <w:pPr>
        <w:pStyle w:val="ListParagraph"/>
        <w:numPr>
          <w:ilvl w:val="0"/>
          <w:numId w:val="17"/>
        </w:numPr>
      </w:pPr>
      <w:r>
        <w:t xml:space="preserve">Разходи за текущи ремонти  </w:t>
      </w:r>
      <w:r w:rsidRPr="004E4135">
        <w:t xml:space="preserve"> </w:t>
      </w:r>
      <w:r w:rsidRPr="004E4135">
        <w:tab/>
      </w:r>
      <w:r>
        <w:t xml:space="preserve">                                                             8 761</w:t>
      </w:r>
      <w:r w:rsidRPr="004E4135">
        <w:t xml:space="preserve"> лв.</w:t>
      </w:r>
    </w:p>
    <w:p w14:paraId="7F684508" w14:textId="77777777" w:rsidR="00F925A5" w:rsidRPr="006758DA" w:rsidRDefault="00F925A5" w:rsidP="00F925A5">
      <w:pPr>
        <w:pStyle w:val="ListParagraph"/>
        <w:numPr>
          <w:ilvl w:val="0"/>
          <w:numId w:val="17"/>
        </w:numPr>
      </w:pPr>
      <w:r>
        <w:t>Р</w:t>
      </w:r>
      <w:r w:rsidRPr="006758DA">
        <w:t xml:space="preserve">азходи за командировки в страната </w:t>
      </w:r>
      <w:r w:rsidRPr="006758DA">
        <w:tab/>
      </w:r>
      <w:r w:rsidRPr="006758DA">
        <w:tab/>
        <w:t xml:space="preserve">                        </w:t>
      </w:r>
      <w:r>
        <w:t xml:space="preserve">        </w:t>
      </w:r>
      <w:r w:rsidRPr="006758DA">
        <w:t xml:space="preserve">   10 767 лв.</w:t>
      </w:r>
    </w:p>
    <w:p w14:paraId="5E2D3353" w14:textId="77777777" w:rsidR="001E745C" w:rsidRDefault="00F925A5" w:rsidP="001E745C">
      <w:pPr>
        <w:pStyle w:val="ListParagraph"/>
        <w:numPr>
          <w:ilvl w:val="0"/>
          <w:numId w:val="17"/>
        </w:numPr>
      </w:pPr>
      <w:r>
        <w:t>Р</w:t>
      </w:r>
      <w:r w:rsidRPr="006758DA">
        <w:t xml:space="preserve">азходи за командировки в чужбина </w:t>
      </w:r>
      <w:r w:rsidRPr="006758DA">
        <w:tab/>
      </w:r>
      <w:r w:rsidRPr="006758DA">
        <w:tab/>
        <w:t xml:space="preserve">                       </w:t>
      </w:r>
      <w:r>
        <w:t xml:space="preserve">          </w:t>
      </w:r>
      <w:r w:rsidRPr="006758DA">
        <w:t xml:space="preserve">  23 320 лв.</w:t>
      </w:r>
    </w:p>
    <w:p w14:paraId="0716D4E4" w14:textId="77777777" w:rsidR="00F925A5" w:rsidRPr="001E745C" w:rsidRDefault="00F925A5" w:rsidP="001E745C">
      <w:pPr>
        <w:pStyle w:val="ListParagraph"/>
        <w:numPr>
          <w:ilvl w:val="0"/>
          <w:numId w:val="17"/>
        </w:numPr>
      </w:pPr>
      <w:r w:rsidRPr="001E745C">
        <w:t>Б</w:t>
      </w:r>
      <w:r w:rsidRPr="006758DA">
        <w:t>анкови такси</w:t>
      </w:r>
      <w:r w:rsidRPr="004E4135">
        <w:tab/>
      </w:r>
      <w:r w:rsidRPr="004E4135">
        <w:tab/>
      </w:r>
      <w:r w:rsidRPr="004E4135">
        <w:tab/>
      </w:r>
      <w:r w:rsidRPr="004E4135">
        <w:tab/>
      </w:r>
      <w:r w:rsidRPr="004E4135">
        <w:tab/>
      </w:r>
      <w:r>
        <w:t xml:space="preserve">                                        728</w:t>
      </w:r>
      <w:r w:rsidRPr="004E4135">
        <w:t xml:space="preserve"> лв. </w:t>
      </w:r>
    </w:p>
    <w:p w14:paraId="11F1EB39" w14:textId="77777777" w:rsidR="00F925A5" w:rsidRPr="004E4135" w:rsidRDefault="00F925A5" w:rsidP="00F925A5">
      <w:pPr>
        <w:ind w:left="709"/>
      </w:pPr>
    </w:p>
    <w:p w14:paraId="08D9AC9F" w14:textId="77777777" w:rsidR="00F925A5" w:rsidRDefault="00F925A5" w:rsidP="00F925A5">
      <w:pPr>
        <w:pStyle w:val="ListParagraph"/>
        <w:numPr>
          <w:ilvl w:val="0"/>
          <w:numId w:val="15"/>
        </w:numPr>
        <w:spacing w:after="200" w:line="276" w:lineRule="auto"/>
        <w:ind w:left="927"/>
      </w:pPr>
      <w:r>
        <w:t>Такса смет</w:t>
      </w:r>
      <w:r w:rsidRPr="004E4135">
        <w:tab/>
      </w:r>
      <w:r w:rsidRPr="004E4135">
        <w:tab/>
      </w:r>
      <w:r w:rsidRPr="004E4135">
        <w:tab/>
      </w:r>
      <w:r w:rsidRPr="004E4135">
        <w:tab/>
      </w:r>
      <w:r w:rsidRPr="004E4135">
        <w:tab/>
      </w:r>
      <w:r w:rsidRPr="004E4135">
        <w:tab/>
      </w:r>
      <w:r>
        <w:t xml:space="preserve">          </w:t>
      </w:r>
      <w:r w:rsidRPr="004E4135">
        <w:t xml:space="preserve">    </w:t>
      </w:r>
      <w:r>
        <w:t xml:space="preserve">                     </w:t>
      </w:r>
      <w:r w:rsidRPr="004E4135">
        <w:t xml:space="preserve">  7</w:t>
      </w:r>
      <w:r>
        <w:t xml:space="preserve"> 663</w:t>
      </w:r>
      <w:r w:rsidRPr="004E4135">
        <w:t xml:space="preserve"> лв.</w:t>
      </w:r>
    </w:p>
    <w:p w14:paraId="21C00B1B" w14:textId="77777777" w:rsidR="00F925A5" w:rsidRPr="004E4135" w:rsidRDefault="00F925A5" w:rsidP="00F925A5">
      <w:pPr>
        <w:pStyle w:val="ListParagraph"/>
        <w:numPr>
          <w:ilvl w:val="0"/>
          <w:numId w:val="15"/>
        </w:numPr>
        <w:spacing w:after="200" w:line="276" w:lineRule="auto"/>
        <w:ind w:left="927"/>
      </w:pPr>
      <w:r w:rsidRPr="004E4135">
        <w:t>Членски внос</w:t>
      </w:r>
      <w:r w:rsidRPr="004E4135">
        <w:tab/>
      </w:r>
      <w:r w:rsidRPr="004E4135">
        <w:tab/>
        <w:t xml:space="preserve">                                                            </w:t>
      </w:r>
      <w:r>
        <w:t xml:space="preserve">               </w:t>
      </w:r>
      <w:r w:rsidRPr="004E4135">
        <w:t xml:space="preserve"> </w:t>
      </w:r>
      <w:r>
        <w:t>532</w:t>
      </w:r>
      <w:r w:rsidRPr="004E4135">
        <w:t xml:space="preserve"> лв.</w:t>
      </w:r>
    </w:p>
    <w:p w14:paraId="5F76DF40" w14:textId="77777777" w:rsidR="00F925A5" w:rsidRPr="004E4135" w:rsidRDefault="00F925A5" w:rsidP="00F925A5">
      <w:pPr>
        <w:pStyle w:val="ListParagraph"/>
        <w:numPr>
          <w:ilvl w:val="0"/>
          <w:numId w:val="15"/>
        </w:numPr>
        <w:spacing w:after="200" w:line="276" w:lineRule="auto"/>
        <w:ind w:left="927"/>
      </w:pPr>
      <w:r w:rsidRPr="004E4135">
        <w:t>Придобиване на ДМА</w:t>
      </w:r>
      <w:r w:rsidRPr="004E4135">
        <w:tab/>
      </w:r>
      <w:r w:rsidRPr="004E4135">
        <w:tab/>
      </w:r>
      <w:r w:rsidRPr="004E4135">
        <w:tab/>
      </w:r>
      <w:r w:rsidRPr="004E4135">
        <w:tab/>
      </w:r>
      <w:r w:rsidRPr="004E4135">
        <w:tab/>
        <w:t xml:space="preserve">     </w:t>
      </w:r>
      <w:r>
        <w:t xml:space="preserve">                  </w:t>
      </w:r>
      <w:r w:rsidRPr="004E4135">
        <w:t xml:space="preserve"> </w:t>
      </w:r>
      <w:r>
        <w:t>47 168</w:t>
      </w:r>
      <w:r w:rsidRPr="004E4135">
        <w:t xml:space="preserve"> лв.</w:t>
      </w:r>
    </w:p>
    <w:p w14:paraId="6E5F8F49" w14:textId="77777777" w:rsidR="00F925A5" w:rsidRDefault="00F925A5" w:rsidP="00F925A5">
      <w:pPr>
        <w:pStyle w:val="ListParagraph"/>
        <w:spacing w:after="200" w:line="276" w:lineRule="auto"/>
        <w:ind w:left="927"/>
      </w:pPr>
    </w:p>
    <w:p w14:paraId="6308D915" w14:textId="77777777" w:rsidR="00F925A5" w:rsidRPr="004E4135" w:rsidRDefault="00F925A5" w:rsidP="00F925A5">
      <w:pPr>
        <w:spacing w:after="200" w:line="276" w:lineRule="auto"/>
      </w:pPr>
      <w:r w:rsidRPr="004E4135">
        <w:t>През 201</w:t>
      </w:r>
      <w:r>
        <w:t>9</w:t>
      </w:r>
      <w:r w:rsidRPr="004E4135">
        <w:t xml:space="preserve"> година към БАН-ЦУ са преведени всички дължими вноски по отпуснатите  заеми в размер на </w:t>
      </w:r>
      <w:r w:rsidRPr="004E4135">
        <w:tab/>
      </w:r>
      <w:r w:rsidRPr="004E4135">
        <w:tab/>
      </w:r>
      <w:r w:rsidRPr="004E4135">
        <w:tab/>
      </w:r>
      <w:r w:rsidRPr="004E4135">
        <w:tab/>
      </w:r>
    </w:p>
    <w:p w14:paraId="657CD451" w14:textId="77777777" w:rsidR="00F925A5" w:rsidRPr="0027098F" w:rsidRDefault="00F925A5" w:rsidP="00F925A5">
      <w:pPr>
        <w:pStyle w:val="ListParagraph"/>
        <w:spacing w:after="200" w:line="276" w:lineRule="auto"/>
        <w:ind w:left="1080"/>
      </w:pPr>
      <w:r w:rsidRPr="004E4135">
        <w:t>- 24 000 лв – заем Партида Развитие – остатък по заема -</w:t>
      </w:r>
      <w:r>
        <w:rPr>
          <w:lang w:val="en-US"/>
        </w:rPr>
        <w:t>5</w:t>
      </w:r>
      <w:r w:rsidR="001E745C">
        <w:t xml:space="preserve"> </w:t>
      </w:r>
      <w:r>
        <w:rPr>
          <w:lang w:val="en-US"/>
        </w:rPr>
        <w:t xml:space="preserve">243 </w:t>
      </w:r>
      <w:r>
        <w:t>лв.</w:t>
      </w:r>
    </w:p>
    <w:p w14:paraId="00EA1187" w14:textId="77777777" w:rsidR="00F925A5" w:rsidRDefault="00F925A5" w:rsidP="00F925A5">
      <w:pPr>
        <w:pStyle w:val="ListParagraph"/>
        <w:spacing w:after="200" w:line="276" w:lineRule="auto"/>
        <w:ind w:left="1080"/>
      </w:pPr>
      <w:r w:rsidRPr="004E4135">
        <w:t>- 3</w:t>
      </w:r>
      <w:r>
        <w:t>5</w:t>
      </w:r>
      <w:r w:rsidRPr="004E4135">
        <w:t xml:space="preserve"> 000 лв.- заем</w:t>
      </w:r>
      <w:r>
        <w:t xml:space="preserve"> Протокол 16/10.04.17г.-</w:t>
      </w:r>
      <w:r w:rsidRPr="004E4135">
        <w:t xml:space="preserve"> Е</w:t>
      </w:r>
      <w:r>
        <w:t xml:space="preserve">вропейски </w:t>
      </w:r>
      <w:r w:rsidRPr="004E4135">
        <w:t>П</w:t>
      </w:r>
      <w:r>
        <w:t>роект</w:t>
      </w:r>
      <w:r w:rsidRPr="004E4135">
        <w:t xml:space="preserve"> – </w:t>
      </w:r>
    </w:p>
    <w:p w14:paraId="2EAF2350" w14:textId="63D3A657" w:rsidR="00F925A5" w:rsidRDefault="00F925A5" w:rsidP="00F925A5">
      <w:pPr>
        <w:pStyle w:val="ListParagraph"/>
        <w:spacing w:after="200" w:line="276" w:lineRule="auto"/>
        <w:ind w:left="1080"/>
      </w:pPr>
      <w:r w:rsidRPr="004E4135">
        <w:t xml:space="preserve">остатък </w:t>
      </w:r>
      <w:r>
        <w:t>66</w:t>
      </w:r>
      <w:r w:rsidR="006B04A3">
        <w:t> </w:t>
      </w:r>
      <w:r>
        <w:t>000</w:t>
      </w:r>
      <w:r w:rsidR="006B04A3">
        <w:t xml:space="preserve"> </w:t>
      </w:r>
      <w:r w:rsidRPr="004E4135">
        <w:t>лв</w:t>
      </w:r>
      <w:r w:rsidR="006B04A3">
        <w:t>.</w:t>
      </w:r>
      <w:r w:rsidRPr="004E4135">
        <w:tab/>
      </w:r>
    </w:p>
    <w:p w14:paraId="0FEA818B" w14:textId="77777777" w:rsidR="00F925A5" w:rsidRPr="004E4135" w:rsidRDefault="00F925A5" w:rsidP="00F925A5">
      <w:pPr>
        <w:pStyle w:val="ListParagraph"/>
        <w:spacing w:after="200" w:line="276" w:lineRule="auto"/>
        <w:ind w:left="1080"/>
      </w:pPr>
    </w:p>
    <w:p w14:paraId="3278696E" w14:textId="04EC45A5" w:rsidR="00F925A5" w:rsidRPr="004E4135" w:rsidRDefault="00F925A5" w:rsidP="00F925A5">
      <w:pPr>
        <w:pStyle w:val="ListParagraph"/>
        <w:numPr>
          <w:ilvl w:val="0"/>
          <w:numId w:val="15"/>
        </w:numPr>
        <w:spacing w:after="200" w:line="276" w:lineRule="auto"/>
        <w:ind w:left="927"/>
      </w:pPr>
      <w:r w:rsidRPr="004E4135">
        <w:t>Преведени са 50% от събраните наеми към Партида „Развитие” –</w:t>
      </w:r>
      <w:r w:rsidR="003948B1">
        <w:t xml:space="preserve"> </w:t>
      </w:r>
      <w:r w:rsidRPr="004E4135">
        <w:t xml:space="preserve">БАН, в размер на  </w:t>
      </w:r>
      <w:r w:rsidRPr="004E4135">
        <w:tab/>
        <w:t xml:space="preserve">   </w:t>
      </w:r>
      <w:r w:rsidRPr="004E4135">
        <w:tab/>
      </w:r>
      <w:r w:rsidRPr="004E4135">
        <w:tab/>
      </w:r>
      <w:r w:rsidRPr="004E4135">
        <w:tab/>
        <w:t xml:space="preserve">   </w:t>
      </w:r>
      <w:r w:rsidRPr="004E4135">
        <w:tab/>
        <w:t xml:space="preserve">      </w:t>
      </w:r>
      <w:r w:rsidR="001E745C">
        <w:tab/>
      </w:r>
      <w:r w:rsidR="001E745C">
        <w:tab/>
      </w:r>
      <w:r w:rsidRPr="004E4135">
        <w:t xml:space="preserve">                   72</w:t>
      </w:r>
      <w:r w:rsidR="001E745C">
        <w:t xml:space="preserve"> </w:t>
      </w:r>
      <w:r w:rsidRPr="004E4135">
        <w:t>611.50 лв.</w:t>
      </w:r>
    </w:p>
    <w:p w14:paraId="50717E6F" w14:textId="77777777" w:rsidR="00F925A5" w:rsidRPr="00616358" w:rsidRDefault="00F925A5" w:rsidP="00F925A5">
      <w:pPr>
        <w:ind w:left="709"/>
        <w:rPr>
          <w:highlight w:val="yellow"/>
        </w:rPr>
      </w:pPr>
    </w:p>
    <w:p w14:paraId="2D0C45E0" w14:textId="77777777" w:rsidR="00F925A5" w:rsidRPr="004E4135" w:rsidRDefault="00F925A5" w:rsidP="00F925A5">
      <w:pPr>
        <w:pStyle w:val="ListParagraph"/>
        <w:numPr>
          <w:ilvl w:val="0"/>
          <w:numId w:val="15"/>
        </w:numPr>
        <w:spacing w:after="200" w:line="276" w:lineRule="auto"/>
        <w:ind w:left="927"/>
      </w:pPr>
      <w:r w:rsidRPr="004E4135">
        <w:t>Платеното ДДС за 2018 год. е</w:t>
      </w:r>
      <w:r w:rsidRPr="004E4135">
        <w:tab/>
      </w:r>
      <w:r w:rsidRPr="004E4135">
        <w:tab/>
      </w:r>
      <w:r w:rsidRPr="004E4135">
        <w:tab/>
      </w:r>
      <w:r w:rsidRPr="004E4135">
        <w:tab/>
      </w:r>
      <w:r w:rsidRPr="004E4135">
        <w:tab/>
      </w:r>
      <w:r>
        <w:t xml:space="preserve">  14 566</w:t>
      </w:r>
      <w:r w:rsidRPr="004E4135">
        <w:t xml:space="preserve"> лв.</w:t>
      </w:r>
    </w:p>
    <w:p w14:paraId="4AE16091" w14:textId="77777777" w:rsidR="00F925A5" w:rsidRPr="004E4135" w:rsidRDefault="00F925A5" w:rsidP="00F925A5">
      <w:pPr>
        <w:pStyle w:val="ListParagraph"/>
        <w:numPr>
          <w:ilvl w:val="0"/>
          <w:numId w:val="15"/>
        </w:numPr>
        <w:spacing w:line="276" w:lineRule="auto"/>
        <w:ind w:left="927"/>
        <w:jc w:val="both"/>
      </w:pPr>
      <w:r w:rsidRPr="004E4135">
        <w:t>Данък ЗКПО в/у наеми</w:t>
      </w:r>
      <w:r w:rsidRPr="004E4135">
        <w:tab/>
      </w:r>
      <w:r w:rsidRPr="004E4135">
        <w:tab/>
      </w:r>
      <w:r w:rsidRPr="004E4135">
        <w:tab/>
      </w:r>
      <w:r w:rsidRPr="004E4135">
        <w:tab/>
      </w:r>
      <w:r w:rsidRPr="004E4135">
        <w:tab/>
      </w:r>
      <w:r>
        <w:t xml:space="preserve">  </w:t>
      </w:r>
      <w:r w:rsidRPr="004E4135">
        <w:tab/>
        <w:t xml:space="preserve"> </w:t>
      </w:r>
      <w:r>
        <w:t xml:space="preserve">  </w:t>
      </w:r>
      <w:r w:rsidRPr="004E4135">
        <w:t xml:space="preserve"> </w:t>
      </w:r>
      <w:r>
        <w:t>4 943</w:t>
      </w:r>
      <w:r w:rsidRPr="004E4135">
        <w:t xml:space="preserve"> лв.</w:t>
      </w:r>
    </w:p>
    <w:p w14:paraId="43426B60" w14:textId="77777777" w:rsidR="0032450C" w:rsidRPr="00890634" w:rsidRDefault="0032450C" w:rsidP="00275895">
      <w:pPr>
        <w:spacing w:line="276" w:lineRule="auto"/>
        <w:ind w:left="12" w:firstLine="708"/>
        <w:jc w:val="both"/>
        <w:rPr>
          <w:highlight w:val="yellow"/>
        </w:rPr>
      </w:pPr>
    </w:p>
    <w:p w14:paraId="4FD671B3" w14:textId="77777777" w:rsidR="003A7D6A" w:rsidRDefault="003A7D6A">
      <w:pPr>
        <w:spacing w:after="160" w:line="259" w:lineRule="auto"/>
        <w:rPr>
          <w:b/>
        </w:rPr>
      </w:pPr>
      <w:r>
        <w:rPr>
          <w:b/>
        </w:rPr>
        <w:br w:type="page"/>
      </w:r>
    </w:p>
    <w:p w14:paraId="661E0D67" w14:textId="6CBAA846" w:rsidR="002978A7" w:rsidRPr="00220B23" w:rsidRDefault="00F35C84" w:rsidP="00F35C84">
      <w:pPr>
        <w:spacing w:line="276" w:lineRule="auto"/>
        <w:rPr>
          <w:b/>
        </w:rPr>
      </w:pPr>
      <w:r w:rsidRPr="00220B23">
        <w:rPr>
          <w:b/>
        </w:rPr>
        <w:lastRenderedPageBreak/>
        <w:t>ИЗДАТЕЛСКА И ИНФОРМАЦИОННА ДЕЙНОСТ</w:t>
      </w:r>
    </w:p>
    <w:p w14:paraId="29F505DB" w14:textId="77777777" w:rsidR="00FF3085" w:rsidRPr="00220B23" w:rsidRDefault="00572A31" w:rsidP="009B15C4">
      <w:pPr>
        <w:spacing w:line="276" w:lineRule="auto"/>
        <w:ind w:right="23"/>
        <w:jc w:val="both"/>
      </w:pPr>
      <w:r w:rsidRPr="00220B23">
        <w:t>ИБИР поддържа три интернет сайта:</w:t>
      </w:r>
    </w:p>
    <w:p w14:paraId="37EE6971" w14:textId="77777777" w:rsidR="00FF3085" w:rsidRPr="00220B23" w:rsidRDefault="000109C8" w:rsidP="00EA3400">
      <w:pPr>
        <w:spacing w:line="276" w:lineRule="auto"/>
        <w:ind w:right="23" w:firstLine="567"/>
        <w:jc w:val="both"/>
      </w:pPr>
      <w:hyperlink r:id="rId31" w:history="1">
        <w:r w:rsidR="00572A31" w:rsidRPr="00220B23">
          <w:rPr>
            <w:rStyle w:val="Hyperlink"/>
            <w:color w:val="auto"/>
            <w:lang w:val="bg-BG"/>
          </w:rPr>
          <w:t>http://ibir.bas.bg/</w:t>
        </w:r>
      </w:hyperlink>
      <w:r w:rsidR="00572A31" w:rsidRPr="00220B23">
        <w:t xml:space="preserve"> - сайт за института</w:t>
      </w:r>
    </w:p>
    <w:p w14:paraId="504FE772" w14:textId="77777777" w:rsidR="00FF3085" w:rsidRPr="00220B23" w:rsidRDefault="000109C8" w:rsidP="00EA3400">
      <w:pPr>
        <w:spacing w:line="276" w:lineRule="auto"/>
        <w:ind w:right="23" w:firstLine="567"/>
        <w:jc w:val="both"/>
      </w:pPr>
      <w:hyperlink r:id="rId32" w:history="1">
        <w:r w:rsidR="00572A31" w:rsidRPr="00220B23">
          <w:rPr>
            <w:rStyle w:val="Hyperlink"/>
            <w:color w:val="auto"/>
            <w:lang w:val="bg-BG"/>
          </w:rPr>
          <w:t>http://reproforce.ibir.bas.bg/</w:t>
        </w:r>
      </w:hyperlink>
      <w:r w:rsidR="00572A31" w:rsidRPr="00220B23">
        <w:t xml:space="preserve"> - сайт на проект „</w:t>
      </w:r>
      <w:r w:rsidR="00572A31" w:rsidRPr="00220B23">
        <w:rPr>
          <w:i/>
        </w:rPr>
        <w:t>ReProForce, FP7-REGPOT-2009-1</w:t>
      </w:r>
      <w:r w:rsidR="00572A31" w:rsidRPr="00220B23">
        <w:t>“ по 7РП на ЕК</w:t>
      </w:r>
    </w:p>
    <w:p w14:paraId="246EE0A0" w14:textId="77777777" w:rsidR="00FF3085" w:rsidRPr="00220B23" w:rsidRDefault="000109C8" w:rsidP="00EA3400">
      <w:pPr>
        <w:pStyle w:val="NormalWeb"/>
        <w:shd w:val="clear" w:color="auto" w:fill="FFFFFF"/>
        <w:spacing w:before="0" w:beforeAutospacing="0" w:after="0" w:afterAutospacing="0" w:line="276" w:lineRule="auto"/>
        <w:ind w:firstLine="567"/>
        <w:jc w:val="both"/>
        <w:rPr>
          <w:szCs w:val="24"/>
          <w:lang w:val="bg-BG"/>
        </w:rPr>
      </w:pPr>
      <w:hyperlink r:id="rId33" w:history="1">
        <w:r w:rsidR="00572A31" w:rsidRPr="00220B23">
          <w:rPr>
            <w:rStyle w:val="Hyperlink"/>
            <w:color w:val="auto"/>
            <w:szCs w:val="24"/>
            <w:lang w:val="bg-BG"/>
          </w:rPr>
          <w:t>http://esf.ibir.bas.bg/</w:t>
        </w:r>
      </w:hyperlink>
      <w:r w:rsidR="00572A31" w:rsidRPr="00220B23">
        <w:rPr>
          <w:szCs w:val="24"/>
          <w:lang w:val="bg-BG"/>
        </w:rPr>
        <w:t xml:space="preserve"> - сайт на проект BG051PO001-3.3.06-0059 по Оперативна програма: „Развитие на човешките ресурси”, озаглавен „</w:t>
      </w:r>
      <w:r w:rsidR="00572A31" w:rsidRPr="00220B23">
        <w:rPr>
          <w:i/>
          <w:szCs w:val="24"/>
          <w:lang w:val="bg-BG"/>
        </w:rPr>
        <w:t>Фундаментално и приложно обучение на докторанти, постдокторанти, специализанти и млади учени в интердисциплинарни биологични направления и иновационни биотехнологии</w:t>
      </w:r>
      <w:r w:rsidR="00572A31" w:rsidRPr="00220B23">
        <w:rPr>
          <w:szCs w:val="24"/>
          <w:lang w:val="bg-BG"/>
        </w:rPr>
        <w:t>.“</w:t>
      </w:r>
    </w:p>
    <w:p w14:paraId="4CAC164B" w14:textId="77777777" w:rsidR="008B1420" w:rsidRPr="00890634" w:rsidRDefault="008B1420" w:rsidP="009B15C4">
      <w:pPr>
        <w:spacing w:line="276" w:lineRule="auto"/>
        <w:ind w:right="23"/>
        <w:jc w:val="both"/>
        <w:rPr>
          <w:highlight w:val="yellow"/>
        </w:rPr>
      </w:pPr>
    </w:p>
    <w:p w14:paraId="00E00F9F" w14:textId="77777777" w:rsidR="00FF3085" w:rsidRPr="00220B23" w:rsidRDefault="00572A31" w:rsidP="009B15C4">
      <w:pPr>
        <w:spacing w:line="276" w:lineRule="auto"/>
        <w:ind w:right="23" w:firstLine="708"/>
        <w:jc w:val="both"/>
      </w:pPr>
      <w:r w:rsidRPr="00220B23">
        <w:t xml:space="preserve">Цялостна и подробна информация за </w:t>
      </w:r>
      <w:r w:rsidRPr="00220B23">
        <w:rPr>
          <w:b/>
          <w:i/>
        </w:rPr>
        <w:t>събитията</w:t>
      </w:r>
      <w:r w:rsidRPr="00220B23">
        <w:t xml:space="preserve">, провеждани в Института и в рамките на проектите, научни постижения и предложения за сътрудничество с научни колективи и бизнес организации се обновяват системно в секциите </w:t>
      </w:r>
      <w:r w:rsidRPr="00220B23">
        <w:rPr>
          <w:i/>
        </w:rPr>
        <w:t>Събития</w:t>
      </w:r>
      <w:r w:rsidRPr="00220B23">
        <w:t xml:space="preserve"> на сайтовете. Отделно, информацията отнасяща се за тръжни процедури е систематизирана и изнесена в хронологичен ред по проекти и спечелени договори на страницата </w:t>
      </w:r>
      <w:r w:rsidRPr="00220B23">
        <w:rPr>
          <w:i/>
        </w:rPr>
        <w:t>За ИБИР/Профил на купувача</w:t>
      </w:r>
      <w:r w:rsidRPr="00220B23">
        <w:t>.</w:t>
      </w:r>
    </w:p>
    <w:p w14:paraId="2EC3E81B" w14:textId="77777777" w:rsidR="008B1420" w:rsidRPr="00220B23" w:rsidRDefault="00572A31" w:rsidP="009B15C4">
      <w:pPr>
        <w:spacing w:line="276" w:lineRule="auto"/>
        <w:ind w:right="23" w:firstLine="708"/>
        <w:jc w:val="both"/>
        <w:rPr>
          <w:i/>
        </w:rPr>
      </w:pPr>
      <w:r w:rsidRPr="00220B23">
        <w:t xml:space="preserve">Процедурите за развитие на академичния състав са систематизирани в Текущи и Архив, като се подържат две категории: </w:t>
      </w:r>
      <w:r w:rsidRPr="00220B23">
        <w:rPr>
          <w:i/>
        </w:rPr>
        <w:t>Процедури за придобиване на ОНС "Доктор" и НС "Доктор на науките"</w:t>
      </w:r>
      <w:r w:rsidRPr="00220B23">
        <w:t xml:space="preserve"> и </w:t>
      </w:r>
      <w:r w:rsidRPr="00220B23">
        <w:rPr>
          <w:i/>
        </w:rPr>
        <w:t xml:space="preserve">Конкурси за заемане на академични длъжности, </w:t>
      </w:r>
      <w:r w:rsidRPr="00220B23">
        <w:t xml:space="preserve">и са достъпни на сайта на страница </w:t>
      </w:r>
      <w:r w:rsidRPr="00220B23">
        <w:rPr>
          <w:i/>
        </w:rPr>
        <w:t>За ИБИР/</w:t>
      </w:r>
      <w:r w:rsidRPr="00220B23">
        <w:t xml:space="preserve"> </w:t>
      </w:r>
      <w:r w:rsidRPr="00220B23">
        <w:rPr>
          <w:i/>
        </w:rPr>
        <w:t>Процедури за развитие на академичния състав в ИБИР.</w:t>
      </w:r>
      <w:r w:rsidRPr="00220B23">
        <w:t xml:space="preserve"> Нормативната база по конкурсите е достъпна на същата страница и в </w:t>
      </w:r>
      <w:r w:rsidRPr="00220B23">
        <w:rPr>
          <w:i/>
        </w:rPr>
        <w:t>Структура/Библиотека/Закони и правилници.</w:t>
      </w:r>
    </w:p>
    <w:p w14:paraId="636601BA" w14:textId="77777777" w:rsidR="00F856C6" w:rsidRPr="00890634" w:rsidRDefault="00F856C6" w:rsidP="00F856C6">
      <w:pPr>
        <w:rPr>
          <w:highlight w:val="yellow"/>
        </w:rPr>
      </w:pPr>
    </w:p>
    <w:p w14:paraId="5B5D31DF" w14:textId="77777777" w:rsidR="00F856C6" w:rsidRPr="00220B23" w:rsidRDefault="00F35C84" w:rsidP="00F856C6">
      <w:pPr>
        <w:rPr>
          <w:b/>
          <w:lang w:val="en-US"/>
        </w:rPr>
      </w:pPr>
      <w:r w:rsidRPr="00220B23">
        <w:rPr>
          <w:b/>
          <w:lang w:val="ru-RU"/>
        </w:rPr>
        <w:t>БИБЛИОТЕЧНАТА ИНФОРМАЦИОННА СИСТЕМА</w:t>
      </w:r>
      <w:r w:rsidR="00F856C6" w:rsidRPr="00220B23">
        <w:rPr>
          <w:b/>
          <w:lang w:val="ru-RU"/>
        </w:rPr>
        <w:t xml:space="preserve"> на ИБИР, разполага със следните ресурси:</w:t>
      </w:r>
    </w:p>
    <w:tbl>
      <w:tblPr>
        <w:tblW w:w="0" w:type="auto"/>
        <w:shd w:val="clear" w:color="auto" w:fill="FFFFFF"/>
        <w:tblCellMar>
          <w:left w:w="0" w:type="dxa"/>
          <w:right w:w="0" w:type="dxa"/>
        </w:tblCellMar>
        <w:tblLook w:val="04A0" w:firstRow="1" w:lastRow="0" w:firstColumn="1" w:lastColumn="0" w:noHBand="0" w:noVBand="1"/>
      </w:tblPr>
      <w:tblGrid>
        <w:gridCol w:w="3219"/>
        <w:gridCol w:w="2973"/>
        <w:gridCol w:w="2860"/>
      </w:tblGrid>
      <w:tr w:rsidR="004B2F8D" w:rsidRPr="00220B23" w14:paraId="56732DD0" w14:textId="77777777" w:rsidTr="00220B23">
        <w:tc>
          <w:tcPr>
            <w:tcW w:w="32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09AD34E" w14:textId="77777777" w:rsidR="004B2F8D" w:rsidRPr="00D228E9" w:rsidRDefault="004B2F8D" w:rsidP="004B2F8D">
            <w:pPr>
              <w:rPr>
                <w:rFonts w:eastAsia="Times New Roman"/>
                <w:color w:val="000000" w:themeColor="text1"/>
              </w:rPr>
            </w:pPr>
            <w:r w:rsidRPr="00642BC0">
              <w:rPr>
                <w:rFonts w:eastAsia="Times New Roman"/>
                <w:color w:val="000000" w:themeColor="text1"/>
              </w:rPr>
              <w:t>Фонд на библиотеката до 2019 година:</w:t>
            </w:r>
          </w:p>
        </w:tc>
        <w:tc>
          <w:tcPr>
            <w:tcW w:w="297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EA95104" w14:textId="61817635" w:rsidR="004B2F8D" w:rsidRPr="00D228E9" w:rsidRDefault="004B2F8D" w:rsidP="004B2F8D">
            <w:pPr>
              <w:rPr>
                <w:rFonts w:eastAsia="Times New Roman"/>
                <w:color w:val="000000" w:themeColor="text1"/>
              </w:rPr>
            </w:pPr>
            <w:r w:rsidRPr="00642BC0">
              <w:rPr>
                <w:rFonts w:eastAsia="Times New Roman"/>
                <w:color w:val="000000" w:themeColor="text1"/>
              </w:rPr>
              <w:t>12542тома</w:t>
            </w:r>
          </w:p>
        </w:tc>
        <w:tc>
          <w:tcPr>
            <w:tcW w:w="286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096060E" w14:textId="77777777" w:rsidR="004B2F8D" w:rsidRPr="00D228E9" w:rsidRDefault="004B2F8D" w:rsidP="004B2F8D">
            <w:pPr>
              <w:rPr>
                <w:rFonts w:eastAsia="Times New Roman"/>
                <w:color w:val="000000" w:themeColor="text1"/>
              </w:rPr>
            </w:pPr>
            <w:r w:rsidRPr="00642BC0">
              <w:rPr>
                <w:rFonts w:eastAsia="Times New Roman"/>
                <w:color w:val="000000" w:themeColor="text1"/>
              </w:rPr>
              <w:t>Цена: 388614, 64 лв.</w:t>
            </w:r>
          </w:p>
        </w:tc>
      </w:tr>
      <w:tr w:rsidR="004B2F8D" w:rsidRPr="00220B23" w14:paraId="46C23EA7" w14:textId="77777777" w:rsidTr="00220B23">
        <w:tc>
          <w:tcPr>
            <w:tcW w:w="321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BB15F87" w14:textId="35D42043" w:rsidR="004B2F8D" w:rsidRPr="00D228E9" w:rsidRDefault="004B2F8D" w:rsidP="004B2F8D">
            <w:pPr>
              <w:rPr>
                <w:rFonts w:eastAsia="Times New Roman"/>
                <w:color w:val="000000" w:themeColor="text1"/>
              </w:rPr>
            </w:pPr>
            <w:r w:rsidRPr="00642BC0">
              <w:rPr>
                <w:rFonts w:eastAsia="Times New Roman"/>
                <w:color w:val="000000" w:themeColor="text1"/>
              </w:rPr>
              <w:t>Постъпили през 2019 г. библиотечни</w:t>
            </w:r>
            <w:r w:rsidR="00642BC0">
              <w:rPr>
                <w:rFonts w:eastAsia="Times New Roman"/>
                <w:color w:val="000000" w:themeColor="text1"/>
                <w:lang w:val="en-US"/>
              </w:rPr>
              <w:t xml:space="preserve"> </w:t>
            </w:r>
            <w:r w:rsidRPr="00642BC0">
              <w:rPr>
                <w:rFonts w:eastAsia="Times New Roman"/>
                <w:color w:val="000000" w:themeColor="text1"/>
              </w:rPr>
              <w:t>документи:</w:t>
            </w:r>
          </w:p>
        </w:tc>
        <w:tc>
          <w:tcPr>
            <w:tcW w:w="297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EAA8525" w14:textId="1357F413" w:rsidR="004B2F8D" w:rsidRPr="00642BC0" w:rsidRDefault="00642BC0" w:rsidP="004B2F8D">
            <w:pPr>
              <w:rPr>
                <w:rFonts w:eastAsia="Times New Roman"/>
                <w:color w:val="000000" w:themeColor="text1"/>
                <w:lang w:val="en-US"/>
              </w:rPr>
            </w:pPr>
            <w:r>
              <w:rPr>
                <w:rFonts w:eastAsia="Times New Roman"/>
                <w:color w:val="000000" w:themeColor="text1"/>
                <w:lang w:val="en-US"/>
              </w:rPr>
              <w:t>79</w:t>
            </w:r>
          </w:p>
        </w:tc>
        <w:tc>
          <w:tcPr>
            <w:tcW w:w="28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EC2EB1A" w14:textId="696B4E87" w:rsidR="004B2F8D" w:rsidRPr="00642BC0" w:rsidRDefault="004B2F8D" w:rsidP="004B2F8D">
            <w:pPr>
              <w:rPr>
                <w:rFonts w:eastAsia="Times New Roman"/>
                <w:color w:val="000000" w:themeColor="text1"/>
                <w:lang w:val="en-US"/>
              </w:rPr>
            </w:pPr>
            <w:r w:rsidRPr="00642BC0">
              <w:rPr>
                <w:rFonts w:eastAsia="Times New Roman"/>
                <w:color w:val="000000" w:themeColor="text1"/>
              </w:rPr>
              <w:t>Цена : 2063, 55  </w:t>
            </w:r>
            <w:proofErr w:type="spellStart"/>
            <w:r w:rsidRPr="00642BC0">
              <w:rPr>
                <w:rFonts w:eastAsia="Times New Roman"/>
                <w:color w:val="000000" w:themeColor="text1"/>
              </w:rPr>
              <w:t>лв</w:t>
            </w:r>
            <w:proofErr w:type="spellEnd"/>
            <w:r w:rsidR="00642BC0">
              <w:rPr>
                <w:rFonts w:eastAsia="Times New Roman"/>
                <w:color w:val="000000" w:themeColor="text1"/>
                <w:lang w:val="en-US"/>
              </w:rPr>
              <w:t>.</w:t>
            </w:r>
          </w:p>
        </w:tc>
      </w:tr>
      <w:tr w:rsidR="004B2F8D" w:rsidRPr="00220B23" w14:paraId="775626E7" w14:textId="77777777" w:rsidTr="00220B23">
        <w:tc>
          <w:tcPr>
            <w:tcW w:w="321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4EA7066" w14:textId="77777777" w:rsidR="004B2F8D" w:rsidRPr="00D228E9" w:rsidRDefault="004B2F8D" w:rsidP="004B2F8D">
            <w:pPr>
              <w:rPr>
                <w:rFonts w:eastAsia="Times New Roman"/>
                <w:color w:val="000000" w:themeColor="text1"/>
              </w:rPr>
            </w:pPr>
            <w:r w:rsidRPr="00642BC0">
              <w:rPr>
                <w:rFonts w:eastAsia="Times New Roman"/>
                <w:color w:val="000000" w:themeColor="text1"/>
              </w:rPr>
              <w:t>Отчислена през 2019 г. литература:</w:t>
            </w:r>
          </w:p>
        </w:tc>
        <w:tc>
          <w:tcPr>
            <w:tcW w:w="297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0E6C9D4" w14:textId="04F23A95" w:rsidR="004B2F8D" w:rsidRPr="00642BC0" w:rsidRDefault="004B2F8D" w:rsidP="004B2F8D">
            <w:pPr>
              <w:rPr>
                <w:rFonts w:eastAsia="Times New Roman"/>
                <w:color w:val="000000" w:themeColor="text1"/>
                <w:lang w:val="en-US"/>
              </w:rPr>
            </w:pPr>
            <w:r w:rsidRPr="00642BC0">
              <w:rPr>
                <w:rFonts w:eastAsia="Times New Roman"/>
                <w:color w:val="000000" w:themeColor="text1"/>
              </w:rPr>
              <w:t>Ням</w:t>
            </w:r>
            <w:r w:rsidR="00642BC0">
              <w:rPr>
                <w:rFonts w:eastAsia="Times New Roman"/>
                <w:color w:val="000000" w:themeColor="text1"/>
                <w:lang w:val="en-US"/>
              </w:rPr>
              <w:t>a</w:t>
            </w:r>
          </w:p>
        </w:tc>
        <w:tc>
          <w:tcPr>
            <w:tcW w:w="28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0D99C83" w14:textId="77777777" w:rsidR="004B2F8D" w:rsidRPr="00D228E9" w:rsidRDefault="004B2F8D" w:rsidP="004B2F8D">
            <w:pPr>
              <w:rPr>
                <w:rFonts w:eastAsia="Times New Roman"/>
                <w:color w:val="000000" w:themeColor="text1"/>
              </w:rPr>
            </w:pPr>
          </w:p>
        </w:tc>
      </w:tr>
      <w:tr w:rsidR="004B2F8D" w:rsidRPr="00220B23" w14:paraId="6C2847CF" w14:textId="77777777" w:rsidTr="00220B23">
        <w:tc>
          <w:tcPr>
            <w:tcW w:w="321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F1F598A" w14:textId="77777777" w:rsidR="004B2F8D" w:rsidRPr="00D228E9" w:rsidRDefault="004B2F8D" w:rsidP="004B2F8D">
            <w:pPr>
              <w:rPr>
                <w:rFonts w:eastAsia="Times New Roman"/>
                <w:color w:val="000000" w:themeColor="text1"/>
              </w:rPr>
            </w:pPr>
            <w:r w:rsidRPr="00642BC0">
              <w:rPr>
                <w:rFonts w:eastAsia="Times New Roman"/>
                <w:color w:val="000000" w:themeColor="text1"/>
              </w:rPr>
              <w:t>Общ фонд на библиотеката в края на 2019 година:</w:t>
            </w:r>
          </w:p>
        </w:tc>
        <w:tc>
          <w:tcPr>
            <w:tcW w:w="297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0BAD315" w14:textId="33F01A91" w:rsidR="004B2F8D" w:rsidRPr="00642BC0" w:rsidRDefault="004B2F8D" w:rsidP="004B2F8D">
            <w:pPr>
              <w:rPr>
                <w:rFonts w:eastAsia="Times New Roman"/>
                <w:color w:val="000000" w:themeColor="text1"/>
                <w:lang w:val="en-US"/>
              </w:rPr>
            </w:pPr>
            <w:r w:rsidRPr="00642BC0">
              <w:rPr>
                <w:rFonts w:eastAsia="Times New Roman"/>
                <w:color w:val="000000" w:themeColor="text1"/>
              </w:rPr>
              <w:t>12531 том</w:t>
            </w:r>
            <w:r w:rsidR="00642BC0">
              <w:rPr>
                <w:rFonts w:eastAsia="Times New Roman"/>
                <w:color w:val="000000" w:themeColor="text1"/>
                <w:lang w:val="en-US"/>
              </w:rPr>
              <w:t>a</w:t>
            </w:r>
          </w:p>
        </w:tc>
        <w:tc>
          <w:tcPr>
            <w:tcW w:w="28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A409F34" w14:textId="77777777" w:rsidR="004B2F8D" w:rsidRPr="00D228E9" w:rsidRDefault="004B2F8D" w:rsidP="004B2F8D">
            <w:pPr>
              <w:rPr>
                <w:rFonts w:eastAsia="Times New Roman"/>
                <w:color w:val="000000" w:themeColor="text1"/>
              </w:rPr>
            </w:pPr>
            <w:r w:rsidRPr="00642BC0">
              <w:rPr>
                <w:rFonts w:eastAsia="Times New Roman"/>
                <w:color w:val="000000" w:themeColor="text1"/>
              </w:rPr>
              <w:t>Цена:  390678, 19</w:t>
            </w:r>
          </w:p>
        </w:tc>
      </w:tr>
      <w:tr w:rsidR="004B2F8D" w:rsidRPr="00220B23" w14:paraId="0446D82D" w14:textId="77777777" w:rsidTr="00220B23">
        <w:tc>
          <w:tcPr>
            <w:tcW w:w="321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057B9B2" w14:textId="1413F0CC" w:rsidR="004B2F8D" w:rsidRPr="00D228E9" w:rsidRDefault="004B2F8D" w:rsidP="004B2F8D">
            <w:pPr>
              <w:rPr>
                <w:rFonts w:eastAsia="Times New Roman"/>
                <w:color w:val="000000" w:themeColor="text1"/>
              </w:rPr>
            </w:pPr>
            <w:r w:rsidRPr="00642BC0">
              <w:rPr>
                <w:rFonts w:eastAsia="Times New Roman"/>
                <w:color w:val="000000" w:themeColor="text1"/>
              </w:rPr>
              <w:lastRenderedPageBreak/>
              <w:t>Заглавия списания постъпили в библиотеката през 2019</w:t>
            </w:r>
            <w:r w:rsidR="00642BC0">
              <w:rPr>
                <w:rFonts w:eastAsia="Times New Roman"/>
                <w:color w:val="000000" w:themeColor="text1"/>
                <w:lang w:val="en-US"/>
              </w:rPr>
              <w:t xml:space="preserve"> </w:t>
            </w:r>
            <w:r w:rsidRPr="00642BC0">
              <w:rPr>
                <w:rFonts w:eastAsia="Times New Roman"/>
                <w:color w:val="000000" w:themeColor="text1"/>
              </w:rPr>
              <w:t>година:</w:t>
            </w:r>
          </w:p>
        </w:tc>
        <w:tc>
          <w:tcPr>
            <w:tcW w:w="297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07BD847" w14:textId="17AE1347" w:rsidR="004B2F8D" w:rsidRPr="00D228E9" w:rsidRDefault="004B2F8D" w:rsidP="004B2F8D">
            <w:pPr>
              <w:rPr>
                <w:rFonts w:eastAsia="Times New Roman"/>
                <w:color w:val="000000" w:themeColor="text1"/>
              </w:rPr>
            </w:pPr>
            <w:r w:rsidRPr="00642BC0">
              <w:rPr>
                <w:rFonts w:eastAsia="Times New Roman"/>
                <w:color w:val="000000" w:themeColor="text1"/>
              </w:rPr>
              <w:t>14 заглавия</w:t>
            </w:r>
          </w:p>
        </w:tc>
        <w:tc>
          <w:tcPr>
            <w:tcW w:w="28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A24E3E0" w14:textId="77777777" w:rsidR="004B2F8D" w:rsidRPr="00D228E9" w:rsidRDefault="004B2F8D" w:rsidP="004B2F8D">
            <w:pPr>
              <w:rPr>
                <w:rFonts w:eastAsia="Times New Roman"/>
                <w:color w:val="000000" w:themeColor="text1"/>
              </w:rPr>
            </w:pPr>
            <w:r w:rsidRPr="00642BC0">
              <w:rPr>
                <w:rFonts w:eastAsia="Times New Roman"/>
                <w:color w:val="000000" w:themeColor="text1"/>
              </w:rPr>
              <w:t>Цена:  1827,34 лв.</w:t>
            </w:r>
          </w:p>
        </w:tc>
      </w:tr>
      <w:tr w:rsidR="004B2F8D" w:rsidRPr="00220B23" w14:paraId="34DA70D3" w14:textId="77777777" w:rsidTr="00220B23">
        <w:tc>
          <w:tcPr>
            <w:tcW w:w="321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CDFFAFC" w14:textId="4C4921DE" w:rsidR="004B2F8D" w:rsidRPr="00642BC0" w:rsidRDefault="004B2F8D" w:rsidP="004B2F8D">
            <w:pPr>
              <w:rPr>
                <w:rFonts w:eastAsia="Times New Roman"/>
                <w:color w:val="000000" w:themeColor="text1"/>
                <w:lang w:val="en-US"/>
              </w:rPr>
            </w:pPr>
            <w:r w:rsidRPr="00642BC0">
              <w:rPr>
                <w:rFonts w:eastAsia="Times New Roman"/>
                <w:color w:val="000000" w:themeColor="text1"/>
              </w:rPr>
              <w:t>От тях</w:t>
            </w:r>
            <w:r w:rsidR="00642BC0">
              <w:rPr>
                <w:rFonts w:eastAsia="Times New Roman"/>
                <w:color w:val="000000" w:themeColor="text1"/>
              </w:rPr>
              <w:t xml:space="preserve"> </w:t>
            </w:r>
          </w:p>
          <w:p w14:paraId="27AC57B6" w14:textId="0C5ABBCF" w:rsidR="004B2F8D" w:rsidRPr="00D228E9" w:rsidRDefault="004B2F8D" w:rsidP="004B2F8D">
            <w:pPr>
              <w:rPr>
                <w:rFonts w:eastAsia="Times New Roman"/>
                <w:color w:val="000000" w:themeColor="text1"/>
              </w:rPr>
            </w:pPr>
            <w:r w:rsidRPr="00642BC0">
              <w:rPr>
                <w:rFonts w:eastAsia="Times New Roman"/>
                <w:color w:val="000000" w:themeColor="text1"/>
              </w:rPr>
              <w:t>български</w:t>
            </w:r>
          </w:p>
          <w:p w14:paraId="35666328" w14:textId="3394229B" w:rsidR="004B2F8D" w:rsidRPr="00D228E9" w:rsidRDefault="004B2F8D" w:rsidP="004B2F8D">
            <w:pPr>
              <w:rPr>
                <w:rFonts w:eastAsia="Times New Roman"/>
                <w:color w:val="000000" w:themeColor="text1"/>
              </w:rPr>
            </w:pPr>
            <w:r w:rsidRPr="00642BC0">
              <w:rPr>
                <w:rFonts w:eastAsia="Times New Roman"/>
                <w:color w:val="000000" w:themeColor="text1"/>
              </w:rPr>
              <w:t>ЕС и САЩ</w:t>
            </w:r>
          </w:p>
        </w:tc>
        <w:tc>
          <w:tcPr>
            <w:tcW w:w="297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6DCC7E8" w14:textId="77777777" w:rsidR="00642BC0" w:rsidRDefault="00642BC0" w:rsidP="004B2F8D">
            <w:pPr>
              <w:rPr>
                <w:rFonts w:eastAsia="Times New Roman"/>
                <w:color w:val="000000" w:themeColor="text1"/>
                <w:shd w:val="clear" w:color="auto" w:fill="FFFF00"/>
              </w:rPr>
            </w:pPr>
          </w:p>
          <w:p w14:paraId="33DB3139" w14:textId="0DD45ED5" w:rsidR="004B2F8D" w:rsidRDefault="00642BC0" w:rsidP="004B2F8D">
            <w:pPr>
              <w:rPr>
                <w:rFonts w:eastAsia="Times New Roman"/>
                <w:color w:val="000000" w:themeColor="text1"/>
                <w:lang w:val="en-US"/>
              </w:rPr>
            </w:pPr>
            <w:r>
              <w:rPr>
                <w:rFonts w:eastAsia="Times New Roman"/>
                <w:color w:val="000000" w:themeColor="text1"/>
                <w:lang w:val="en-US"/>
              </w:rPr>
              <w:t>5</w:t>
            </w:r>
          </w:p>
          <w:p w14:paraId="2746D8B6" w14:textId="63F494F5" w:rsidR="00642BC0" w:rsidRPr="00642BC0" w:rsidRDefault="00642BC0" w:rsidP="004B2F8D">
            <w:pPr>
              <w:rPr>
                <w:rFonts w:eastAsia="Times New Roman"/>
                <w:color w:val="000000" w:themeColor="text1"/>
                <w:lang w:val="en-US"/>
              </w:rPr>
            </w:pPr>
            <w:r>
              <w:rPr>
                <w:rFonts w:eastAsia="Times New Roman"/>
                <w:color w:val="000000" w:themeColor="text1"/>
                <w:lang w:val="en-US"/>
              </w:rPr>
              <w:t>9</w:t>
            </w:r>
          </w:p>
          <w:p w14:paraId="0337B194" w14:textId="37B34227" w:rsidR="004B2F8D" w:rsidRPr="00D228E9" w:rsidRDefault="004B2F8D" w:rsidP="004B2F8D">
            <w:pPr>
              <w:rPr>
                <w:rFonts w:eastAsia="Times New Roman"/>
                <w:color w:val="000000" w:themeColor="text1"/>
              </w:rPr>
            </w:pPr>
          </w:p>
        </w:tc>
        <w:tc>
          <w:tcPr>
            <w:tcW w:w="28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AA419CA" w14:textId="390368D9" w:rsidR="004B2F8D" w:rsidRPr="00D228E9" w:rsidRDefault="004B2F8D" w:rsidP="004B2F8D">
            <w:pPr>
              <w:rPr>
                <w:rFonts w:eastAsia="Times New Roman"/>
                <w:color w:val="000000" w:themeColor="text1"/>
              </w:rPr>
            </w:pPr>
          </w:p>
          <w:p w14:paraId="547E1581" w14:textId="77777777" w:rsidR="004B2F8D" w:rsidRPr="00D228E9" w:rsidRDefault="004B2F8D" w:rsidP="004B2F8D">
            <w:pPr>
              <w:rPr>
                <w:rFonts w:eastAsia="Times New Roman"/>
                <w:color w:val="000000" w:themeColor="text1"/>
              </w:rPr>
            </w:pPr>
            <w:r w:rsidRPr="00642BC0">
              <w:rPr>
                <w:rFonts w:eastAsia="Times New Roman"/>
                <w:color w:val="000000" w:themeColor="text1"/>
              </w:rPr>
              <w:t>Цена:  250,12 лв.</w:t>
            </w:r>
          </w:p>
          <w:p w14:paraId="040BCC66" w14:textId="77777777" w:rsidR="004B2F8D" w:rsidRPr="00D228E9" w:rsidRDefault="004B2F8D" w:rsidP="004B2F8D">
            <w:pPr>
              <w:rPr>
                <w:rFonts w:eastAsia="Times New Roman"/>
                <w:color w:val="000000" w:themeColor="text1"/>
              </w:rPr>
            </w:pPr>
            <w:r w:rsidRPr="00642BC0">
              <w:rPr>
                <w:rFonts w:eastAsia="Times New Roman"/>
                <w:color w:val="000000" w:themeColor="text1"/>
              </w:rPr>
              <w:t>Цена: 1587, 22 лв.</w:t>
            </w:r>
          </w:p>
          <w:p w14:paraId="53AD27BD" w14:textId="52DA319C" w:rsidR="004B2F8D" w:rsidRPr="00D228E9" w:rsidRDefault="004B2F8D" w:rsidP="004B2F8D">
            <w:pPr>
              <w:rPr>
                <w:rFonts w:eastAsia="Times New Roman"/>
                <w:color w:val="000000" w:themeColor="text1"/>
              </w:rPr>
            </w:pPr>
          </w:p>
        </w:tc>
      </w:tr>
      <w:tr w:rsidR="004B2F8D" w:rsidRPr="00220B23" w14:paraId="102698EC" w14:textId="77777777" w:rsidTr="00220B23">
        <w:tc>
          <w:tcPr>
            <w:tcW w:w="321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B272F76" w14:textId="200C5D27" w:rsidR="004B2F8D" w:rsidRPr="00D228E9" w:rsidRDefault="004B2F8D" w:rsidP="004B2F8D">
            <w:pPr>
              <w:rPr>
                <w:rFonts w:eastAsia="Times New Roman"/>
                <w:color w:val="000000" w:themeColor="text1"/>
              </w:rPr>
            </w:pPr>
            <w:proofErr w:type="spellStart"/>
            <w:r w:rsidRPr="00642BC0">
              <w:rPr>
                <w:rFonts w:eastAsia="Times New Roman"/>
                <w:color w:val="000000" w:themeColor="text1"/>
              </w:rPr>
              <w:t>Ксерокопирани</w:t>
            </w:r>
            <w:proofErr w:type="spellEnd"/>
            <w:r w:rsidRPr="00642BC0">
              <w:rPr>
                <w:rFonts w:eastAsia="Times New Roman"/>
                <w:color w:val="000000" w:themeColor="text1"/>
              </w:rPr>
              <w:t xml:space="preserve"> документи</w:t>
            </w:r>
          </w:p>
        </w:tc>
        <w:tc>
          <w:tcPr>
            <w:tcW w:w="297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9548F6A" w14:textId="77777777" w:rsidR="004B2F8D" w:rsidRPr="00D228E9" w:rsidRDefault="004B2F8D" w:rsidP="004B2F8D">
            <w:pPr>
              <w:rPr>
                <w:rFonts w:eastAsia="Times New Roman"/>
                <w:color w:val="000000" w:themeColor="text1"/>
              </w:rPr>
            </w:pPr>
            <w:r w:rsidRPr="00642BC0">
              <w:rPr>
                <w:rFonts w:eastAsia="Times New Roman"/>
                <w:color w:val="000000" w:themeColor="text1"/>
              </w:rPr>
              <w:t>Над 2000 броя</w:t>
            </w:r>
          </w:p>
        </w:tc>
        <w:tc>
          <w:tcPr>
            <w:tcW w:w="28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C0ED5A2" w14:textId="05E471AE" w:rsidR="004B2F8D" w:rsidRPr="00D228E9" w:rsidRDefault="004B2F8D" w:rsidP="004B2F8D">
            <w:pPr>
              <w:rPr>
                <w:rFonts w:eastAsia="Times New Roman"/>
                <w:color w:val="000000" w:themeColor="text1"/>
              </w:rPr>
            </w:pPr>
          </w:p>
        </w:tc>
      </w:tr>
      <w:tr w:rsidR="004B2F8D" w:rsidRPr="0036112A" w14:paraId="7EA383CA" w14:textId="77777777" w:rsidTr="00220B23">
        <w:tc>
          <w:tcPr>
            <w:tcW w:w="321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3C54CF5" w14:textId="155E55D8" w:rsidR="004B2F8D" w:rsidRPr="00D228E9" w:rsidRDefault="004B2F8D" w:rsidP="004B2F8D">
            <w:pPr>
              <w:rPr>
                <w:rFonts w:eastAsia="Times New Roman"/>
                <w:color w:val="000000" w:themeColor="text1"/>
              </w:rPr>
            </w:pPr>
            <w:r w:rsidRPr="00642BC0">
              <w:rPr>
                <w:rFonts w:eastAsia="Times New Roman"/>
                <w:color w:val="000000" w:themeColor="text1"/>
              </w:rPr>
              <w:t>Сканирани документи</w:t>
            </w:r>
          </w:p>
        </w:tc>
        <w:tc>
          <w:tcPr>
            <w:tcW w:w="297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32627D3" w14:textId="77777777" w:rsidR="004B2F8D" w:rsidRPr="00D228E9" w:rsidRDefault="004B2F8D" w:rsidP="004B2F8D">
            <w:pPr>
              <w:rPr>
                <w:rFonts w:eastAsia="Times New Roman"/>
                <w:color w:val="000000" w:themeColor="text1"/>
              </w:rPr>
            </w:pPr>
            <w:r w:rsidRPr="00642BC0">
              <w:rPr>
                <w:rFonts w:eastAsia="Times New Roman"/>
                <w:color w:val="000000" w:themeColor="text1"/>
              </w:rPr>
              <w:t>Над 1000 хиляди страници</w:t>
            </w:r>
          </w:p>
        </w:tc>
        <w:tc>
          <w:tcPr>
            <w:tcW w:w="28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9D294CE" w14:textId="5F100D8B" w:rsidR="004B2F8D" w:rsidRPr="00D228E9" w:rsidRDefault="004B2F8D" w:rsidP="004B2F8D">
            <w:pPr>
              <w:rPr>
                <w:rFonts w:eastAsia="Times New Roman"/>
                <w:color w:val="000000" w:themeColor="text1"/>
              </w:rPr>
            </w:pPr>
          </w:p>
        </w:tc>
      </w:tr>
    </w:tbl>
    <w:p w14:paraId="66447EA0" w14:textId="77777777" w:rsidR="003A7D6A" w:rsidRDefault="003A7D6A">
      <w:pPr>
        <w:spacing w:after="160" w:line="259" w:lineRule="auto"/>
        <w:rPr>
          <w:b/>
        </w:rPr>
      </w:pPr>
      <w:r>
        <w:rPr>
          <w:b/>
        </w:rPr>
        <w:br w:type="page"/>
      </w:r>
    </w:p>
    <w:p w14:paraId="49717565" w14:textId="3A51916B" w:rsidR="002978A7" w:rsidRPr="002E5078" w:rsidRDefault="00F35C84" w:rsidP="00F35C84">
      <w:pPr>
        <w:rPr>
          <w:b/>
        </w:rPr>
      </w:pPr>
      <w:r w:rsidRPr="002E5078">
        <w:rPr>
          <w:b/>
        </w:rPr>
        <w:lastRenderedPageBreak/>
        <w:t>ИНФОРМАЦИЯ ЗА НАУЧНИЯ СЪВЕТ НА ЗВЕНОТО</w:t>
      </w:r>
    </w:p>
    <w:p w14:paraId="20B1761D" w14:textId="77777777" w:rsidR="00F35C84" w:rsidRPr="00890634" w:rsidRDefault="00F35C84" w:rsidP="00F35C84">
      <w:pPr>
        <w:rPr>
          <w:b/>
          <w:highlight w:val="yellow"/>
        </w:rPr>
      </w:pPr>
    </w:p>
    <w:p w14:paraId="530D08E1" w14:textId="77777777" w:rsidR="002978A7" w:rsidRPr="002E5078" w:rsidRDefault="00572A31" w:rsidP="00F35C84">
      <w:pPr>
        <w:rPr>
          <w:b/>
        </w:rPr>
      </w:pPr>
      <w:r w:rsidRPr="002E5078">
        <w:rPr>
          <w:b/>
        </w:rPr>
        <w:t>Списък на членовете, акад. длъжности, месторабота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0"/>
        <w:gridCol w:w="2138"/>
        <w:gridCol w:w="1982"/>
        <w:gridCol w:w="1531"/>
        <w:gridCol w:w="3053"/>
      </w:tblGrid>
      <w:tr w:rsidR="00DE2948" w:rsidRPr="00890634" w14:paraId="6FF098F8" w14:textId="77777777" w:rsidTr="004B2F8D">
        <w:tc>
          <w:tcPr>
            <w:tcW w:w="1890" w:type="pct"/>
            <w:shd w:val="clear" w:color="auto" w:fill="E6E6E6"/>
            <w:vAlign w:val="center"/>
          </w:tcPr>
          <w:p w14:paraId="361A917B" w14:textId="77777777" w:rsidR="00CB13CF" w:rsidRPr="002E5078" w:rsidRDefault="00572A31" w:rsidP="00CE6CDE">
            <w:pPr>
              <w:jc w:val="center"/>
              <w:rPr>
                <w:b/>
                <w:bCs/>
                <w:sz w:val="20"/>
                <w:szCs w:val="20"/>
              </w:rPr>
            </w:pPr>
            <w:r w:rsidRPr="002E5078">
              <w:rPr>
                <w:b/>
                <w:bCs/>
                <w:sz w:val="20"/>
                <w:szCs w:val="20"/>
              </w:rPr>
              <w:t>Член на НС,</w:t>
            </w:r>
          </w:p>
          <w:p w14:paraId="344BEB2F" w14:textId="77777777" w:rsidR="00CB13CF" w:rsidRPr="002E5078" w:rsidRDefault="002F1BD2" w:rsidP="00CE6CDE">
            <w:pPr>
              <w:jc w:val="center"/>
              <w:rPr>
                <w:b/>
                <w:bCs/>
                <w:sz w:val="20"/>
                <w:szCs w:val="20"/>
                <w:lang w:val="en-US"/>
              </w:rPr>
            </w:pPr>
            <w:r w:rsidRPr="002E5078">
              <w:rPr>
                <w:b/>
                <w:bCs/>
                <w:sz w:val="20"/>
                <w:szCs w:val="20"/>
                <w:lang w:val="en-US"/>
              </w:rPr>
              <w:t>(</w:t>
            </w:r>
            <w:r w:rsidR="00572A31" w:rsidRPr="002E5078">
              <w:rPr>
                <w:b/>
                <w:bCs/>
                <w:sz w:val="20"/>
                <w:szCs w:val="20"/>
              </w:rPr>
              <w:t>длъжност в НС</w:t>
            </w:r>
            <w:r w:rsidRPr="002E5078">
              <w:rPr>
                <w:b/>
                <w:bCs/>
                <w:sz w:val="20"/>
                <w:szCs w:val="20"/>
                <w:lang w:val="en-US"/>
              </w:rPr>
              <w:t>)</w:t>
            </w:r>
          </w:p>
        </w:tc>
        <w:tc>
          <w:tcPr>
            <w:tcW w:w="764" w:type="pct"/>
            <w:shd w:val="clear" w:color="auto" w:fill="E6E6E6"/>
            <w:vAlign w:val="center"/>
          </w:tcPr>
          <w:p w14:paraId="5F8A3932" w14:textId="77777777" w:rsidR="00CB13CF" w:rsidRPr="002E5078" w:rsidRDefault="00572A31" w:rsidP="008531A1">
            <w:pPr>
              <w:jc w:val="center"/>
              <w:rPr>
                <w:b/>
                <w:bCs/>
                <w:sz w:val="20"/>
                <w:szCs w:val="20"/>
              </w:rPr>
            </w:pPr>
            <w:r w:rsidRPr="002E5078">
              <w:rPr>
                <w:b/>
                <w:bCs/>
                <w:sz w:val="20"/>
                <w:szCs w:val="20"/>
              </w:rPr>
              <w:t>Месторабота</w:t>
            </w:r>
          </w:p>
        </w:tc>
        <w:tc>
          <w:tcPr>
            <w:tcW w:w="708" w:type="pct"/>
            <w:shd w:val="clear" w:color="auto" w:fill="E6E6E6"/>
            <w:vAlign w:val="center"/>
          </w:tcPr>
          <w:p w14:paraId="54C12C2C" w14:textId="77777777" w:rsidR="00CB13CF" w:rsidRPr="002E5078" w:rsidRDefault="00572A31" w:rsidP="00CE6CDE">
            <w:pPr>
              <w:jc w:val="center"/>
              <w:rPr>
                <w:b/>
                <w:bCs/>
                <w:sz w:val="20"/>
                <w:szCs w:val="20"/>
              </w:rPr>
            </w:pPr>
            <w:r w:rsidRPr="002E5078">
              <w:rPr>
                <w:b/>
                <w:bCs/>
                <w:sz w:val="20"/>
                <w:szCs w:val="20"/>
              </w:rPr>
              <w:t>Ш. Спец.</w:t>
            </w:r>
          </w:p>
        </w:tc>
        <w:tc>
          <w:tcPr>
            <w:tcW w:w="547" w:type="pct"/>
            <w:shd w:val="clear" w:color="auto" w:fill="E6E6E6"/>
            <w:vAlign w:val="center"/>
          </w:tcPr>
          <w:p w14:paraId="11C87B3D" w14:textId="77777777" w:rsidR="00CB13CF" w:rsidRPr="002E5078" w:rsidRDefault="00572A31" w:rsidP="00CE6CDE">
            <w:pPr>
              <w:jc w:val="center"/>
              <w:rPr>
                <w:b/>
                <w:bCs/>
                <w:sz w:val="20"/>
                <w:szCs w:val="20"/>
              </w:rPr>
            </w:pPr>
            <w:r w:rsidRPr="002E5078">
              <w:rPr>
                <w:b/>
                <w:bCs/>
                <w:sz w:val="20"/>
                <w:szCs w:val="20"/>
              </w:rPr>
              <w:t>Тел.</w:t>
            </w:r>
          </w:p>
        </w:tc>
        <w:tc>
          <w:tcPr>
            <w:tcW w:w="1091" w:type="pct"/>
            <w:shd w:val="clear" w:color="auto" w:fill="E6E6E6"/>
            <w:vAlign w:val="center"/>
          </w:tcPr>
          <w:p w14:paraId="532C922D" w14:textId="77777777" w:rsidR="00CB13CF" w:rsidRPr="002E5078" w:rsidRDefault="00572A31" w:rsidP="00CE6CDE">
            <w:pPr>
              <w:jc w:val="center"/>
              <w:rPr>
                <w:b/>
                <w:bCs/>
                <w:sz w:val="20"/>
                <w:szCs w:val="20"/>
              </w:rPr>
            </w:pPr>
            <w:r w:rsidRPr="002E5078">
              <w:rPr>
                <w:b/>
                <w:bCs/>
                <w:sz w:val="20"/>
                <w:szCs w:val="20"/>
              </w:rPr>
              <w:t>@:</w:t>
            </w:r>
          </w:p>
        </w:tc>
      </w:tr>
      <w:tr w:rsidR="0085755D" w:rsidRPr="00890634" w14:paraId="577C7415" w14:textId="77777777" w:rsidTr="00CC0AC9">
        <w:tc>
          <w:tcPr>
            <w:tcW w:w="5000" w:type="pct"/>
            <w:gridSpan w:val="5"/>
            <w:shd w:val="clear" w:color="auto" w:fill="F3F3F3"/>
          </w:tcPr>
          <w:p w14:paraId="7C294D03" w14:textId="77777777" w:rsidR="00CC0AC9" w:rsidRPr="002E5078" w:rsidRDefault="00572A31" w:rsidP="00CE6CDE">
            <w:pPr>
              <w:rPr>
                <w:sz w:val="20"/>
                <w:szCs w:val="20"/>
              </w:rPr>
            </w:pPr>
            <w:r w:rsidRPr="002E5078">
              <w:rPr>
                <w:b/>
                <w:bCs/>
                <w:i/>
                <w:iCs/>
                <w:sz w:val="20"/>
                <w:szCs w:val="20"/>
              </w:rPr>
              <w:t>Вътрешни членове:</w:t>
            </w:r>
          </w:p>
        </w:tc>
      </w:tr>
      <w:tr w:rsidR="00DE2948" w:rsidRPr="00890634" w14:paraId="11CF84EC" w14:textId="77777777" w:rsidTr="004B2F8D">
        <w:tc>
          <w:tcPr>
            <w:tcW w:w="1890" w:type="pct"/>
            <w:vAlign w:val="center"/>
          </w:tcPr>
          <w:p w14:paraId="5C7E3D8B" w14:textId="77777777" w:rsidR="00CB13CF" w:rsidRPr="002E5078" w:rsidRDefault="00572A31" w:rsidP="00CB13CF">
            <w:pPr>
              <w:rPr>
                <w:sz w:val="20"/>
                <w:szCs w:val="20"/>
              </w:rPr>
            </w:pPr>
            <w:r w:rsidRPr="002E5078">
              <w:rPr>
                <w:sz w:val="20"/>
                <w:szCs w:val="20"/>
              </w:rPr>
              <w:t xml:space="preserve">Проф. д-р Стефан Радославов Лолов, дмн </w:t>
            </w:r>
          </w:p>
          <w:p w14:paraId="720BD742" w14:textId="77777777" w:rsidR="00CB13CF" w:rsidRPr="002E5078" w:rsidRDefault="00572A31" w:rsidP="00CB13CF">
            <w:pPr>
              <w:rPr>
                <w:i/>
                <w:iCs/>
                <w:sz w:val="20"/>
                <w:szCs w:val="20"/>
              </w:rPr>
            </w:pPr>
            <w:r w:rsidRPr="002E5078">
              <w:rPr>
                <w:b/>
                <w:bCs/>
                <w:i/>
                <w:iCs/>
                <w:sz w:val="20"/>
                <w:szCs w:val="20"/>
              </w:rPr>
              <w:t>Председател на научен съвет</w:t>
            </w:r>
          </w:p>
        </w:tc>
        <w:tc>
          <w:tcPr>
            <w:tcW w:w="764" w:type="pct"/>
            <w:vAlign w:val="center"/>
          </w:tcPr>
          <w:p w14:paraId="4B4DF00B" w14:textId="77777777" w:rsidR="00CB13CF" w:rsidRPr="002E5078" w:rsidRDefault="00572A31" w:rsidP="00CB13CF">
            <w:pPr>
              <w:jc w:val="center"/>
              <w:rPr>
                <w:sz w:val="20"/>
                <w:szCs w:val="20"/>
              </w:rPr>
            </w:pPr>
            <w:r w:rsidRPr="002E5078">
              <w:rPr>
                <w:bCs/>
                <w:iCs/>
                <w:sz w:val="20"/>
                <w:szCs w:val="20"/>
              </w:rPr>
              <w:t>ИБИР-БАН</w:t>
            </w:r>
          </w:p>
        </w:tc>
        <w:tc>
          <w:tcPr>
            <w:tcW w:w="708" w:type="pct"/>
            <w:vAlign w:val="center"/>
          </w:tcPr>
          <w:p w14:paraId="07FEB396" w14:textId="77777777" w:rsidR="00CB13CF" w:rsidRPr="002E5078" w:rsidRDefault="00572A31" w:rsidP="00CB13CF">
            <w:pPr>
              <w:jc w:val="center"/>
              <w:rPr>
                <w:sz w:val="20"/>
                <w:szCs w:val="20"/>
              </w:rPr>
            </w:pPr>
            <w:r w:rsidRPr="002E5078">
              <w:rPr>
                <w:sz w:val="20"/>
                <w:szCs w:val="20"/>
              </w:rPr>
              <w:t>/01.06.23/ имунология</w:t>
            </w:r>
          </w:p>
        </w:tc>
        <w:tc>
          <w:tcPr>
            <w:tcW w:w="547" w:type="pct"/>
            <w:vAlign w:val="center"/>
          </w:tcPr>
          <w:p w14:paraId="513C2FF2" w14:textId="77777777" w:rsidR="00CB13CF" w:rsidRPr="002E5078" w:rsidRDefault="00572A31" w:rsidP="00311BD4">
            <w:pPr>
              <w:jc w:val="center"/>
              <w:rPr>
                <w:sz w:val="20"/>
                <w:szCs w:val="20"/>
              </w:rPr>
            </w:pPr>
            <w:r w:rsidRPr="002E5078">
              <w:rPr>
                <w:sz w:val="20"/>
                <w:szCs w:val="20"/>
              </w:rPr>
              <w:t>0888 514 977</w:t>
            </w:r>
          </w:p>
        </w:tc>
        <w:tc>
          <w:tcPr>
            <w:tcW w:w="1091" w:type="pct"/>
            <w:vAlign w:val="center"/>
          </w:tcPr>
          <w:p w14:paraId="0D08486F" w14:textId="77777777" w:rsidR="00CB13CF" w:rsidRPr="002E5078" w:rsidRDefault="00572A31" w:rsidP="00311BD4">
            <w:pPr>
              <w:jc w:val="center"/>
              <w:rPr>
                <w:sz w:val="20"/>
                <w:szCs w:val="20"/>
              </w:rPr>
            </w:pPr>
            <w:r w:rsidRPr="002E5078">
              <w:rPr>
                <w:sz w:val="20"/>
                <w:szCs w:val="20"/>
              </w:rPr>
              <w:t>Dr_Lolov@yahoo.com</w:t>
            </w:r>
          </w:p>
        </w:tc>
      </w:tr>
      <w:tr w:rsidR="00F522D7" w:rsidRPr="00890634" w14:paraId="6E1BCDC9" w14:textId="77777777" w:rsidTr="004B2F8D">
        <w:tc>
          <w:tcPr>
            <w:tcW w:w="1890" w:type="pct"/>
            <w:vAlign w:val="center"/>
          </w:tcPr>
          <w:p w14:paraId="612B06DB" w14:textId="77777777" w:rsidR="00F522D7" w:rsidRPr="002E5078" w:rsidRDefault="00572A31" w:rsidP="00CB13CF">
            <w:pPr>
              <w:rPr>
                <w:sz w:val="20"/>
                <w:szCs w:val="20"/>
              </w:rPr>
            </w:pPr>
            <w:r w:rsidRPr="002E5078">
              <w:rPr>
                <w:sz w:val="20"/>
                <w:szCs w:val="20"/>
              </w:rPr>
              <w:t xml:space="preserve">Доц. Цветелина Павлова Орешкова, доктор </w:t>
            </w:r>
          </w:p>
          <w:p w14:paraId="4AB2F772" w14:textId="77777777" w:rsidR="00F522D7" w:rsidRPr="002E5078" w:rsidRDefault="00572A31" w:rsidP="00CB13CF">
            <w:pPr>
              <w:rPr>
                <w:sz w:val="20"/>
                <w:szCs w:val="20"/>
              </w:rPr>
            </w:pPr>
            <w:r w:rsidRPr="002E5078">
              <w:rPr>
                <w:b/>
                <w:bCs/>
                <w:i/>
                <w:iCs/>
                <w:sz w:val="20"/>
                <w:szCs w:val="20"/>
              </w:rPr>
              <w:t>Зам. Председател на научен съвет</w:t>
            </w:r>
          </w:p>
        </w:tc>
        <w:tc>
          <w:tcPr>
            <w:tcW w:w="764" w:type="pct"/>
            <w:vAlign w:val="center"/>
          </w:tcPr>
          <w:p w14:paraId="4ECB9BDE" w14:textId="77777777" w:rsidR="00F522D7" w:rsidRPr="002E5078" w:rsidRDefault="00572A31" w:rsidP="00CB13CF">
            <w:pPr>
              <w:jc w:val="center"/>
              <w:rPr>
                <w:sz w:val="20"/>
                <w:szCs w:val="20"/>
              </w:rPr>
            </w:pPr>
            <w:r w:rsidRPr="002E5078">
              <w:rPr>
                <w:bCs/>
                <w:iCs/>
                <w:sz w:val="20"/>
                <w:szCs w:val="20"/>
              </w:rPr>
              <w:t>ИБИР-БАН</w:t>
            </w:r>
          </w:p>
        </w:tc>
        <w:tc>
          <w:tcPr>
            <w:tcW w:w="708" w:type="pct"/>
            <w:vAlign w:val="center"/>
          </w:tcPr>
          <w:p w14:paraId="74276A1D" w14:textId="77777777" w:rsidR="00F522D7" w:rsidRPr="002E5078" w:rsidRDefault="00572A31" w:rsidP="00CB13CF">
            <w:pPr>
              <w:jc w:val="center"/>
              <w:rPr>
                <w:sz w:val="20"/>
                <w:szCs w:val="20"/>
              </w:rPr>
            </w:pPr>
            <w:r w:rsidRPr="002E5078">
              <w:rPr>
                <w:sz w:val="20"/>
                <w:szCs w:val="20"/>
              </w:rPr>
              <w:t>/01.06.23/ имунология</w:t>
            </w:r>
          </w:p>
        </w:tc>
        <w:tc>
          <w:tcPr>
            <w:tcW w:w="547" w:type="pct"/>
            <w:vAlign w:val="center"/>
          </w:tcPr>
          <w:p w14:paraId="271ECBE7" w14:textId="77777777" w:rsidR="00F522D7" w:rsidRPr="002E5078" w:rsidRDefault="00572A31" w:rsidP="00311BD4">
            <w:pPr>
              <w:jc w:val="center"/>
              <w:rPr>
                <w:sz w:val="20"/>
                <w:szCs w:val="20"/>
              </w:rPr>
            </w:pPr>
            <w:r w:rsidRPr="002E5078">
              <w:rPr>
                <w:sz w:val="20"/>
                <w:szCs w:val="20"/>
              </w:rPr>
              <w:t>0887 704 257</w:t>
            </w:r>
          </w:p>
        </w:tc>
        <w:tc>
          <w:tcPr>
            <w:tcW w:w="1091" w:type="pct"/>
            <w:vAlign w:val="center"/>
          </w:tcPr>
          <w:p w14:paraId="63813003" w14:textId="77777777" w:rsidR="00F522D7" w:rsidRPr="002E5078" w:rsidRDefault="00572A31" w:rsidP="00311BD4">
            <w:pPr>
              <w:jc w:val="center"/>
              <w:rPr>
                <w:sz w:val="20"/>
                <w:szCs w:val="20"/>
              </w:rPr>
            </w:pPr>
            <w:r w:rsidRPr="002E5078">
              <w:rPr>
                <w:sz w:val="20"/>
                <w:szCs w:val="20"/>
              </w:rPr>
              <w:t>tsveti_oreshkova@yahoo.com</w:t>
            </w:r>
          </w:p>
        </w:tc>
      </w:tr>
      <w:tr w:rsidR="00F522D7" w:rsidRPr="00890634" w14:paraId="35F7C76D" w14:textId="77777777" w:rsidTr="004B2F8D">
        <w:trPr>
          <w:trHeight w:val="1165"/>
        </w:trPr>
        <w:tc>
          <w:tcPr>
            <w:tcW w:w="1890" w:type="pct"/>
            <w:vAlign w:val="center"/>
          </w:tcPr>
          <w:p w14:paraId="3BB28B09" w14:textId="77777777" w:rsidR="00F522D7" w:rsidRPr="002E5078" w:rsidRDefault="00572A31" w:rsidP="00CB13CF">
            <w:pPr>
              <w:rPr>
                <w:sz w:val="20"/>
                <w:szCs w:val="20"/>
              </w:rPr>
            </w:pPr>
            <w:r w:rsidRPr="002E5078">
              <w:rPr>
                <w:sz w:val="20"/>
                <w:szCs w:val="20"/>
              </w:rPr>
              <w:t>Доц. Павел Истилианов Рашев, доктор</w:t>
            </w:r>
          </w:p>
          <w:p w14:paraId="4B8CAB37" w14:textId="77777777" w:rsidR="00F522D7" w:rsidRPr="002E5078" w:rsidRDefault="00572A31" w:rsidP="00CB13CF">
            <w:pPr>
              <w:rPr>
                <w:i/>
                <w:iCs/>
                <w:sz w:val="20"/>
                <w:szCs w:val="20"/>
              </w:rPr>
            </w:pPr>
            <w:r w:rsidRPr="002E5078">
              <w:rPr>
                <w:b/>
                <w:bCs/>
                <w:i/>
                <w:iCs/>
                <w:sz w:val="20"/>
                <w:szCs w:val="20"/>
              </w:rPr>
              <w:t>Секретар</w:t>
            </w:r>
          </w:p>
        </w:tc>
        <w:tc>
          <w:tcPr>
            <w:tcW w:w="764" w:type="pct"/>
            <w:vAlign w:val="center"/>
          </w:tcPr>
          <w:p w14:paraId="6E9139BD" w14:textId="77777777" w:rsidR="00F522D7" w:rsidRPr="002E5078" w:rsidRDefault="00572A31" w:rsidP="00CB13CF">
            <w:pPr>
              <w:jc w:val="center"/>
              <w:rPr>
                <w:sz w:val="20"/>
                <w:szCs w:val="20"/>
              </w:rPr>
            </w:pPr>
            <w:r w:rsidRPr="002E5078">
              <w:rPr>
                <w:bCs/>
                <w:iCs/>
                <w:sz w:val="20"/>
                <w:szCs w:val="20"/>
              </w:rPr>
              <w:t>ИБИР-БАН</w:t>
            </w:r>
          </w:p>
        </w:tc>
        <w:tc>
          <w:tcPr>
            <w:tcW w:w="708" w:type="pct"/>
            <w:vAlign w:val="center"/>
          </w:tcPr>
          <w:p w14:paraId="546102EB" w14:textId="77777777" w:rsidR="00F522D7" w:rsidRPr="002E5078" w:rsidRDefault="00572A31" w:rsidP="00CB13CF">
            <w:pPr>
              <w:jc w:val="center"/>
              <w:rPr>
                <w:sz w:val="20"/>
                <w:szCs w:val="20"/>
              </w:rPr>
            </w:pPr>
            <w:r w:rsidRPr="002E5078">
              <w:rPr>
                <w:sz w:val="20"/>
                <w:szCs w:val="20"/>
              </w:rPr>
              <w:t>/04.02.01/ развъждане на селскостопанските животни</w:t>
            </w:r>
          </w:p>
        </w:tc>
        <w:tc>
          <w:tcPr>
            <w:tcW w:w="547" w:type="pct"/>
            <w:vAlign w:val="center"/>
          </w:tcPr>
          <w:p w14:paraId="28B9C392" w14:textId="77777777" w:rsidR="00F522D7" w:rsidRPr="002E5078" w:rsidRDefault="00F522D7" w:rsidP="00311BD4">
            <w:pPr>
              <w:jc w:val="center"/>
              <w:rPr>
                <w:sz w:val="20"/>
                <w:szCs w:val="20"/>
              </w:rPr>
            </w:pPr>
          </w:p>
        </w:tc>
        <w:tc>
          <w:tcPr>
            <w:tcW w:w="1091" w:type="pct"/>
            <w:vAlign w:val="center"/>
          </w:tcPr>
          <w:p w14:paraId="7990757A" w14:textId="77777777" w:rsidR="00F522D7" w:rsidRPr="002E5078" w:rsidRDefault="00572A31" w:rsidP="00311BD4">
            <w:pPr>
              <w:jc w:val="center"/>
              <w:rPr>
                <w:sz w:val="20"/>
                <w:szCs w:val="20"/>
              </w:rPr>
            </w:pPr>
            <w:r w:rsidRPr="002E5078">
              <w:rPr>
                <w:sz w:val="20"/>
                <w:szCs w:val="20"/>
              </w:rPr>
              <w:t>pavel_rashev@abv.bg</w:t>
            </w:r>
          </w:p>
        </w:tc>
      </w:tr>
      <w:tr w:rsidR="00F522D7" w:rsidRPr="00890634" w14:paraId="18203510" w14:textId="77777777" w:rsidTr="004B2F8D">
        <w:tc>
          <w:tcPr>
            <w:tcW w:w="1890" w:type="pct"/>
            <w:vAlign w:val="center"/>
          </w:tcPr>
          <w:p w14:paraId="7DAA6F0B" w14:textId="77777777" w:rsidR="00F522D7" w:rsidRPr="002E5078" w:rsidRDefault="00572A31" w:rsidP="00CB13CF">
            <w:pPr>
              <w:rPr>
                <w:sz w:val="20"/>
                <w:szCs w:val="20"/>
              </w:rPr>
            </w:pPr>
            <w:r w:rsidRPr="002E5078">
              <w:rPr>
                <w:sz w:val="20"/>
                <w:szCs w:val="20"/>
              </w:rPr>
              <w:t>Проф. Петя Димитрова Цветкова, дбн</w:t>
            </w:r>
          </w:p>
        </w:tc>
        <w:tc>
          <w:tcPr>
            <w:tcW w:w="764" w:type="pct"/>
            <w:vAlign w:val="center"/>
          </w:tcPr>
          <w:p w14:paraId="0E730005" w14:textId="77777777" w:rsidR="00F522D7" w:rsidRPr="002E5078" w:rsidRDefault="00572A31" w:rsidP="00CB13CF">
            <w:pPr>
              <w:jc w:val="center"/>
              <w:rPr>
                <w:sz w:val="20"/>
                <w:szCs w:val="20"/>
              </w:rPr>
            </w:pPr>
            <w:r w:rsidRPr="002E5078">
              <w:rPr>
                <w:bCs/>
                <w:iCs/>
                <w:sz w:val="20"/>
                <w:szCs w:val="20"/>
              </w:rPr>
              <w:t>ИБИР-БАН</w:t>
            </w:r>
          </w:p>
        </w:tc>
        <w:tc>
          <w:tcPr>
            <w:tcW w:w="708" w:type="pct"/>
            <w:vAlign w:val="center"/>
          </w:tcPr>
          <w:p w14:paraId="6CD47F94" w14:textId="77777777" w:rsidR="00F522D7" w:rsidRPr="002E5078" w:rsidRDefault="00572A31" w:rsidP="00CB13CF">
            <w:pPr>
              <w:jc w:val="center"/>
              <w:rPr>
                <w:sz w:val="20"/>
                <w:szCs w:val="20"/>
              </w:rPr>
            </w:pPr>
            <w:r w:rsidRPr="002E5078">
              <w:rPr>
                <w:sz w:val="20"/>
                <w:szCs w:val="20"/>
              </w:rPr>
              <w:t>/01.06.17/ физиология на животните и човека</w:t>
            </w:r>
          </w:p>
        </w:tc>
        <w:tc>
          <w:tcPr>
            <w:tcW w:w="547" w:type="pct"/>
            <w:vAlign w:val="center"/>
          </w:tcPr>
          <w:p w14:paraId="2F2F40B6" w14:textId="77777777" w:rsidR="00F522D7" w:rsidRPr="002E5078" w:rsidRDefault="00F522D7" w:rsidP="00311BD4">
            <w:pPr>
              <w:jc w:val="center"/>
              <w:rPr>
                <w:sz w:val="20"/>
                <w:szCs w:val="20"/>
              </w:rPr>
            </w:pPr>
          </w:p>
        </w:tc>
        <w:tc>
          <w:tcPr>
            <w:tcW w:w="1091" w:type="pct"/>
            <w:vAlign w:val="center"/>
          </w:tcPr>
          <w:p w14:paraId="42D247FB" w14:textId="77777777" w:rsidR="00F522D7" w:rsidRPr="002E5078" w:rsidRDefault="00F522D7" w:rsidP="00311BD4">
            <w:pPr>
              <w:jc w:val="center"/>
              <w:rPr>
                <w:sz w:val="20"/>
                <w:szCs w:val="20"/>
              </w:rPr>
            </w:pPr>
            <w:r w:rsidRPr="002E5078">
              <w:rPr>
                <w:rStyle w:val="Emphasis"/>
                <w:rFonts w:ascii="Tahoma" w:hAnsi="Tahoma" w:cs="Tahoma"/>
                <w:i w:val="0"/>
                <w:iCs w:val="0"/>
                <w:color w:val="858585"/>
                <w:sz w:val="20"/>
                <w:szCs w:val="20"/>
                <w:shd w:val="clear" w:color="auto" w:fill="FFFFFF"/>
              </w:rPr>
              <w:t>tzvetkovap@mail.bg</w:t>
            </w:r>
          </w:p>
        </w:tc>
      </w:tr>
      <w:tr w:rsidR="00F522D7" w:rsidRPr="00890634" w14:paraId="12FFC9E0" w14:textId="77777777" w:rsidTr="004B2F8D">
        <w:trPr>
          <w:trHeight w:val="556"/>
        </w:trPr>
        <w:tc>
          <w:tcPr>
            <w:tcW w:w="1890" w:type="pct"/>
            <w:vAlign w:val="center"/>
          </w:tcPr>
          <w:p w14:paraId="26A0683A" w14:textId="77777777" w:rsidR="00F522D7" w:rsidRPr="002E5078" w:rsidRDefault="00572A31" w:rsidP="00CB13CF">
            <w:pPr>
              <w:rPr>
                <w:sz w:val="20"/>
                <w:szCs w:val="20"/>
              </w:rPr>
            </w:pPr>
            <w:r w:rsidRPr="002E5078">
              <w:rPr>
                <w:sz w:val="20"/>
                <w:szCs w:val="20"/>
              </w:rPr>
              <w:t>Проф. д-р Сорен Хайрабедян, дбн</w:t>
            </w:r>
          </w:p>
        </w:tc>
        <w:tc>
          <w:tcPr>
            <w:tcW w:w="764" w:type="pct"/>
            <w:vAlign w:val="center"/>
          </w:tcPr>
          <w:p w14:paraId="72CB427F" w14:textId="77777777" w:rsidR="00F522D7" w:rsidRPr="002E5078" w:rsidRDefault="00572A31" w:rsidP="00CB13CF">
            <w:pPr>
              <w:jc w:val="center"/>
              <w:rPr>
                <w:sz w:val="20"/>
                <w:szCs w:val="20"/>
              </w:rPr>
            </w:pPr>
            <w:r w:rsidRPr="002E5078">
              <w:rPr>
                <w:bCs/>
                <w:iCs/>
                <w:sz w:val="20"/>
                <w:szCs w:val="20"/>
              </w:rPr>
              <w:t>ИБИР-БАН</w:t>
            </w:r>
          </w:p>
        </w:tc>
        <w:tc>
          <w:tcPr>
            <w:tcW w:w="708" w:type="pct"/>
            <w:vAlign w:val="center"/>
          </w:tcPr>
          <w:p w14:paraId="7AC302A3" w14:textId="77777777" w:rsidR="00F522D7" w:rsidRPr="002E5078" w:rsidRDefault="00572A31" w:rsidP="00CB13CF">
            <w:pPr>
              <w:jc w:val="center"/>
              <w:rPr>
                <w:sz w:val="20"/>
                <w:szCs w:val="20"/>
              </w:rPr>
            </w:pPr>
            <w:r w:rsidRPr="002E5078">
              <w:rPr>
                <w:sz w:val="20"/>
                <w:szCs w:val="20"/>
              </w:rPr>
              <w:t>/01.06.23/ имунология</w:t>
            </w:r>
          </w:p>
        </w:tc>
        <w:tc>
          <w:tcPr>
            <w:tcW w:w="547" w:type="pct"/>
            <w:vAlign w:val="center"/>
          </w:tcPr>
          <w:p w14:paraId="264914D6" w14:textId="77777777" w:rsidR="00F522D7" w:rsidRPr="002E5078" w:rsidRDefault="00572A31" w:rsidP="00311BD4">
            <w:pPr>
              <w:jc w:val="center"/>
              <w:rPr>
                <w:sz w:val="20"/>
                <w:szCs w:val="20"/>
              </w:rPr>
            </w:pPr>
            <w:r w:rsidRPr="002E5078">
              <w:rPr>
                <w:sz w:val="20"/>
                <w:szCs w:val="20"/>
              </w:rPr>
              <w:t>0895 453 170</w:t>
            </w:r>
          </w:p>
        </w:tc>
        <w:tc>
          <w:tcPr>
            <w:tcW w:w="1091" w:type="pct"/>
            <w:vAlign w:val="center"/>
          </w:tcPr>
          <w:p w14:paraId="5CB125B0" w14:textId="77777777" w:rsidR="00F522D7" w:rsidRPr="002E5078" w:rsidRDefault="00572A31" w:rsidP="00311BD4">
            <w:pPr>
              <w:jc w:val="center"/>
              <w:rPr>
                <w:sz w:val="20"/>
                <w:szCs w:val="20"/>
              </w:rPr>
            </w:pPr>
            <w:r w:rsidRPr="002E5078">
              <w:rPr>
                <w:sz w:val="20"/>
                <w:szCs w:val="20"/>
              </w:rPr>
              <w:t>soren.hayrabedyan@gmail.com</w:t>
            </w:r>
          </w:p>
        </w:tc>
      </w:tr>
      <w:tr w:rsidR="00F522D7" w:rsidRPr="00890634" w14:paraId="1592E5C8" w14:textId="77777777" w:rsidTr="004B2F8D">
        <w:tc>
          <w:tcPr>
            <w:tcW w:w="1890" w:type="pct"/>
            <w:vAlign w:val="center"/>
          </w:tcPr>
          <w:p w14:paraId="79F0504B" w14:textId="77777777" w:rsidR="00F522D7" w:rsidRPr="002E5078" w:rsidRDefault="00572A31" w:rsidP="00A90A90">
            <w:pPr>
              <w:rPr>
                <w:sz w:val="20"/>
                <w:szCs w:val="20"/>
              </w:rPr>
            </w:pPr>
            <w:r w:rsidRPr="002E5078">
              <w:rPr>
                <w:sz w:val="20"/>
                <w:szCs w:val="20"/>
              </w:rPr>
              <w:t>Проф. Красимира Олегова Тодорова - Хайрабедян, дбн</w:t>
            </w:r>
          </w:p>
        </w:tc>
        <w:tc>
          <w:tcPr>
            <w:tcW w:w="764" w:type="pct"/>
            <w:vAlign w:val="center"/>
          </w:tcPr>
          <w:p w14:paraId="134536C0" w14:textId="77777777" w:rsidR="00F522D7" w:rsidRPr="002E5078" w:rsidRDefault="00572A31" w:rsidP="00A90A90">
            <w:pPr>
              <w:jc w:val="center"/>
              <w:rPr>
                <w:sz w:val="20"/>
                <w:szCs w:val="20"/>
              </w:rPr>
            </w:pPr>
            <w:r w:rsidRPr="002E5078">
              <w:rPr>
                <w:bCs/>
                <w:iCs/>
                <w:sz w:val="20"/>
                <w:szCs w:val="20"/>
              </w:rPr>
              <w:t>ИБИР-БАН</w:t>
            </w:r>
          </w:p>
        </w:tc>
        <w:tc>
          <w:tcPr>
            <w:tcW w:w="708" w:type="pct"/>
            <w:vAlign w:val="center"/>
          </w:tcPr>
          <w:p w14:paraId="61520DA2" w14:textId="77777777" w:rsidR="00F522D7" w:rsidRPr="002E5078" w:rsidRDefault="00572A31" w:rsidP="00A90A90">
            <w:pPr>
              <w:jc w:val="center"/>
              <w:rPr>
                <w:b/>
                <w:bCs/>
                <w:sz w:val="20"/>
                <w:szCs w:val="20"/>
              </w:rPr>
            </w:pPr>
            <w:r w:rsidRPr="002E5078">
              <w:rPr>
                <w:sz w:val="20"/>
                <w:szCs w:val="20"/>
              </w:rPr>
              <w:t>/01.06.23/ имунология</w:t>
            </w:r>
          </w:p>
        </w:tc>
        <w:tc>
          <w:tcPr>
            <w:tcW w:w="547" w:type="pct"/>
            <w:vAlign w:val="center"/>
          </w:tcPr>
          <w:p w14:paraId="23E1EE4C" w14:textId="77777777" w:rsidR="00F522D7" w:rsidRPr="002E5078" w:rsidRDefault="00572A31" w:rsidP="00A90A90">
            <w:pPr>
              <w:jc w:val="center"/>
              <w:rPr>
                <w:sz w:val="20"/>
                <w:szCs w:val="20"/>
              </w:rPr>
            </w:pPr>
            <w:r w:rsidRPr="002E5078">
              <w:rPr>
                <w:sz w:val="20"/>
                <w:szCs w:val="20"/>
              </w:rPr>
              <w:t>0894 371 404</w:t>
            </w:r>
          </w:p>
        </w:tc>
        <w:tc>
          <w:tcPr>
            <w:tcW w:w="1091" w:type="pct"/>
            <w:vAlign w:val="center"/>
          </w:tcPr>
          <w:p w14:paraId="2D7FA969" w14:textId="77777777" w:rsidR="00F522D7" w:rsidRPr="002E5078" w:rsidRDefault="00572A31" w:rsidP="00A90A90">
            <w:pPr>
              <w:jc w:val="center"/>
              <w:rPr>
                <w:sz w:val="20"/>
                <w:szCs w:val="20"/>
              </w:rPr>
            </w:pPr>
            <w:r w:rsidRPr="002E5078">
              <w:rPr>
                <w:sz w:val="20"/>
                <w:szCs w:val="20"/>
              </w:rPr>
              <w:t>krasiot@abv.bg</w:t>
            </w:r>
          </w:p>
        </w:tc>
      </w:tr>
      <w:tr w:rsidR="00F522D7" w:rsidRPr="00890634" w14:paraId="5815DF24" w14:textId="77777777" w:rsidTr="004B2F8D">
        <w:tc>
          <w:tcPr>
            <w:tcW w:w="1890" w:type="pct"/>
            <w:vAlign w:val="center"/>
          </w:tcPr>
          <w:p w14:paraId="3F85EBD1" w14:textId="77777777" w:rsidR="00F522D7" w:rsidRPr="002E5078" w:rsidRDefault="00572A31" w:rsidP="00A90A90">
            <w:pPr>
              <w:rPr>
                <w:sz w:val="20"/>
                <w:szCs w:val="20"/>
              </w:rPr>
            </w:pPr>
            <w:r w:rsidRPr="002E5078">
              <w:rPr>
                <w:sz w:val="20"/>
                <w:szCs w:val="20"/>
              </w:rPr>
              <w:t>Доц. Пламен Тодоров Тодоров, доктор</w:t>
            </w:r>
          </w:p>
        </w:tc>
        <w:tc>
          <w:tcPr>
            <w:tcW w:w="764" w:type="pct"/>
            <w:vAlign w:val="center"/>
          </w:tcPr>
          <w:p w14:paraId="0FB499AE" w14:textId="77777777" w:rsidR="00F522D7" w:rsidRPr="002E5078" w:rsidRDefault="00572A31" w:rsidP="00A90A90">
            <w:pPr>
              <w:jc w:val="center"/>
              <w:rPr>
                <w:sz w:val="20"/>
                <w:szCs w:val="20"/>
              </w:rPr>
            </w:pPr>
            <w:r w:rsidRPr="002E5078">
              <w:rPr>
                <w:bCs/>
                <w:iCs/>
                <w:sz w:val="20"/>
                <w:szCs w:val="20"/>
              </w:rPr>
              <w:t>ИБИР-БАН</w:t>
            </w:r>
          </w:p>
        </w:tc>
        <w:tc>
          <w:tcPr>
            <w:tcW w:w="708" w:type="pct"/>
            <w:vAlign w:val="center"/>
          </w:tcPr>
          <w:p w14:paraId="1E785924" w14:textId="77777777" w:rsidR="00F522D7" w:rsidRPr="002E5078" w:rsidRDefault="00572A31" w:rsidP="00A90A90">
            <w:pPr>
              <w:jc w:val="center"/>
              <w:rPr>
                <w:b/>
                <w:bCs/>
                <w:sz w:val="20"/>
                <w:szCs w:val="20"/>
              </w:rPr>
            </w:pPr>
            <w:r w:rsidRPr="002E5078">
              <w:rPr>
                <w:sz w:val="20"/>
                <w:szCs w:val="20"/>
              </w:rPr>
              <w:t>/04.02.01/ развъждане на селскостопанските животни</w:t>
            </w:r>
          </w:p>
        </w:tc>
        <w:tc>
          <w:tcPr>
            <w:tcW w:w="547" w:type="pct"/>
            <w:vAlign w:val="center"/>
          </w:tcPr>
          <w:p w14:paraId="0A008503" w14:textId="77777777" w:rsidR="00F522D7" w:rsidRPr="002E5078" w:rsidRDefault="00572A31" w:rsidP="00A90A90">
            <w:pPr>
              <w:jc w:val="center"/>
              <w:rPr>
                <w:sz w:val="20"/>
                <w:szCs w:val="20"/>
              </w:rPr>
            </w:pPr>
            <w:r w:rsidRPr="002E5078">
              <w:rPr>
                <w:sz w:val="20"/>
                <w:szCs w:val="20"/>
              </w:rPr>
              <w:t>0888 217 095</w:t>
            </w:r>
          </w:p>
        </w:tc>
        <w:tc>
          <w:tcPr>
            <w:tcW w:w="1091" w:type="pct"/>
            <w:vAlign w:val="center"/>
          </w:tcPr>
          <w:p w14:paraId="50FB69C7" w14:textId="77777777" w:rsidR="00F522D7" w:rsidRPr="002E5078" w:rsidRDefault="00572A31" w:rsidP="00A90A90">
            <w:pPr>
              <w:jc w:val="center"/>
              <w:rPr>
                <w:sz w:val="20"/>
                <w:szCs w:val="20"/>
              </w:rPr>
            </w:pPr>
            <w:r w:rsidRPr="002E5078">
              <w:rPr>
                <w:sz w:val="20"/>
                <w:szCs w:val="20"/>
              </w:rPr>
              <w:t>plamen.ivf@gmail.com</w:t>
            </w:r>
          </w:p>
        </w:tc>
      </w:tr>
      <w:tr w:rsidR="00F522D7" w:rsidRPr="00890634" w14:paraId="26B83131" w14:textId="77777777" w:rsidTr="004B2F8D">
        <w:tc>
          <w:tcPr>
            <w:tcW w:w="1890" w:type="pct"/>
            <w:vAlign w:val="center"/>
          </w:tcPr>
          <w:p w14:paraId="5A1E5ED7" w14:textId="77777777" w:rsidR="00F522D7" w:rsidRPr="002E5078" w:rsidRDefault="00572A31" w:rsidP="00CB13CF">
            <w:pPr>
              <w:rPr>
                <w:sz w:val="20"/>
                <w:szCs w:val="20"/>
              </w:rPr>
            </w:pPr>
            <w:r w:rsidRPr="002E5078">
              <w:rPr>
                <w:sz w:val="20"/>
                <w:szCs w:val="20"/>
              </w:rPr>
              <w:t>Доц. д-р Бойко Атанасов Георгиев, доктор</w:t>
            </w:r>
          </w:p>
        </w:tc>
        <w:tc>
          <w:tcPr>
            <w:tcW w:w="764" w:type="pct"/>
            <w:vAlign w:val="center"/>
          </w:tcPr>
          <w:p w14:paraId="5A29341F" w14:textId="77777777" w:rsidR="00F522D7" w:rsidRPr="002E5078" w:rsidRDefault="00572A31" w:rsidP="00CB13CF">
            <w:pPr>
              <w:jc w:val="center"/>
              <w:rPr>
                <w:sz w:val="20"/>
                <w:szCs w:val="20"/>
              </w:rPr>
            </w:pPr>
            <w:r w:rsidRPr="002E5078">
              <w:rPr>
                <w:bCs/>
                <w:iCs/>
                <w:sz w:val="20"/>
                <w:szCs w:val="20"/>
              </w:rPr>
              <w:t>ИБИР-БАН</w:t>
            </w:r>
          </w:p>
        </w:tc>
        <w:tc>
          <w:tcPr>
            <w:tcW w:w="708" w:type="pct"/>
            <w:vAlign w:val="center"/>
          </w:tcPr>
          <w:p w14:paraId="79C1772E" w14:textId="77777777" w:rsidR="00F522D7" w:rsidRPr="002E5078" w:rsidRDefault="00572A31" w:rsidP="00CB13CF">
            <w:pPr>
              <w:jc w:val="center"/>
              <w:rPr>
                <w:sz w:val="20"/>
                <w:szCs w:val="20"/>
              </w:rPr>
            </w:pPr>
            <w:r w:rsidRPr="002E5078">
              <w:rPr>
                <w:sz w:val="20"/>
                <w:szCs w:val="20"/>
              </w:rPr>
              <w:t>/04.02.01/ развъждане на селскостопанските животни</w:t>
            </w:r>
          </w:p>
        </w:tc>
        <w:tc>
          <w:tcPr>
            <w:tcW w:w="547" w:type="pct"/>
            <w:vAlign w:val="center"/>
          </w:tcPr>
          <w:p w14:paraId="0E060B76" w14:textId="77777777" w:rsidR="00F522D7" w:rsidRPr="002E5078" w:rsidRDefault="00572A31" w:rsidP="00311BD4">
            <w:pPr>
              <w:jc w:val="center"/>
              <w:rPr>
                <w:sz w:val="20"/>
                <w:szCs w:val="20"/>
              </w:rPr>
            </w:pPr>
            <w:r w:rsidRPr="002E5078">
              <w:rPr>
                <w:sz w:val="20"/>
                <w:szCs w:val="20"/>
              </w:rPr>
              <w:t>0888 272 529</w:t>
            </w:r>
          </w:p>
        </w:tc>
        <w:tc>
          <w:tcPr>
            <w:tcW w:w="1091" w:type="pct"/>
            <w:vAlign w:val="center"/>
          </w:tcPr>
          <w:p w14:paraId="18F26923" w14:textId="77777777" w:rsidR="00F522D7" w:rsidRPr="002E5078" w:rsidRDefault="00572A31" w:rsidP="00311BD4">
            <w:pPr>
              <w:jc w:val="center"/>
              <w:rPr>
                <w:sz w:val="20"/>
                <w:szCs w:val="20"/>
              </w:rPr>
            </w:pPr>
            <w:r w:rsidRPr="002E5078">
              <w:rPr>
                <w:sz w:val="20"/>
                <w:szCs w:val="20"/>
              </w:rPr>
              <w:t>boykog@netbg.com</w:t>
            </w:r>
          </w:p>
        </w:tc>
      </w:tr>
      <w:tr w:rsidR="00F522D7" w:rsidRPr="00890634" w14:paraId="32AB8E10" w14:textId="77777777" w:rsidTr="004B2F8D">
        <w:tc>
          <w:tcPr>
            <w:tcW w:w="1890" w:type="pct"/>
            <w:vAlign w:val="center"/>
          </w:tcPr>
          <w:p w14:paraId="0343F79A" w14:textId="77777777" w:rsidR="00F522D7" w:rsidRPr="002E5078" w:rsidRDefault="00572A31" w:rsidP="00CB13CF">
            <w:pPr>
              <w:rPr>
                <w:sz w:val="20"/>
                <w:szCs w:val="20"/>
              </w:rPr>
            </w:pPr>
            <w:r w:rsidRPr="002E5078">
              <w:rPr>
                <w:sz w:val="20"/>
                <w:szCs w:val="20"/>
              </w:rPr>
              <w:t>Доц. Милена Сергеева Мурджева-Андонова, доктор</w:t>
            </w:r>
          </w:p>
        </w:tc>
        <w:tc>
          <w:tcPr>
            <w:tcW w:w="764" w:type="pct"/>
            <w:vAlign w:val="center"/>
          </w:tcPr>
          <w:p w14:paraId="617E7768" w14:textId="77777777" w:rsidR="00F522D7" w:rsidRPr="002E5078" w:rsidRDefault="00572A31" w:rsidP="00CB13CF">
            <w:pPr>
              <w:jc w:val="center"/>
              <w:rPr>
                <w:sz w:val="20"/>
                <w:szCs w:val="20"/>
              </w:rPr>
            </w:pPr>
            <w:r w:rsidRPr="002E5078">
              <w:rPr>
                <w:bCs/>
                <w:iCs/>
                <w:sz w:val="20"/>
                <w:szCs w:val="20"/>
              </w:rPr>
              <w:t>ИБИР-БАН</w:t>
            </w:r>
          </w:p>
        </w:tc>
        <w:tc>
          <w:tcPr>
            <w:tcW w:w="708" w:type="pct"/>
            <w:vAlign w:val="center"/>
          </w:tcPr>
          <w:p w14:paraId="4BB7ADEB" w14:textId="77777777" w:rsidR="00F522D7" w:rsidRPr="002E5078" w:rsidRDefault="00572A31" w:rsidP="00CB13CF">
            <w:pPr>
              <w:jc w:val="center"/>
              <w:rPr>
                <w:sz w:val="20"/>
                <w:szCs w:val="20"/>
              </w:rPr>
            </w:pPr>
            <w:r w:rsidRPr="002E5078">
              <w:rPr>
                <w:sz w:val="20"/>
                <w:szCs w:val="20"/>
              </w:rPr>
              <w:t>/01.06.23/ имунология</w:t>
            </w:r>
          </w:p>
        </w:tc>
        <w:tc>
          <w:tcPr>
            <w:tcW w:w="547" w:type="pct"/>
            <w:vAlign w:val="center"/>
          </w:tcPr>
          <w:p w14:paraId="6097F8BF" w14:textId="77777777" w:rsidR="00F522D7" w:rsidRPr="002E5078" w:rsidRDefault="00572A31" w:rsidP="005D6148">
            <w:pPr>
              <w:jc w:val="center"/>
              <w:rPr>
                <w:sz w:val="20"/>
                <w:szCs w:val="20"/>
              </w:rPr>
            </w:pPr>
            <w:r w:rsidRPr="002E5078">
              <w:rPr>
                <w:sz w:val="20"/>
                <w:szCs w:val="20"/>
              </w:rPr>
              <w:t>02 9711395/155</w:t>
            </w:r>
          </w:p>
        </w:tc>
        <w:tc>
          <w:tcPr>
            <w:tcW w:w="1091" w:type="pct"/>
            <w:vAlign w:val="center"/>
          </w:tcPr>
          <w:p w14:paraId="412E9233" w14:textId="77777777" w:rsidR="00F522D7" w:rsidRPr="002E5078" w:rsidRDefault="00572A31" w:rsidP="005D6148">
            <w:pPr>
              <w:jc w:val="center"/>
              <w:rPr>
                <w:sz w:val="20"/>
                <w:szCs w:val="20"/>
              </w:rPr>
            </w:pPr>
            <w:r w:rsidRPr="002E5078">
              <w:rPr>
                <w:sz w:val="20"/>
                <w:szCs w:val="20"/>
              </w:rPr>
              <w:t>milena_mourdjeva@abv.bg</w:t>
            </w:r>
          </w:p>
        </w:tc>
      </w:tr>
      <w:tr w:rsidR="00F522D7" w:rsidRPr="00890634" w14:paraId="4BAB155E" w14:textId="77777777" w:rsidTr="004B2F8D">
        <w:tc>
          <w:tcPr>
            <w:tcW w:w="1890" w:type="pct"/>
            <w:vAlign w:val="center"/>
          </w:tcPr>
          <w:p w14:paraId="7A75C5FD" w14:textId="77777777" w:rsidR="00F522D7" w:rsidRPr="002E5078" w:rsidRDefault="00572A31" w:rsidP="00CB13CF">
            <w:pPr>
              <w:rPr>
                <w:sz w:val="20"/>
                <w:szCs w:val="20"/>
              </w:rPr>
            </w:pPr>
            <w:r w:rsidRPr="002E5078">
              <w:rPr>
                <w:sz w:val="20"/>
                <w:szCs w:val="20"/>
              </w:rPr>
              <w:t>Доц. д-р Росен Георгиев Стефанов, доктор</w:t>
            </w:r>
          </w:p>
        </w:tc>
        <w:tc>
          <w:tcPr>
            <w:tcW w:w="764" w:type="pct"/>
            <w:vAlign w:val="center"/>
          </w:tcPr>
          <w:p w14:paraId="1339745F" w14:textId="77777777" w:rsidR="00F522D7" w:rsidRPr="002E5078" w:rsidRDefault="00572A31" w:rsidP="00CB13CF">
            <w:pPr>
              <w:jc w:val="center"/>
              <w:rPr>
                <w:sz w:val="20"/>
                <w:szCs w:val="20"/>
              </w:rPr>
            </w:pPr>
            <w:r w:rsidRPr="002E5078">
              <w:rPr>
                <w:bCs/>
                <w:iCs/>
                <w:sz w:val="20"/>
                <w:szCs w:val="20"/>
              </w:rPr>
              <w:t>ИБИР-БАН</w:t>
            </w:r>
          </w:p>
        </w:tc>
        <w:tc>
          <w:tcPr>
            <w:tcW w:w="708" w:type="pct"/>
            <w:vAlign w:val="center"/>
          </w:tcPr>
          <w:p w14:paraId="1E3224EC" w14:textId="77777777" w:rsidR="00F522D7" w:rsidRPr="002E5078" w:rsidRDefault="00572A31" w:rsidP="00CB13CF">
            <w:pPr>
              <w:jc w:val="center"/>
              <w:rPr>
                <w:sz w:val="20"/>
                <w:szCs w:val="20"/>
              </w:rPr>
            </w:pPr>
            <w:r w:rsidRPr="002E5078">
              <w:rPr>
                <w:sz w:val="20"/>
                <w:szCs w:val="20"/>
              </w:rPr>
              <w:t>/04.02.01/ развъждане на селскостопанските животни</w:t>
            </w:r>
          </w:p>
        </w:tc>
        <w:tc>
          <w:tcPr>
            <w:tcW w:w="547" w:type="pct"/>
            <w:vAlign w:val="center"/>
          </w:tcPr>
          <w:p w14:paraId="04BF455C" w14:textId="77777777" w:rsidR="00F522D7" w:rsidRPr="002E5078" w:rsidRDefault="00572A31" w:rsidP="005D6148">
            <w:pPr>
              <w:jc w:val="center"/>
              <w:rPr>
                <w:sz w:val="20"/>
                <w:szCs w:val="20"/>
              </w:rPr>
            </w:pPr>
            <w:r w:rsidRPr="002E5078">
              <w:rPr>
                <w:sz w:val="20"/>
                <w:szCs w:val="20"/>
              </w:rPr>
              <w:t>02 97311395/262</w:t>
            </w:r>
          </w:p>
        </w:tc>
        <w:tc>
          <w:tcPr>
            <w:tcW w:w="1091" w:type="pct"/>
            <w:vAlign w:val="center"/>
          </w:tcPr>
          <w:p w14:paraId="38D482CF" w14:textId="77777777" w:rsidR="00F522D7" w:rsidRPr="002E5078" w:rsidRDefault="00572A31" w:rsidP="005D6148">
            <w:pPr>
              <w:jc w:val="center"/>
              <w:rPr>
                <w:sz w:val="20"/>
                <w:szCs w:val="20"/>
              </w:rPr>
            </w:pPr>
            <w:r w:rsidRPr="002E5078">
              <w:rPr>
                <w:sz w:val="20"/>
                <w:szCs w:val="20"/>
              </w:rPr>
              <w:t>rossenstefanov@yahoo.com</w:t>
            </w:r>
          </w:p>
        </w:tc>
      </w:tr>
      <w:tr w:rsidR="00F522D7" w:rsidRPr="00890634" w14:paraId="7F1F9264" w14:textId="77777777" w:rsidTr="004B2F8D">
        <w:tc>
          <w:tcPr>
            <w:tcW w:w="1890" w:type="pct"/>
            <w:vAlign w:val="center"/>
          </w:tcPr>
          <w:p w14:paraId="7D5F8CA3" w14:textId="77777777" w:rsidR="00F522D7" w:rsidRPr="002E5078" w:rsidRDefault="00F522D7" w:rsidP="00CB13CF">
            <w:pPr>
              <w:rPr>
                <w:sz w:val="20"/>
                <w:szCs w:val="20"/>
              </w:rPr>
            </w:pPr>
            <w:r w:rsidRPr="002E5078">
              <w:rPr>
                <w:sz w:val="20"/>
                <w:szCs w:val="20"/>
              </w:rPr>
              <w:lastRenderedPageBreak/>
              <w:t>Доц. Теодора Гичева Данева, доктор</w:t>
            </w:r>
          </w:p>
        </w:tc>
        <w:tc>
          <w:tcPr>
            <w:tcW w:w="764" w:type="pct"/>
            <w:vAlign w:val="center"/>
          </w:tcPr>
          <w:p w14:paraId="55A35315" w14:textId="77777777" w:rsidR="00F522D7" w:rsidRPr="002E5078" w:rsidRDefault="00F522D7" w:rsidP="00CB13CF">
            <w:pPr>
              <w:jc w:val="center"/>
              <w:rPr>
                <w:sz w:val="20"/>
                <w:szCs w:val="20"/>
              </w:rPr>
            </w:pPr>
            <w:r w:rsidRPr="002E5078">
              <w:rPr>
                <w:bCs/>
                <w:iCs/>
                <w:sz w:val="20"/>
                <w:szCs w:val="20"/>
              </w:rPr>
              <w:t>ИБИР-БАН</w:t>
            </w:r>
          </w:p>
        </w:tc>
        <w:tc>
          <w:tcPr>
            <w:tcW w:w="708" w:type="pct"/>
            <w:vAlign w:val="center"/>
          </w:tcPr>
          <w:p w14:paraId="75B72EDB" w14:textId="77777777" w:rsidR="00F522D7" w:rsidRPr="002E5078" w:rsidRDefault="00F522D7" w:rsidP="00CB13CF">
            <w:pPr>
              <w:jc w:val="center"/>
              <w:rPr>
                <w:sz w:val="20"/>
                <w:szCs w:val="20"/>
              </w:rPr>
            </w:pPr>
            <w:r w:rsidRPr="002E5078">
              <w:rPr>
                <w:sz w:val="20"/>
                <w:szCs w:val="20"/>
              </w:rPr>
              <w:t>/01.06.17/ физиология на животните и човека</w:t>
            </w:r>
          </w:p>
        </w:tc>
        <w:tc>
          <w:tcPr>
            <w:tcW w:w="547" w:type="pct"/>
            <w:vAlign w:val="center"/>
          </w:tcPr>
          <w:p w14:paraId="0F8D8CC9" w14:textId="77777777" w:rsidR="00F522D7" w:rsidRPr="002E5078" w:rsidRDefault="00F522D7" w:rsidP="005D6148">
            <w:pPr>
              <w:jc w:val="center"/>
              <w:rPr>
                <w:sz w:val="20"/>
                <w:szCs w:val="20"/>
              </w:rPr>
            </w:pPr>
            <w:r w:rsidRPr="002E5078">
              <w:rPr>
                <w:sz w:val="20"/>
                <w:szCs w:val="20"/>
              </w:rPr>
              <w:t>02 876 10 66</w:t>
            </w:r>
          </w:p>
        </w:tc>
        <w:tc>
          <w:tcPr>
            <w:tcW w:w="1091" w:type="pct"/>
            <w:vAlign w:val="center"/>
          </w:tcPr>
          <w:p w14:paraId="445EACFF" w14:textId="77777777" w:rsidR="00F522D7" w:rsidRPr="002E5078" w:rsidRDefault="00F522D7" w:rsidP="005D6148">
            <w:pPr>
              <w:jc w:val="center"/>
              <w:rPr>
                <w:sz w:val="20"/>
                <w:szCs w:val="20"/>
              </w:rPr>
            </w:pPr>
            <w:r w:rsidRPr="002E5078">
              <w:rPr>
                <w:sz w:val="20"/>
                <w:szCs w:val="20"/>
              </w:rPr>
              <w:t>danevadoki@yahoo.com</w:t>
            </w:r>
          </w:p>
        </w:tc>
      </w:tr>
      <w:tr w:rsidR="00F522D7" w:rsidRPr="00890634" w14:paraId="70C153EE" w14:textId="77777777" w:rsidTr="004B2F8D">
        <w:tc>
          <w:tcPr>
            <w:tcW w:w="1890" w:type="pct"/>
            <w:vAlign w:val="center"/>
          </w:tcPr>
          <w:p w14:paraId="79400BC6" w14:textId="77777777" w:rsidR="00F522D7" w:rsidRPr="002E5078" w:rsidRDefault="00572A31" w:rsidP="00CB13CF">
            <w:pPr>
              <w:rPr>
                <w:sz w:val="20"/>
                <w:szCs w:val="20"/>
              </w:rPr>
            </w:pPr>
            <w:r w:rsidRPr="002E5078">
              <w:rPr>
                <w:sz w:val="20"/>
                <w:szCs w:val="20"/>
              </w:rPr>
              <w:t>доц. Елена Кистанова</w:t>
            </w:r>
          </w:p>
        </w:tc>
        <w:tc>
          <w:tcPr>
            <w:tcW w:w="764" w:type="pct"/>
            <w:vAlign w:val="center"/>
          </w:tcPr>
          <w:p w14:paraId="2910981A" w14:textId="77777777" w:rsidR="00F522D7" w:rsidRPr="002E5078" w:rsidRDefault="00F522D7" w:rsidP="00CB13CF">
            <w:pPr>
              <w:jc w:val="center"/>
              <w:rPr>
                <w:sz w:val="20"/>
                <w:szCs w:val="20"/>
              </w:rPr>
            </w:pPr>
            <w:r w:rsidRPr="002E5078">
              <w:rPr>
                <w:bCs/>
                <w:iCs/>
                <w:sz w:val="20"/>
                <w:szCs w:val="20"/>
              </w:rPr>
              <w:t>ИБИР-БАН</w:t>
            </w:r>
          </w:p>
        </w:tc>
        <w:tc>
          <w:tcPr>
            <w:tcW w:w="708" w:type="pct"/>
            <w:vAlign w:val="center"/>
          </w:tcPr>
          <w:p w14:paraId="7CA7E9F2" w14:textId="77777777" w:rsidR="00F522D7" w:rsidRPr="002E5078" w:rsidRDefault="00572A31" w:rsidP="00CB13CF">
            <w:pPr>
              <w:jc w:val="center"/>
              <w:rPr>
                <w:b/>
                <w:bCs/>
                <w:sz w:val="20"/>
                <w:szCs w:val="20"/>
              </w:rPr>
            </w:pPr>
            <w:r w:rsidRPr="002E5078">
              <w:rPr>
                <w:sz w:val="20"/>
                <w:szCs w:val="20"/>
              </w:rPr>
              <w:t xml:space="preserve">/04.02.01/ развъждане на селскостопанските животни </w:t>
            </w:r>
          </w:p>
        </w:tc>
        <w:tc>
          <w:tcPr>
            <w:tcW w:w="547" w:type="pct"/>
            <w:vAlign w:val="center"/>
          </w:tcPr>
          <w:p w14:paraId="50C6D436" w14:textId="77777777" w:rsidR="00F522D7" w:rsidRPr="002E5078" w:rsidRDefault="00F522D7" w:rsidP="005D6148">
            <w:pPr>
              <w:jc w:val="center"/>
              <w:rPr>
                <w:sz w:val="20"/>
                <w:szCs w:val="20"/>
              </w:rPr>
            </w:pPr>
          </w:p>
        </w:tc>
        <w:tc>
          <w:tcPr>
            <w:tcW w:w="1091" w:type="pct"/>
            <w:vAlign w:val="center"/>
          </w:tcPr>
          <w:p w14:paraId="76C7F9A6" w14:textId="77777777" w:rsidR="00F522D7" w:rsidRPr="002E5078" w:rsidRDefault="00F522D7" w:rsidP="005D6148">
            <w:pPr>
              <w:jc w:val="center"/>
              <w:rPr>
                <w:sz w:val="20"/>
                <w:szCs w:val="20"/>
              </w:rPr>
            </w:pPr>
            <w:r w:rsidRPr="002E5078">
              <w:rPr>
                <w:sz w:val="20"/>
              </w:rPr>
              <w:t>kistanova@gmail.com</w:t>
            </w:r>
          </w:p>
        </w:tc>
      </w:tr>
      <w:tr w:rsidR="00F522D7" w:rsidRPr="00890634" w14:paraId="47719BE2" w14:textId="77777777" w:rsidTr="004B2F8D">
        <w:tc>
          <w:tcPr>
            <w:tcW w:w="1890" w:type="pct"/>
            <w:vAlign w:val="center"/>
          </w:tcPr>
          <w:p w14:paraId="43BDD0C4" w14:textId="77777777" w:rsidR="00F522D7" w:rsidRPr="002E5078" w:rsidRDefault="00572A31" w:rsidP="00CB13CF">
            <w:pPr>
              <w:rPr>
                <w:sz w:val="20"/>
                <w:szCs w:val="20"/>
              </w:rPr>
            </w:pPr>
            <w:r w:rsidRPr="002E5078">
              <w:rPr>
                <w:sz w:val="20"/>
                <w:szCs w:val="20"/>
              </w:rPr>
              <w:t>доц. Диана Зашева</w:t>
            </w:r>
          </w:p>
        </w:tc>
        <w:tc>
          <w:tcPr>
            <w:tcW w:w="764" w:type="pct"/>
            <w:vAlign w:val="center"/>
          </w:tcPr>
          <w:p w14:paraId="63FEBA0E" w14:textId="77777777" w:rsidR="00F522D7" w:rsidRPr="002E5078" w:rsidRDefault="00F522D7" w:rsidP="00CB13CF">
            <w:pPr>
              <w:jc w:val="center"/>
              <w:rPr>
                <w:sz w:val="20"/>
                <w:szCs w:val="20"/>
              </w:rPr>
            </w:pPr>
            <w:r w:rsidRPr="002E5078">
              <w:rPr>
                <w:bCs/>
                <w:iCs/>
                <w:sz w:val="20"/>
                <w:szCs w:val="20"/>
              </w:rPr>
              <w:t>ИБИР-БАН</w:t>
            </w:r>
          </w:p>
        </w:tc>
        <w:tc>
          <w:tcPr>
            <w:tcW w:w="708" w:type="pct"/>
            <w:vAlign w:val="center"/>
          </w:tcPr>
          <w:p w14:paraId="3E349689" w14:textId="77777777" w:rsidR="00F522D7" w:rsidRPr="002E5078" w:rsidRDefault="00572A31" w:rsidP="00CB13CF">
            <w:pPr>
              <w:jc w:val="center"/>
              <w:rPr>
                <w:b/>
                <w:bCs/>
                <w:sz w:val="20"/>
                <w:szCs w:val="20"/>
              </w:rPr>
            </w:pPr>
            <w:r w:rsidRPr="002E5078">
              <w:rPr>
                <w:sz w:val="20"/>
                <w:szCs w:val="20"/>
              </w:rPr>
              <w:t>/01.06.23/ имунология</w:t>
            </w:r>
            <w:r w:rsidR="00F522D7" w:rsidRPr="002E5078" w:rsidDel="00F522D7">
              <w:rPr>
                <w:sz w:val="20"/>
                <w:szCs w:val="20"/>
              </w:rPr>
              <w:t xml:space="preserve"> </w:t>
            </w:r>
          </w:p>
        </w:tc>
        <w:tc>
          <w:tcPr>
            <w:tcW w:w="547" w:type="pct"/>
            <w:vAlign w:val="center"/>
          </w:tcPr>
          <w:p w14:paraId="027FCB62" w14:textId="77777777" w:rsidR="00F522D7" w:rsidRPr="002E5078" w:rsidRDefault="00F522D7" w:rsidP="005D6148">
            <w:pPr>
              <w:jc w:val="center"/>
              <w:rPr>
                <w:sz w:val="20"/>
                <w:szCs w:val="20"/>
              </w:rPr>
            </w:pPr>
          </w:p>
        </w:tc>
        <w:tc>
          <w:tcPr>
            <w:tcW w:w="1091" w:type="pct"/>
            <w:vAlign w:val="center"/>
          </w:tcPr>
          <w:p w14:paraId="7BAA1842" w14:textId="77777777" w:rsidR="00F522D7" w:rsidRPr="002E5078" w:rsidRDefault="00F522D7" w:rsidP="005D6148">
            <w:pPr>
              <w:jc w:val="center"/>
              <w:rPr>
                <w:sz w:val="20"/>
                <w:szCs w:val="20"/>
              </w:rPr>
            </w:pPr>
            <w:r w:rsidRPr="002E5078">
              <w:rPr>
                <w:sz w:val="20"/>
              </w:rPr>
              <w:t>zasheva.diana@yahoo.com</w:t>
            </w:r>
          </w:p>
        </w:tc>
      </w:tr>
      <w:tr w:rsidR="00F522D7" w:rsidRPr="00890634" w14:paraId="0500F3BB" w14:textId="77777777" w:rsidTr="00CC0AC9">
        <w:tc>
          <w:tcPr>
            <w:tcW w:w="5000" w:type="pct"/>
            <w:gridSpan w:val="5"/>
            <w:shd w:val="clear" w:color="auto" w:fill="F3F3F3"/>
          </w:tcPr>
          <w:p w14:paraId="6C75F9E7" w14:textId="77777777" w:rsidR="00F522D7" w:rsidRPr="002E5078" w:rsidRDefault="00572A31" w:rsidP="00830A86">
            <w:pPr>
              <w:rPr>
                <w:b/>
                <w:bCs/>
                <w:i/>
                <w:sz w:val="20"/>
                <w:szCs w:val="20"/>
              </w:rPr>
            </w:pPr>
            <w:r w:rsidRPr="002E5078">
              <w:rPr>
                <w:b/>
                <w:bCs/>
                <w:i/>
                <w:sz w:val="20"/>
                <w:szCs w:val="20"/>
              </w:rPr>
              <w:t>Външни членове:</w:t>
            </w:r>
          </w:p>
        </w:tc>
      </w:tr>
      <w:tr w:rsidR="00F522D7" w:rsidRPr="00890634" w14:paraId="26E1FF73" w14:textId="77777777" w:rsidTr="004B2F8D">
        <w:tc>
          <w:tcPr>
            <w:tcW w:w="1890" w:type="pct"/>
            <w:vAlign w:val="center"/>
          </w:tcPr>
          <w:p w14:paraId="1092F420" w14:textId="77777777" w:rsidR="00F522D7" w:rsidRPr="002E5078" w:rsidRDefault="00572A31" w:rsidP="00CB13CF">
            <w:pPr>
              <w:rPr>
                <w:sz w:val="20"/>
                <w:szCs w:val="20"/>
              </w:rPr>
            </w:pPr>
            <w:r w:rsidRPr="002E5078">
              <w:rPr>
                <w:sz w:val="20"/>
                <w:szCs w:val="20"/>
              </w:rPr>
              <w:t>Акад. Богдан Петрунов, дмн</w:t>
            </w:r>
          </w:p>
        </w:tc>
        <w:tc>
          <w:tcPr>
            <w:tcW w:w="764" w:type="pct"/>
            <w:vAlign w:val="center"/>
          </w:tcPr>
          <w:p w14:paraId="70AC2306" w14:textId="77777777" w:rsidR="00F522D7" w:rsidRPr="002E5078" w:rsidRDefault="00572A31" w:rsidP="00CB13CF">
            <w:pPr>
              <w:jc w:val="center"/>
              <w:rPr>
                <w:sz w:val="20"/>
                <w:szCs w:val="20"/>
              </w:rPr>
            </w:pPr>
            <w:r w:rsidRPr="002E5078">
              <w:rPr>
                <w:sz w:val="20"/>
                <w:szCs w:val="20"/>
              </w:rPr>
              <w:t>НЦЗПБ</w:t>
            </w:r>
          </w:p>
        </w:tc>
        <w:tc>
          <w:tcPr>
            <w:tcW w:w="708" w:type="pct"/>
            <w:vAlign w:val="center"/>
          </w:tcPr>
          <w:p w14:paraId="16C88E40" w14:textId="77777777" w:rsidR="00F522D7" w:rsidRPr="002E5078" w:rsidRDefault="00572A31" w:rsidP="00CB13CF">
            <w:pPr>
              <w:jc w:val="center"/>
              <w:rPr>
                <w:b/>
                <w:bCs/>
                <w:sz w:val="20"/>
                <w:szCs w:val="20"/>
              </w:rPr>
            </w:pPr>
            <w:r w:rsidRPr="002E5078">
              <w:rPr>
                <w:sz w:val="20"/>
                <w:szCs w:val="20"/>
              </w:rPr>
              <w:t>/01.06.23/ имунология</w:t>
            </w:r>
          </w:p>
        </w:tc>
        <w:tc>
          <w:tcPr>
            <w:tcW w:w="547" w:type="pct"/>
            <w:vAlign w:val="center"/>
          </w:tcPr>
          <w:p w14:paraId="2705E479" w14:textId="77777777" w:rsidR="00F522D7" w:rsidRPr="002E5078" w:rsidRDefault="00F522D7" w:rsidP="005D6148">
            <w:pPr>
              <w:jc w:val="center"/>
              <w:rPr>
                <w:sz w:val="20"/>
                <w:szCs w:val="20"/>
              </w:rPr>
            </w:pPr>
          </w:p>
        </w:tc>
        <w:tc>
          <w:tcPr>
            <w:tcW w:w="1091" w:type="pct"/>
            <w:vAlign w:val="center"/>
          </w:tcPr>
          <w:p w14:paraId="281ACAC7" w14:textId="77777777" w:rsidR="00F522D7" w:rsidRPr="002E5078" w:rsidRDefault="00572A31" w:rsidP="005D6148">
            <w:pPr>
              <w:jc w:val="center"/>
              <w:rPr>
                <w:sz w:val="20"/>
                <w:szCs w:val="20"/>
              </w:rPr>
            </w:pPr>
            <w:r w:rsidRPr="002E5078">
              <w:rPr>
                <w:sz w:val="20"/>
                <w:szCs w:val="20"/>
              </w:rPr>
              <w:t>petrunov@ncipd.org</w:t>
            </w:r>
          </w:p>
        </w:tc>
      </w:tr>
      <w:tr w:rsidR="00F522D7" w:rsidRPr="00890634" w14:paraId="572BCB29" w14:textId="77777777" w:rsidTr="004B2F8D">
        <w:tc>
          <w:tcPr>
            <w:tcW w:w="1890" w:type="pct"/>
            <w:vAlign w:val="center"/>
          </w:tcPr>
          <w:p w14:paraId="4711995F" w14:textId="77777777" w:rsidR="00F522D7" w:rsidRPr="002E5078" w:rsidRDefault="00572A31" w:rsidP="00CB13CF">
            <w:pPr>
              <w:rPr>
                <w:sz w:val="20"/>
                <w:szCs w:val="20"/>
              </w:rPr>
            </w:pPr>
            <w:r w:rsidRPr="002E5078">
              <w:rPr>
                <w:sz w:val="20"/>
                <w:szCs w:val="20"/>
              </w:rPr>
              <w:t>Чл. кор. Румен Панков, дбн</w:t>
            </w:r>
          </w:p>
        </w:tc>
        <w:tc>
          <w:tcPr>
            <w:tcW w:w="764" w:type="pct"/>
            <w:vAlign w:val="center"/>
          </w:tcPr>
          <w:p w14:paraId="0935AD01" w14:textId="77777777" w:rsidR="00F522D7" w:rsidRPr="002E5078" w:rsidRDefault="00572A31" w:rsidP="00CB13CF">
            <w:pPr>
              <w:jc w:val="center"/>
              <w:rPr>
                <w:sz w:val="20"/>
                <w:szCs w:val="20"/>
              </w:rPr>
            </w:pPr>
            <w:r w:rsidRPr="002E5078">
              <w:rPr>
                <w:sz w:val="20"/>
                <w:szCs w:val="20"/>
              </w:rPr>
              <w:t>СУ „Кл. Охридски“, БФ</w:t>
            </w:r>
          </w:p>
        </w:tc>
        <w:tc>
          <w:tcPr>
            <w:tcW w:w="708" w:type="pct"/>
            <w:vAlign w:val="center"/>
          </w:tcPr>
          <w:p w14:paraId="6B3AAA85" w14:textId="77777777" w:rsidR="00F522D7" w:rsidRPr="002E5078" w:rsidRDefault="00572A31" w:rsidP="00CB13CF">
            <w:pPr>
              <w:jc w:val="center"/>
              <w:rPr>
                <w:b/>
                <w:bCs/>
                <w:sz w:val="20"/>
                <w:szCs w:val="20"/>
              </w:rPr>
            </w:pPr>
            <w:r w:rsidRPr="002E5078">
              <w:rPr>
                <w:sz w:val="20"/>
                <w:szCs w:val="20"/>
              </w:rPr>
              <w:t>биология</w:t>
            </w:r>
          </w:p>
        </w:tc>
        <w:tc>
          <w:tcPr>
            <w:tcW w:w="547" w:type="pct"/>
            <w:vAlign w:val="center"/>
          </w:tcPr>
          <w:p w14:paraId="44ACA222" w14:textId="77777777" w:rsidR="00F522D7" w:rsidRPr="002E5078" w:rsidRDefault="00F522D7" w:rsidP="005D6148">
            <w:pPr>
              <w:jc w:val="center"/>
              <w:rPr>
                <w:sz w:val="20"/>
                <w:szCs w:val="20"/>
              </w:rPr>
            </w:pPr>
          </w:p>
        </w:tc>
        <w:tc>
          <w:tcPr>
            <w:tcW w:w="1091" w:type="pct"/>
            <w:vAlign w:val="center"/>
          </w:tcPr>
          <w:p w14:paraId="2DD4C8E5" w14:textId="77777777" w:rsidR="00F522D7" w:rsidRPr="002E5078" w:rsidRDefault="00572A31" w:rsidP="005D6148">
            <w:pPr>
              <w:jc w:val="center"/>
              <w:rPr>
                <w:sz w:val="20"/>
                <w:szCs w:val="20"/>
              </w:rPr>
            </w:pPr>
            <w:r w:rsidRPr="002E5078">
              <w:rPr>
                <w:sz w:val="20"/>
                <w:szCs w:val="20"/>
              </w:rPr>
              <w:t>rpankov@abv.bg</w:t>
            </w:r>
          </w:p>
        </w:tc>
      </w:tr>
      <w:tr w:rsidR="00F522D7" w:rsidRPr="00890634" w14:paraId="47AB0492" w14:textId="77777777" w:rsidTr="004B2F8D">
        <w:tc>
          <w:tcPr>
            <w:tcW w:w="1890" w:type="pct"/>
            <w:vAlign w:val="center"/>
          </w:tcPr>
          <w:p w14:paraId="461DD928" w14:textId="77777777" w:rsidR="00797448" w:rsidRPr="002E5078" w:rsidRDefault="00572A31">
            <w:pPr>
              <w:rPr>
                <w:sz w:val="20"/>
                <w:szCs w:val="20"/>
              </w:rPr>
            </w:pPr>
            <w:r w:rsidRPr="002E5078">
              <w:rPr>
                <w:sz w:val="20"/>
                <w:szCs w:val="20"/>
              </w:rPr>
              <w:t>проф. Христо Гагов</w:t>
            </w:r>
          </w:p>
          <w:p w14:paraId="0220B7A4" w14:textId="77777777" w:rsidR="00797448" w:rsidRPr="002E5078" w:rsidRDefault="00797448">
            <w:pPr>
              <w:rPr>
                <w:sz w:val="20"/>
                <w:szCs w:val="20"/>
              </w:rPr>
            </w:pPr>
          </w:p>
        </w:tc>
        <w:tc>
          <w:tcPr>
            <w:tcW w:w="764" w:type="pct"/>
            <w:vAlign w:val="center"/>
          </w:tcPr>
          <w:p w14:paraId="3C31B577" w14:textId="77777777" w:rsidR="00F522D7" w:rsidRPr="002E5078" w:rsidDel="00034919" w:rsidRDefault="00F522D7" w:rsidP="00034919">
            <w:pPr>
              <w:jc w:val="center"/>
              <w:rPr>
                <w:sz w:val="20"/>
                <w:szCs w:val="20"/>
              </w:rPr>
            </w:pPr>
            <w:r w:rsidRPr="002E5078">
              <w:rPr>
                <w:sz w:val="20"/>
                <w:szCs w:val="20"/>
              </w:rPr>
              <w:t>СУ „Кл. Охридски“, БФ</w:t>
            </w:r>
          </w:p>
        </w:tc>
        <w:tc>
          <w:tcPr>
            <w:tcW w:w="708" w:type="pct"/>
            <w:vAlign w:val="center"/>
          </w:tcPr>
          <w:p w14:paraId="5A0B7A7C" w14:textId="77777777" w:rsidR="00F522D7" w:rsidRPr="002E5078" w:rsidDel="00034919" w:rsidRDefault="00572A31" w:rsidP="00CB13CF">
            <w:pPr>
              <w:jc w:val="center"/>
              <w:rPr>
                <w:sz w:val="20"/>
                <w:szCs w:val="20"/>
              </w:rPr>
            </w:pPr>
            <w:r w:rsidRPr="002E5078">
              <w:rPr>
                <w:sz w:val="20"/>
                <w:szCs w:val="20"/>
              </w:rPr>
              <w:t>01.06.17/ физиология на животните и човека</w:t>
            </w:r>
          </w:p>
        </w:tc>
        <w:tc>
          <w:tcPr>
            <w:tcW w:w="547" w:type="pct"/>
            <w:vAlign w:val="center"/>
          </w:tcPr>
          <w:p w14:paraId="0566D93E" w14:textId="77777777" w:rsidR="00F522D7" w:rsidRPr="002E5078" w:rsidRDefault="00F522D7" w:rsidP="005D6148">
            <w:pPr>
              <w:jc w:val="center"/>
              <w:rPr>
                <w:sz w:val="20"/>
                <w:szCs w:val="20"/>
              </w:rPr>
            </w:pPr>
          </w:p>
        </w:tc>
        <w:tc>
          <w:tcPr>
            <w:tcW w:w="1091" w:type="pct"/>
            <w:vAlign w:val="center"/>
          </w:tcPr>
          <w:p w14:paraId="55A8CC1B" w14:textId="77777777" w:rsidR="00F522D7" w:rsidRPr="002E5078" w:rsidDel="00034919" w:rsidRDefault="00F522D7" w:rsidP="005D6148">
            <w:pPr>
              <w:jc w:val="center"/>
              <w:rPr>
                <w:sz w:val="20"/>
                <w:szCs w:val="20"/>
              </w:rPr>
            </w:pPr>
            <w:r w:rsidRPr="002E5078">
              <w:rPr>
                <w:sz w:val="20"/>
              </w:rPr>
              <w:t>hgagov@abv.bg</w:t>
            </w:r>
          </w:p>
        </w:tc>
      </w:tr>
      <w:tr w:rsidR="00F522D7" w:rsidRPr="00890634" w14:paraId="33708059" w14:textId="77777777" w:rsidTr="004B2F8D">
        <w:tc>
          <w:tcPr>
            <w:tcW w:w="1890" w:type="pct"/>
            <w:vAlign w:val="center"/>
          </w:tcPr>
          <w:p w14:paraId="06DB29F0" w14:textId="77777777" w:rsidR="00797448" w:rsidRPr="002E5078" w:rsidRDefault="00572A31">
            <w:pPr>
              <w:rPr>
                <w:sz w:val="20"/>
                <w:szCs w:val="20"/>
              </w:rPr>
            </w:pPr>
            <w:r w:rsidRPr="002E5078">
              <w:rPr>
                <w:sz w:val="20"/>
                <w:szCs w:val="20"/>
              </w:rPr>
              <w:t>проф. Доброслав Кюркчиев</w:t>
            </w:r>
          </w:p>
          <w:p w14:paraId="20E487F3" w14:textId="77777777" w:rsidR="00797448" w:rsidRPr="002E5078" w:rsidRDefault="00797448">
            <w:pPr>
              <w:rPr>
                <w:sz w:val="20"/>
                <w:szCs w:val="20"/>
              </w:rPr>
            </w:pPr>
          </w:p>
        </w:tc>
        <w:tc>
          <w:tcPr>
            <w:tcW w:w="764" w:type="pct"/>
            <w:vAlign w:val="center"/>
          </w:tcPr>
          <w:p w14:paraId="7A402BBF" w14:textId="77777777" w:rsidR="00F522D7" w:rsidRPr="002E5078" w:rsidRDefault="00572A31" w:rsidP="00034919">
            <w:pPr>
              <w:jc w:val="center"/>
              <w:rPr>
                <w:sz w:val="20"/>
                <w:szCs w:val="20"/>
              </w:rPr>
            </w:pPr>
            <w:r w:rsidRPr="002E5078">
              <w:rPr>
                <w:sz w:val="20"/>
                <w:szCs w:val="20"/>
              </w:rPr>
              <w:t>МУ, София</w:t>
            </w:r>
          </w:p>
          <w:p w14:paraId="0ADB409E" w14:textId="77777777" w:rsidR="00F522D7" w:rsidRPr="002E5078" w:rsidDel="00034919" w:rsidRDefault="00572A31" w:rsidP="00034919">
            <w:pPr>
              <w:jc w:val="center"/>
              <w:rPr>
                <w:sz w:val="20"/>
                <w:szCs w:val="20"/>
              </w:rPr>
            </w:pPr>
            <w:r w:rsidRPr="002E5078">
              <w:rPr>
                <w:sz w:val="20"/>
                <w:szCs w:val="20"/>
              </w:rPr>
              <w:t>УМБАЛ „Св. Иван Рилски”</w:t>
            </w:r>
          </w:p>
        </w:tc>
        <w:tc>
          <w:tcPr>
            <w:tcW w:w="708" w:type="pct"/>
            <w:vAlign w:val="center"/>
          </w:tcPr>
          <w:p w14:paraId="184A9530" w14:textId="77777777" w:rsidR="00F522D7" w:rsidRPr="002E5078" w:rsidDel="00034919" w:rsidRDefault="00572A31" w:rsidP="00CB13CF">
            <w:pPr>
              <w:jc w:val="center"/>
              <w:rPr>
                <w:sz w:val="20"/>
                <w:szCs w:val="20"/>
              </w:rPr>
            </w:pPr>
            <w:r w:rsidRPr="002E5078">
              <w:rPr>
                <w:sz w:val="20"/>
                <w:szCs w:val="20"/>
              </w:rPr>
              <w:t>01.06.23/ имунология</w:t>
            </w:r>
          </w:p>
        </w:tc>
        <w:tc>
          <w:tcPr>
            <w:tcW w:w="547" w:type="pct"/>
            <w:vAlign w:val="center"/>
          </w:tcPr>
          <w:p w14:paraId="004A173A" w14:textId="77777777" w:rsidR="00F522D7" w:rsidRPr="002E5078" w:rsidRDefault="00F522D7" w:rsidP="005D6148">
            <w:pPr>
              <w:jc w:val="center"/>
              <w:rPr>
                <w:sz w:val="20"/>
                <w:szCs w:val="20"/>
              </w:rPr>
            </w:pPr>
          </w:p>
        </w:tc>
        <w:tc>
          <w:tcPr>
            <w:tcW w:w="1091" w:type="pct"/>
            <w:vAlign w:val="center"/>
          </w:tcPr>
          <w:p w14:paraId="3569B5CE" w14:textId="77777777" w:rsidR="00F522D7" w:rsidRPr="002E5078" w:rsidDel="00034919" w:rsidRDefault="00F522D7" w:rsidP="005D6148">
            <w:pPr>
              <w:jc w:val="center"/>
              <w:rPr>
                <w:sz w:val="20"/>
                <w:szCs w:val="20"/>
              </w:rPr>
            </w:pPr>
            <w:r w:rsidRPr="002E5078">
              <w:rPr>
                <w:sz w:val="20"/>
              </w:rPr>
              <w:t>dsk666@gmail.com</w:t>
            </w:r>
          </w:p>
        </w:tc>
      </w:tr>
      <w:tr w:rsidR="00F522D7" w:rsidRPr="00890634" w14:paraId="4513D625" w14:textId="77777777" w:rsidTr="004B2F8D">
        <w:tc>
          <w:tcPr>
            <w:tcW w:w="1890" w:type="pct"/>
            <w:vAlign w:val="center"/>
          </w:tcPr>
          <w:p w14:paraId="7DF89664" w14:textId="77777777" w:rsidR="00F522D7" w:rsidRPr="002E5078" w:rsidRDefault="00572A31" w:rsidP="00CB13CF">
            <w:pPr>
              <w:rPr>
                <w:sz w:val="20"/>
                <w:szCs w:val="20"/>
              </w:rPr>
            </w:pPr>
            <w:r w:rsidRPr="002E5078">
              <w:rPr>
                <w:sz w:val="20"/>
                <w:szCs w:val="20"/>
              </w:rPr>
              <w:t>Доц. д-р Анастас Пашов, доктор</w:t>
            </w:r>
          </w:p>
        </w:tc>
        <w:tc>
          <w:tcPr>
            <w:tcW w:w="764" w:type="pct"/>
            <w:vAlign w:val="center"/>
          </w:tcPr>
          <w:p w14:paraId="44AE8625" w14:textId="77777777" w:rsidR="00F522D7" w:rsidRPr="002E5078" w:rsidRDefault="00572A31" w:rsidP="00CB13CF">
            <w:pPr>
              <w:jc w:val="center"/>
              <w:rPr>
                <w:sz w:val="20"/>
                <w:szCs w:val="20"/>
              </w:rPr>
            </w:pPr>
            <w:r w:rsidRPr="002E5078">
              <w:rPr>
                <w:sz w:val="20"/>
                <w:szCs w:val="20"/>
              </w:rPr>
              <w:t>ИМикБ-БАН</w:t>
            </w:r>
          </w:p>
        </w:tc>
        <w:tc>
          <w:tcPr>
            <w:tcW w:w="708" w:type="pct"/>
            <w:vAlign w:val="center"/>
          </w:tcPr>
          <w:p w14:paraId="765D112E" w14:textId="77777777" w:rsidR="00F522D7" w:rsidRPr="002E5078" w:rsidRDefault="00572A31" w:rsidP="00CB13CF">
            <w:pPr>
              <w:jc w:val="center"/>
              <w:rPr>
                <w:b/>
                <w:bCs/>
                <w:sz w:val="20"/>
                <w:szCs w:val="20"/>
              </w:rPr>
            </w:pPr>
            <w:r w:rsidRPr="002E5078">
              <w:rPr>
                <w:sz w:val="20"/>
                <w:szCs w:val="20"/>
              </w:rPr>
              <w:t>/01.06.23/ имунология</w:t>
            </w:r>
          </w:p>
        </w:tc>
        <w:tc>
          <w:tcPr>
            <w:tcW w:w="547" w:type="pct"/>
            <w:vAlign w:val="center"/>
          </w:tcPr>
          <w:p w14:paraId="6B690672" w14:textId="77777777" w:rsidR="00F522D7" w:rsidRPr="002E5078" w:rsidRDefault="00F522D7" w:rsidP="005D6148">
            <w:pPr>
              <w:jc w:val="center"/>
              <w:rPr>
                <w:sz w:val="20"/>
                <w:szCs w:val="20"/>
              </w:rPr>
            </w:pPr>
          </w:p>
        </w:tc>
        <w:tc>
          <w:tcPr>
            <w:tcW w:w="1091" w:type="pct"/>
            <w:vAlign w:val="center"/>
          </w:tcPr>
          <w:p w14:paraId="3729439E" w14:textId="77777777" w:rsidR="00F522D7" w:rsidRPr="002E5078" w:rsidRDefault="00572A31" w:rsidP="005D6148">
            <w:pPr>
              <w:jc w:val="center"/>
              <w:rPr>
                <w:sz w:val="20"/>
                <w:szCs w:val="20"/>
              </w:rPr>
            </w:pPr>
            <w:r w:rsidRPr="002E5078">
              <w:rPr>
                <w:sz w:val="20"/>
                <w:szCs w:val="20"/>
              </w:rPr>
              <w:t>ansts@yahoo.com</w:t>
            </w:r>
          </w:p>
        </w:tc>
      </w:tr>
    </w:tbl>
    <w:p w14:paraId="250B29CD" w14:textId="77777777" w:rsidR="00D166F0" w:rsidRPr="00890634" w:rsidRDefault="00D166F0" w:rsidP="00D166F0">
      <w:pPr>
        <w:pStyle w:val="ListParagraph"/>
        <w:ind w:left="792"/>
        <w:rPr>
          <w:b/>
          <w:highlight w:val="yellow"/>
        </w:rPr>
      </w:pPr>
    </w:p>
    <w:p w14:paraId="384F6794" w14:textId="77777777" w:rsidR="009B15C4" w:rsidRPr="00890634" w:rsidRDefault="009B15C4" w:rsidP="00D166F0">
      <w:pPr>
        <w:pStyle w:val="ListParagraph"/>
        <w:ind w:left="792"/>
        <w:rPr>
          <w:b/>
          <w:highlight w:val="yellow"/>
        </w:rPr>
      </w:pPr>
    </w:p>
    <w:p w14:paraId="594564E4" w14:textId="77777777" w:rsidR="002978A7" w:rsidRPr="004B2F8D" w:rsidRDefault="00572A31" w:rsidP="00F35C84">
      <w:pPr>
        <w:spacing w:line="276" w:lineRule="auto"/>
        <w:rPr>
          <w:b/>
        </w:rPr>
      </w:pPr>
      <w:r w:rsidRPr="004B2F8D">
        <w:rPr>
          <w:b/>
        </w:rPr>
        <w:t>Дата на избор, промени в състава след това</w:t>
      </w:r>
    </w:p>
    <w:p w14:paraId="563C6DA5" w14:textId="77777777" w:rsidR="00D166F0" w:rsidRPr="004B2F8D" w:rsidRDefault="00F35C84" w:rsidP="004B2F8D">
      <w:r w:rsidRPr="004B2F8D">
        <w:t>Научен съвет</w:t>
      </w:r>
      <w:r w:rsidR="00572A31" w:rsidRPr="004B2F8D">
        <w:t xml:space="preserve"> избран с протокол № 2/2018 от 29.03.2018 от ОС на ИБИР и промяна с </w:t>
      </w:r>
      <w:r w:rsidR="004B2F8D" w:rsidRPr="004B2F8D">
        <w:t>писмо за оттегляне поради голяма служебна ангажираност от проф. Мария Николова.</w:t>
      </w:r>
    </w:p>
    <w:p w14:paraId="67474594" w14:textId="77777777" w:rsidR="004B2F8D" w:rsidRPr="004B2F8D" w:rsidRDefault="004B2F8D" w:rsidP="004B2F8D">
      <w:pPr>
        <w:rPr>
          <w:highlight w:val="yellow"/>
        </w:rPr>
      </w:pPr>
    </w:p>
    <w:p w14:paraId="34453B86" w14:textId="77777777" w:rsidR="008A18CE" w:rsidRPr="002E5078" w:rsidRDefault="00572A31" w:rsidP="00F35C84">
      <w:pPr>
        <w:spacing w:line="276" w:lineRule="auto"/>
        <w:rPr>
          <w:b/>
        </w:rPr>
      </w:pPr>
      <w:r w:rsidRPr="002E5078">
        <w:rPr>
          <w:b/>
        </w:rPr>
        <w:t xml:space="preserve">КОПИЕ ОТ ПРАВИЛНИКА ЗА РАБОТА НА ЗВЕНОТО </w:t>
      </w:r>
    </w:p>
    <w:p w14:paraId="5F0947B7" w14:textId="77777777" w:rsidR="008A18CE" w:rsidRPr="002E5078" w:rsidRDefault="008A18CE" w:rsidP="009B15C4">
      <w:pPr>
        <w:pStyle w:val="ListParagraph"/>
        <w:spacing w:line="276" w:lineRule="auto"/>
        <w:ind w:left="360"/>
      </w:pPr>
    </w:p>
    <w:p w14:paraId="02110EA0" w14:textId="77777777" w:rsidR="002978A7" w:rsidRPr="002E5078" w:rsidRDefault="00572A31" w:rsidP="009B15C4">
      <w:pPr>
        <w:pStyle w:val="ListParagraph"/>
        <w:spacing w:line="276" w:lineRule="auto"/>
        <w:ind w:left="360"/>
      </w:pPr>
      <w:r w:rsidRPr="002E5078">
        <w:t>Правилника на ИБИР-БАН се намира на адрес следния адрес:</w:t>
      </w:r>
    </w:p>
    <w:p w14:paraId="636ACD1D" w14:textId="77777777" w:rsidR="00B77918" w:rsidRPr="002E5078" w:rsidRDefault="00B77918" w:rsidP="009B15C4">
      <w:pPr>
        <w:pStyle w:val="ListParagraph"/>
        <w:spacing w:line="276" w:lineRule="auto"/>
        <w:ind w:left="360"/>
      </w:pPr>
    </w:p>
    <w:p w14:paraId="134BCC33" w14:textId="77777777" w:rsidR="008A18CE" w:rsidRPr="002E5078" w:rsidRDefault="00572A31" w:rsidP="00D90431">
      <w:pPr>
        <w:pStyle w:val="ListParagraph"/>
        <w:spacing w:line="276" w:lineRule="auto"/>
        <w:ind w:left="0"/>
        <w:jc w:val="both"/>
        <w:rPr>
          <w:b/>
        </w:rPr>
      </w:pPr>
      <w:r w:rsidRPr="002E5078">
        <w:rPr>
          <w:b/>
        </w:rPr>
        <w:lastRenderedPageBreak/>
        <w:t>Начало на сайт на ИБИР/За ИБИР/Нормативни документи/</w:t>
      </w:r>
      <w:r w:rsidRPr="002E5078">
        <w:t xml:space="preserve"> </w:t>
      </w:r>
      <w:r w:rsidRPr="002E5078">
        <w:rPr>
          <w:b/>
        </w:rPr>
        <w:t>Правилник за устройството, управлението и  дейността на  Институт по биология и имунология на размножаването „Акад. К.Братанов” при Българска академия на науките /ИБИР- БАН/</w:t>
      </w:r>
    </w:p>
    <w:p w14:paraId="5DE571E7" w14:textId="77777777" w:rsidR="008A18CE" w:rsidRPr="002E5078" w:rsidRDefault="008A18CE" w:rsidP="009B15C4">
      <w:pPr>
        <w:pStyle w:val="ListParagraph"/>
        <w:spacing w:line="276" w:lineRule="auto"/>
        <w:ind w:left="360"/>
        <w:rPr>
          <w:b/>
        </w:rPr>
      </w:pPr>
    </w:p>
    <w:p w14:paraId="464F9FA8" w14:textId="77777777" w:rsidR="008A18CE" w:rsidRPr="002E5078" w:rsidRDefault="00572A31" w:rsidP="005B7DE2">
      <w:pPr>
        <w:pStyle w:val="ListParagraph"/>
        <w:spacing w:line="276" w:lineRule="auto"/>
        <w:ind w:left="0"/>
        <w:rPr>
          <w:b/>
          <w:i/>
        </w:rPr>
      </w:pPr>
      <w:r w:rsidRPr="002E5078">
        <w:rPr>
          <w:b/>
        </w:rPr>
        <w:t>URL</w:t>
      </w:r>
      <w:r w:rsidRPr="002E5078">
        <w:rPr>
          <w:b/>
          <w:i/>
        </w:rPr>
        <w:t>:  http://ibir.bas.bg/uploads/user/za-ibir/Normativni.Dokumenti/Pravilnik.ustroistoto.IBIR.pdf</w:t>
      </w:r>
    </w:p>
    <w:p w14:paraId="77ACC9B8" w14:textId="77777777" w:rsidR="008A18CE" w:rsidRPr="002E5078" w:rsidRDefault="008A18CE" w:rsidP="009B15C4">
      <w:pPr>
        <w:pStyle w:val="ListParagraph"/>
        <w:spacing w:line="276" w:lineRule="auto"/>
        <w:ind w:left="360"/>
        <w:rPr>
          <w:b/>
        </w:rPr>
      </w:pPr>
    </w:p>
    <w:p w14:paraId="3AC381F1" w14:textId="77777777" w:rsidR="00DD6C62" w:rsidRPr="002E5078" w:rsidRDefault="00DD6C62">
      <w:pPr>
        <w:rPr>
          <w:b/>
        </w:rPr>
      </w:pPr>
    </w:p>
    <w:p w14:paraId="795CDC2E" w14:textId="77777777" w:rsidR="00DD6C62" w:rsidRPr="002E5078" w:rsidRDefault="00572A31" w:rsidP="00DC4938">
      <w:pPr>
        <w:tabs>
          <w:tab w:val="left" w:pos="3686"/>
        </w:tabs>
        <w:rPr>
          <w:b/>
        </w:rPr>
      </w:pPr>
      <w:r w:rsidRPr="002E5078">
        <w:rPr>
          <w:b/>
        </w:rPr>
        <w:t>гр. София</w:t>
      </w:r>
      <w:r w:rsidRPr="002E5078">
        <w:rPr>
          <w:b/>
        </w:rPr>
        <w:tab/>
        <w:t>доц</w:t>
      </w:r>
      <w:r w:rsidR="00034919" w:rsidRPr="002E5078">
        <w:rPr>
          <w:b/>
          <w:lang w:val="en-US"/>
        </w:rPr>
        <w:t xml:space="preserve">. </w:t>
      </w:r>
      <w:r w:rsidR="00034919" w:rsidRPr="002E5078">
        <w:rPr>
          <w:b/>
        </w:rPr>
        <w:t>Милена Мурджева</w:t>
      </w:r>
    </w:p>
    <w:p w14:paraId="7A77C48C" w14:textId="77777777" w:rsidR="0050302B" w:rsidRPr="002E5078" w:rsidRDefault="00572A31" w:rsidP="006D5BCB">
      <w:pPr>
        <w:tabs>
          <w:tab w:val="left" w:pos="5245"/>
        </w:tabs>
        <w:rPr>
          <w:b/>
        </w:rPr>
      </w:pPr>
      <w:r w:rsidRPr="002E5078">
        <w:rPr>
          <w:b/>
        </w:rPr>
        <w:t>2</w:t>
      </w:r>
      <w:r w:rsidR="00034919" w:rsidRPr="002E5078">
        <w:rPr>
          <w:b/>
          <w:lang w:val="en-US"/>
        </w:rPr>
        <w:t>9</w:t>
      </w:r>
      <w:r w:rsidRPr="002E5078">
        <w:rPr>
          <w:b/>
        </w:rPr>
        <w:t>.01.20</w:t>
      </w:r>
      <w:r w:rsidR="002E5078">
        <w:rPr>
          <w:b/>
        </w:rPr>
        <w:t>20</w:t>
      </w:r>
      <w:r w:rsidRPr="002E5078">
        <w:rPr>
          <w:b/>
        </w:rPr>
        <w:t xml:space="preserve"> г. </w:t>
      </w:r>
      <w:r w:rsidRPr="002E5078">
        <w:rPr>
          <w:b/>
        </w:rPr>
        <w:tab/>
        <w:t>(Научен секретар –ИБИР-БАН)</w:t>
      </w:r>
    </w:p>
    <w:p w14:paraId="5FBC282B" w14:textId="77777777" w:rsidR="002C6DEB" w:rsidRPr="002E5078" w:rsidRDefault="002C6DEB" w:rsidP="006D5BCB">
      <w:pPr>
        <w:tabs>
          <w:tab w:val="left" w:pos="5245"/>
        </w:tabs>
        <w:rPr>
          <w:b/>
          <w:sz w:val="28"/>
        </w:rPr>
      </w:pPr>
      <w:r w:rsidRPr="002E5078">
        <w:rPr>
          <w:b/>
          <w:sz w:val="28"/>
        </w:rPr>
        <w:br w:type="page"/>
      </w:r>
    </w:p>
    <w:p w14:paraId="505DD675" w14:textId="77777777" w:rsidR="002978A7" w:rsidRPr="00582F78" w:rsidRDefault="00233EFA" w:rsidP="0038202D">
      <w:pPr>
        <w:jc w:val="center"/>
        <w:rPr>
          <w:b/>
          <w:sz w:val="28"/>
        </w:rPr>
      </w:pPr>
      <w:r w:rsidRPr="00582F78">
        <w:rPr>
          <w:b/>
          <w:sz w:val="28"/>
        </w:rPr>
        <w:lastRenderedPageBreak/>
        <w:t>ПРИЛОЖЕНИЯ (ТАБЛИЦИ)</w:t>
      </w:r>
    </w:p>
    <w:p w14:paraId="3AF9225E" w14:textId="77777777" w:rsidR="007300F6" w:rsidRPr="0065152E" w:rsidRDefault="007300F6" w:rsidP="007300F6">
      <w:pPr>
        <w:autoSpaceDE w:val="0"/>
        <w:autoSpaceDN w:val="0"/>
        <w:adjustRightInd w:val="0"/>
        <w:rPr>
          <w:rFonts w:ascii="ArialNarrow,Bold" w:hAnsi="ArialNarrow,Bold" w:cs="ArialNarrow,Bold"/>
          <w:b/>
          <w:bCs/>
          <w:color w:val="365F92"/>
        </w:rPr>
      </w:pPr>
      <w:r w:rsidRPr="0065152E">
        <w:rPr>
          <w:rFonts w:ascii="ArialNarrow,Bold" w:hAnsi="ArialNarrow,Bold" w:cs="ArialNarrow,Bold"/>
          <w:b/>
          <w:bCs/>
          <w:color w:val="365F92"/>
        </w:rPr>
        <w:t>Таблица 01-Персонал</w:t>
      </w:r>
    </w:p>
    <w:p w14:paraId="02A83E27" w14:textId="77777777" w:rsidR="007300F6" w:rsidRPr="0065152E" w:rsidRDefault="007300F6" w:rsidP="007300F6">
      <w:pPr>
        <w:autoSpaceDE w:val="0"/>
        <w:autoSpaceDN w:val="0"/>
        <w:adjustRightInd w:val="0"/>
        <w:rPr>
          <w:rFonts w:ascii="ArialNarrow,Italic" w:hAnsi="ArialNarrow,Italic" w:cs="ArialNarrow,Italic"/>
          <w:i/>
          <w:iCs/>
          <w:color w:val="000000"/>
        </w:rPr>
      </w:pPr>
      <w:r w:rsidRPr="0065152E">
        <w:rPr>
          <w:rFonts w:ascii="ArialNarrow,Italic" w:hAnsi="ArialNarrow,Italic" w:cs="ArialNarrow,Italic"/>
          <w:i/>
          <w:iCs/>
          <w:color w:val="000000"/>
        </w:rPr>
        <w:t xml:space="preserve">Справката </w:t>
      </w:r>
      <w:r w:rsidR="0040242D" w:rsidRPr="0065152E">
        <w:rPr>
          <w:rFonts w:ascii="ArialNarrow,Italic" w:hAnsi="ArialNarrow,Italic" w:cs="ArialNarrow,Italic"/>
          <w:i/>
          <w:iCs/>
          <w:color w:val="000000"/>
        </w:rPr>
        <w:t>е налична в приложената електронна таблица</w:t>
      </w:r>
      <w:r w:rsidR="00EF556E" w:rsidRPr="0065152E">
        <w:rPr>
          <w:rFonts w:ascii="ArialNarrow,Italic" w:hAnsi="ArialNarrow,Italic" w:cs="ArialNarrow,Italic"/>
          <w:i/>
          <w:iCs/>
          <w:color w:val="000000"/>
        </w:rPr>
        <w:t>, предоставен от Човешки ресурси</w:t>
      </w:r>
      <w:r w:rsidRPr="0065152E">
        <w:rPr>
          <w:rFonts w:ascii="ArialNarrow,Italic" w:hAnsi="ArialNarrow,Italic" w:cs="ArialNarrow,Italic"/>
          <w:i/>
          <w:iCs/>
          <w:color w:val="000000"/>
        </w:rPr>
        <w:t>.</w:t>
      </w:r>
    </w:p>
    <w:p w14:paraId="0B651505" w14:textId="77777777" w:rsidR="00876C12" w:rsidRPr="0065152E" w:rsidRDefault="00876C12" w:rsidP="007300F6">
      <w:pPr>
        <w:autoSpaceDE w:val="0"/>
        <w:autoSpaceDN w:val="0"/>
        <w:adjustRightInd w:val="0"/>
        <w:rPr>
          <w:rFonts w:ascii="ArialNarrow,Italic" w:hAnsi="ArialNarrow,Italic" w:cs="ArialNarrow,Italic"/>
          <w:iCs/>
          <w:color w:val="000000"/>
        </w:rPr>
      </w:pPr>
    </w:p>
    <w:p w14:paraId="3FE412CC" w14:textId="77777777" w:rsidR="007D21BF" w:rsidRPr="0065152E" w:rsidRDefault="007D21BF" w:rsidP="007D21BF">
      <w:pPr>
        <w:autoSpaceDE w:val="0"/>
        <w:autoSpaceDN w:val="0"/>
        <w:adjustRightInd w:val="0"/>
        <w:rPr>
          <w:rFonts w:ascii="ArialNarrow,Bold" w:hAnsi="ArialNarrow,Bold" w:cs="ArialNarrow,Bold"/>
          <w:b/>
          <w:bCs/>
          <w:color w:val="365F92"/>
        </w:rPr>
      </w:pPr>
      <w:r w:rsidRPr="0065152E">
        <w:rPr>
          <w:rFonts w:ascii="ArialNarrow,Bold" w:hAnsi="ArialNarrow,Bold" w:cs="ArialNarrow,Bold"/>
          <w:b/>
          <w:bCs/>
          <w:color w:val="365F92"/>
        </w:rPr>
        <w:t>Таблица 02-Изследователски състав: 3</w:t>
      </w:r>
      <w:r w:rsidR="0050221C" w:rsidRPr="0065152E">
        <w:rPr>
          <w:rFonts w:ascii="ArialNarrow,Bold" w:hAnsi="ArialNarrow,Bold" w:cs="ArialNarrow,Bold"/>
          <w:b/>
          <w:bCs/>
          <w:color w:val="365F92"/>
        </w:rPr>
        <w:t>4</w:t>
      </w:r>
      <w:r w:rsidRPr="0065152E">
        <w:rPr>
          <w:rFonts w:ascii="ArialNarrow,Bold" w:hAnsi="ArialNarrow,Bold" w:cs="ArialNarrow,Bold"/>
          <w:b/>
          <w:bCs/>
          <w:color w:val="365F92"/>
        </w:rPr>
        <w:t xml:space="preserve"> (към 31.12.201</w:t>
      </w:r>
      <w:r w:rsidRPr="0065152E">
        <w:rPr>
          <w:rFonts w:ascii="ArialNarrow,Bold" w:hAnsi="ArialNarrow,Bold" w:cs="ArialNarrow,Bold"/>
          <w:b/>
          <w:bCs/>
          <w:color w:val="365F92"/>
          <w:lang w:val="en-US"/>
        </w:rPr>
        <w:t>8</w:t>
      </w:r>
      <w:r w:rsidRPr="0065152E">
        <w:rPr>
          <w:rFonts w:ascii="ArialNarrow,Bold" w:hAnsi="ArialNarrow,Bold" w:cs="ArialNarrow,Bold"/>
          <w:b/>
          <w:bCs/>
          <w:color w:val="365F92"/>
        </w:rPr>
        <w:t>)</w:t>
      </w:r>
      <w:r w:rsidRPr="0065152E">
        <w:rPr>
          <w:rFonts w:ascii="ArialNarrow,Bold" w:hAnsi="ArialNarrow,Bold" w:cs="ArialNarrow,Bold"/>
          <w:b/>
          <w:bCs/>
          <w:color w:val="365F92"/>
        </w:rPr>
        <w:tab/>
      </w:r>
      <w:r w:rsidRPr="0065152E">
        <w:rPr>
          <w:rFonts w:ascii="ArialNarrow,Bold" w:hAnsi="ArialNarrow,Bold" w:cs="ArialNarrow,Bold"/>
          <w:b/>
          <w:bCs/>
          <w:color w:val="365F92"/>
        </w:rPr>
        <w:tab/>
      </w:r>
    </w:p>
    <w:p w14:paraId="56FADAF6" w14:textId="70AEF531" w:rsidR="00BB65D1" w:rsidRPr="00BB65D1" w:rsidRDefault="00BB65D1" w:rsidP="008C7CDA">
      <w:pPr>
        <w:autoSpaceDE w:val="0"/>
        <w:autoSpaceDN w:val="0"/>
        <w:adjustRightInd w:val="0"/>
        <w:ind w:right="567"/>
        <w:jc w:val="both"/>
        <w:rPr>
          <w:rFonts w:ascii="ArialNarrow,Bold" w:hAnsi="ArialNarrow,Bold" w:cs="ArialNarrow,Bold"/>
          <w:b/>
          <w:bCs/>
          <w:color w:val="365F92"/>
          <w:lang w:val="en-US"/>
        </w:rPr>
      </w:pPr>
      <w:bookmarkStart w:id="3" w:name="_Hlk30689819"/>
    </w:p>
    <w:tbl>
      <w:tblPr>
        <w:tblW w:w="10075" w:type="dxa"/>
        <w:tblLook w:val="04A0" w:firstRow="1" w:lastRow="0" w:firstColumn="1" w:lastColumn="0" w:noHBand="0" w:noVBand="1"/>
      </w:tblPr>
      <w:tblGrid>
        <w:gridCol w:w="3595"/>
        <w:gridCol w:w="2970"/>
        <w:gridCol w:w="1980"/>
        <w:gridCol w:w="1530"/>
      </w:tblGrid>
      <w:tr w:rsidR="00012F80" w:rsidRPr="00012F80" w14:paraId="15C1BAE9" w14:textId="77777777" w:rsidTr="001D0DB2">
        <w:trPr>
          <w:trHeight w:val="576"/>
        </w:trPr>
        <w:tc>
          <w:tcPr>
            <w:tcW w:w="359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B1669FB" w14:textId="77777777" w:rsidR="00012F80" w:rsidRPr="00012F80" w:rsidRDefault="00012F80" w:rsidP="00012F80">
            <w:pPr>
              <w:jc w:val="center"/>
              <w:rPr>
                <w:rFonts w:ascii="Calibri" w:eastAsia="Times New Roman" w:hAnsi="Calibri" w:cs="Calibri"/>
                <w:b/>
                <w:bCs/>
                <w:color w:val="000000"/>
                <w:sz w:val="22"/>
                <w:szCs w:val="22"/>
                <w:lang w:val="en-US" w:eastAsia="en-US"/>
              </w:rPr>
            </w:pPr>
            <w:proofErr w:type="spellStart"/>
            <w:r w:rsidRPr="00012F80">
              <w:rPr>
                <w:rFonts w:ascii="Calibri" w:eastAsia="Times New Roman" w:hAnsi="Calibri" w:cs="Calibri"/>
                <w:b/>
                <w:bCs/>
                <w:color w:val="000000"/>
                <w:sz w:val="22"/>
                <w:szCs w:val="22"/>
                <w:lang w:val="en-US" w:eastAsia="en-US"/>
              </w:rPr>
              <w:t>Три</w:t>
            </w:r>
            <w:proofErr w:type="spellEnd"/>
            <w:r w:rsidRPr="00012F80">
              <w:rPr>
                <w:rFonts w:ascii="Calibri" w:eastAsia="Times New Roman" w:hAnsi="Calibri" w:cs="Calibri"/>
                <w:b/>
                <w:bCs/>
                <w:color w:val="000000"/>
                <w:sz w:val="22"/>
                <w:szCs w:val="22"/>
                <w:lang w:val="en-US" w:eastAsia="en-US"/>
              </w:rPr>
              <w:t xml:space="preserve"> </w:t>
            </w:r>
            <w:proofErr w:type="spellStart"/>
            <w:r w:rsidRPr="00012F80">
              <w:rPr>
                <w:rFonts w:ascii="Calibri" w:eastAsia="Times New Roman" w:hAnsi="Calibri" w:cs="Calibri"/>
                <w:b/>
                <w:bCs/>
                <w:color w:val="000000"/>
                <w:sz w:val="22"/>
                <w:szCs w:val="22"/>
                <w:lang w:val="en-US" w:eastAsia="en-US"/>
              </w:rPr>
              <w:t>имена</w:t>
            </w:r>
            <w:proofErr w:type="spellEnd"/>
            <w:r w:rsidRPr="00012F80">
              <w:rPr>
                <w:rFonts w:ascii="Calibri" w:eastAsia="Times New Roman" w:hAnsi="Calibri" w:cs="Calibri"/>
                <w:b/>
                <w:bCs/>
                <w:color w:val="000000"/>
                <w:sz w:val="22"/>
                <w:szCs w:val="22"/>
                <w:lang w:val="en-US" w:eastAsia="en-US"/>
              </w:rPr>
              <w:t xml:space="preserve"> </w:t>
            </w:r>
            <w:proofErr w:type="spellStart"/>
            <w:r w:rsidRPr="00012F80">
              <w:rPr>
                <w:rFonts w:ascii="Calibri" w:eastAsia="Times New Roman" w:hAnsi="Calibri" w:cs="Calibri"/>
                <w:b/>
                <w:bCs/>
                <w:color w:val="000000"/>
                <w:sz w:val="22"/>
                <w:szCs w:val="22"/>
                <w:lang w:val="en-US" w:eastAsia="en-US"/>
              </w:rPr>
              <w:t>на</w:t>
            </w:r>
            <w:proofErr w:type="spellEnd"/>
            <w:r w:rsidRPr="00012F80">
              <w:rPr>
                <w:rFonts w:ascii="Calibri" w:eastAsia="Times New Roman" w:hAnsi="Calibri" w:cs="Calibri"/>
                <w:b/>
                <w:bCs/>
                <w:color w:val="000000"/>
                <w:sz w:val="22"/>
                <w:szCs w:val="22"/>
                <w:lang w:val="en-US" w:eastAsia="en-US"/>
              </w:rPr>
              <w:t xml:space="preserve"> </w:t>
            </w:r>
            <w:proofErr w:type="spellStart"/>
            <w:r w:rsidRPr="00012F80">
              <w:rPr>
                <w:rFonts w:ascii="Calibri" w:eastAsia="Times New Roman" w:hAnsi="Calibri" w:cs="Calibri"/>
                <w:b/>
                <w:bCs/>
                <w:color w:val="000000"/>
                <w:sz w:val="22"/>
                <w:szCs w:val="22"/>
                <w:lang w:val="en-US" w:eastAsia="en-US"/>
              </w:rPr>
              <w:t>изследователя</w:t>
            </w:r>
            <w:proofErr w:type="spellEnd"/>
          </w:p>
        </w:tc>
        <w:tc>
          <w:tcPr>
            <w:tcW w:w="2970" w:type="dxa"/>
            <w:tcBorders>
              <w:top w:val="single" w:sz="4" w:space="0" w:color="auto"/>
              <w:left w:val="nil"/>
              <w:bottom w:val="single" w:sz="4" w:space="0" w:color="auto"/>
              <w:right w:val="single" w:sz="4" w:space="0" w:color="auto"/>
            </w:tcBorders>
            <w:shd w:val="clear" w:color="000000" w:fill="D9D9D9"/>
            <w:vAlign w:val="center"/>
            <w:hideMark/>
          </w:tcPr>
          <w:p w14:paraId="45EC8B77" w14:textId="77777777" w:rsidR="00012F80" w:rsidRPr="00012F80" w:rsidRDefault="00012F80" w:rsidP="00012F80">
            <w:pPr>
              <w:jc w:val="center"/>
              <w:rPr>
                <w:rFonts w:ascii="Calibri" w:eastAsia="Times New Roman" w:hAnsi="Calibri" w:cs="Calibri"/>
                <w:b/>
                <w:bCs/>
                <w:color w:val="000000"/>
                <w:sz w:val="22"/>
                <w:szCs w:val="22"/>
                <w:lang w:val="en-US" w:eastAsia="en-US"/>
              </w:rPr>
            </w:pPr>
            <w:proofErr w:type="spellStart"/>
            <w:r w:rsidRPr="00012F80">
              <w:rPr>
                <w:rFonts w:ascii="Calibri" w:eastAsia="Times New Roman" w:hAnsi="Calibri" w:cs="Calibri"/>
                <w:b/>
                <w:bCs/>
                <w:color w:val="000000"/>
                <w:sz w:val="22"/>
                <w:szCs w:val="22"/>
                <w:lang w:val="en-US" w:eastAsia="en-US"/>
              </w:rPr>
              <w:t>Имена</w:t>
            </w:r>
            <w:proofErr w:type="spellEnd"/>
            <w:r w:rsidRPr="00012F80">
              <w:rPr>
                <w:rFonts w:ascii="Calibri" w:eastAsia="Times New Roman" w:hAnsi="Calibri" w:cs="Calibri"/>
                <w:b/>
                <w:bCs/>
                <w:color w:val="000000"/>
                <w:sz w:val="22"/>
                <w:szCs w:val="22"/>
                <w:lang w:val="en-US" w:eastAsia="en-US"/>
              </w:rPr>
              <w:t xml:space="preserve"> </w:t>
            </w:r>
            <w:proofErr w:type="spellStart"/>
            <w:r w:rsidRPr="00012F80">
              <w:rPr>
                <w:rFonts w:ascii="Calibri" w:eastAsia="Times New Roman" w:hAnsi="Calibri" w:cs="Calibri"/>
                <w:b/>
                <w:bCs/>
                <w:color w:val="000000"/>
                <w:sz w:val="22"/>
                <w:szCs w:val="22"/>
                <w:lang w:val="en-US" w:eastAsia="en-US"/>
              </w:rPr>
              <w:t>под</w:t>
            </w:r>
            <w:proofErr w:type="spellEnd"/>
            <w:r w:rsidRPr="00012F80">
              <w:rPr>
                <w:rFonts w:ascii="Calibri" w:eastAsia="Times New Roman" w:hAnsi="Calibri" w:cs="Calibri"/>
                <w:b/>
                <w:bCs/>
                <w:color w:val="000000"/>
                <w:sz w:val="22"/>
                <w:szCs w:val="22"/>
                <w:lang w:val="en-US" w:eastAsia="en-US"/>
              </w:rPr>
              <w:t xml:space="preserve"> </w:t>
            </w:r>
            <w:proofErr w:type="spellStart"/>
            <w:r w:rsidRPr="00012F80">
              <w:rPr>
                <w:rFonts w:ascii="Calibri" w:eastAsia="Times New Roman" w:hAnsi="Calibri" w:cs="Calibri"/>
                <w:b/>
                <w:bCs/>
                <w:color w:val="000000"/>
                <w:sz w:val="22"/>
                <w:szCs w:val="22"/>
                <w:lang w:val="en-US" w:eastAsia="en-US"/>
              </w:rPr>
              <w:t>които</w:t>
            </w:r>
            <w:proofErr w:type="spellEnd"/>
            <w:r w:rsidRPr="00012F80">
              <w:rPr>
                <w:rFonts w:ascii="Calibri" w:eastAsia="Times New Roman" w:hAnsi="Calibri" w:cs="Calibri"/>
                <w:b/>
                <w:bCs/>
                <w:color w:val="000000"/>
                <w:sz w:val="22"/>
                <w:szCs w:val="22"/>
                <w:lang w:val="en-US" w:eastAsia="en-US"/>
              </w:rPr>
              <w:t xml:space="preserve"> </w:t>
            </w:r>
            <w:proofErr w:type="spellStart"/>
            <w:r w:rsidRPr="00012F80">
              <w:rPr>
                <w:rFonts w:ascii="Calibri" w:eastAsia="Times New Roman" w:hAnsi="Calibri" w:cs="Calibri"/>
                <w:b/>
                <w:bCs/>
                <w:color w:val="000000"/>
                <w:sz w:val="22"/>
                <w:szCs w:val="22"/>
                <w:lang w:val="en-US" w:eastAsia="en-US"/>
              </w:rPr>
              <w:t>публикува</w:t>
            </w:r>
            <w:proofErr w:type="spellEnd"/>
          </w:p>
        </w:tc>
        <w:tc>
          <w:tcPr>
            <w:tcW w:w="1980" w:type="dxa"/>
            <w:tcBorders>
              <w:top w:val="single" w:sz="4" w:space="0" w:color="auto"/>
              <w:left w:val="nil"/>
              <w:bottom w:val="single" w:sz="4" w:space="0" w:color="auto"/>
              <w:right w:val="single" w:sz="4" w:space="0" w:color="auto"/>
            </w:tcBorders>
            <w:shd w:val="clear" w:color="000000" w:fill="D9D9D9"/>
            <w:noWrap/>
            <w:vAlign w:val="center"/>
            <w:hideMark/>
          </w:tcPr>
          <w:p w14:paraId="1EAF206F" w14:textId="77777777" w:rsidR="00012F80" w:rsidRPr="00012F80" w:rsidRDefault="00012F80" w:rsidP="00012F80">
            <w:pPr>
              <w:jc w:val="center"/>
              <w:rPr>
                <w:rFonts w:ascii="Calibri" w:eastAsia="Times New Roman" w:hAnsi="Calibri" w:cs="Calibri"/>
                <w:b/>
                <w:bCs/>
                <w:color w:val="000000"/>
                <w:sz w:val="22"/>
                <w:szCs w:val="22"/>
                <w:lang w:val="en-US" w:eastAsia="en-US"/>
              </w:rPr>
            </w:pPr>
            <w:proofErr w:type="spellStart"/>
            <w:r w:rsidRPr="00012F80">
              <w:rPr>
                <w:rFonts w:ascii="Calibri" w:eastAsia="Times New Roman" w:hAnsi="Calibri" w:cs="Calibri"/>
                <w:b/>
                <w:bCs/>
                <w:color w:val="000000"/>
                <w:sz w:val="22"/>
                <w:szCs w:val="22"/>
                <w:lang w:val="en-US" w:eastAsia="en-US"/>
              </w:rPr>
              <w:t>Научна</w:t>
            </w:r>
            <w:proofErr w:type="spellEnd"/>
            <w:r w:rsidRPr="00012F80">
              <w:rPr>
                <w:rFonts w:ascii="Calibri" w:eastAsia="Times New Roman" w:hAnsi="Calibri" w:cs="Calibri"/>
                <w:b/>
                <w:bCs/>
                <w:color w:val="000000"/>
                <w:sz w:val="22"/>
                <w:szCs w:val="22"/>
                <w:lang w:val="en-US" w:eastAsia="en-US"/>
              </w:rPr>
              <w:t xml:space="preserve"> </w:t>
            </w:r>
            <w:proofErr w:type="spellStart"/>
            <w:r w:rsidRPr="00012F80">
              <w:rPr>
                <w:rFonts w:ascii="Calibri" w:eastAsia="Times New Roman" w:hAnsi="Calibri" w:cs="Calibri"/>
                <w:b/>
                <w:bCs/>
                <w:color w:val="000000"/>
                <w:sz w:val="22"/>
                <w:szCs w:val="22"/>
                <w:lang w:val="en-US" w:eastAsia="en-US"/>
              </w:rPr>
              <w:t>степен</w:t>
            </w:r>
            <w:proofErr w:type="spellEnd"/>
          </w:p>
        </w:tc>
        <w:tc>
          <w:tcPr>
            <w:tcW w:w="1530" w:type="dxa"/>
            <w:tcBorders>
              <w:top w:val="single" w:sz="4" w:space="0" w:color="auto"/>
              <w:left w:val="nil"/>
              <w:bottom w:val="single" w:sz="4" w:space="0" w:color="auto"/>
              <w:right w:val="single" w:sz="4" w:space="0" w:color="auto"/>
            </w:tcBorders>
            <w:shd w:val="clear" w:color="000000" w:fill="D9D9D9"/>
            <w:vAlign w:val="center"/>
            <w:hideMark/>
          </w:tcPr>
          <w:p w14:paraId="3F7C11C0" w14:textId="77777777" w:rsidR="00012F80" w:rsidRPr="00012F80" w:rsidRDefault="00012F80" w:rsidP="00012F80">
            <w:pPr>
              <w:jc w:val="center"/>
              <w:rPr>
                <w:rFonts w:ascii="Calibri" w:eastAsia="Times New Roman" w:hAnsi="Calibri" w:cs="Calibri"/>
                <w:b/>
                <w:bCs/>
                <w:color w:val="000000"/>
                <w:sz w:val="22"/>
                <w:szCs w:val="22"/>
                <w:lang w:val="en-US" w:eastAsia="en-US"/>
              </w:rPr>
            </w:pPr>
            <w:proofErr w:type="spellStart"/>
            <w:r w:rsidRPr="00012F80">
              <w:rPr>
                <w:rFonts w:ascii="Calibri" w:eastAsia="Times New Roman" w:hAnsi="Calibri" w:cs="Calibri"/>
                <w:b/>
                <w:bCs/>
                <w:color w:val="000000"/>
                <w:sz w:val="22"/>
                <w:szCs w:val="22"/>
                <w:lang w:val="en-US" w:eastAsia="en-US"/>
              </w:rPr>
              <w:t>Академична</w:t>
            </w:r>
            <w:proofErr w:type="spellEnd"/>
            <w:r w:rsidRPr="00012F80">
              <w:rPr>
                <w:rFonts w:ascii="Calibri" w:eastAsia="Times New Roman" w:hAnsi="Calibri" w:cs="Calibri"/>
                <w:b/>
                <w:bCs/>
                <w:color w:val="000000"/>
                <w:sz w:val="22"/>
                <w:szCs w:val="22"/>
                <w:lang w:val="en-US" w:eastAsia="en-US"/>
              </w:rPr>
              <w:t xml:space="preserve"> </w:t>
            </w:r>
            <w:proofErr w:type="spellStart"/>
            <w:r w:rsidRPr="00012F80">
              <w:rPr>
                <w:rFonts w:ascii="Calibri" w:eastAsia="Times New Roman" w:hAnsi="Calibri" w:cs="Calibri"/>
                <w:b/>
                <w:bCs/>
                <w:color w:val="000000"/>
                <w:sz w:val="22"/>
                <w:szCs w:val="22"/>
                <w:lang w:val="en-US" w:eastAsia="en-US"/>
              </w:rPr>
              <w:t>длъжност</w:t>
            </w:r>
            <w:proofErr w:type="spellEnd"/>
          </w:p>
        </w:tc>
      </w:tr>
      <w:tr w:rsidR="00012F80" w:rsidRPr="00012F80" w14:paraId="7B6192E0" w14:textId="77777777" w:rsidTr="001D0DB2">
        <w:trPr>
          <w:trHeight w:val="312"/>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442C2D0C"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1.</w:t>
            </w:r>
            <w:r w:rsidRPr="00012F80">
              <w:rPr>
                <w:rFonts w:eastAsia="Times New Roman"/>
                <w:sz w:val="14"/>
                <w:szCs w:val="14"/>
                <w:lang w:val="en-US" w:eastAsia="en-US"/>
              </w:rPr>
              <w:t> </w:t>
            </w:r>
            <w:proofErr w:type="spellStart"/>
            <w:r w:rsidRPr="00012F80">
              <w:rPr>
                <w:rFonts w:eastAsia="Times New Roman"/>
                <w:lang w:val="en-US" w:eastAsia="en-US"/>
              </w:rPr>
              <w:t>Стефан</w:t>
            </w:r>
            <w:proofErr w:type="spellEnd"/>
            <w:r w:rsidRPr="00012F80">
              <w:rPr>
                <w:rFonts w:eastAsia="Times New Roman"/>
                <w:lang w:val="en-US" w:eastAsia="en-US"/>
              </w:rPr>
              <w:t xml:space="preserve"> </w:t>
            </w:r>
            <w:proofErr w:type="spellStart"/>
            <w:r w:rsidRPr="00012F80">
              <w:rPr>
                <w:rFonts w:eastAsia="Times New Roman"/>
                <w:lang w:val="en-US" w:eastAsia="en-US"/>
              </w:rPr>
              <w:t>Радославов</w:t>
            </w:r>
            <w:proofErr w:type="spellEnd"/>
            <w:r w:rsidRPr="00012F80">
              <w:rPr>
                <w:rFonts w:eastAsia="Times New Roman"/>
                <w:lang w:val="en-US" w:eastAsia="en-US"/>
              </w:rPr>
              <w:t xml:space="preserve"> </w:t>
            </w:r>
            <w:proofErr w:type="spellStart"/>
            <w:r w:rsidRPr="00012F80">
              <w:rPr>
                <w:rFonts w:eastAsia="Times New Roman"/>
                <w:lang w:val="en-US" w:eastAsia="en-US"/>
              </w:rPr>
              <w:t>Лолов</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6DC90C3C"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Stefan </w:t>
            </w:r>
            <w:proofErr w:type="spellStart"/>
            <w:r w:rsidRPr="00012F80">
              <w:rPr>
                <w:rFonts w:ascii="Calibri" w:eastAsia="Times New Roman" w:hAnsi="Calibri" w:cs="Calibri"/>
                <w:color w:val="000000"/>
                <w:sz w:val="22"/>
                <w:szCs w:val="22"/>
                <w:lang w:val="en-US" w:eastAsia="en-US"/>
              </w:rPr>
              <w:t>Lolov</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54E742B2"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Доктор</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на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науките</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46F68BE4"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Професор</w:t>
            </w:r>
            <w:proofErr w:type="spellEnd"/>
          </w:p>
        </w:tc>
      </w:tr>
      <w:tr w:rsidR="00012F80" w:rsidRPr="00012F80" w14:paraId="08F1CC87"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694C8E8A"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2. </w:t>
            </w:r>
            <w:proofErr w:type="spellStart"/>
            <w:r w:rsidRPr="00012F80">
              <w:rPr>
                <w:rFonts w:ascii="Calibri" w:eastAsia="Times New Roman" w:hAnsi="Calibri" w:cs="Calibri"/>
                <w:color w:val="000000"/>
                <w:sz w:val="22"/>
                <w:szCs w:val="22"/>
                <w:lang w:val="en-US" w:eastAsia="en-US"/>
              </w:rPr>
              <w:t>Петя</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Димитрова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Цветкова</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39052504"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Petia</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Tzvetkova</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1569DEFA"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Доктор</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на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науките</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199BCC1A"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Професор</w:t>
            </w:r>
            <w:proofErr w:type="spellEnd"/>
          </w:p>
        </w:tc>
      </w:tr>
      <w:tr w:rsidR="00012F80" w:rsidRPr="00012F80" w14:paraId="203A1705"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3F400AAB"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3. </w:t>
            </w:r>
            <w:proofErr w:type="spellStart"/>
            <w:r w:rsidRPr="00012F80">
              <w:rPr>
                <w:rFonts w:ascii="Calibri" w:eastAsia="Times New Roman" w:hAnsi="Calibri" w:cs="Calibri"/>
                <w:color w:val="000000"/>
                <w:sz w:val="22"/>
                <w:szCs w:val="22"/>
                <w:lang w:val="en-US" w:eastAsia="en-US"/>
              </w:rPr>
              <w:t>Мария</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Георгиева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Иванова-Кичева</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16E621BC"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Maria Georgieva Ivanova-</w:t>
            </w:r>
            <w:proofErr w:type="spellStart"/>
            <w:r w:rsidRPr="00012F80">
              <w:rPr>
                <w:rFonts w:ascii="Calibri" w:eastAsia="Times New Roman" w:hAnsi="Calibri" w:cs="Calibri"/>
                <w:color w:val="000000"/>
                <w:sz w:val="22"/>
                <w:szCs w:val="22"/>
                <w:lang w:val="en-US" w:eastAsia="en-US"/>
              </w:rPr>
              <w:t>Kicheva</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15A8D415"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Доктор</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на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науките</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08DCF89B"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Професор</w:t>
            </w:r>
            <w:proofErr w:type="spellEnd"/>
          </w:p>
        </w:tc>
      </w:tr>
      <w:tr w:rsidR="00012F80" w:rsidRPr="00012F80" w14:paraId="4117729C"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6F91E3F2"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4. </w:t>
            </w:r>
            <w:proofErr w:type="spellStart"/>
            <w:r w:rsidRPr="00012F80">
              <w:rPr>
                <w:rFonts w:ascii="Calibri" w:eastAsia="Times New Roman" w:hAnsi="Calibri" w:cs="Calibri"/>
                <w:color w:val="000000"/>
                <w:sz w:val="22"/>
                <w:szCs w:val="22"/>
                <w:lang w:val="en-US" w:eastAsia="en-US"/>
              </w:rPr>
              <w:t>Сорен</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Бохос</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Хайрабедян</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4AE29F8B"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Soren </w:t>
            </w:r>
            <w:proofErr w:type="spellStart"/>
            <w:r w:rsidRPr="00012F80">
              <w:rPr>
                <w:rFonts w:ascii="Calibri" w:eastAsia="Times New Roman" w:hAnsi="Calibri" w:cs="Calibri"/>
                <w:color w:val="000000"/>
                <w:sz w:val="22"/>
                <w:szCs w:val="22"/>
                <w:lang w:val="en-US" w:eastAsia="en-US"/>
              </w:rPr>
              <w:t>Bohos</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Hayrabedyan</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730F6F3C"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Доктор</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на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науките</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322B4589"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Професор</w:t>
            </w:r>
            <w:proofErr w:type="spellEnd"/>
          </w:p>
        </w:tc>
      </w:tr>
      <w:tr w:rsidR="00012F80" w:rsidRPr="00012F80" w14:paraId="5A439F6D"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3B949C58"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5. </w:t>
            </w:r>
            <w:proofErr w:type="spellStart"/>
            <w:r w:rsidRPr="00012F80">
              <w:rPr>
                <w:rFonts w:ascii="Calibri" w:eastAsia="Times New Roman" w:hAnsi="Calibri" w:cs="Calibri"/>
                <w:color w:val="000000"/>
                <w:sz w:val="22"/>
                <w:szCs w:val="22"/>
                <w:lang w:val="en-US" w:eastAsia="en-US"/>
              </w:rPr>
              <w:t>Красимира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Олегова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Тодорова-Хайрабедян</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4F3EB55C"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Krassira</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Olegova</w:t>
            </w:r>
            <w:proofErr w:type="spellEnd"/>
            <w:r w:rsidRPr="00012F80">
              <w:rPr>
                <w:rFonts w:ascii="Calibri" w:eastAsia="Times New Roman" w:hAnsi="Calibri" w:cs="Calibri"/>
                <w:color w:val="000000"/>
                <w:sz w:val="22"/>
                <w:szCs w:val="22"/>
                <w:lang w:val="en-US" w:eastAsia="en-US"/>
              </w:rPr>
              <w:t xml:space="preserve"> Todorova</w:t>
            </w:r>
          </w:p>
        </w:tc>
        <w:tc>
          <w:tcPr>
            <w:tcW w:w="1980" w:type="dxa"/>
            <w:tcBorders>
              <w:top w:val="nil"/>
              <w:left w:val="nil"/>
              <w:bottom w:val="single" w:sz="4" w:space="0" w:color="auto"/>
              <w:right w:val="single" w:sz="4" w:space="0" w:color="auto"/>
            </w:tcBorders>
            <w:shd w:val="clear" w:color="auto" w:fill="auto"/>
            <w:noWrap/>
            <w:vAlign w:val="bottom"/>
            <w:hideMark/>
          </w:tcPr>
          <w:p w14:paraId="33C058A6"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Доктор</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на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науките</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7515A40E"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Професор</w:t>
            </w:r>
            <w:proofErr w:type="spellEnd"/>
          </w:p>
        </w:tc>
      </w:tr>
      <w:tr w:rsidR="00012F80" w:rsidRPr="00012F80" w14:paraId="4B79E357"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6F47F9A1"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6. </w:t>
            </w:r>
            <w:proofErr w:type="spellStart"/>
            <w:r w:rsidRPr="00012F80">
              <w:rPr>
                <w:rFonts w:ascii="Calibri" w:eastAsia="Times New Roman" w:hAnsi="Calibri" w:cs="Calibri"/>
                <w:color w:val="000000"/>
                <w:sz w:val="22"/>
                <w:szCs w:val="22"/>
                <w:lang w:val="en-US" w:eastAsia="en-US"/>
              </w:rPr>
              <w:t>Пламен</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Тодоров</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Тодоров</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374077F2"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Plamen</w:t>
            </w:r>
            <w:proofErr w:type="spellEnd"/>
            <w:r w:rsidRPr="00012F80">
              <w:rPr>
                <w:rFonts w:ascii="Calibri" w:eastAsia="Times New Roman" w:hAnsi="Calibri" w:cs="Calibri"/>
                <w:color w:val="000000"/>
                <w:sz w:val="22"/>
                <w:szCs w:val="22"/>
                <w:lang w:val="en-US" w:eastAsia="en-US"/>
              </w:rPr>
              <w:t xml:space="preserve"> Todorov </w:t>
            </w:r>
            <w:proofErr w:type="spellStart"/>
            <w:r w:rsidRPr="00012F80">
              <w:rPr>
                <w:rFonts w:ascii="Calibri" w:eastAsia="Times New Roman" w:hAnsi="Calibri" w:cs="Calibri"/>
                <w:color w:val="000000"/>
                <w:sz w:val="22"/>
                <w:szCs w:val="22"/>
                <w:lang w:val="en-US" w:eastAsia="en-US"/>
              </w:rPr>
              <w:t>Todorov</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3F464C77"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Доктор</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на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науките</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06F04B00"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Доцент</w:t>
            </w:r>
            <w:proofErr w:type="spellEnd"/>
          </w:p>
        </w:tc>
      </w:tr>
      <w:tr w:rsidR="00012F80" w:rsidRPr="00012F80" w14:paraId="738E3CD9"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1E135E1E"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7. </w:t>
            </w:r>
            <w:proofErr w:type="spellStart"/>
            <w:r w:rsidRPr="00012F80">
              <w:rPr>
                <w:rFonts w:ascii="Calibri" w:eastAsia="Times New Roman" w:hAnsi="Calibri" w:cs="Calibri"/>
                <w:color w:val="000000"/>
                <w:sz w:val="22"/>
                <w:szCs w:val="22"/>
                <w:lang w:val="en-US" w:eastAsia="en-US"/>
              </w:rPr>
              <w:t>Бойко</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Атанасов</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Георгиев</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680E72BF"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Boyko </w:t>
            </w:r>
            <w:proofErr w:type="spellStart"/>
            <w:r w:rsidRPr="00012F80">
              <w:rPr>
                <w:rFonts w:ascii="Calibri" w:eastAsia="Times New Roman" w:hAnsi="Calibri" w:cs="Calibri"/>
                <w:color w:val="000000"/>
                <w:sz w:val="22"/>
                <w:szCs w:val="22"/>
                <w:lang w:val="en-US" w:eastAsia="en-US"/>
              </w:rPr>
              <w:t>Georgiev</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0D54FF07"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Доктор</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10C869C4"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Доцент</w:t>
            </w:r>
            <w:proofErr w:type="spellEnd"/>
          </w:p>
        </w:tc>
      </w:tr>
      <w:tr w:rsidR="00012F80" w:rsidRPr="00012F80" w14:paraId="5609A1D6"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32C136F6"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8. </w:t>
            </w:r>
            <w:proofErr w:type="spellStart"/>
            <w:r w:rsidRPr="00012F80">
              <w:rPr>
                <w:rFonts w:ascii="Calibri" w:eastAsia="Times New Roman" w:hAnsi="Calibri" w:cs="Calibri"/>
                <w:color w:val="000000"/>
                <w:sz w:val="22"/>
                <w:szCs w:val="22"/>
                <w:lang w:val="en-US" w:eastAsia="en-US"/>
              </w:rPr>
              <w:t>Елена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Кузмичина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Кистанова</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39664506"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Elena </w:t>
            </w:r>
            <w:proofErr w:type="spellStart"/>
            <w:r w:rsidRPr="00012F80">
              <w:rPr>
                <w:rFonts w:ascii="Calibri" w:eastAsia="Times New Roman" w:hAnsi="Calibri" w:cs="Calibri"/>
                <w:color w:val="000000"/>
                <w:sz w:val="22"/>
                <w:szCs w:val="22"/>
                <w:lang w:val="en-US" w:eastAsia="en-US"/>
              </w:rPr>
              <w:t>Kistanova</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2372BFDD"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Доктор</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04373C1C"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Доцент</w:t>
            </w:r>
            <w:proofErr w:type="spellEnd"/>
          </w:p>
        </w:tc>
      </w:tr>
      <w:tr w:rsidR="00012F80" w:rsidRPr="00012F80" w14:paraId="5B590E4B"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4A927A44"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9. </w:t>
            </w:r>
            <w:proofErr w:type="spellStart"/>
            <w:r w:rsidRPr="00012F80">
              <w:rPr>
                <w:rFonts w:ascii="Calibri" w:eastAsia="Times New Roman" w:hAnsi="Calibri" w:cs="Calibri"/>
                <w:color w:val="000000"/>
                <w:sz w:val="22"/>
                <w:szCs w:val="22"/>
                <w:lang w:val="en-US" w:eastAsia="en-US"/>
              </w:rPr>
              <w:t>Павел</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Истилиянов</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Рашев</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70694F47"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Pavel </w:t>
            </w:r>
            <w:proofErr w:type="spellStart"/>
            <w:r w:rsidRPr="00012F80">
              <w:rPr>
                <w:rFonts w:ascii="Calibri" w:eastAsia="Times New Roman" w:hAnsi="Calibri" w:cs="Calibri"/>
                <w:color w:val="000000"/>
                <w:sz w:val="22"/>
                <w:szCs w:val="22"/>
                <w:lang w:val="en-US" w:eastAsia="en-US"/>
              </w:rPr>
              <w:t>Rashev</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13134910"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Доктор</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65E69E70"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Доцент</w:t>
            </w:r>
            <w:proofErr w:type="spellEnd"/>
          </w:p>
        </w:tc>
      </w:tr>
      <w:tr w:rsidR="00012F80" w:rsidRPr="00012F80" w14:paraId="2E029614"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02864AC3"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10. </w:t>
            </w:r>
            <w:proofErr w:type="spellStart"/>
            <w:r w:rsidRPr="00012F80">
              <w:rPr>
                <w:rFonts w:ascii="Calibri" w:eastAsia="Times New Roman" w:hAnsi="Calibri" w:cs="Calibri"/>
                <w:color w:val="000000"/>
                <w:sz w:val="22"/>
                <w:szCs w:val="22"/>
                <w:lang w:val="en-US" w:eastAsia="en-US"/>
              </w:rPr>
              <w:t>Велислава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Илиева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Терзиева</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74EEC373"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Velislava</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Terzieva</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06CCFDDB"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Доктор</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01337455"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Доцент</w:t>
            </w:r>
            <w:proofErr w:type="spellEnd"/>
          </w:p>
        </w:tc>
      </w:tr>
      <w:tr w:rsidR="00012F80" w:rsidRPr="00012F80" w14:paraId="06FFAB2A"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344455C2"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11. </w:t>
            </w:r>
            <w:proofErr w:type="spellStart"/>
            <w:r w:rsidRPr="00012F80">
              <w:rPr>
                <w:rFonts w:ascii="Calibri" w:eastAsia="Times New Roman" w:hAnsi="Calibri" w:cs="Calibri"/>
                <w:color w:val="000000"/>
                <w:sz w:val="22"/>
                <w:szCs w:val="22"/>
                <w:lang w:val="en-US" w:eastAsia="en-US"/>
              </w:rPr>
              <w:t>Теодора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Гичева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Данева</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3C9AC64F"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Teodora </w:t>
            </w:r>
            <w:proofErr w:type="spellStart"/>
            <w:r w:rsidRPr="00012F80">
              <w:rPr>
                <w:rFonts w:ascii="Calibri" w:eastAsia="Times New Roman" w:hAnsi="Calibri" w:cs="Calibri"/>
                <w:color w:val="000000"/>
                <w:sz w:val="22"/>
                <w:szCs w:val="22"/>
                <w:lang w:val="en-US" w:eastAsia="en-US"/>
              </w:rPr>
              <w:t>Daneva</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18B6AA31"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Доктор</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32ABE1BC"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Доцент</w:t>
            </w:r>
            <w:proofErr w:type="spellEnd"/>
          </w:p>
        </w:tc>
      </w:tr>
      <w:tr w:rsidR="00012F80" w:rsidRPr="00012F80" w14:paraId="3067AE59"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195610C6"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12. </w:t>
            </w:r>
            <w:proofErr w:type="spellStart"/>
            <w:r w:rsidRPr="00012F80">
              <w:rPr>
                <w:rFonts w:ascii="Calibri" w:eastAsia="Times New Roman" w:hAnsi="Calibri" w:cs="Calibri"/>
                <w:color w:val="000000"/>
                <w:sz w:val="22"/>
                <w:szCs w:val="22"/>
                <w:lang w:val="en-US" w:eastAsia="en-US"/>
              </w:rPr>
              <w:t>Таня</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Георгиева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Димова</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15CE3D58"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Tanya </w:t>
            </w:r>
            <w:proofErr w:type="spellStart"/>
            <w:r w:rsidRPr="00012F80">
              <w:rPr>
                <w:rFonts w:ascii="Calibri" w:eastAsia="Times New Roman" w:hAnsi="Calibri" w:cs="Calibri"/>
                <w:color w:val="000000"/>
                <w:sz w:val="22"/>
                <w:szCs w:val="22"/>
                <w:lang w:val="en-US" w:eastAsia="en-US"/>
              </w:rPr>
              <w:t>Dimova</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24142267"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Доктор</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33787D32"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Доцент</w:t>
            </w:r>
            <w:proofErr w:type="spellEnd"/>
          </w:p>
        </w:tc>
      </w:tr>
      <w:tr w:rsidR="00012F80" w:rsidRPr="00012F80" w14:paraId="635D4B3A"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1498553E"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13. </w:t>
            </w:r>
            <w:proofErr w:type="spellStart"/>
            <w:r w:rsidRPr="00012F80">
              <w:rPr>
                <w:rFonts w:ascii="Calibri" w:eastAsia="Times New Roman" w:hAnsi="Calibri" w:cs="Calibri"/>
                <w:color w:val="000000"/>
                <w:sz w:val="22"/>
                <w:szCs w:val="22"/>
                <w:lang w:val="en-US" w:eastAsia="en-US"/>
              </w:rPr>
              <w:t>Диана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Йорданова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Зашева</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330AD4E3"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Diana </w:t>
            </w:r>
            <w:proofErr w:type="spellStart"/>
            <w:r w:rsidRPr="00012F80">
              <w:rPr>
                <w:rFonts w:ascii="Calibri" w:eastAsia="Times New Roman" w:hAnsi="Calibri" w:cs="Calibri"/>
                <w:color w:val="000000"/>
                <w:sz w:val="22"/>
                <w:szCs w:val="22"/>
                <w:lang w:val="en-US" w:eastAsia="en-US"/>
              </w:rPr>
              <w:t>Zasheva</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4195C622"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Доктор</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29DECCA3"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Доцент</w:t>
            </w:r>
            <w:proofErr w:type="spellEnd"/>
          </w:p>
        </w:tc>
      </w:tr>
      <w:tr w:rsidR="00012F80" w:rsidRPr="00012F80" w14:paraId="62119488"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0D1BCAE3"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14. </w:t>
            </w:r>
            <w:proofErr w:type="spellStart"/>
            <w:r w:rsidRPr="00012F80">
              <w:rPr>
                <w:rFonts w:ascii="Calibri" w:eastAsia="Times New Roman" w:hAnsi="Calibri" w:cs="Calibri"/>
                <w:color w:val="000000"/>
                <w:sz w:val="22"/>
                <w:szCs w:val="22"/>
                <w:lang w:val="en-US" w:eastAsia="en-US"/>
              </w:rPr>
              <w:t>Милена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Сергеева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Мурджева</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7E431FA2" w14:textId="01ED868C"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Milena </w:t>
            </w:r>
            <w:proofErr w:type="spellStart"/>
            <w:r w:rsidRPr="00012F80">
              <w:rPr>
                <w:rFonts w:ascii="Calibri" w:eastAsia="Times New Roman" w:hAnsi="Calibri" w:cs="Calibri"/>
                <w:color w:val="000000"/>
                <w:sz w:val="22"/>
                <w:szCs w:val="22"/>
                <w:lang w:val="en-US" w:eastAsia="en-US"/>
              </w:rPr>
              <w:t>Mourdjeva</w:t>
            </w:r>
            <w:proofErr w:type="spellEnd"/>
            <w:r w:rsidRPr="00012F80">
              <w:rPr>
                <w:rFonts w:ascii="Calibri" w:eastAsia="Times New Roman" w:hAnsi="Calibri" w:cs="Calibri"/>
                <w:color w:val="000000"/>
                <w:sz w:val="22"/>
                <w:szCs w:val="22"/>
                <w:lang w:val="en-US" w:eastAsia="en-US"/>
              </w:rPr>
              <w:t xml:space="preserve"> </w:t>
            </w:r>
          </w:p>
        </w:tc>
        <w:tc>
          <w:tcPr>
            <w:tcW w:w="1980" w:type="dxa"/>
            <w:tcBorders>
              <w:top w:val="nil"/>
              <w:left w:val="nil"/>
              <w:bottom w:val="single" w:sz="4" w:space="0" w:color="auto"/>
              <w:right w:val="single" w:sz="4" w:space="0" w:color="auto"/>
            </w:tcBorders>
            <w:shd w:val="clear" w:color="auto" w:fill="auto"/>
            <w:noWrap/>
            <w:vAlign w:val="bottom"/>
            <w:hideMark/>
          </w:tcPr>
          <w:p w14:paraId="70217A64"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Доктор</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4F6147F0"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Доцент</w:t>
            </w:r>
            <w:proofErr w:type="spellEnd"/>
          </w:p>
        </w:tc>
      </w:tr>
      <w:tr w:rsidR="00012F80" w:rsidRPr="00012F80" w14:paraId="220E68D8"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577C1725"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15. </w:t>
            </w:r>
            <w:proofErr w:type="spellStart"/>
            <w:r w:rsidRPr="00012F80">
              <w:rPr>
                <w:rFonts w:ascii="Calibri" w:eastAsia="Times New Roman" w:hAnsi="Calibri" w:cs="Calibri"/>
                <w:color w:val="000000"/>
                <w:sz w:val="22"/>
                <w:szCs w:val="22"/>
                <w:lang w:val="en-US" w:eastAsia="en-US"/>
              </w:rPr>
              <w:t>Цветелина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Павлова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Велева-Орешкова</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4E90DC4E"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Cvetelina</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Oreshkova</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26606B76"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Доктор</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5C076083"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Доцент</w:t>
            </w:r>
            <w:proofErr w:type="spellEnd"/>
          </w:p>
        </w:tc>
      </w:tr>
      <w:tr w:rsidR="00012F80" w:rsidRPr="00012F80" w14:paraId="22102A18"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1DD8E57C"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16. </w:t>
            </w:r>
            <w:proofErr w:type="spellStart"/>
            <w:r w:rsidRPr="00012F80">
              <w:rPr>
                <w:rFonts w:ascii="Calibri" w:eastAsia="Times New Roman" w:hAnsi="Calibri" w:cs="Calibri"/>
                <w:color w:val="000000"/>
                <w:sz w:val="22"/>
                <w:szCs w:val="22"/>
                <w:lang w:val="en-US" w:eastAsia="en-US"/>
              </w:rPr>
              <w:t>Росен</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Георгиев</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Стефанов</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24E896AC"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Rosen </w:t>
            </w:r>
            <w:proofErr w:type="spellStart"/>
            <w:r w:rsidRPr="00012F80">
              <w:rPr>
                <w:rFonts w:ascii="Calibri" w:eastAsia="Times New Roman" w:hAnsi="Calibri" w:cs="Calibri"/>
                <w:color w:val="000000"/>
                <w:sz w:val="22"/>
                <w:szCs w:val="22"/>
                <w:lang w:val="en-US" w:eastAsia="en-US"/>
              </w:rPr>
              <w:t>Stefanov</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09E9090C"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Доктор</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4C0CCC8D"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Доцент</w:t>
            </w:r>
            <w:proofErr w:type="spellEnd"/>
          </w:p>
        </w:tc>
      </w:tr>
      <w:tr w:rsidR="00012F80" w:rsidRPr="00012F80" w14:paraId="4987710E"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612BB1A2"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17. </w:t>
            </w:r>
            <w:proofErr w:type="spellStart"/>
            <w:r w:rsidRPr="00012F80">
              <w:rPr>
                <w:rFonts w:ascii="Calibri" w:eastAsia="Times New Roman" w:hAnsi="Calibri" w:cs="Calibri"/>
                <w:color w:val="000000"/>
                <w:sz w:val="22"/>
                <w:szCs w:val="22"/>
                <w:lang w:val="en-US" w:eastAsia="en-US"/>
              </w:rPr>
              <w:t>Деница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Боянова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Даскалова</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644A88AA"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Denica</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Daskalova</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1A69C26B"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Доктор</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6654427C"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Доцент</w:t>
            </w:r>
            <w:proofErr w:type="spellEnd"/>
          </w:p>
        </w:tc>
      </w:tr>
      <w:tr w:rsidR="00012F80" w:rsidRPr="00012F80" w14:paraId="7E2013BD"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6C08F00A"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18. </w:t>
            </w:r>
            <w:proofErr w:type="spellStart"/>
            <w:r w:rsidRPr="00012F80">
              <w:rPr>
                <w:rFonts w:ascii="Calibri" w:eastAsia="Times New Roman" w:hAnsi="Calibri" w:cs="Calibri"/>
                <w:color w:val="000000"/>
                <w:sz w:val="22"/>
                <w:szCs w:val="22"/>
                <w:lang w:val="en-US" w:eastAsia="en-US"/>
              </w:rPr>
              <w:t>Десислава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Василева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Абаджиева</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2DED9430"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Desislava</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Abadjieva</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0E5AC64A"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Доктор</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4B75B7FC"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Доцент</w:t>
            </w:r>
            <w:proofErr w:type="spellEnd"/>
          </w:p>
        </w:tc>
      </w:tr>
      <w:tr w:rsidR="00012F80" w:rsidRPr="00012F80" w14:paraId="6086C833"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2FA227A8"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lastRenderedPageBreak/>
              <w:t xml:space="preserve">19. </w:t>
            </w:r>
            <w:proofErr w:type="spellStart"/>
            <w:r w:rsidRPr="00012F80">
              <w:rPr>
                <w:rFonts w:ascii="Calibri" w:eastAsia="Times New Roman" w:hAnsi="Calibri" w:cs="Calibri"/>
                <w:color w:val="000000"/>
                <w:sz w:val="22"/>
                <w:szCs w:val="22"/>
                <w:lang w:val="en-US" w:eastAsia="en-US"/>
              </w:rPr>
              <w:t>Елена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Николаева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Стоянова</w:t>
            </w:r>
            <w:proofErr w:type="spellEnd"/>
            <w:r w:rsidRPr="00012F80">
              <w:rPr>
                <w:rFonts w:ascii="Calibri" w:eastAsia="Times New Roman" w:hAnsi="Calibri" w:cs="Calibri"/>
                <w:color w:val="000000"/>
                <w:sz w:val="22"/>
                <w:szCs w:val="22"/>
                <w:lang w:val="en-US" w:eastAsia="en-US"/>
              </w:rPr>
              <w:t xml:space="preserve"> - </w:t>
            </w:r>
            <w:proofErr w:type="spellStart"/>
            <w:r w:rsidRPr="00012F80">
              <w:rPr>
                <w:rFonts w:ascii="Calibri" w:eastAsia="Times New Roman" w:hAnsi="Calibri" w:cs="Calibri"/>
                <w:color w:val="000000"/>
                <w:sz w:val="22"/>
                <w:szCs w:val="22"/>
                <w:lang w:val="en-US" w:eastAsia="en-US"/>
              </w:rPr>
              <w:t>Петрова</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7AD82461"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Elena Stoyanova</w:t>
            </w:r>
          </w:p>
        </w:tc>
        <w:tc>
          <w:tcPr>
            <w:tcW w:w="1980" w:type="dxa"/>
            <w:tcBorders>
              <w:top w:val="nil"/>
              <w:left w:val="nil"/>
              <w:bottom w:val="single" w:sz="4" w:space="0" w:color="auto"/>
              <w:right w:val="single" w:sz="4" w:space="0" w:color="auto"/>
            </w:tcBorders>
            <w:shd w:val="clear" w:color="auto" w:fill="auto"/>
            <w:noWrap/>
            <w:vAlign w:val="bottom"/>
            <w:hideMark/>
          </w:tcPr>
          <w:p w14:paraId="50F8A0F6"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Доктор</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6D43E3CB"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Доцент</w:t>
            </w:r>
            <w:proofErr w:type="spellEnd"/>
          </w:p>
        </w:tc>
      </w:tr>
      <w:tr w:rsidR="00012F80" w:rsidRPr="00012F80" w14:paraId="53B9C4FA"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2DBB2445"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20. </w:t>
            </w:r>
            <w:proofErr w:type="spellStart"/>
            <w:r w:rsidRPr="00012F80">
              <w:rPr>
                <w:rFonts w:ascii="Calibri" w:eastAsia="Times New Roman" w:hAnsi="Calibri" w:cs="Calibri"/>
                <w:color w:val="000000"/>
                <w:sz w:val="22"/>
                <w:szCs w:val="22"/>
                <w:lang w:val="en-US" w:eastAsia="en-US"/>
              </w:rPr>
              <w:t>Иван</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Миладинов</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Бочев</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7F6B3970"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Ivan </w:t>
            </w:r>
            <w:proofErr w:type="spellStart"/>
            <w:r w:rsidRPr="00012F80">
              <w:rPr>
                <w:rFonts w:ascii="Calibri" w:eastAsia="Times New Roman" w:hAnsi="Calibri" w:cs="Calibri"/>
                <w:color w:val="000000"/>
                <w:sz w:val="22"/>
                <w:szCs w:val="22"/>
                <w:lang w:val="en-US" w:eastAsia="en-US"/>
              </w:rPr>
              <w:t>Bochev</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4F877DBD"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Доктор</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1BEFA5D6"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Доцент</w:t>
            </w:r>
            <w:proofErr w:type="spellEnd"/>
          </w:p>
        </w:tc>
      </w:tr>
      <w:tr w:rsidR="00012F80" w:rsidRPr="00012F80" w14:paraId="0ADC436C"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18C69A8B"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21. </w:t>
            </w:r>
            <w:proofErr w:type="spellStart"/>
            <w:r w:rsidRPr="00012F80">
              <w:rPr>
                <w:rFonts w:ascii="Calibri" w:eastAsia="Times New Roman" w:hAnsi="Calibri" w:cs="Calibri"/>
                <w:color w:val="000000"/>
                <w:sz w:val="22"/>
                <w:szCs w:val="22"/>
                <w:lang w:val="en-US" w:eastAsia="en-US"/>
              </w:rPr>
              <w:t>Ивайло</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Методиев</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Вангелов</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1623734E"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Ivaylo</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Vangelov</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690B42A3"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Доктор</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7008561B"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Главен</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асистент</w:t>
            </w:r>
            <w:proofErr w:type="spellEnd"/>
          </w:p>
        </w:tc>
      </w:tr>
      <w:tr w:rsidR="00012F80" w:rsidRPr="00012F80" w14:paraId="662A8562"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3F133238"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22. </w:t>
            </w:r>
            <w:proofErr w:type="spellStart"/>
            <w:r w:rsidRPr="00012F80">
              <w:rPr>
                <w:rFonts w:ascii="Calibri" w:eastAsia="Times New Roman" w:hAnsi="Calibri" w:cs="Calibri"/>
                <w:color w:val="000000"/>
                <w:sz w:val="22"/>
                <w:szCs w:val="22"/>
                <w:lang w:val="en-US" w:eastAsia="en-US"/>
              </w:rPr>
              <w:t>Силвина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Запрянова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Запрянова</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5E7A59B8"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Silvina</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Zapryanova</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16D0DDB5"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Доктор</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65D637E0"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Главен</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асистент</w:t>
            </w:r>
            <w:proofErr w:type="spellEnd"/>
          </w:p>
        </w:tc>
      </w:tr>
      <w:tr w:rsidR="00012F80" w:rsidRPr="00012F80" w14:paraId="2C3BB301"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084BE7DB"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23. </w:t>
            </w:r>
            <w:proofErr w:type="spellStart"/>
            <w:r w:rsidRPr="00012F80">
              <w:rPr>
                <w:rFonts w:ascii="Calibri" w:eastAsia="Times New Roman" w:hAnsi="Calibri" w:cs="Calibri"/>
                <w:color w:val="000000"/>
                <w:sz w:val="22"/>
                <w:szCs w:val="22"/>
                <w:lang w:val="en-US" w:eastAsia="en-US"/>
              </w:rPr>
              <w:t>Камелия</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Винкетова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Петкова</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630A7B92"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Kameliya</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Vinketova</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24338707"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Доктор</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67CFDC1A"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Главен</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асистент</w:t>
            </w:r>
            <w:proofErr w:type="spellEnd"/>
          </w:p>
        </w:tc>
      </w:tr>
      <w:tr w:rsidR="00012F80" w:rsidRPr="00012F80" w14:paraId="38260EF3"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094EF3E0"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24. </w:t>
            </w:r>
            <w:proofErr w:type="spellStart"/>
            <w:r w:rsidRPr="00012F80">
              <w:rPr>
                <w:rFonts w:ascii="Calibri" w:eastAsia="Times New Roman" w:hAnsi="Calibri" w:cs="Calibri"/>
                <w:color w:val="000000"/>
                <w:sz w:val="22"/>
                <w:szCs w:val="22"/>
                <w:lang w:val="en-US" w:eastAsia="en-US"/>
              </w:rPr>
              <w:t>Деспина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Вайци</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Пупаки</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34EE88EE"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Despina </w:t>
            </w:r>
            <w:proofErr w:type="spellStart"/>
            <w:r w:rsidRPr="00012F80">
              <w:rPr>
                <w:rFonts w:ascii="Calibri" w:eastAsia="Times New Roman" w:hAnsi="Calibri" w:cs="Calibri"/>
                <w:color w:val="000000"/>
                <w:sz w:val="22"/>
                <w:szCs w:val="22"/>
                <w:lang w:val="en-US" w:eastAsia="en-US"/>
              </w:rPr>
              <w:t>Poupaki</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3E07E0E9"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Доктор</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4F4C2B4D"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Главен</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асистент</w:t>
            </w:r>
            <w:proofErr w:type="spellEnd"/>
          </w:p>
        </w:tc>
      </w:tr>
      <w:tr w:rsidR="00012F80" w:rsidRPr="00012F80" w14:paraId="4CB96627"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27186249"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25. </w:t>
            </w:r>
            <w:proofErr w:type="spellStart"/>
            <w:r w:rsidRPr="00012F80">
              <w:rPr>
                <w:rFonts w:ascii="Calibri" w:eastAsia="Times New Roman" w:hAnsi="Calibri" w:cs="Calibri"/>
                <w:color w:val="000000"/>
                <w:sz w:val="22"/>
                <w:szCs w:val="22"/>
                <w:lang w:val="en-US" w:eastAsia="en-US"/>
              </w:rPr>
              <w:t>Паулина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Славчева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Таушанова</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6D7F5479"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Paulina </w:t>
            </w:r>
            <w:proofErr w:type="spellStart"/>
            <w:r w:rsidRPr="00012F80">
              <w:rPr>
                <w:rFonts w:ascii="Calibri" w:eastAsia="Times New Roman" w:hAnsi="Calibri" w:cs="Calibri"/>
                <w:color w:val="000000"/>
                <w:sz w:val="22"/>
                <w:szCs w:val="22"/>
                <w:lang w:val="en-US" w:eastAsia="en-US"/>
              </w:rPr>
              <w:t>Taushanova</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48D88A83"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Доктор</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36469470"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Главен</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асистент</w:t>
            </w:r>
            <w:proofErr w:type="spellEnd"/>
          </w:p>
        </w:tc>
      </w:tr>
      <w:tr w:rsidR="00012F80" w:rsidRPr="00012F80" w14:paraId="19109567"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7F90BB5C"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26. </w:t>
            </w:r>
            <w:proofErr w:type="spellStart"/>
            <w:r w:rsidRPr="00012F80">
              <w:rPr>
                <w:rFonts w:ascii="Calibri" w:eastAsia="Times New Roman" w:hAnsi="Calibri" w:cs="Calibri"/>
                <w:color w:val="000000"/>
                <w:sz w:val="22"/>
                <w:szCs w:val="22"/>
                <w:lang w:val="en-US" w:eastAsia="en-US"/>
              </w:rPr>
              <w:t>Елена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Илиева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Христова</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6E70A66A"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Elena </w:t>
            </w:r>
            <w:proofErr w:type="spellStart"/>
            <w:r w:rsidRPr="00012F80">
              <w:rPr>
                <w:rFonts w:ascii="Calibri" w:eastAsia="Times New Roman" w:hAnsi="Calibri" w:cs="Calibri"/>
                <w:color w:val="000000"/>
                <w:sz w:val="22"/>
                <w:szCs w:val="22"/>
                <w:lang w:val="en-US" w:eastAsia="en-US"/>
              </w:rPr>
              <w:t>Hristova</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72AD2338"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Доктор</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772D1F24"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Главен</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асистент</w:t>
            </w:r>
            <w:proofErr w:type="spellEnd"/>
          </w:p>
        </w:tc>
      </w:tr>
      <w:tr w:rsidR="00012F80" w:rsidRPr="00012F80" w14:paraId="38439A9C" w14:textId="77777777" w:rsidTr="001D0DB2">
        <w:trPr>
          <w:trHeight w:val="288"/>
        </w:trPr>
        <w:tc>
          <w:tcPr>
            <w:tcW w:w="359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C40447F"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27. </w:t>
            </w:r>
            <w:proofErr w:type="spellStart"/>
            <w:r w:rsidRPr="00012F80">
              <w:rPr>
                <w:rFonts w:ascii="Calibri" w:eastAsia="Times New Roman" w:hAnsi="Calibri" w:cs="Calibri"/>
                <w:color w:val="000000"/>
                <w:sz w:val="22"/>
                <w:szCs w:val="22"/>
                <w:lang w:val="en-US" w:eastAsia="en-US"/>
              </w:rPr>
              <w:t>Шина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Иванова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Пашова</w:t>
            </w:r>
            <w:proofErr w:type="spellEnd"/>
            <w:r w:rsidRPr="00012F80">
              <w:rPr>
                <w:rFonts w:ascii="Calibri" w:eastAsia="Times New Roman" w:hAnsi="Calibri" w:cs="Calibri"/>
                <w:color w:val="000000"/>
                <w:sz w:val="22"/>
                <w:szCs w:val="22"/>
                <w:lang w:val="en-US" w:eastAsia="en-US"/>
              </w:rPr>
              <w:t xml:space="preserve"> - </w:t>
            </w:r>
            <w:proofErr w:type="spellStart"/>
            <w:r w:rsidRPr="00012F80">
              <w:rPr>
                <w:rFonts w:ascii="Calibri" w:eastAsia="Times New Roman" w:hAnsi="Calibri" w:cs="Calibri"/>
                <w:color w:val="000000"/>
                <w:sz w:val="22"/>
                <w:szCs w:val="22"/>
                <w:lang w:val="en-US" w:eastAsia="en-US"/>
              </w:rPr>
              <w:t>Димова</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389078D4"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Shina </w:t>
            </w:r>
            <w:proofErr w:type="spellStart"/>
            <w:r w:rsidRPr="00012F80">
              <w:rPr>
                <w:rFonts w:ascii="Calibri" w:eastAsia="Times New Roman" w:hAnsi="Calibri" w:cs="Calibri"/>
                <w:color w:val="000000"/>
                <w:sz w:val="22"/>
                <w:szCs w:val="22"/>
                <w:lang w:val="en-US" w:eastAsia="en-US"/>
              </w:rPr>
              <w:t>Pashova</w:t>
            </w:r>
            <w:proofErr w:type="spellEnd"/>
            <w:r w:rsidRPr="00012F80">
              <w:rPr>
                <w:rFonts w:ascii="Calibri" w:eastAsia="Times New Roman" w:hAnsi="Calibri" w:cs="Calibri"/>
                <w:color w:val="000000"/>
                <w:sz w:val="22"/>
                <w:szCs w:val="22"/>
                <w:lang w:val="en-US" w:eastAsia="en-US"/>
              </w:rPr>
              <w:t xml:space="preserve"> </w:t>
            </w:r>
          </w:p>
        </w:tc>
        <w:tc>
          <w:tcPr>
            <w:tcW w:w="1980" w:type="dxa"/>
            <w:tcBorders>
              <w:top w:val="nil"/>
              <w:left w:val="nil"/>
              <w:bottom w:val="single" w:sz="4" w:space="0" w:color="auto"/>
              <w:right w:val="single" w:sz="4" w:space="0" w:color="auto"/>
            </w:tcBorders>
            <w:shd w:val="clear" w:color="auto" w:fill="auto"/>
            <w:noWrap/>
            <w:vAlign w:val="bottom"/>
            <w:hideMark/>
          </w:tcPr>
          <w:p w14:paraId="19783BCD"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Доктор</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349AF8B2"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Главен</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асистент</w:t>
            </w:r>
            <w:proofErr w:type="spellEnd"/>
          </w:p>
        </w:tc>
      </w:tr>
      <w:tr w:rsidR="00582F78" w:rsidRPr="00012F80" w14:paraId="6444D74B" w14:textId="77777777" w:rsidTr="001D0DB2">
        <w:trPr>
          <w:trHeight w:val="288"/>
        </w:trPr>
        <w:tc>
          <w:tcPr>
            <w:tcW w:w="359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48F1343"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28. </w:t>
            </w:r>
            <w:proofErr w:type="spellStart"/>
            <w:r w:rsidRPr="00012F80">
              <w:rPr>
                <w:rFonts w:ascii="Calibri" w:eastAsia="Times New Roman" w:hAnsi="Calibri" w:cs="Calibri"/>
                <w:color w:val="000000"/>
                <w:sz w:val="22"/>
                <w:szCs w:val="22"/>
                <w:lang w:val="en-US" w:eastAsia="en-US"/>
              </w:rPr>
              <w:t>Марина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Деянова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Христова</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4FE2BAD8"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Marina </w:t>
            </w:r>
            <w:proofErr w:type="spellStart"/>
            <w:r w:rsidRPr="00012F80">
              <w:rPr>
                <w:rFonts w:ascii="Calibri" w:eastAsia="Times New Roman" w:hAnsi="Calibri" w:cs="Calibri"/>
                <w:color w:val="000000"/>
                <w:sz w:val="22"/>
                <w:szCs w:val="22"/>
                <w:lang w:val="en-US" w:eastAsia="en-US"/>
              </w:rPr>
              <w:t>Hristova</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4826D193"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Доктор</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1442DDD4"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Асистент</w:t>
            </w:r>
            <w:proofErr w:type="spellEnd"/>
          </w:p>
        </w:tc>
      </w:tr>
      <w:tr w:rsidR="00012F80" w:rsidRPr="00012F80" w14:paraId="7D008C4B"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40044AD0"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29. </w:t>
            </w:r>
            <w:proofErr w:type="spellStart"/>
            <w:r w:rsidRPr="00012F80">
              <w:rPr>
                <w:rFonts w:ascii="Calibri" w:eastAsia="Times New Roman" w:hAnsi="Calibri" w:cs="Calibri"/>
                <w:color w:val="000000"/>
                <w:sz w:val="22"/>
                <w:szCs w:val="22"/>
                <w:lang w:val="en-US" w:eastAsia="en-US"/>
              </w:rPr>
              <w:t>Милена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Стефанова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Костадинова</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7FB6DCFC"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Milena </w:t>
            </w:r>
            <w:proofErr w:type="spellStart"/>
            <w:r w:rsidRPr="00012F80">
              <w:rPr>
                <w:rFonts w:ascii="Calibri" w:eastAsia="Times New Roman" w:hAnsi="Calibri" w:cs="Calibri"/>
                <w:color w:val="000000"/>
                <w:sz w:val="22"/>
                <w:szCs w:val="22"/>
                <w:lang w:val="en-US" w:eastAsia="en-US"/>
              </w:rPr>
              <w:t>Kostadinova</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25489E11"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w:t>
            </w:r>
          </w:p>
        </w:tc>
        <w:tc>
          <w:tcPr>
            <w:tcW w:w="1530" w:type="dxa"/>
            <w:tcBorders>
              <w:top w:val="nil"/>
              <w:left w:val="nil"/>
              <w:bottom w:val="single" w:sz="4" w:space="0" w:color="auto"/>
              <w:right w:val="single" w:sz="4" w:space="0" w:color="auto"/>
            </w:tcBorders>
            <w:shd w:val="clear" w:color="auto" w:fill="auto"/>
            <w:noWrap/>
            <w:vAlign w:val="bottom"/>
            <w:hideMark/>
          </w:tcPr>
          <w:p w14:paraId="6DE4C904"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Асистент</w:t>
            </w:r>
            <w:proofErr w:type="spellEnd"/>
          </w:p>
        </w:tc>
      </w:tr>
      <w:tr w:rsidR="00012F80" w:rsidRPr="00012F80" w14:paraId="50522D66"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1913248A"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30. </w:t>
            </w:r>
            <w:proofErr w:type="spellStart"/>
            <w:r w:rsidRPr="00012F80">
              <w:rPr>
                <w:rFonts w:ascii="Calibri" w:eastAsia="Times New Roman" w:hAnsi="Calibri" w:cs="Calibri"/>
                <w:color w:val="000000"/>
                <w:sz w:val="22"/>
                <w:szCs w:val="22"/>
                <w:lang w:val="en-US" w:eastAsia="en-US"/>
              </w:rPr>
              <w:t>Антония</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Илиева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Терзиева</w:t>
            </w:r>
            <w:proofErr w:type="spellEnd"/>
            <w:r w:rsidRPr="00012F80">
              <w:rPr>
                <w:rFonts w:ascii="Calibri" w:eastAsia="Times New Roman" w:hAnsi="Calibri" w:cs="Calibri"/>
                <w:color w:val="000000"/>
                <w:sz w:val="22"/>
                <w:szCs w:val="22"/>
                <w:lang w:val="en-US" w:eastAsia="en-US"/>
              </w:rPr>
              <w:t xml:space="preserve"> - </w:t>
            </w:r>
            <w:proofErr w:type="spellStart"/>
            <w:r w:rsidRPr="00012F80">
              <w:rPr>
                <w:rFonts w:ascii="Calibri" w:eastAsia="Times New Roman" w:hAnsi="Calibri" w:cs="Calibri"/>
                <w:color w:val="000000"/>
                <w:sz w:val="22"/>
                <w:szCs w:val="22"/>
                <w:lang w:val="en-US" w:eastAsia="en-US"/>
              </w:rPr>
              <w:t>Караиванова</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0E6D8F63"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Antonia </w:t>
            </w:r>
            <w:proofErr w:type="spellStart"/>
            <w:r w:rsidRPr="00012F80">
              <w:rPr>
                <w:rFonts w:ascii="Calibri" w:eastAsia="Times New Roman" w:hAnsi="Calibri" w:cs="Calibri"/>
                <w:color w:val="000000"/>
                <w:sz w:val="22"/>
                <w:szCs w:val="22"/>
                <w:lang w:val="en-US" w:eastAsia="en-US"/>
              </w:rPr>
              <w:t>Terzieva</w:t>
            </w:r>
            <w:proofErr w:type="spellEnd"/>
            <w:r w:rsidRPr="00012F80">
              <w:rPr>
                <w:rFonts w:ascii="Calibri" w:eastAsia="Times New Roman" w:hAnsi="Calibri" w:cs="Calibri"/>
                <w:color w:val="000000"/>
                <w:sz w:val="22"/>
                <w:szCs w:val="22"/>
                <w:lang w:val="en-US" w:eastAsia="en-US"/>
              </w:rPr>
              <w:t xml:space="preserve"> </w:t>
            </w:r>
          </w:p>
        </w:tc>
        <w:tc>
          <w:tcPr>
            <w:tcW w:w="1980" w:type="dxa"/>
            <w:tcBorders>
              <w:top w:val="nil"/>
              <w:left w:val="nil"/>
              <w:bottom w:val="single" w:sz="4" w:space="0" w:color="auto"/>
              <w:right w:val="single" w:sz="4" w:space="0" w:color="auto"/>
            </w:tcBorders>
            <w:shd w:val="clear" w:color="auto" w:fill="auto"/>
            <w:noWrap/>
            <w:vAlign w:val="bottom"/>
            <w:hideMark/>
          </w:tcPr>
          <w:p w14:paraId="1C2286DC"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Доктор</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739C5ABE"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Асистент</w:t>
            </w:r>
            <w:proofErr w:type="spellEnd"/>
          </w:p>
        </w:tc>
      </w:tr>
      <w:tr w:rsidR="00012F80" w:rsidRPr="00012F80" w14:paraId="3CBDD9A4"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7BA47DFD"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31. </w:t>
            </w:r>
            <w:proofErr w:type="spellStart"/>
            <w:r w:rsidRPr="00012F80">
              <w:rPr>
                <w:rFonts w:ascii="Calibri" w:eastAsia="Times New Roman" w:hAnsi="Calibri" w:cs="Calibri"/>
                <w:color w:val="000000"/>
                <w:sz w:val="22"/>
                <w:szCs w:val="22"/>
                <w:lang w:val="en-US" w:eastAsia="en-US"/>
              </w:rPr>
              <w:t>Надя</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Емилова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Петрова</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70824E3D"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Nadya </w:t>
            </w:r>
            <w:proofErr w:type="spellStart"/>
            <w:r w:rsidRPr="00012F80">
              <w:rPr>
                <w:rFonts w:ascii="Calibri" w:eastAsia="Times New Roman" w:hAnsi="Calibri" w:cs="Calibri"/>
                <w:color w:val="000000"/>
                <w:sz w:val="22"/>
                <w:szCs w:val="22"/>
                <w:lang w:val="en-US" w:eastAsia="en-US"/>
              </w:rPr>
              <w:t>Petrova</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520079C3"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w:t>
            </w:r>
          </w:p>
        </w:tc>
        <w:tc>
          <w:tcPr>
            <w:tcW w:w="1530" w:type="dxa"/>
            <w:tcBorders>
              <w:top w:val="nil"/>
              <w:left w:val="nil"/>
              <w:bottom w:val="single" w:sz="4" w:space="0" w:color="auto"/>
              <w:right w:val="single" w:sz="4" w:space="0" w:color="auto"/>
            </w:tcBorders>
            <w:shd w:val="clear" w:color="auto" w:fill="auto"/>
            <w:noWrap/>
            <w:vAlign w:val="bottom"/>
            <w:hideMark/>
          </w:tcPr>
          <w:p w14:paraId="774C1490"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Асистент</w:t>
            </w:r>
            <w:proofErr w:type="spellEnd"/>
          </w:p>
        </w:tc>
      </w:tr>
      <w:tr w:rsidR="00012F80" w:rsidRPr="00012F80" w14:paraId="7D15F18A"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5A532FD5"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32. </w:t>
            </w:r>
            <w:proofErr w:type="spellStart"/>
            <w:r w:rsidRPr="00012F80">
              <w:rPr>
                <w:rFonts w:ascii="Calibri" w:eastAsia="Times New Roman" w:hAnsi="Calibri" w:cs="Calibri"/>
                <w:color w:val="000000"/>
                <w:sz w:val="22"/>
                <w:szCs w:val="22"/>
                <w:lang w:val="en-US" w:eastAsia="en-US"/>
              </w:rPr>
              <w:t>Цветан</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Стефанов</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Цветков</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445EF49E"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Tsvetan</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Tsvetkov</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09DB1D01"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w:t>
            </w:r>
          </w:p>
        </w:tc>
        <w:tc>
          <w:tcPr>
            <w:tcW w:w="1530" w:type="dxa"/>
            <w:tcBorders>
              <w:top w:val="nil"/>
              <w:left w:val="nil"/>
              <w:bottom w:val="single" w:sz="4" w:space="0" w:color="auto"/>
              <w:right w:val="single" w:sz="4" w:space="0" w:color="auto"/>
            </w:tcBorders>
            <w:shd w:val="clear" w:color="auto" w:fill="auto"/>
            <w:noWrap/>
            <w:vAlign w:val="bottom"/>
            <w:hideMark/>
          </w:tcPr>
          <w:p w14:paraId="35F46D68"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Асистент</w:t>
            </w:r>
            <w:proofErr w:type="spellEnd"/>
          </w:p>
        </w:tc>
      </w:tr>
      <w:tr w:rsidR="00012F80" w:rsidRPr="00012F80" w14:paraId="7FB8D56C"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4DE03544"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33. </w:t>
            </w:r>
            <w:proofErr w:type="spellStart"/>
            <w:r w:rsidRPr="00012F80">
              <w:rPr>
                <w:rFonts w:ascii="Calibri" w:eastAsia="Times New Roman" w:hAnsi="Calibri" w:cs="Calibri"/>
                <w:color w:val="000000"/>
                <w:sz w:val="22"/>
                <w:szCs w:val="22"/>
                <w:lang w:val="en-US" w:eastAsia="en-US"/>
              </w:rPr>
              <w:t>Ваня</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Димитрова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Младенова</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2D684E8A"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Vania </w:t>
            </w:r>
            <w:proofErr w:type="spellStart"/>
            <w:r w:rsidRPr="00012F80">
              <w:rPr>
                <w:rFonts w:ascii="Calibri" w:eastAsia="Times New Roman" w:hAnsi="Calibri" w:cs="Calibri"/>
                <w:color w:val="000000"/>
                <w:sz w:val="22"/>
                <w:szCs w:val="22"/>
                <w:lang w:val="en-US" w:eastAsia="en-US"/>
              </w:rPr>
              <w:t>Mladenova</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1599DFFF"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Доктор</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4B3307A3"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Асистент</w:t>
            </w:r>
            <w:proofErr w:type="spellEnd"/>
          </w:p>
        </w:tc>
      </w:tr>
      <w:tr w:rsidR="00012F80" w:rsidRPr="00012F80" w14:paraId="54CC10B8"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70E08EEF"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34. </w:t>
            </w:r>
            <w:proofErr w:type="spellStart"/>
            <w:r w:rsidRPr="00012F80">
              <w:rPr>
                <w:rFonts w:ascii="Calibri" w:eastAsia="Times New Roman" w:hAnsi="Calibri" w:cs="Calibri"/>
                <w:color w:val="000000"/>
                <w:sz w:val="22"/>
                <w:szCs w:val="22"/>
                <w:lang w:val="en-US" w:eastAsia="en-US"/>
              </w:rPr>
              <w:t>Мадлена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Нанева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Андреева</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71D86D05"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Madlena</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Andreeva</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16DB3EF2"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w:t>
            </w:r>
          </w:p>
        </w:tc>
        <w:tc>
          <w:tcPr>
            <w:tcW w:w="1530" w:type="dxa"/>
            <w:tcBorders>
              <w:top w:val="nil"/>
              <w:left w:val="nil"/>
              <w:bottom w:val="single" w:sz="4" w:space="0" w:color="auto"/>
              <w:right w:val="single" w:sz="4" w:space="0" w:color="auto"/>
            </w:tcBorders>
            <w:shd w:val="clear" w:color="auto" w:fill="auto"/>
            <w:noWrap/>
            <w:vAlign w:val="bottom"/>
            <w:hideMark/>
          </w:tcPr>
          <w:p w14:paraId="740A9391"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Асистент</w:t>
            </w:r>
            <w:proofErr w:type="spellEnd"/>
          </w:p>
        </w:tc>
      </w:tr>
      <w:tr w:rsidR="00012F80" w:rsidRPr="00012F80" w14:paraId="38EE6378"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33AA442D" w14:textId="77777777" w:rsidR="00012F80" w:rsidRPr="00012F80" w:rsidRDefault="00012F80" w:rsidP="00012F80">
            <w:pPr>
              <w:rPr>
                <w:rFonts w:ascii="Calibri" w:eastAsia="Times New Roman" w:hAnsi="Calibri" w:cs="Calibri"/>
                <w:color w:val="00B050"/>
                <w:sz w:val="22"/>
                <w:szCs w:val="22"/>
                <w:lang w:val="en-US" w:eastAsia="en-US"/>
              </w:rPr>
            </w:pPr>
            <w:r w:rsidRPr="00012F80">
              <w:rPr>
                <w:rFonts w:ascii="Calibri" w:eastAsia="Times New Roman" w:hAnsi="Calibri" w:cs="Calibri"/>
                <w:sz w:val="22"/>
                <w:szCs w:val="22"/>
                <w:lang w:val="en-US" w:eastAsia="en-US"/>
              </w:rPr>
              <w:t xml:space="preserve">35. </w:t>
            </w:r>
            <w:proofErr w:type="spellStart"/>
            <w:r w:rsidRPr="00012F80">
              <w:rPr>
                <w:rFonts w:ascii="Calibri" w:eastAsia="Times New Roman" w:hAnsi="Calibri" w:cs="Calibri"/>
                <w:sz w:val="22"/>
                <w:szCs w:val="22"/>
                <w:lang w:val="en-US" w:eastAsia="en-US"/>
              </w:rPr>
              <w:t>Десислава</w:t>
            </w:r>
            <w:proofErr w:type="spellEnd"/>
            <w:r w:rsidRPr="00012F80">
              <w:rPr>
                <w:rFonts w:ascii="Calibri" w:eastAsia="Times New Roman" w:hAnsi="Calibri" w:cs="Calibri"/>
                <w:sz w:val="22"/>
                <w:szCs w:val="22"/>
                <w:lang w:val="en-US" w:eastAsia="en-US"/>
              </w:rPr>
              <w:t xml:space="preserve"> </w:t>
            </w:r>
            <w:proofErr w:type="spellStart"/>
            <w:r w:rsidRPr="00012F80">
              <w:rPr>
                <w:rFonts w:ascii="Calibri" w:eastAsia="Times New Roman" w:hAnsi="Calibri" w:cs="Calibri"/>
                <w:sz w:val="22"/>
                <w:szCs w:val="22"/>
                <w:lang w:val="en-US" w:eastAsia="en-US"/>
              </w:rPr>
              <w:t>Георгоиева</w:t>
            </w:r>
            <w:proofErr w:type="spellEnd"/>
            <w:r w:rsidRPr="00012F80">
              <w:rPr>
                <w:rFonts w:ascii="Calibri" w:eastAsia="Times New Roman" w:hAnsi="Calibri" w:cs="Calibri"/>
                <w:sz w:val="22"/>
                <w:szCs w:val="22"/>
                <w:lang w:val="en-US" w:eastAsia="en-US"/>
              </w:rPr>
              <w:t xml:space="preserve"> </w:t>
            </w:r>
            <w:proofErr w:type="spellStart"/>
            <w:r w:rsidRPr="00012F80">
              <w:rPr>
                <w:rFonts w:ascii="Calibri" w:eastAsia="Times New Roman" w:hAnsi="Calibri" w:cs="Calibri"/>
                <w:sz w:val="22"/>
                <w:szCs w:val="22"/>
                <w:lang w:val="en-US" w:eastAsia="en-US"/>
              </w:rPr>
              <w:t>Градинарска</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26064A51"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Desislava</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Gradinarska</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5A5DC257"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Доктор</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59F5774B"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Специалист</w:t>
            </w:r>
            <w:proofErr w:type="spellEnd"/>
          </w:p>
        </w:tc>
      </w:tr>
      <w:tr w:rsidR="00012F80" w:rsidRPr="00012F80" w14:paraId="13E6BDAB"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2C6AC9A9"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36. </w:t>
            </w:r>
            <w:proofErr w:type="spellStart"/>
            <w:r w:rsidRPr="00012F80">
              <w:rPr>
                <w:rFonts w:ascii="Calibri" w:eastAsia="Times New Roman" w:hAnsi="Calibri" w:cs="Calibri"/>
                <w:color w:val="000000"/>
                <w:sz w:val="22"/>
                <w:szCs w:val="22"/>
                <w:lang w:val="en-US" w:eastAsia="en-US"/>
              </w:rPr>
              <w:t>Илка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Цветанова</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Цветкова</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17C734C9"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Ilka </w:t>
            </w:r>
            <w:proofErr w:type="spellStart"/>
            <w:r w:rsidRPr="00012F80">
              <w:rPr>
                <w:rFonts w:ascii="Calibri" w:eastAsia="Times New Roman" w:hAnsi="Calibri" w:cs="Calibri"/>
                <w:color w:val="000000"/>
                <w:sz w:val="22"/>
                <w:szCs w:val="22"/>
                <w:lang w:val="en-US" w:eastAsia="en-US"/>
              </w:rPr>
              <w:t>Tsvetkova</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5040B512"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w:t>
            </w:r>
          </w:p>
        </w:tc>
        <w:tc>
          <w:tcPr>
            <w:tcW w:w="1530" w:type="dxa"/>
            <w:tcBorders>
              <w:top w:val="nil"/>
              <w:left w:val="nil"/>
              <w:bottom w:val="single" w:sz="4" w:space="0" w:color="auto"/>
              <w:right w:val="single" w:sz="4" w:space="0" w:color="auto"/>
            </w:tcBorders>
            <w:shd w:val="clear" w:color="auto" w:fill="auto"/>
            <w:noWrap/>
            <w:vAlign w:val="bottom"/>
            <w:hideMark/>
          </w:tcPr>
          <w:p w14:paraId="5D6F5A44"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Асистент</w:t>
            </w:r>
            <w:proofErr w:type="spellEnd"/>
          </w:p>
        </w:tc>
      </w:tr>
      <w:tr w:rsidR="00012F80" w:rsidRPr="00012F80" w14:paraId="6BE68148"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1607103B" w14:textId="2748AC5B" w:rsidR="00012F80" w:rsidRPr="00012F80" w:rsidRDefault="00012F80" w:rsidP="00012F80">
            <w:pPr>
              <w:rPr>
                <w:rFonts w:ascii="Calibri" w:eastAsia="Times New Roman" w:hAnsi="Calibri" w:cs="Calibri"/>
                <w:color w:val="000000"/>
                <w:sz w:val="22"/>
                <w:szCs w:val="22"/>
                <w:lang w:val="en-US" w:eastAsia="en-US"/>
              </w:rPr>
            </w:pPr>
            <w:bookmarkStart w:id="4" w:name="RANGE!A42"/>
            <w:r w:rsidRPr="00012F80">
              <w:rPr>
                <w:rFonts w:ascii="Calibri" w:eastAsia="Times New Roman" w:hAnsi="Calibri" w:cs="Calibri"/>
                <w:color w:val="000000"/>
                <w:sz w:val="22"/>
                <w:szCs w:val="22"/>
                <w:lang w:val="en-US" w:eastAsia="en-US"/>
              </w:rPr>
              <w:t xml:space="preserve">37. </w:t>
            </w:r>
            <w:proofErr w:type="spellStart"/>
            <w:r w:rsidRPr="00012F80">
              <w:rPr>
                <w:rFonts w:ascii="Calibri" w:eastAsia="Times New Roman" w:hAnsi="Calibri" w:cs="Calibri"/>
                <w:color w:val="000000"/>
                <w:sz w:val="22"/>
                <w:szCs w:val="22"/>
                <w:lang w:val="en-US" w:eastAsia="en-US"/>
              </w:rPr>
              <w:t>Габриел</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Елмаджиян</w:t>
            </w:r>
            <w:bookmarkEnd w:id="4"/>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2806695F"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Gabriel </w:t>
            </w:r>
            <w:proofErr w:type="spellStart"/>
            <w:r w:rsidRPr="00012F80">
              <w:rPr>
                <w:rFonts w:ascii="Calibri" w:eastAsia="Times New Roman" w:hAnsi="Calibri" w:cs="Calibri"/>
                <w:color w:val="000000"/>
                <w:sz w:val="22"/>
                <w:szCs w:val="22"/>
                <w:lang w:val="en-US" w:eastAsia="en-US"/>
              </w:rPr>
              <w:t>Elmadzhiyan</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1905355C"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w:t>
            </w:r>
          </w:p>
        </w:tc>
        <w:tc>
          <w:tcPr>
            <w:tcW w:w="1530" w:type="dxa"/>
            <w:tcBorders>
              <w:top w:val="nil"/>
              <w:left w:val="nil"/>
              <w:bottom w:val="single" w:sz="4" w:space="0" w:color="auto"/>
              <w:right w:val="single" w:sz="4" w:space="0" w:color="auto"/>
            </w:tcBorders>
            <w:shd w:val="clear" w:color="auto" w:fill="auto"/>
            <w:noWrap/>
            <w:vAlign w:val="bottom"/>
            <w:hideMark/>
          </w:tcPr>
          <w:p w14:paraId="77DCC7B6"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Асистент</w:t>
            </w:r>
            <w:proofErr w:type="spellEnd"/>
          </w:p>
        </w:tc>
      </w:tr>
      <w:tr w:rsidR="00012F80" w:rsidRPr="00012F80" w14:paraId="30B5EF83" w14:textId="77777777" w:rsidTr="001D0DB2">
        <w:trPr>
          <w:trHeight w:val="288"/>
        </w:trPr>
        <w:tc>
          <w:tcPr>
            <w:tcW w:w="3595" w:type="dxa"/>
            <w:tcBorders>
              <w:top w:val="nil"/>
              <w:left w:val="single" w:sz="4" w:space="0" w:color="auto"/>
              <w:bottom w:val="single" w:sz="4" w:space="0" w:color="auto"/>
              <w:right w:val="single" w:sz="4" w:space="0" w:color="auto"/>
            </w:tcBorders>
            <w:shd w:val="clear" w:color="000000" w:fill="D9D9D9"/>
            <w:noWrap/>
            <w:vAlign w:val="bottom"/>
            <w:hideMark/>
          </w:tcPr>
          <w:p w14:paraId="04FAA437"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lastRenderedPageBreak/>
              <w:t xml:space="preserve">38. </w:t>
            </w:r>
            <w:proofErr w:type="spellStart"/>
            <w:r w:rsidRPr="00012F80">
              <w:rPr>
                <w:rFonts w:ascii="Calibri" w:eastAsia="Times New Roman" w:hAnsi="Calibri" w:cs="Calibri"/>
                <w:color w:val="000000"/>
                <w:sz w:val="22"/>
                <w:szCs w:val="22"/>
                <w:lang w:val="en-US" w:eastAsia="en-US"/>
              </w:rPr>
              <w:t>Андрей</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Георгиев</w:t>
            </w:r>
            <w:proofErr w:type="spellEnd"/>
            <w:r w:rsidRPr="00012F80">
              <w:rPr>
                <w:rFonts w:ascii="Calibri" w:eastAsia="Times New Roman" w:hAnsi="Calibri" w:cs="Calibri"/>
                <w:color w:val="000000"/>
                <w:sz w:val="22"/>
                <w:szCs w:val="22"/>
                <w:lang w:val="en-US" w:eastAsia="en-US"/>
              </w:rPr>
              <w:t xml:space="preserve"> </w:t>
            </w:r>
            <w:proofErr w:type="spellStart"/>
            <w:r w:rsidRPr="00012F80">
              <w:rPr>
                <w:rFonts w:ascii="Calibri" w:eastAsia="Times New Roman" w:hAnsi="Calibri" w:cs="Calibri"/>
                <w:color w:val="000000"/>
                <w:sz w:val="22"/>
                <w:szCs w:val="22"/>
                <w:lang w:val="en-US" w:eastAsia="en-US"/>
              </w:rPr>
              <w:t>Величков</w:t>
            </w:r>
            <w:proofErr w:type="spellEnd"/>
          </w:p>
        </w:tc>
        <w:tc>
          <w:tcPr>
            <w:tcW w:w="2970" w:type="dxa"/>
            <w:tcBorders>
              <w:top w:val="nil"/>
              <w:left w:val="nil"/>
              <w:bottom w:val="single" w:sz="4" w:space="0" w:color="auto"/>
              <w:right w:val="single" w:sz="4" w:space="0" w:color="auto"/>
            </w:tcBorders>
            <w:shd w:val="clear" w:color="auto" w:fill="auto"/>
            <w:noWrap/>
            <w:vAlign w:val="bottom"/>
            <w:hideMark/>
          </w:tcPr>
          <w:p w14:paraId="1E7A8B9A"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 xml:space="preserve">Andrei </w:t>
            </w:r>
            <w:proofErr w:type="spellStart"/>
            <w:r w:rsidRPr="00012F80">
              <w:rPr>
                <w:rFonts w:ascii="Calibri" w:eastAsia="Times New Roman" w:hAnsi="Calibri" w:cs="Calibri"/>
                <w:color w:val="000000"/>
                <w:sz w:val="22"/>
                <w:szCs w:val="22"/>
                <w:lang w:val="en-US" w:eastAsia="en-US"/>
              </w:rPr>
              <w:t>Velichkov</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5E4A6092" w14:textId="77777777" w:rsidR="00012F80" w:rsidRPr="00012F80" w:rsidRDefault="00012F80" w:rsidP="00012F80">
            <w:pPr>
              <w:rPr>
                <w:rFonts w:ascii="Calibri" w:eastAsia="Times New Roman" w:hAnsi="Calibri" w:cs="Calibri"/>
                <w:color w:val="000000"/>
                <w:sz w:val="22"/>
                <w:szCs w:val="22"/>
                <w:lang w:val="en-US" w:eastAsia="en-US"/>
              </w:rPr>
            </w:pPr>
            <w:r w:rsidRPr="00012F80">
              <w:rPr>
                <w:rFonts w:ascii="Calibri" w:eastAsia="Times New Roman" w:hAnsi="Calibri" w:cs="Calibri"/>
                <w:color w:val="000000"/>
                <w:sz w:val="22"/>
                <w:szCs w:val="22"/>
                <w:lang w:val="en-US" w:eastAsia="en-US"/>
              </w:rPr>
              <w:t>--</w:t>
            </w:r>
          </w:p>
        </w:tc>
        <w:tc>
          <w:tcPr>
            <w:tcW w:w="1530" w:type="dxa"/>
            <w:tcBorders>
              <w:top w:val="nil"/>
              <w:left w:val="nil"/>
              <w:bottom w:val="single" w:sz="4" w:space="0" w:color="auto"/>
              <w:right w:val="single" w:sz="4" w:space="0" w:color="auto"/>
            </w:tcBorders>
            <w:shd w:val="clear" w:color="auto" w:fill="auto"/>
            <w:noWrap/>
            <w:vAlign w:val="bottom"/>
            <w:hideMark/>
          </w:tcPr>
          <w:p w14:paraId="6667A1C5" w14:textId="77777777" w:rsidR="00012F80" w:rsidRPr="00012F80" w:rsidRDefault="00012F80" w:rsidP="00012F80">
            <w:pPr>
              <w:rPr>
                <w:rFonts w:ascii="Calibri" w:eastAsia="Times New Roman" w:hAnsi="Calibri" w:cs="Calibri"/>
                <w:color w:val="000000"/>
                <w:sz w:val="22"/>
                <w:szCs w:val="22"/>
                <w:lang w:val="en-US" w:eastAsia="en-US"/>
              </w:rPr>
            </w:pPr>
            <w:proofErr w:type="spellStart"/>
            <w:r w:rsidRPr="00012F80">
              <w:rPr>
                <w:rFonts w:ascii="Calibri" w:eastAsia="Times New Roman" w:hAnsi="Calibri" w:cs="Calibri"/>
                <w:color w:val="000000"/>
                <w:sz w:val="22"/>
                <w:szCs w:val="22"/>
                <w:lang w:val="en-US" w:eastAsia="en-US"/>
              </w:rPr>
              <w:t>Асистент</w:t>
            </w:r>
            <w:proofErr w:type="spellEnd"/>
          </w:p>
        </w:tc>
      </w:tr>
      <w:tr w:rsidR="00012F80" w:rsidRPr="00012F80" w14:paraId="5822066D" w14:textId="77777777" w:rsidTr="001D0DB2">
        <w:trPr>
          <w:trHeight w:val="288"/>
        </w:trPr>
        <w:tc>
          <w:tcPr>
            <w:tcW w:w="3595" w:type="dxa"/>
            <w:tcBorders>
              <w:top w:val="nil"/>
              <w:left w:val="nil"/>
              <w:bottom w:val="nil"/>
              <w:right w:val="nil"/>
            </w:tcBorders>
            <w:shd w:val="clear" w:color="auto" w:fill="auto"/>
            <w:noWrap/>
            <w:vAlign w:val="bottom"/>
            <w:hideMark/>
          </w:tcPr>
          <w:p w14:paraId="4EB25279" w14:textId="77777777" w:rsidR="00012F80" w:rsidRPr="00012F80" w:rsidRDefault="00012F80" w:rsidP="00012F80">
            <w:pPr>
              <w:rPr>
                <w:rFonts w:ascii="Calibri" w:eastAsia="Times New Roman" w:hAnsi="Calibri" w:cs="Calibri"/>
                <w:color w:val="000000"/>
                <w:sz w:val="22"/>
                <w:szCs w:val="22"/>
                <w:lang w:val="en-US" w:eastAsia="en-US"/>
              </w:rPr>
            </w:pPr>
          </w:p>
        </w:tc>
        <w:tc>
          <w:tcPr>
            <w:tcW w:w="2970" w:type="dxa"/>
            <w:tcBorders>
              <w:top w:val="nil"/>
              <w:left w:val="nil"/>
              <w:bottom w:val="nil"/>
              <w:right w:val="nil"/>
            </w:tcBorders>
            <w:shd w:val="clear" w:color="auto" w:fill="auto"/>
            <w:noWrap/>
            <w:vAlign w:val="bottom"/>
            <w:hideMark/>
          </w:tcPr>
          <w:p w14:paraId="2A12DCA7" w14:textId="77777777" w:rsidR="00012F80" w:rsidRPr="00012F80" w:rsidRDefault="00012F80" w:rsidP="00012F80">
            <w:pPr>
              <w:rPr>
                <w:rFonts w:eastAsia="Times New Roman"/>
                <w:sz w:val="20"/>
                <w:szCs w:val="20"/>
                <w:lang w:val="en-US" w:eastAsia="en-US"/>
              </w:rPr>
            </w:pPr>
          </w:p>
        </w:tc>
        <w:tc>
          <w:tcPr>
            <w:tcW w:w="1980" w:type="dxa"/>
            <w:tcBorders>
              <w:top w:val="nil"/>
              <w:left w:val="nil"/>
              <w:bottom w:val="nil"/>
              <w:right w:val="nil"/>
            </w:tcBorders>
            <w:shd w:val="clear" w:color="auto" w:fill="auto"/>
            <w:noWrap/>
            <w:vAlign w:val="bottom"/>
            <w:hideMark/>
          </w:tcPr>
          <w:p w14:paraId="30A7AD57" w14:textId="77777777" w:rsidR="00012F80" w:rsidRPr="00012F80" w:rsidRDefault="00012F80" w:rsidP="00012F80">
            <w:pPr>
              <w:rPr>
                <w:rFonts w:eastAsia="Times New Roman"/>
                <w:sz w:val="20"/>
                <w:szCs w:val="20"/>
                <w:lang w:val="en-US" w:eastAsia="en-US"/>
              </w:rPr>
            </w:pPr>
          </w:p>
        </w:tc>
        <w:tc>
          <w:tcPr>
            <w:tcW w:w="1530" w:type="dxa"/>
            <w:tcBorders>
              <w:top w:val="nil"/>
              <w:left w:val="nil"/>
              <w:bottom w:val="nil"/>
              <w:right w:val="nil"/>
            </w:tcBorders>
            <w:shd w:val="clear" w:color="auto" w:fill="auto"/>
            <w:noWrap/>
            <w:vAlign w:val="bottom"/>
            <w:hideMark/>
          </w:tcPr>
          <w:p w14:paraId="2BB19EB3" w14:textId="77777777" w:rsidR="00012F80" w:rsidRPr="00012F80" w:rsidRDefault="00012F80" w:rsidP="00012F80">
            <w:pPr>
              <w:rPr>
                <w:rFonts w:eastAsia="Times New Roman"/>
                <w:sz w:val="20"/>
                <w:szCs w:val="20"/>
                <w:lang w:val="en-US" w:eastAsia="en-US"/>
              </w:rPr>
            </w:pPr>
          </w:p>
        </w:tc>
      </w:tr>
      <w:tr w:rsidR="00012F80" w:rsidRPr="00012F80" w14:paraId="39571222" w14:textId="77777777" w:rsidTr="001D0DB2">
        <w:trPr>
          <w:trHeight w:val="288"/>
        </w:trPr>
        <w:tc>
          <w:tcPr>
            <w:tcW w:w="3595" w:type="dxa"/>
            <w:tcBorders>
              <w:top w:val="nil"/>
              <w:left w:val="nil"/>
              <w:bottom w:val="nil"/>
              <w:right w:val="nil"/>
            </w:tcBorders>
            <w:shd w:val="clear" w:color="auto" w:fill="auto"/>
            <w:noWrap/>
            <w:vAlign w:val="bottom"/>
            <w:hideMark/>
          </w:tcPr>
          <w:p w14:paraId="2C5D75CA" w14:textId="77777777" w:rsidR="00012F80" w:rsidRPr="00012F80" w:rsidRDefault="00012F80" w:rsidP="00012F80">
            <w:pPr>
              <w:rPr>
                <w:rFonts w:eastAsia="Times New Roman"/>
                <w:sz w:val="20"/>
                <w:szCs w:val="20"/>
                <w:lang w:val="en-US" w:eastAsia="en-US"/>
              </w:rPr>
            </w:pPr>
          </w:p>
        </w:tc>
        <w:tc>
          <w:tcPr>
            <w:tcW w:w="2970" w:type="dxa"/>
            <w:tcBorders>
              <w:top w:val="nil"/>
              <w:left w:val="nil"/>
              <w:bottom w:val="nil"/>
              <w:right w:val="nil"/>
            </w:tcBorders>
            <w:shd w:val="clear" w:color="auto" w:fill="auto"/>
            <w:noWrap/>
            <w:vAlign w:val="bottom"/>
            <w:hideMark/>
          </w:tcPr>
          <w:p w14:paraId="187C9955" w14:textId="77777777" w:rsidR="00012F80" w:rsidRPr="00012F80" w:rsidRDefault="00012F80" w:rsidP="00012F80">
            <w:pPr>
              <w:rPr>
                <w:rFonts w:eastAsia="Times New Roman"/>
                <w:sz w:val="20"/>
                <w:szCs w:val="20"/>
                <w:lang w:val="en-US" w:eastAsia="en-US"/>
              </w:rPr>
            </w:pPr>
          </w:p>
        </w:tc>
        <w:tc>
          <w:tcPr>
            <w:tcW w:w="1980" w:type="dxa"/>
            <w:tcBorders>
              <w:top w:val="nil"/>
              <w:left w:val="nil"/>
              <w:bottom w:val="nil"/>
              <w:right w:val="nil"/>
            </w:tcBorders>
            <w:shd w:val="clear" w:color="auto" w:fill="auto"/>
            <w:noWrap/>
            <w:vAlign w:val="bottom"/>
            <w:hideMark/>
          </w:tcPr>
          <w:p w14:paraId="7F130846" w14:textId="77777777" w:rsidR="00012F80" w:rsidRPr="00012F80" w:rsidRDefault="00012F80" w:rsidP="00012F80">
            <w:pPr>
              <w:rPr>
                <w:rFonts w:eastAsia="Times New Roman"/>
                <w:sz w:val="20"/>
                <w:szCs w:val="20"/>
                <w:lang w:val="en-US" w:eastAsia="en-US"/>
              </w:rPr>
            </w:pPr>
          </w:p>
        </w:tc>
        <w:tc>
          <w:tcPr>
            <w:tcW w:w="1530" w:type="dxa"/>
            <w:tcBorders>
              <w:top w:val="nil"/>
              <w:left w:val="nil"/>
              <w:bottom w:val="nil"/>
              <w:right w:val="nil"/>
            </w:tcBorders>
            <w:shd w:val="clear" w:color="auto" w:fill="auto"/>
            <w:noWrap/>
            <w:vAlign w:val="bottom"/>
            <w:hideMark/>
          </w:tcPr>
          <w:p w14:paraId="183160B1" w14:textId="77777777" w:rsidR="00012F80" w:rsidRPr="00012F80" w:rsidRDefault="00012F80" w:rsidP="00012F80">
            <w:pPr>
              <w:rPr>
                <w:rFonts w:eastAsia="Times New Roman"/>
                <w:sz w:val="20"/>
                <w:szCs w:val="20"/>
                <w:lang w:val="en-US" w:eastAsia="en-US"/>
              </w:rPr>
            </w:pPr>
          </w:p>
        </w:tc>
      </w:tr>
    </w:tbl>
    <w:bookmarkEnd w:id="3"/>
    <w:p w14:paraId="3BF82AC6" w14:textId="7B10A325" w:rsidR="00EB2F3F" w:rsidRPr="00E046BE" w:rsidRDefault="00572A31" w:rsidP="00E046BE">
      <w:pPr>
        <w:autoSpaceDE w:val="0"/>
        <w:autoSpaceDN w:val="0"/>
        <w:adjustRightInd w:val="0"/>
        <w:rPr>
          <w:rFonts w:ascii="ArialNarrow,Bold" w:hAnsi="ArialNarrow,Bold" w:cs="ArialNarrow,Bold"/>
          <w:b/>
          <w:bCs/>
          <w:color w:val="365F92"/>
        </w:rPr>
      </w:pPr>
      <w:r w:rsidRPr="00E046BE">
        <w:rPr>
          <w:rFonts w:ascii="ArialNarrow,Bold" w:hAnsi="ArialNarrow,Bold" w:cs="ArialNarrow,Bold"/>
          <w:b/>
          <w:bCs/>
          <w:color w:val="365F92"/>
        </w:rPr>
        <w:t>E 1.1 а:</w:t>
      </w:r>
      <w:r w:rsidR="00A739F7" w:rsidRPr="00E046BE">
        <w:rPr>
          <w:rFonts w:ascii="ArialNarrow,Bold" w:hAnsi="ArialNarrow,Bold" w:cs="ArialNarrow,Bold"/>
          <w:b/>
          <w:bCs/>
          <w:color w:val="365F92"/>
        </w:rPr>
        <w:t xml:space="preserve"> </w:t>
      </w:r>
      <w:r w:rsidRPr="00E046BE">
        <w:rPr>
          <w:rFonts w:ascii="ArialNarrow,Bold" w:hAnsi="ArialNarrow,Bold" w:cs="ArialNarrow,Bold"/>
          <w:b/>
          <w:bCs/>
          <w:color w:val="365F92"/>
        </w:rPr>
        <w:t>Научни публикации в издания, индексирани в WoS, Scopus, ERIH+</w:t>
      </w:r>
      <w:r w:rsidR="00A739F7" w:rsidRPr="00E046BE">
        <w:rPr>
          <w:rFonts w:ascii="ArialNarrow,Bold" w:hAnsi="ArialNarrow,Bold" w:cs="ArialNarrow,Bold"/>
          <w:b/>
          <w:bCs/>
          <w:color w:val="365F92"/>
        </w:rPr>
        <w:t xml:space="preserve"> </w:t>
      </w:r>
      <w:r w:rsidRPr="00E046BE">
        <w:rPr>
          <w:rFonts w:ascii="ArialNarrow,Bold" w:hAnsi="ArialNarrow,Bold" w:cs="ArialNarrow,Bold"/>
          <w:b/>
          <w:bCs/>
          <w:color w:val="365F92"/>
        </w:rPr>
        <w:t>(публикувани)</w:t>
      </w:r>
    </w:p>
    <w:p w14:paraId="3A8DD2DC" w14:textId="77777777" w:rsidR="007E0043" w:rsidRDefault="007E0043" w:rsidP="0001698B">
      <w:pPr>
        <w:jc w:val="both"/>
        <w:rPr>
          <w:rFonts w:eastAsia="Times New Roman"/>
          <w:highlight w:val="yellow"/>
          <w:lang w:val="en-US"/>
        </w:rPr>
      </w:pPr>
    </w:p>
    <w:p w14:paraId="6DDF0F18" w14:textId="77777777" w:rsidR="007E0043" w:rsidRPr="007E0043" w:rsidRDefault="007E0043" w:rsidP="007E0043">
      <w:pPr>
        <w:pStyle w:val="ListParagraph"/>
        <w:numPr>
          <w:ilvl w:val="0"/>
          <w:numId w:val="19"/>
        </w:numPr>
        <w:jc w:val="both"/>
        <w:rPr>
          <w:rFonts w:ascii="Arial Narrow" w:eastAsia="Times New Roman" w:hAnsi="Arial Narrow"/>
          <w:sz w:val="18"/>
          <w:szCs w:val="18"/>
        </w:rPr>
      </w:pPr>
      <w:r w:rsidRPr="007E0043">
        <w:rPr>
          <w:rStyle w:val="Strong"/>
          <w:rFonts w:ascii="Arial Narrow" w:eastAsia="Times New Roman" w:hAnsi="Arial Narrow"/>
          <w:sz w:val="18"/>
          <w:szCs w:val="18"/>
        </w:rPr>
        <w:t>Terzieva A</w:t>
      </w:r>
      <w:r w:rsidRPr="007E0043">
        <w:rPr>
          <w:rFonts w:ascii="Arial Narrow" w:eastAsia="Times New Roman" w:hAnsi="Arial Narrow"/>
          <w:sz w:val="18"/>
          <w:szCs w:val="18"/>
        </w:rPr>
        <w:t xml:space="preserve">, Dimitrova V, Djerov L, Dimitrova P, </w:t>
      </w:r>
      <w:r w:rsidRPr="007E0043">
        <w:rPr>
          <w:rStyle w:val="Strong"/>
          <w:rFonts w:ascii="Arial Narrow" w:eastAsia="Times New Roman" w:hAnsi="Arial Narrow"/>
          <w:sz w:val="18"/>
          <w:szCs w:val="18"/>
        </w:rPr>
        <w:t>Zapryanova S</w:t>
      </w:r>
      <w:r w:rsidRPr="007E0043">
        <w:rPr>
          <w:rFonts w:ascii="Arial Narrow" w:eastAsia="Times New Roman" w:hAnsi="Arial Narrow"/>
          <w:sz w:val="18"/>
          <w:szCs w:val="18"/>
        </w:rPr>
        <w:t xml:space="preserve">, Hristova I, </w:t>
      </w:r>
      <w:r w:rsidRPr="007E0043">
        <w:rPr>
          <w:rStyle w:val="Strong"/>
          <w:rFonts w:ascii="Arial Narrow" w:eastAsia="Times New Roman" w:hAnsi="Arial Narrow"/>
          <w:sz w:val="18"/>
          <w:szCs w:val="18"/>
        </w:rPr>
        <w:t>Vangelov I</w:t>
      </w:r>
      <w:r w:rsidRPr="007E0043">
        <w:rPr>
          <w:rFonts w:ascii="Arial Narrow" w:eastAsia="Times New Roman" w:hAnsi="Arial Narrow"/>
          <w:sz w:val="18"/>
          <w:szCs w:val="18"/>
        </w:rPr>
        <w:t xml:space="preserve">, </w:t>
      </w:r>
      <w:r w:rsidRPr="007E0043">
        <w:rPr>
          <w:rStyle w:val="Strong"/>
          <w:rFonts w:ascii="Arial Narrow" w:eastAsia="Times New Roman" w:hAnsi="Arial Narrow"/>
          <w:sz w:val="18"/>
          <w:szCs w:val="18"/>
        </w:rPr>
        <w:t>Dimova T</w:t>
      </w:r>
      <w:r w:rsidRPr="007E0043">
        <w:rPr>
          <w:rFonts w:ascii="Arial Narrow" w:eastAsia="Times New Roman" w:hAnsi="Arial Narrow"/>
          <w:sz w:val="18"/>
          <w:szCs w:val="18"/>
        </w:rPr>
        <w:t xml:space="preserve">. Early pregnancy human decidua is enriched with activated, fully differentiated and pro-inflammatory gamma/delta T cells with divers TCR repertoires. Int. J. Mol. Sci., 20, 2019, DOI:doi:10.3390/jims20030687, 687. JCR-IF (Web of Science):3.687   </w:t>
      </w:r>
      <w:r w:rsidRPr="007E0043">
        <w:rPr>
          <w:rFonts w:ascii="Arial Narrow" w:eastAsia="Times New Roman" w:hAnsi="Arial Narrow"/>
          <w:b/>
          <w:bCs/>
          <w:sz w:val="18"/>
          <w:szCs w:val="18"/>
        </w:rPr>
        <w:t>Q1 - оглавява ранглистата (Web of Science)</w:t>
      </w:r>
      <w:r w:rsidRPr="007E0043">
        <w:rPr>
          <w:rFonts w:ascii="Arial Narrow" w:eastAsia="Times New Roman" w:hAnsi="Arial Narrow"/>
          <w:sz w:val="18"/>
          <w:szCs w:val="18"/>
        </w:rPr>
        <w:t xml:space="preserve">   </w:t>
      </w:r>
      <w:hyperlink r:id="rId34" w:tgtFrame="_blank" w:history="1">
        <w:r w:rsidRPr="007E0043">
          <w:rPr>
            <w:rStyle w:val="Hyperlink"/>
            <w:rFonts w:ascii="Arial Narrow" w:eastAsia="Times New Roman" w:hAnsi="Arial Narrow"/>
            <w:sz w:val="18"/>
            <w:szCs w:val="18"/>
          </w:rPr>
          <w:t>Линк</w:t>
        </w:r>
      </w:hyperlink>
    </w:p>
    <w:p w14:paraId="0A816889" w14:textId="77777777" w:rsidR="007E0043" w:rsidRPr="007E0043" w:rsidRDefault="007E0043" w:rsidP="007E0043">
      <w:pPr>
        <w:pStyle w:val="ListParagraph"/>
        <w:numPr>
          <w:ilvl w:val="0"/>
          <w:numId w:val="19"/>
        </w:numPr>
        <w:jc w:val="both"/>
        <w:rPr>
          <w:rFonts w:ascii="Arial Narrow" w:eastAsia="Times New Roman" w:hAnsi="Arial Narrow"/>
          <w:sz w:val="18"/>
          <w:szCs w:val="18"/>
        </w:rPr>
      </w:pPr>
      <w:proofErr w:type="spellStart"/>
      <w:r w:rsidRPr="007E0043">
        <w:rPr>
          <w:rFonts w:ascii="Arial Narrow" w:eastAsia="Times New Roman" w:hAnsi="Arial Narrow"/>
          <w:b/>
          <w:bCs/>
          <w:sz w:val="18"/>
          <w:szCs w:val="18"/>
        </w:rPr>
        <w:t>Soren</w:t>
      </w:r>
      <w:proofErr w:type="spellEnd"/>
      <w:r w:rsidRPr="007E0043">
        <w:rPr>
          <w:rFonts w:ascii="Arial Narrow" w:eastAsia="Times New Roman" w:hAnsi="Arial Narrow"/>
          <w:b/>
          <w:bCs/>
          <w:sz w:val="18"/>
          <w:szCs w:val="18"/>
        </w:rPr>
        <w:t xml:space="preserve"> </w:t>
      </w:r>
      <w:proofErr w:type="spellStart"/>
      <w:r w:rsidRPr="007E0043">
        <w:rPr>
          <w:rFonts w:ascii="Arial Narrow" w:eastAsia="Times New Roman" w:hAnsi="Arial Narrow"/>
          <w:b/>
          <w:bCs/>
          <w:sz w:val="18"/>
          <w:szCs w:val="18"/>
        </w:rPr>
        <w:t>Hayrabedyan</w:t>
      </w:r>
      <w:proofErr w:type="spellEnd"/>
      <w:r w:rsidRPr="007E0043">
        <w:rPr>
          <w:rFonts w:ascii="Arial Narrow" w:eastAsia="Times New Roman" w:hAnsi="Arial Narrow"/>
          <w:sz w:val="18"/>
          <w:szCs w:val="18"/>
        </w:rPr>
        <w:t xml:space="preserve">, </w:t>
      </w:r>
      <w:proofErr w:type="spellStart"/>
      <w:r w:rsidRPr="007E0043">
        <w:rPr>
          <w:rFonts w:ascii="Arial Narrow" w:eastAsia="Times New Roman" w:hAnsi="Arial Narrow"/>
          <w:sz w:val="18"/>
          <w:szCs w:val="18"/>
        </w:rPr>
        <w:t>Reut</w:t>
      </w:r>
      <w:proofErr w:type="spellEnd"/>
      <w:r w:rsidRPr="007E0043">
        <w:rPr>
          <w:rFonts w:ascii="Arial Narrow" w:eastAsia="Times New Roman" w:hAnsi="Arial Narrow"/>
          <w:sz w:val="18"/>
          <w:szCs w:val="18"/>
        </w:rPr>
        <w:t xml:space="preserve"> </w:t>
      </w:r>
      <w:proofErr w:type="spellStart"/>
      <w:r w:rsidRPr="007E0043">
        <w:rPr>
          <w:rFonts w:ascii="Arial Narrow" w:eastAsia="Times New Roman" w:hAnsi="Arial Narrow"/>
          <w:sz w:val="18"/>
          <w:szCs w:val="18"/>
        </w:rPr>
        <w:t>Shainer</w:t>
      </w:r>
      <w:proofErr w:type="spellEnd"/>
      <w:r w:rsidRPr="007E0043">
        <w:rPr>
          <w:rFonts w:ascii="Arial Narrow" w:eastAsia="Times New Roman" w:hAnsi="Arial Narrow"/>
          <w:sz w:val="18"/>
          <w:szCs w:val="18"/>
        </w:rPr>
        <w:t xml:space="preserve">, Zhanna Yekhtin, Lola Weiss, Osnat Almogi-Hazan, Reuven Or, Charles L. Farnsworth, Scott Newsome, </w:t>
      </w:r>
      <w:r w:rsidRPr="007E0043">
        <w:rPr>
          <w:rFonts w:ascii="Arial Narrow" w:eastAsia="Times New Roman" w:hAnsi="Arial Narrow"/>
          <w:b/>
          <w:bCs/>
          <w:sz w:val="18"/>
          <w:szCs w:val="18"/>
        </w:rPr>
        <w:t>Krassimira Todorova</w:t>
      </w:r>
      <w:r w:rsidRPr="007E0043">
        <w:rPr>
          <w:rFonts w:ascii="Arial Narrow" w:eastAsia="Times New Roman" w:hAnsi="Arial Narrow"/>
          <w:sz w:val="18"/>
          <w:szCs w:val="18"/>
        </w:rPr>
        <w:t xml:space="preserve">, Michael J. Paidas, Chaya Brodie, Eytan R. Barnea, Martin Mueller. Synthetic PreImplantation Factor (sPIF) induces posttranslational protein modification and reverses paralysis in EAE mice. Scientific Reports, 9, 12876, Spinger Nature, 2019, ISSN:2045-2322 (online), DOI:https://doi.org/10.1038/s41598-019-48473-x, 1-12. JCR-IF (Web of Science):4.525   </w:t>
      </w:r>
      <w:r w:rsidRPr="007E0043">
        <w:rPr>
          <w:rFonts w:ascii="Arial Narrow" w:eastAsia="Times New Roman" w:hAnsi="Arial Narrow"/>
          <w:b/>
          <w:bCs/>
          <w:sz w:val="18"/>
          <w:szCs w:val="18"/>
        </w:rPr>
        <w:t>Q1, не оглавява ранглистата</w:t>
      </w:r>
      <w:r w:rsidRPr="007E0043">
        <w:rPr>
          <w:rFonts w:ascii="Arial Narrow" w:eastAsia="Times New Roman" w:hAnsi="Arial Narrow"/>
          <w:sz w:val="18"/>
          <w:szCs w:val="18"/>
        </w:rPr>
        <w:t xml:space="preserve"> (Web of Science)   Линк</w:t>
      </w:r>
    </w:p>
    <w:p w14:paraId="479DAA6D" w14:textId="091809AF" w:rsidR="007E0043" w:rsidRDefault="007E0043" w:rsidP="007E0043">
      <w:pPr>
        <w:pStyle w:val="ListParagraph"/>
        <w:numPr>
          <w:ilvl w:val="0"/>
          <w:numId w:val="19"/>
        </w:numPr>
        <w:jc w:val="both"/>
        <w:rPr>
          <w:rFonts w:ascii="Arial Narrow" w:eastAsia="Times New Roman" w:hAnsi="Arial Narrow"/>
          <w:b/>
          <w:bCs/>
          <w:sz w:val="18"/>
          <w:szCs w:val="18"/>
        </w:rPr>
      </w:pPr>
      <w:proofErr w:type="spellStart"/>
      <w:r w:rsidRPr="007E0043">
        <w:rPr>
          <w:rFonts w:ascii="Arial Narrow" w:eastAsia="Times New Roman" w:hAnsi="Arial Narrow"/>
          <w:sz w:val="18"/>
          <w:szCs w:val="18"/>
        </w:rPr>
        <w:t>Guzman</w:t>
      </w:r>
      <w:r w:rsidRPr="007E0043">
        <w:rPr>
          <w:rFonts w:ascii="Cambria Math" w:eastAsia="Times New Roman" w:hAnsi="Cambria Math" w:cs="Cambria Math"/>
          <w:sz w:val="18"/>
          <w:szCs w:val="18"/>
        </w:rPr>
        <w:t>‐</w:t>
      </w:r>
      <w:r w:rsidRPr="007E0043">
        <w:rPr>
          <w:rFonts w:ascii="Arial Narrow" w:eastAsia="Times New Roman" w:hAnsi="Arial Narrow"/>
          <w:sz w:val="18"/>
          <w:szCs w:val="18"/>
        </w:rPr>
        <w:t>Genuino</w:t>
      </w:r>
      <w:proofErr w:type="spellEnd"/>
      <w:r w:rsidRPr="007E0043">
        <w:rPr>
          <w:rFonts w:ascii="Arial Narrow" w:eastAsia="Times New Roman" w:hAnsi="Arial Narrow"/>
          <w:sz w:val="18"/>
          <w:szCs w:val="18"/>
        </w:rPr>
        <w:t xml:space="preserve"> RM, </w:t>
      </w:r>
      <w:proofErr w:type="spellStart"/>
      <w:r w:rsidRPr="007E0043">
        <w:rPr>
          <w:rFonts w:ascii="Arial Narrow" w:eastAsia="Times New Roman" w:hAnsi="Arial Narrow"/>
          <w:b/>
          <w:bCs/>
          <w:sz w:val="18"/>
          <w:szCs w:val="18"/>
        </w:rPr>
        <w:t>Dimova</w:t>
      </w:r>
      <w:proofErr w:type="spellEnd"/>
      <w:r w:rsidRPr="007E0043">
        <w:rPr>
          <w:rFonts w:ascii="Arial Narrow" w:eastAsia="Times New Roman" w:hAnsi="Arial Narrow"/>
          <w:b/>
          <w:bCs/>
          <w:sz w:val="18"/>
          <w:szCs w:val="18"/>
        </w:rPr>
        <w:t xml:space="preserve"> T</w:t>
      </w:r>
      <w:r w:rsidRPr="007E0043">
        <w:rPr>
          <w:rFonts w:ascii="Arial Narrow" w:eastAsia="Times New Roman" w:hAnsi="Arial Narrow"/>
          <w:sz w:val="18"/>
          <w:szCs w:val="18"/>
        </w:rPr>
        <w:t>, You Y, Aldo P, Hayball JD, Mor G, Diener KR. Trophoblasts promote induction of a regulatory phenotype in B cells that can protect against detrimental T cell</w:t>
      </w:r>
      <w:r w:rsidRPr="007E0043">
        <w:rPr>
          <w:rFonts w:ascii="Arial Narrow" w:eastAsia="Times New Roman" w:hAnsi="Arial Narrow" w:cs="Arial Narrow"/>
          <w:sz w:val="18"/>
          <w:szCs w:val="18"/>
        </w:rPr>
        <w:t>–</w:t>
      </w:r>
      <w:r w:rsidRPr="007E0043">
        <w:rPr>
          <w:rFonts w:ascii="Arial Narrow" w:eastAsia="Times New Roman" w:hAnsi="Arial Narrow"/>
          <w:sz w:val="18"/>
          <w:szCs w:val="18"/>
        </w:rPr>
        <w:t xml:space="preserve">mediated inflammation. Am J Reprod Immunol, 82, 6, 2019, DOI:doi: 10.1111/aji.13187, e13187. JCR-IF (Web of Science):3.091   </w:t>
      </w:r>
      <w:r w:rsidRPr="007E0043">
        <w:rPr>
          <w:rFonts w:ascii="Arial Narrow" w:eastAsia="Times New Roman" w:hAnsi="Arial Narrow"/>
          <w:b/>
          <w:bCs/>
          <w:sz w:val="18"/>
          <w:szCs w:val="18"/>
        </w:rPr>
        <w:t>Q1, не оглавява ранглистата (</w:t>
      </w:r>
      <w:proofErr w:type="spellStart"/>
      <w:r w:rsidRPr="007E0043">
        <w:rPr>
          <w:rFonts w:ascii="Arial Narrow" w:eastAsia="Times New Roman" w:hAnsi="Arial Narrow"/>
          <w:b/>
          <w:bCs/>
          <w:sz w:val="18"/>
          <w:szCs w:val="18"/>
        </w:rPr>
        <w:t>Web</w:t>
      </w:r>
      <w:proofErr w:type="spellEnd"/>
      <w:r w:rsidRPr="007E0043">
        <w:rPr>
          <w:rFonts w:ascii="Arial Narrow" w:eastAsia="Times New Roman" w:hAnsi="Arial Narrow"/>
          <w:b/>
          <w:bCs/>
          <w:sz w:val="18"/>
          <w:szCs w:val="18"/>
        </w:rPr>
        <w:t xml:space="preserve"> </w:t>
      </w:r>
      <w:proofErr w:type="spellStart"/>
      <w:r w:rsidRPr="007E0043">
        <w:rPr>
          <w:rFonts w:ascii="Arial Narrow" w:eastAsia="Times New Roman" w:hAnsi="Arial Narrow"/>
          <w:b/>
          <w:bCs/>
          <w:sz w:val="18"/>
          <w:szCs w:val="18"/>
        </w:rPr>
        <w:t>of</w:t>
      </w:r>
      <w:proofErr w:type="spellEnd"/>
      <w:r w:rsidRPr="007E0043">
        <w:rPr>
          <w:rFonts w:ascii="Arial Narrow" w:eastAsia="Times New Roman" w:hAnsi="Arial Narrow"/>
          <w:b/>
          <w:bCs/>
          <w:sz w:val="18"/>
          <w:szCs w:val="18"/>
        </w:rPr>
        <w:t xml:space="preserve"> Science)   Линк</w:t>
      </w:r>
    </w:p>
    <w:p w14:paraId="7A383AE3" w14:textId="111177A3" w:rsidR="00B6649B" w:rsidRPr="007E0043" w:rsidRDefault="00B6649B" w:rsidP="007E0043">
      <w:pPr>
        <w:pStyle w:val="ListParagraph"/>
        <w:numPr>
          <w:ilvl w:val="0"/>
          <w:numId w:val="19"/>
        </w:numPr>
        <w:jc w:val="both"/>
        <w:rPr>
          <w:rFonts w:ascii="Arial Narrow" w:eastAsia="Times New Roman" w:hAnsi="Arial Narrow"/>
          <w:b/>
          <w:bCs/>
          <w:sz w:val="18"/>
          <w:szCs w:val="18"/>
        </w:rPr>
      </w:pPr>
      <w:proofErr w:type="spellStart"/>
      <w:r>
        <w:rPr>
          <w:rFonts w:ascii="Arial Narrow" w:eastAsia="Times New Roman" w:hAnsi="Arial Narrow"/>
          <w:sz w:val="18"/>
          <w:szCs w:val="18"/>
        </w:rPr>
        <w:t>Marina</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Nikolic</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Aleksandra</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Konic</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Ristic</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Antonio</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González</w:t>
      </w:r>
      <w:r>
        <w:rPr>
          <w:rFonts w:ascii="Arial Narrow" w:eastAsia="Times New Roman" w:hAnsi="Arial Narrow"/>
          <w:sz w:val="18"/>
          <w:szCs w:val="18"/>
        </w:rPr>
        <w:noBreakHyphen/>
        <w:t>Sarrías</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Geofrey</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Istas</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Mireia</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Urpi</w:t>
      </w:r>
      <w:r>
        <w:rPr>
          <w:rFonts w:ascii="Arial Narrow" w:eastAsia="Times New Roman" w:hAnsi="Arial Narrow"/>
          <w:sz w:val="18"/>
          <w:szCs w:val="18"/>
        </w:rPr>
        <w:noBreakHyphen/>
        <w:t>Sarda</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Margherita</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Dall’Asta</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Laurent</w:t>
      </w:r>
      <w:r>
        <w:rPr>
          <w:rFonts w:ascii="Arial Narrow" w:eastAsia="Times New Roman" w:hAnsi="Arial Narrow"/>
          <w:sz w:val="18"/>
          <w:szCs w:val="18"/>
        </w:rPr>
        <w:noBreakHyphen/>
        <w:t>Emmanuel</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Monfoulet</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Lieselotte</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Cloetens</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Banu</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Bayram</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Maria</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Rosaria</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Tumolo</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Mihail</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Chervenkov</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Egeria</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Scoditti</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Marika</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Massaro</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Noemi</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Tejera</w:t>
      </w:r>
      <w:proofErr w:type="spellEnd"/>
      <w:r>
        <w:rPr>
          <w:rFonts w:ascii="Arial Narrow" w:eastAsia="Times New Roman" w:hAnsi="Arial Narrow"/>
          <w:sz w:val="18"/>
          <w:szCs w:val="18"/>
        </w:rPr>
        <w:t xml:space="preserve">, </w:t>
      </w:r>
      <w:r>
        <w:rPr>
          <w:rStyle w:val="Strong"/>
          <w:rFonts w:ascii="Arial Narrow" w:eastAsia="Times New Roman" w:hAnsi="Arial Narrow"/>
          <w:sz w:val="18"/>
          <w:szCs w:val="18"/>
        </w:rPr>
        <w:t xml:space="preserve">D. </w:t>
      </w:r>
      <w:proofErr w:type="spellStart"/>
      <w:r>
        <w:rPr>
          <w:rStyle w:val="Strong"/>
          <w:rFonts w:ascii="Arial Narrow" w:eastAsia="Times New Roman" w:hAnsi="Arial Narrow"/>
          <w:sz w:val="18"/>
          <w:szCs w:val="18"/>
        </w:rPr>
        <w:t>Abadjieva</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Karen</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Chambers</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Irena</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Krga</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Francisco</w:t>
      </w:r>
      <w:proofErr w:type="spellEnd"/>
      <w:r>
        <w:rPr>
          <w:rFonts w:ascii="Arial Narrow" w:eastAsia="Times New Roman" w:hAnsi="Arial Narrow"/>
          <w:sz w:val="18"/>
          <w:szCs w:val="18"/>
        </w:rPr>
        <w:t xml:space="preserve"> A. </w:t>
      </w:r>
      <w:proofErr w:type="spellStart"/>
      <w:r>
        <w:rPr>
          <w:rFonts w:ascii="Arial Narrow" w:eastAsia="Times New Roman" w:hAnsi="Arial Narrow"/>
          <w:sz w:val="18"/>
          <w:szCs w:val="18"/>
        </w:rPr>
        <w:t>Tomás</w:t>
      </w:r>
      <w:r>
        <w:rPr>
          <w:rFonts w:ascii="Arial Narrow" w:eastAsia="Times New Roman" w:hAnsi="Arial Narrow"/>
          <w:sz w:val="18"/>
          <w:szCs w:val="18"/>
        </w:rPr>
        <w:noBreakHyphen/>
        <w:t>Barberán</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Christine</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Morand</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Rodrigo</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Feliciano</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Rocío</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García</w:t>
      </w:r>
      <w:r>
        <w:rPr>
          <w:rFonts w:ascii="Arial Narrow" w:eastAsia="Times New Roman" w:hAnsi="Arial Narrow"/>
          <w:sz w:val="18"/>
          <w:szCs w:val="18"/>
        </w:rPr>
        <w:noBreakHyphen/>
        <w:t>Villalba</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Mar</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Garcia</w:t>
      </w:r>
      <w:r>
        <w:rPr>
          <w:rFonts w:ascii="Arial Narrow" w:eastAsia="Times New Roman" w:hAnsi="Arial Narrow"/>
          <w:sz w:val="18"/>
          <w:szCs w:val="18"/>
        </w:rPr>
        <w:noBreakHyphen/>
        <w:t>Aloy</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Pedro</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Mena</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Improving</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the</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reporting</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quality</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of</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intervention</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trials</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addressing</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the</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inter</w:t>
      </w:r>
      <w:r>
        <w:rPr>
          <w:rFonts w:ascii="Arial Narrow" w:eastAsia="Times New Roman" w:hAnsi="Arial Narrow"/>
          <w:sz w:val="18"/>
          <w:szCs w:val="18"/>
        </w:rPr>
        <w:noBreakHyphen/>
        <w:t>individual</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variability</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in</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response</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to</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the</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consumption</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of</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plant</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bioactives</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quality</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index</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and</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recommendations</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European</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Journal</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of</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Nutrition</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Springer</w:t>
      </w:r>
      <w:proofErr w:type="spellEnd"/>
      <w:r>
        <w:rPr>
          <w:rFonts w:ascii="Arial Narrow" w:eastAsia="Times New Roman" w:hAnsi="Arial Narrow"/>
          <w:sz w:val="18"/>
          <w:szCs w:val="18"/>
        </w:rPr>
        <w:t>, 2019, ISSN:1436-6215, 1-15. JCR-IF (</w:t>
      </w:r>
      <w:proofErr w:type="spellStart"/>
      <w:r>
        <w:rPr>
          <w:rFonts w:ascii="Arial Narrow" w:eastAsia="Times New Roman" w:hAnsi="Arial Narrow"/>
          <w:sz w:val="18"/>
          <w:szCs w:val="18"/>
        </w:rPr>
        <w:t>Web</w:t>
      </w:r>
      <w:proofErr w:type="spellEnd"/>
      <w:r>
        <w:rPr>
          <w:rFonts w:ascii="Arial Narrow" w:eastAsia="Times New Roman" w:hAnsi="Arial Narrow"/>
          <w:sz w:val="18"/>
          <w:szCs w:val="18"/>
        </w:rPr>
        <w:t xml:space="preserve"> </w:t>
      </w:r>
      <w:proofErr w:type="spellStart"/>
      <w:r>
        <w:rPr>
          <w:rFonts w:ascii="Arial Narrow" w:eastAsia="Times New Roman" w:hAnsi="Arial Narrow"/>
          <w:sz w:val="18"/>
          <w:szCs w:val="18"/>
        </w:rPr>
        <w:t>of</w:t>
      </w:r>
      <w:proofErr w:type="spellEnd"/>
      <w:r>
        <w:rPr>
          <w:rFonts w:ascii="Arial Narrow" w:eastAsia="Times New Roman" w:hAnsi="Arial Narrow"/>
          <w:sz w:val="18"/>
          <w:szCs w:val="18"/>
        </w:rPr>
        <w:t xml:space="preserve"> Science):4.449   </w:t>
      </w:r>
      <w:r>
        <w:rPr>
          <w:rFonts w:ascii="Arial Narrow" w:eastAsia="Times New Roman" w:hAnsi="Arial Narrow"/>
          <w:b/>
          <w:bCs/>
          <w:sz w:val="18"/>
          <w:szCs w:val="18"/>
        </w:rPr>
        <w:t>Q1, не оглавява ранглистата (</w:t>
      </w:r>
      <w:proofErr w:type="spellStart"/>
      <w:r>
        <w:rPr>
          <w:rFonts w:ascii="Arial Narrow" w:eastAsia="Times New Roman" w:hAnsi="Arial Narrow"/>
          <w:b/>
          <w:bCs/>
          <w:sz w:val="18"/>
          <w:szCs w:val="18"/>
        </w:rPr>
        <w:t>Web</w:t>
      </w:r>
      <w:proofErr w:type="spellEnd"/>
      <w:r>
        <w:rPr>
          <w:rFonts w:ascii="Arial Narrow" w:eastAsia="Times New Roman" w:hAnsi="Arial Narrow"/>
          <w:b/>
          <w:bCs/>
          <w:sz w:val="18"/>
          <w:szCs w:val="18"/>
        </w:rPr>
        <w:t xml:space="preserve"> </w:t>
      </w:r>
      <w:proofErr w:type="spellStart"/>
      <w:r>
        <w:rPr>
          <w:rFonts w:ascii="Arial Narrow" w:eastAsia="Times New Roman" w:hAnsi="Arial Narrow"/>
          <w:b/>
          <w:bCs/>
          <w:sz w:val="18"/>
          <w:szCs w:val="18"/>
        </w:rPr>
        <w:t>of</w:t>
      </w:r>
      <w:proofErr w:type="spellEnd"/>
      <w:r>
        <w:rPr>
          <w:rFonts w:ascii="Arial Narrow" w:eastAsia="Times New Roman" w:hAnsi="Arial Narrow"/>
          <w:b/>
          <w:bCs/>
          <w:sz w:val="18"/>
          <w:szCs w:val="18"/>
        </w:rPr>
        <w:t xml:space="preserve"> Science)</w:t>
      </w:r>
      <w:r>
        <w:rPr>
          <w:rFonts w:ascii="Arial Narrow" w:eastAsia="Times New Roman" w:hAnsi="Arial Narrow"/>
          <w:sz w:val="18"/>
          <w:szCs w:val="18"/>
        </w:rPr>
        <w:t xml:space="preserve">   </w:t>
      </w:r>
      <w:hyperlink r:id="rId35" w:tgtFrame="_blank" w:history="1">
        <w:r>
          <w:rPr>
            <w:rStyle w:val="Hyperlink"/>
            <w:rFonts w:ascii="Arial Narrow" w:eastAsia="Times New Roman" w:hAnsi="Arial Narrow"/>
            <w:sz w:val="18"/>
            <w:szCs w:val="18"/>
          </w:rPr>
          <w:t>Линк</w:t>
        </w:r>
      </w:hyperlink>
    </w:p>
    <w:p w14:paraId="43682B8E" w14:textId="77777777" w:rsidR="007E0043" w:rsidRPr="007E0043" w:rsidRDefault="007E0043" w:rsidP="007E0043">
      <w:pPr>
        <w:pStyle w:val="ListParagraph"/>
        <w:numPr>
          <w:ilvl w:val="0"/>
          <w:numId w:val="19"/>
        </w:numPr>
        <w:jc w:val="both"/>
        <w:rPr>
          <w:rFonts w:ascii="Arial Narrow" w:eastAsia="Times New Roman" w:hAnsi="Arial Narrow"/>
          <w:sz w:val="18"/>
          <w:szCs w:val="18"/>
        </w:rPr>
      </w:pPr>
      <w:proofErr w:type="spellStart"/>
      <w:r w:rsidRPr="007E0043">
        <w:rPr>
          <w:rFonts w:ascii="Arial Narrow" w:eastAsia="Times New Roman" w:hAnsi="Arial Narrow"/>
          <w:sz w:val="18"/>
          <w:szCs w:val="18"/>
        </w:rPr>
        <w:t>Pashov</w:t>
      </w:r>
      <w:proofErr w:type="spellEnd"/>
      <w:r w:rsidRPr="007E0043">
        <w:rPr>
          <w:rFonts w:ascii="Arial Narrow" w:eastAsia="Times New Roman" w:hAnsi="Arial Narrow"/>
          <w:sz w:val="18"/>
          <w:szCs w:val="18"/>
        </w:rPr>
        <w:t xml:space="preserve">, A, </w:t>
      </w:r>
      <w:proofErr w:type="spellStart"/>
      <w:r w:rsidRPr="007E0043">
        <w:rPr>
          <w:rFonts w:ascii="Arial Narrow" w:eastAsia="Times New Roman" w:hAnsi="Arial Narrow"/>
          <w:sz w:val="18"/>
          <w:szCs w:val="18"/>
        </w:rPr>
        <w:t>Shivarov</w:t>
      </w:r>
      <w:proofErr w:type="spellEnd"/>
      <w:r w:rsidRPr="007E0043">
        <w:rPr>
          <w:rFonts w:ascii="Arial Narrow" w:eastAsia="Times New Roman" w:hAnsi="Arial Narrow"/>
          <w:sz w:val="18"/>
          <w:szCs w:val="18"/>
        </w:rPr>
        <w:t xml:space="preserve">, V, Hadzhieva, M, Kostov, V, Ferdinandov, D, Heintz, KM, </w:t>
      </w:r>
      <w:r w:rsidRPr="007E0043">
        <w:rPr>
          <w:rFonts w:ascii="Arial Narrow" w:eastAsia="Times New Roman" w:hAnsi="Arial Narrow"/>
          <w:b/>
          <w:bCs/>
          <w:sz w:val="18"/>
          <w:szCs w:val="18"/>
        </w:rPr>
        <w:t>Pashova, S</w:t>
      </w:r>
      <w:r w:rsidRPr="007E0043">
        <w:rPr>
          <w:rFonts w:ascii="Arial Narrow" w:eastAsia="Times New Roman" w:hAnsi="Arial Narrow"/>
          <w:sz w:val="18"/>
          <w:szCs w:val="18"/>
        </w:rPr>
        <w:t xml:space="preserve">, Todorova, M, Vassilev, T, Kieber-Emmons, T, Meza-Zapeda, LA, Hovig, E. Diagnostic Profiling of the Human Public IgM Repertoire With Scalable Mimotope Libraries. 2019, SJR (Scopus):2.02, JCR-IF (Web of Science):4.71   </w:t>
      </w:r>
      <w:r w:rsidRPr="007E0043">
        <w:rPr>
          <w:rFonts w:ascii="Arial Narrow" w:eastAsia="Times New Roman" w:hAnsi="Arial Narrow"/>
          <w:b/>
          <w:bCs/>
          <w:sz w:val="18"/>
          <w:szCs w:val="18"/>
        </w:rPr>
        <w:t>Q1, не оглавява ранглистата (Web of Science)</w:t>
      </w:r>
      <w:r w:rsidRPr="007E0043">
        <w:rPr>
          <w:rFonts w:ascii="Arial Narrow" w:eastAsia="Times New Roman" w:hAnsi="Arial Narrow"/>
          <w:sz w:val="18"/>
          <w:szCs w:val="18"/>
        </w:rPr>
        <w:t xml:space="preserve">   Линк</w:t>
      </w:r>
    </w:p>
    <w:p w14:paraId="7053CE61" w14:textId="77777777" w:rsidR="007E0043" w:rsidRPr="007E0043" w:rsidRDefault="007E0043" w:rsidP="007E0043">
      <w:pPr>
        <w:pStyle w:val="ListParagraph"/>
        <w:numPr>
          <w:ilvl w:val="0"/>
          <w:numId w:val="19"/>
        </w:numPr>
        <w:jc w:val="both"/>
        <w:rPr>
          <w:rFonts w:ascii="Arial Narrow" w:eastAsia="Times New Roman" w:hAnsi="Arial Narrow"/>
          <w:sz w:val="18"/>
          <w:szCs w:val="18"/>
        </w:rPr>
      </w:pPr>
      <w:proofErr w:type="spellStart"/>
      <w:r w:rsidRPr="007E0043">
        <w:rPr>
          <w:rFonts w:ascii="Arial Narrow" w:eastAsia="Times New Roman" w:hAnsi="Arial Narrow"/>
          <w:sz w:val="18"/>
          <w:szCs w:val="18"/>
        </w:rPr>
        <w:t>Spis</w:t>
      </w:r>
      <w:proofErr w:type="spellEnd"/>
      <w:r w:rsidRPr="007E0043">
        <w:rPr>
          <w:rFonts w:ascii="Arial Narrow" w:eastAsia="Times New Roman" w:hAnsi="Arial Narrow"/>
          <w:sz w:val="18"/>
          <w:szCs w:val="18"/>
        </w:rPr>
        <w:t xml:space="preserve"> </w:t>
      </w:r>
      <w:proofErr w:type="spellStart"/>
      <w:r w:rsidRPr="007E0043">
        <w:rPr>
          <w:rFonts w:ascii="Arial Narrow" w:eastAsia="Times New Roman" w:hAnsi="Arial Narrow"/>
          <w:sz w:val="18"/>
          <w:szCs w:val="18"/>
        </w:rPr>
        <w:t>Emilia</w:t>
      </w:r>
      <w:proofErr w:type="spellEnd"/>
      <w:r w:rsidRPr="007E0043">
        <w:rPr>
          <w:rFonts w:ascii="Arial Narrow" w:eastAsia="Times New Roman" w:hAnsi="Arial Narrow"/>
          <w:sz w:val="18"/>
          <w:szCs w:val="18"/>
        </w:rPr>
        <w:t xml:space="preserve">, </w:t>
      </w:r>
      <w:proofErr w:type="spellStart"/>
      <w:r w:rsidRPr="007E0043">
        <w:rPr>
          <w:rFonts w:ascii="Arial Narrow" w:eastAsia="Times New Roman" w:hAnsi="Arial Narrow"/>
          <w:sz w:val="18"/>
          <w:szCs w:val="18"/>
        </w:rPr>
        <w:t>Bushkovskaia</w:t>
      </w:r>
      <w:proofErr w:type="spellEnd"/>
      <w:r w:rsidRPr="007E0043">
        <w:rPr>
          <w:rFonts w:ascii="Arial Narrow" w:eastAsia="Times New Roman" w:hAnsi="Arial Narrow"/>
          <w:sz w:val="18"/>
          <w:szCs w:val="18"/>
        </w:rPr>
        <w:t xml:space="preserve"> </w:t>
      </w:r>
      <w:proofErr w:type="spellStart"/>
      <w:r w:rsidRPr="007E0043">
        <w:rPr>
          <w:rFonts w:ascii="Arial Narrow" w:eastAsia="Times New Roman" w:hAnsi="Arial Narrow"/>
          <w:sz w:val="18"/>
          <w:szCs w:val="18"/>
        </w:rPr>
        <w:t>Anna</w:t>
      </w:r>
      <w:proofErr w:type="spellEnd"/>
      <w:r w:rsidRPr="007E0043">
        <w:rPr>
          <w:rFonts w:ascii="Arial Narrow" w:eastAsia="Times New Roman" w:hAnsi="Arial Narrow"/>
          <w:sz w:val="18"/>
          <w:szCs w:val="18"/>
        </w:rPr>
        <w:t xml:space="preserve">, Isachenko Evgenia, </w:t>
      </w:r>
      <w:r w:rsidRPr="007E0043">
        <w:rPr>
          <w:rFonts w:ascii="Arial Narrow" w:eastAsia="Times New Roman" w:hAnsi="Arial Narrow"/>
          <w:b/>
          <w:bCs/>
          <w:sz w:val="18"/>
          <w:szCs w:val="18"/>
        </w:rPr>
        <w:t>Todorov Plamen</w:t>
      </w:r>
      <w:r w:rsidRPr="007E0043">
        <w:rPr>
          <w:rFonts w:ascii="Arial Narrow" w:eastAsia="Times New Roman" w:hAnsi="Arial Narrow"/>
          <w:sz w:val="18"/>
          <w:szCs w:val="18"/>
        </w:rPr>
        <w:t xml:space="preserve">, Isachenko Vladimir. Conventional freezing vs. cryoprotectant-free vitrification of epididymal (MESA) and testicular (TESE) spermatozoa: three live births. Cryobiology, 90, Elsevier, 2019, ISSN:0011-2240, DOI:https://doi.org/10.1016/j.cryobiol.2019.08.003, 100-102. JCR-IF (Web of Science):2.141   </w:t>
      </w:r>
      <w:r w:rsidRPr="007E0043">
        <w:rPr>
          <w:rFonts w:ascii="Arial Narrow" w:eastAsia="Times New Roman" w:hAnsi="Arial Narrow"/>
          <w:b/>
          <w:bCs/>
          <w:sz w:val="18"/>
          <w:szCs w:val="18"/>
        </w:rPr>
        <w:t>Q1, не оглавява ранглистата (Scopus)   Линк</w:t>
      </w:r>
    </w:p>
    <w:p w14:paraId="4CBEEABA" w14:textId="77777777" w:rsidR="007E0043" w:rsidRPr="007E0043" w:rsidRDefault="007E0043" w:rsidP="007E0043">
      <w:pPr>
        <w:pStyle w:val="ListParagraph"/>
        <w:numPr>
          <w:ilvl w:val="0"/>
          <w:numId w:val="19"/>
        </w:numPr>
        <w:jc w:val="both"/>
        <w:rPr>
          <w:rFonts w:ascii="Arial Narrow" w:eastAsia="Times New Roman" w:hAnsi="Arial Narrow"/>
          <w:sz w:val="18"/>
          <w:szCs w:val="18"/>
        </w:rPr>
      </w:pPr>
      <w:proofErr w:type="spellStart"/>
      <w:r w:rsidRPr="007E0043">
        <w:rPr>
          <w:rFonts w:ascii="Arial Narrow" w:eastAsia="Times New Roman" w:hAnsi="Arial Narrow"/>
          <w:sz w:val="18"/>
          <w:szCs w:val="18"/>
        </w:rPr>
        <w:t>Tokarevich</w:t>
      </w:r>
      <w:proofErr w:type="spellEnd"/>
      <w:r w:rsidRPr="007E0043">
        <w:rPr>
          <w:rFonts w:ascii="Arial Narrow" w:eastAsia="Times New Roman" w:hAnsi="Arial Narrow"/>
          <w:sz w:val="18"/>
          <w:szCs w:val="18"/>
        </w:rPr>
        <w:t xml:space="preserve"> N, </w:t>
      </w:r>
      <w:proofErr w:type="spellStart"/>
      <w:r w:rsidRPr="007E0043">
        <w:rPr>
          <w:rFonts w:ascii="Arial Narrow" w:eastAsia="Times New Roman" w:hAnsi="Arial Narrow"/>
          <w:sz w:val="18"/>
          <w:szCs w:val="18"/>
        </w:rPr>
        <w:t>Panferova</w:t>
      </w:r>
      <w:proofErr w:type="spellEnd"/>
      <w:r w:rsidRPr="007E0043">
        <w:rPr>
          <w:rFonts w:ascii="Arial Narrow" w:eastAsia="Times New Roman" w:hAnsi="Arial Narrow"/>
          <w:sz w:val="18"/>
          <w:szCs w:val="18"/>
        </w:rPr>
        <w:t xml:space="preserve"> Y, Freylikhman O, Blinova O, Medvedev S, Mironov S, Grigoryeva L, Tretyakov L, </w:t>
      </w:r>
      <w:r w:rsidRPr="007E0043">
        <w:rPr>
          <w:rFonts w:ascii="Arial Narrow" w:eastAsia="Times New Roman" w:hAnsi="Arial Narrow"/>
          <w:b/>
          <w:bCs/>
          <w:sz w:val="18"/>
          <w:szCs w:val="18"/>
        </w:rPr>
        <w:t>Dimova T</w:t>
      </w:r>
      <w:r w:rsidRPr="007E0043">
        <w:rPr>
          <w:rFonts w:ascii="Arial Narrow" w:eastAsia="Times New Roman" w:hAnsi="Arial Narrow"/>
          <w:sz w:val="18"/>
          <w:szCs w:val="18"/>
        </w:rPr>
        <w:t xml:space="preserve">, Zaharieva MM, Nikolov B, Zehtindjiev P, Najdenski H. Coxiella burnetii in ticks and wild birds. Ticks and Tick-borne Diseases, 10, 2019, DOI:doi: 10.1016/j.ttbdis.2018.11.020, 377-385. JCR-IF (Web of Science):2.777   </w:t>
      </w:r>
      <w:r w:rsidRPr="007E0043">
        <w:rPr>
          <w:rFonts w:ascii="Arial Narrow" w:eastAsia="Times New Roman" w:hAnsi="Arial Narrow"/>
          <w:b/>
          <w:bCs/>
          <w:sz w:val="18"/>
          <w:szCs w:val="18"/>
        </w:rPr>
        <w:t>Q1, не оглавява ранглистата (Web of Science)   Линк</w:t>
      </w:r>
    </w:p>
    <w:p w14:paraId="46BD8016" w14:textId="5911FAE1" w:rsidR="00B6649B" w:rsidRPr="00B6649B" w:rsidRDefault="00B6649B" w:rsidP="007E0043">
      <w:pPr>
        <w:pStyle w:val="ListParagraph"/>
        <w:numPr>
          <w:ilvl w:val="0"/>
          <w:numId w:val="19"/>
        </w:numPr>
        <w:jc w:val="both"/>
        <w:rPr>
          <w:rFonts w:ascii="Arial Narrow" w:eastAsia="Times New Roman" w:hAnsi="Arial Narrow"/>
          <w:sz w:val="18"/>
          <w:szCs w:val="18"/>
        </w:rPr>
      </w:pPr>
      <w:proofErr w:type="spellStart"/>
      <w:r>
        <w:rPr>
          <w:rStyle w:val="Strong"/>
          <w:rFonts w:ascii="Arial Narrow" w:hAnsi="Arial Narrow"/>
          <w:sz w:val="18"/>
          <w:szCs w:val="18"/>
        </w:rPr>
        <w:t>Boryana</w:t>
      </w:r>
      <w:proofErr w:type="spellEnd"/>
      <w:r>
        <w:rPr>
          <w:rStyle w:val="Strong"/>
          <w:rFonts w:ascii="Arial Narrow" w:hAnsi="Arial Narrow"/>
          <w:sz w:val="18"/>
          <w:szCs w:val="18"/>
        </w:rPr>
        <w:t xml:space="preserve"> </w:t>
      </w:r>
      <w:proofErr w:type="spellStart"/>
      <w:r>
        <w:rPr>
          <w:rStyle w:val="Strong"/>
          <w:rFonts w:ascii="Arial Narrow" w:hAnsi="Arial Narrow"/>
          <w:sz w:val="18"/>
          <w:szCs w:val="18"/>
        </w:rPr>
        <w:t>Petkova</w:t>
      </w:r>
      <w:proofErr w:type="spellEnd"/>
      <w:r>
        <w:rPr>
          <w:rFonts w:ascii="Arial Narrow" w:hAnsi="Arial Narrow"/>
          <w:sz w:val="18"/>
          <w:szCs w:val="18"/>
        </w:rPr>
        <w:t xml:space="preserve">, </w:t>
      </w:r>
      <w:proofErr w:type="spellStart"/>
      <w:r>
        <w:rPr>
          <w:rFonts w:ascii="Arial Narrow" w:hAnsi="Arial Narrow"/>
          <w:sz w:val="18"/>
          <w:szCs w:val="18"/>
        </w:rPr>
        <w:t>Emilia</w:t>
      </w:r>
      <w:proofErr w:type="spellEnd"/>
      <w:r>
        <w:rPr>
          <w:rFonts w:ascii="Arial Narrow" w:hAnsi="Arial Narrow"/>
          <w:sz w:val="18"/>
          <w:szCs w:val="18"/>
        </w:rPr>
        <w:t xml:space="preserve"> </w:t>
      </w:r>
      <w:proofErr w:type="spellStart"/>
      <w:r>
        <w:rPr>
          <w:rFonts w:ascii="Arial Narrow" w:hAnsi="Arial Narrow"/>
          <w:sz w:val="18"/>
          <w:szCs w:val="18"/>
        </w:rPr>
        <w:t>Alova</w:t>
      </w:r>
      <w:proofErr w:type="spellEnd"/>
      <w:r>
        <w:rPr>
          <w:rFonts w:ascii="Arial Narrow" w:hAnsi="Arial Narrow"/>
          <w:sz w:val="18"/>
          <w:szCs w:val="18"/>
        </w:rPr>
        <w:t xml:space="preserve">, </w:t>
      </w:r>
      <w:proofErr w:type="spellStart"/>
      <w:r>
        <w:rPr>
          <w:rFonts w:ascii="Arial Narrow" w:hAnsi="Arial Narrow"/>
          <w:sz w:val="18"/>
          <w:szCs w:val="18"/>
        </w:rPr>
        <w:t>Iliya</w:t>
      </w:r>
      <w:proofErr w:type="spellEnd"/>
      <w:r>
        <w:rPr>
          <w:rFonts w:ascii="Arial Narrow" w:hAnsi="Arial Narrow"/>
          <w:sz w:val="18"/>
          <w:szCs w:val="18"/>
        </w:rPr>
        <w:t xml:space="preserve"> </w:t>
      </w:r>
      <w:proofErr w:type="spellStart"/>
      <w:r>
        <w:rPr>
          <w:rFonts w:ascii="Arial Narrow" w:hAnsi="Arial Narrow"/>
          <w:sz w:val="18"/>
          <w:szCs w:val="18"/>
        </w:rPr>
        <w:t>Karagyozov</w:t>
      </w:r>
      <w:proofErr w:type="spellEnd"/>
      <w:r>
        <w:rPr>
          <w:rFonts w:ascii="Arial Narrow" w:hAnsi="Arial Narrow"/>
          <w:sz w:val="18"/>
          <w:szCs w:val="18"/>
        </w:rPr>
        <w:t xml:space="preserve">, </w:t>
      </w:r>
      <w:proofErr w:type="spellStart"/>
      <w:r>
        <w:rPr>
          <w:rFonts w:ascii="Arial Narrow" w:hAnsi="Arial Narrow"/>
          <w:sz w:val="18"/>
          <w:szCs w:val="18"/>
        </w:rPr>
        <w:t>Polya</w:t>
      </w:r>
      <w:proofErr w:type="spellEnd"/>
      <w:r>
        <w:rPr>
          <w:rFonts w:ascii="Arial Narrow" w:hAnsi="Arial Narrow"/>
          <w:sz w:val="18"/>
          <w:szCs w:val="18"/>
        </w:rPr>
        <w:t xml:space="preserve"> </w:t>
      </w:r>
      <w:proofErr w:type="spellStart"/>
      <w:r>
        <w:rPr>
          <w:rFonts w:ascii="Arial Narrow" w:hAnsi="Arial Narrow"/>
          <w:sz w:val="18"/>
          <w:szCs w:val="18"/>
        </w:rPr>
        <w:t>Stoyanova</w:t>
      </w:r>
      <w:proofErr w:type="spellEnd"/>
      <w:r>
        <w:rPr>
          <w:rFonts w:ascii="Arial Narrow" w:hAnsi="Arial Narrow"/>
          <w:sz w:val="18"/>
          <w:szCs w:val="18"/>
        </w:rPr>
        <w:t xml:space="preserve">, </w:t>
      </w:r>
      <w:proofErr w:type="spellStart"/>
      <w:r>
        <w:rPr>
          <w:rFonts w:ascii="Arial Narrow" w:hAnsi="Arial Narrow"/>
          <w:sz w:val="18"/>
          <w:szCs w:val="18"/>
        </w:rPr>
        <w:t>Vladimir</w:t>
      </w:r>
      <w:proofErr w:type="spellEnd"/>
      <w:r>
        <w:rPr>
          <w:rFonts w:ascii="Arial Narrow" w:hAnsi="Arial Narrow"/>
          <w:sz w:val="18"/>
          <w:szCs w:val="18"/>
        </w:rPr>
        <w:t xml:space="preserve"> </w:t>
      </w:r>
      <w:proofErr w:type="spellStart"/>
      <w:r>
        <w:rPr>
          <w:rFonts w:ascii="Arial Narrow" w:hAnsi="Arial Narrow"/>
          <w:sz w:val="18"/>
          <w:szCs w:val="18"/>
        </w:rPr>
        <w:t>Jekov</w:t>
      </w:r>
      <w:proofErr w:type="spellEnd"/>
      <w:r>
        <w:rPr>
          <w:rFonts w:ascii="Arial Narrow" w:hAnsi="Arial Narrow"/>
          <w:sz w:val="18"/>
          <w:szCs w:val="18"/>
        </w:rPr>
        <w:t xml:space="preserve">, </w:t>
      </w:r>
      <w:proofErr w:type="spellStart"/>
      <w:r>
        <w:rPr>
          <w:rStyle w:val="Strong"/>
          <w:rFonts w:ascii="Arial Narrow" w:hAnsi="Arial Narrow"/>
          <w:sz w:val="18"/>
          <w:szCs w:val="18"/>
        </w:rPr>
        <w:t>Milena</w:t>
      </w:r>
      <w:proofErr w:type="spellEnd"/>
      <w:r>
        <w:rPr>
          <w:rStyle w:val="Strong"/>
          <w:rFonts w:ascii="Arial Narrow" w:hAnsi="Arial Narrow"/>
          <w:sz w:val="18"/>
          <w:szCs w:val="18"/>
        </w:rPr>
        <w:t xml:space="preserve"> </w:t>
      </w:r>
      <w:proofErr w:type="spellStart"/>
      <w:r>
        <w:rPr>
          <w:rStyle w:val="Strong"/>
          <w:rFonts w:ascii="Arial Narrow" w:hAnsi="Arial Narrow"/>
          <w:sz w:val="18"/>
          <w:szCs w:val="18"/>
        </w:rPr>
        <w:t>Mourdjeva</w:t>
      </w:r>
      <w:proofErr w:type="spellEnd"/>
      <w:r>
        <w:rPr>
          <w:rFonts w:ascii="Arial Narrow" w:hAnsi="Arial Narrow"/>
          <w:sz w:val="18"/>
          <w:szCs w:val="18"/>
        </w:rPr>
        <w:t xml:space="preserve">, </w:t>
      </w:r>
      <w:proofErr w:type="spellStart"/>
      <w:r>
        <w:rPr>
          <w:rStyle w:val="Strong"/>
          <w:rFonts w:ascii="Arial Narrow" w:hAnsi="Arial Narrow"/>
          <w:sz w:val="18"/>
          <w:szCs w:val="18"/>
        </w:rPr>
        <w:t>Tsvetelina</w:t>
      </w:r>
      <w:proofErr w:type="spellEnd"/>
      <w:r>
        <w:rPr>
          <w:rStyle w:val="Strong"/>
          <w:rFonts w:ascii="Arial Narrow" w:hAnsi="Arial Narrow"/>
          <w:sz w:val="18"/>
          <w:szCs w:val="18"/>
        </w:rPr>
        <w:t xml:space="preserve"> </w:t>
      </w:r>
      <w:proofErr w:type="spellStart"/>
      <w:r>
        <w:rPr>
          <w:rStyle w:val="Strong"/>
          <w:rFonts w:ascii="Arial Narrow" w:hAnsi="Arial Narrow"/>
          <w:sz w:val="18"/>
          <w:szCs w:val="18"/>
        </w:rPr>
        <w:t>Oreshkova</w:t>
      </w:r>
      <w:proofErr w:type="spellEnd"/>
      <w:r>
        <w:rPr>
          <w:rFonts w:ascii="Arial Narrow" w:hAnsi="Arial Narrow"/>
          <w:sz w:val="18"/>
          <w:szCs w:val="18"/>
        </w:rPr>
        <w:t xml:space="preserve">. IL-10: a </w:t>
      </w:r>
      <w:proofErr w:type="spellStart"/>
      <w:r>
        <w:rPr>
          <w:rFonts w:ascii="Arial Narrow" w:hAnsi="Arial Narrow"/>
          <w:sz w:val="18"/>
          <w:szCs w:val="18"/>
        </w:rPr>
        <w:t>potential</w:t>
      </w:r>
      <w:proofErr w:type="spellEnd"/>
      <w:r>
        <w:rPr>
          <w:rFonts w:ascii="Arial Narrow" w:hAnsi="Arial Narrow"/>
          <w:sz w:val="18"/>
          <w:szCs w:val="18"/>
        </w:rPr>
        <w:t xml:space="preserve"> </w:t>
      </w:r>
      <w:proofErr w:type="spellStart"/>
      <w:r>
        <w:rPr>
          <w:rFonts w:ascii="Arial Narrow" w:hAnsi="Arial Narrow"/>
          <w:sz w:val="18"/>
          <w:szCs w:val="18"/>
        </w:rPr>
        <w:t>prognostic</w:t>
      </w:r>
      <w:proofErr w:type="spellEnd"/>
      <w:r>
        <w:rPr>
          <w:rFonts w:ascii="Arial Narrow" w:hAnsi="Arial Narrow"/>
          <w:sz w:val="18"/>
          <w:szCs w:val="18"/>
        </w:rPr>
        <w:t xml:space="preserve"> </w:t>
      </w:r>
      <w:proofErr w:type="spellStart"/>
      <w:r>
        <w:rPr>
          <w:rFonts w:ascii="Arial Narrow" w:hAnsi="Arial Narrow"/>
          <w:sz w:val="18"/>
          <w:szCs w:val="18"/>
        </w:rPr>
        <w:t>biomarker</w:t>
      </w:r>
      <w:proofErr w:type="spellEnd"/>
      <w:r>
        <w:rPr>
          <w:rFonts w:ascii="Arial Narrow" w:hAnsi="Arial Narrow"/>
          <w:sz w:val="18"/>
          <w:szCs w:val="18"/>
        </w:rPr>
        <w:t xml:space="preserve"> </w:t>
      </w:r>
      <w:proofErr w:type="spellStart"/>
      <w:r>
        <w:rPr>
          <w:rFonts w:ascii="Arial Narrow" w:hAnsi="Arial Narrow"/>
          <w:sz w:val="18"/>
          <w:szCs w:val="18"/>
        </w:rPr>
        <w:t>for</w:t>
      </w:r>
      <w:proofErr w:type="spellEnd"/>
      <w:r>
        <w:rPr>
          <w:rFonts w:ascii="Arial Narrow" w:hAnsi="Arial Narrow"/>
          <w:sz w:val="18"/>
          <w:szCs w:val="18"/>
        </w:rPr>
        <w:t xml:space="preserve"> </w:t>
      </w:r>
      <w:proofErr w:type="spellStart"/>
      <w:r>
        <w:rPr>
          <w:rFonts w:ascii="Arial Narrow" w:hAnsi="Arial Narrow"/>
          <w:sz w:val="18"/>
          <w:szCs w:val="18"/>
        </w:rPr>
        <w:t>missed</w:t>
      </w:r>
      <w:proofErr w:type="spellEnd"/>
      <w:r>
        <w:rPr>
          <w:rFonts w:ascii="Arial Narrow" w:hAnsi="Arial Narrow"/>
          <w:sz w:val="18"/>
          <w:szCs w:val="18"/>
        </w:rPr>
        <w:t xml:space="preserve"> </w:t>
      </w:r>
      <w:proofErr w:type="spellStart"/>
      <w:r>
        <w:rPr>
          <w:rFonts w:ascii="Arial Narrow" w:hAnsi="Arial Narrow"/>
          <w:sz w:val="18"/>
          <w:szCs w:val="18"/>
        </w:rPr>
        <w:t>abortion</w:t>
      </w:r>
      <w:proofErr w:type="spellEnd"/>
      <w:r>
        <w:rPr>
          <w:rFonts w:ascii="Arial Narrow" w:hAnsi="Arial Narrow"/>
          <w:sz w:val="18"/>
          <w:szCs w:val="18"/>
        </w:rPr>
        <w:t xml:space="preserve">. </w:t>
      </w:r>
      <w:proofErr w:type="spellStart"/>
      <w:r>
        <w:rPr>
          <w:rFonts w:ascii="Arial Narrow" w:hAnsi="Arial Narrow"/>
          <w:sz w:val="18"/>
          <w:szCs w:val="18"/>
        </w:rPr>
        <w:t>Comptes</w:t>
      </w:r>
      <w:proofErr w:type="spellEnd"/>
      <w:r>
        <w:rPr>
          <w:rFonts w:ascii="Arial Narrow" w:hAnsi="Arial Narrow"/>
          <w:sz w:val="18"/>
          <w:szCs w:val="18"/>
        </w:rPr>
        <w:t xml:space="preserve"> </w:t>
      </w:r>
      <w:proofErr w:type="spellStart"/>
      <w:r>
        <w:rPr>
          <w:rFonts w:ascii="Arial Narrow" w:hAnsi="Arial Narrow"/>
          <w:sz w:val="18"/>
          <w:szCs w:val="18"/>
        </w:rPr>
        <w:t>rendus</w:t>
      </w:r>
      <w:proofErr w:type="spellEnd"/>
      <w:r>
        <w:rPr>
          <w:rFonts w:ascii="Arial Narrow" w:hAnsi="Arial Narrow"/>
          <w:sz w:val="18"/>
          <w:szCs w:val="18"/>
        </w:rPr>
        <w:t xml:space="preserve"> </w:t>
      </w:r>
      <w:proofErr w:type="spellStart"/>
      <w:r>
        <w:rPr>
          <w:rFonts w:ascii="Arial Narrow" w:hAnsi="Arial Narrow"/>
          <w:sz w:val="18"/>
          <w:szCs w:val="18"/>
        </w:rPr>
        <w:t>de</w:t>
      </w:r>
      <w:proofErr w:type="spellEnd"/>
      <w:r>
        <w:rPr>
          <w:rFonts w:ascii="Arial Narrow" w:hAnsi="Arial Narrow"/>
          <w:sz w:val="18"/>
          <w:szCs w:val="18"/>
        </w:rPr>
        <w:t xml:space="preserve"> </w:t>
      </w:r>
      <w:proofErr w:type="spellStart"/>
      <w:r>
        <w:rPr>
          <w:rFonts w:ascii="Arial Narrow" w:hAnsi="Arial Narrow"/>
          <w:sz w:val="18"/>
          <w:szCs w:val="18"/>
        </w:rPr>
        <w:t>l'Académie</w:t>
      </w:r>
      <w:proofErr w:type="spellEnd"/>
      <w:r>
        <w:rPr>
          <w:rFonts w:ascii="Arial Narrow" w:hAnsi="Arial Narrow"/>
          <w:sz w:val="18"/>
          <w:szCs w:val="18"/>
        </w:rPr>
        <w:t xml:space="preserve"> </w:t>
      </w:r>
      <w:proofErr w:type="spellStart"/>
      <w:r>
        <w:rPr>
          <w:rFonts w:ascii="Arial Narrow" w:hAnsi="Arial Narrow"/>
          <w:sz w:val="18"/>
          <w:szCs w:val="18"/>
        </w:rPr>
        <w:t>bulgare</w:t>
      </w:r>
      <w:proofErr w:type="spellEnd"/>
      <w:r>
        <w:rPr>
          <w:rFonts w:ascii="Arial Narrow" w:hAnsi="Arial Narrow"/>
          <w:sz w:val="18"/>
          <w:szCs w:val="18"/>
        </w:rPr>
        <w:t xml:space="preserve"> </w:t>
      </w:r>
      <w:proofErr w:type="spellStart"/>
      <w:r>
        <w:rPr>
          <w:rFonts w:ascii="Arial Narrow" w:hAnsi="Arial Narrow"/>
          <w:sz w:val="18"/>
          <w:szCs w:val="18"/>
        </w:rPr>
        <w:t>des</w:t>
      </w:r>
      <w:proofErr w:type="spellEnd"/>
      <w:r>
        <w:rPr>
          <w:rFonts w:ascii="Arial Narrow" w:hAnsi="Arial Narrow"/>
          <w:sz w:val="18"/>
          <w:szCs w:val="18"/>
        </w:rPr>
        <w:t xml:space="preserve"> </w:t>
      </w:r>
      <w:proofErr w:type="spellStart"/>
      <w:r>
        <w:rPr>
          <w:rFonts w:ascii="Arial Narrow" w:hAnsi="Arial Narrow"/>
          <w:sz w:val="18"/>
          <w:szCs w:val="18"/>
        </w:rPr>
        <w:t>Sciences</w:t>
      </w:r>
      <w:proofErr w:type="spellEnd"/>
      <w:r>
        <w:rPr>
          <w:rFonts w:ascii="Arial Narrow" w:hAnsi="Arial Narrow"/>
          <w:sz w:val="18"/>
          <w:szCs w:val="18"/>
        </w:rPr>
        <w:t xml:space="preserve"> </w:t>
      </w:r>
      <w:proofErr w:type="spellStart"/>
      <w:r>
        <w:rPr>
          <w:rFonts w:ascii="Arial Narrow" w:hAnsi="Arial Narrow"/>
          <w:sz w:val="18"/>
          <w:szCs w:val="18"/>
        </w:rPr>
        <w:t>Proceedings</w:t>
      </w:r>
      <w:proofErr w:type="spellEnd"/>
      <w:r>
        <w:rPr>
          <w:rFonts w:ascii="Arial Narrow" w:hAnsi="Arial Narrow"/>
          <w:sz w:val="18"/>
          <w:szCs w:val="18"/>
        </w:rPr>
        <w:t xml:space="preserve"> </w:t>
      </w:r>
      <w:proofErr w:type="spellStart"/>
      <w:r>
        <w:rPr>
          <w:rFonts w:ascii="Arial Narrow" w:hAnsi="Arial Narrow"/>
          <w:sz w:val="18"/>
          <w:szCs w:val="18"/>
        </w:rPr>
        <w:t>of</w:t>
      </w:r>
      <w:proofErr w:type="spellEnd"/>
      <w:r>
        <w:rPr>
          <w:rFonts w:ascii="Arial Narrow" w:hAnsi="Arial Narrow"/>
          <w:sz w:val="18"/>
          <w:szCs w:val="18"/>
        </w:rPr>
        <w:t xml:space="preserve"> </w:t>
      </w:r>
      <w:proofErr w:type="spellStart"/>
      <w:r>
        <w:rPr>
          <w:rFonts w:ascii="Arial Narrow" w:hAnsi="Arial Narrow"/>
          <w:sz w:val="18"/>
          <w:szCs w:val="18"/>
        </w:rPr>
        <w:t>the</w:t>
      </w:r>
      <w:proofErr w:type="spellEnd"/>
      <w:r>
        <w:rPr>
          <w:rFonts w:ascii="Arial Narrow" w:hAnsi="Arial Narrow"/>
          <w:sz w:val="18"/>
          <w:szCs w:val="18"/>
        </w:rPr>
        <w:t xml:space="preserve"> </w:t>
      </w:r>
      <w:proofErr w:type="spellStart"/>
      <w:r>
        <w:rPr>
          <w:rFonts w:ascii="Arial Narrow" w:hAnsi="Arial Narrow"/>
          <w:sz w:val="18"/>
          <w:szCs w:val="18"/>
        </w:rPr>
        <w:t>Bulgarian</w:t>
      </w:r>
      <w:proofErr w:type="spellEnd"/>
      <w:r>
        <w:rPr>
          <w:rFonts w:ascii="Arial Narrow" w:hAnsi="Arial Narrow"/>
          <w:sz w:val="18"/>
          <w:szCs w:val="18"/>
        </w:rPr>
        <w:t xml:space="preserve"> Academy </w:t>
      </w:r>
      <w:proofErr w:type="spellStart"/>
      <w:r>
        <w:rPr>
          <w:rFonts w:ascii="Arial Narrow" w:hAnsi="Arial Narrow"/>
          <w:sz w:val="18"/>
          <w:szCs w:val="18"/>
        </w:rPr>
        <w:t>of</w:t>
      </w:r>
      <w:proofErr w:type="spellEnd"/>
      <w:r>
        <w:rPr>
          <w:rFonts w:ascii="Arial Narrow" w:hAnsi="Arial Narrow"/>
          <w:sz w:val="18"/>
          <w:szCs w:val="18"/>
        </w:rPr>
        <w:t xml:space="preserve"> </w:t>
      </w:r>
      <w:proofErr w:type="spellStart"/>
      <w:r>
        <w:rPr>
          <w:rFonts w:ascii="Arial Narrow" w:hAnsi="Arial Narrow"/>
          <w:sz w:val="18"/>
          <w:szCs w:val="18"/>
        </w:rPr>
        <w:t>Sciences</w:t>
      </w:r>
      <w:proofErr w:type="spellEnd"/>
      <w:r>
        <w:rPr>
          <w:rFonts w:ascii="Arial Narrow" w:hAnsi="Arial Narrow"/>
          <w:sz w:val="18"/>
          <w:szCs w:val="18"/>
        </w:rPr>
        <w:t xml:space="preserve">, 72, 7, </w:t>
      </w:r>
      <w:proofErr w:type="spellStart"/>
      <w:r>
        <w:rPr>
          <w:rFonts w:ascii="Arial Narrow" w:hAnsi="Arial Narrow"/>
          <w:sz w:val="18"/>
          <w:szCs w:val="18"/>
        </w:rPr>
        <w:t>Gauthier</w:t>
      </w:r>
      <w:proofErr w:type="spellEnd"/>
      <w:r>
        <w:rPr>
          <w:rFonts w:ascii="Arial Narrow" w:hAnsi="Arial Narrow"/>
          <w:sz w:val="18"/>
          <w:szCs w:val="18"/>
        </w:rPr>
        <w:t xml:space="preserve"> </w:t>
      </w:r>
      <w:proofErr w:type="spellStart"/>
      <w:r>
        <w:rPr>
          <w:rFonts w:ascii="Arial Narrow" w:hAnsi="Arial Narrow"/>
          <w:sz w:val="18"/>
          <w:szCs w:val="18"/>
        </w:rPr>
        <w:t>Villars</w:t>
      </w:r>
      <w:proofErr w:type="spellEnd"/>
      <w:r>
        <w:rPr>
          <w:rFonts w:ascii="Arial Narrow" w:hAnsi="Arial Narrow"/>
          <w:sz w:val="18"/>
          <w:szCs w:val="18"/>
        </w:rPr>
        <w:t xml:space="preserve"> </w:t>
      </w:r>
      <w:proofErr w:type="spellStart"/>
      <w:r>
        <w:rPr>
          <w:rFonts w:ascii="Arial Narrow" w:hAnsi="Arial Narrow"/>
          <w:sz w:val="18"/>
          <w:szCs w:val="18"/>
        </w:rPr>
        <w:t>Editeur</w:t>
      </w:r>
      <w:proofErr w:type="spellEnd"/>
      <w:r>
        <w:rPr>
          <w:rFonts w:ascii="Arial Narrow" w:hAnsi="Arial Narrow"/>
          <w:sz w:val="18"/>
          <w:szCs w:val="18"/>
        </w:rPr>
        <w:t>, 2019, ISSN:ISSN 1310–1331 (</w:t>
      </w:r>
      <w:proofErr w:type="spellStart"/>
      <w:r>
        <w:rPr>
          <w:rFonts w:ascii="Arial Narrow" w:hAnsi="Arial Narrow"/>
          <w:sz w:val="18"/>
          <w:szCs w:val="18"/>
        </w:rPr>
        <w:t>Print</w:t>
      </w:r>
      <w:proofErr w:type="spellEnd"/>
      <w:r>
        <w:rPr>
          <w:rFonts w:ascii="Arial Narrow" w:hAnsi="Arial Narrow"/>
          <w:sz w:val="18"/>
          <w:szCs w:val="18"/>
        </w:rPr>
        <w:t>) ISSN 2367–5535 (</w:t>
      </w:r>
      <w:proofErr w:type="spellStart"/>
      <w:r>
        <w:rPr>
          <w:rFonts w:ascii="Arial Narrow" w:hAnsi="Arial Narrow"/>
          <w:sz w:val="18"/>
          <w:szCs w:val="18"/>
        </w:rPr>
        <w:t>Online</w:t>
      </w:r>
      <w:proofErr w:type="spellEnd"/>
      <w:r>
        <w:rPr>
          <w:rFonts w:ascii="Arial Narrow" w:hAnsi="Arial Narrow"/>
          <w:sz w:val="18"/>
          <w:szCs w:val="18"/>
        </w:rPr>
        <w:t>), DOI:DOI:10.7546/CRABS.2019.07.16, 973-981. SJR (</w:t>
      </w:r>
      <w:proofErr w:type="spellStart"/>
      <w:r>
        <w:rPr>
          <w:rFonts w:ascii="Arial Narrow" w:hAnsi="Arial Narrow"/>
          <w:sz w:val="18"/>
          <w:szCs w:val="18"/>
        </w:rPr>
        <w:t>Scopus</w:t>
      </w:r>
      <w:proofErr w:type="spellEnd"/>
      <w:r>
        <w:rPr>
          <w:rFonts w:ascii="Arial Narrow" w:hAnsi="Arial Narrow"/>
          <w:sz w:val="18"/>
          <w:szCs w:val="18"/>
        </w:rPr>
        <w:t>):0.205, JCR-IF (</w:t>
      </w:r>
      <w:proofErr w:type="spellStart"/>
      <w:r>
        <w:rPr>
          <w:rFonts w:ascii="Arial Narrow" w:hAnsi="Arial Narrow"/>
          <w:sz w:val="18"/>
          <w:szCs w:val="18"/>
        </w:rPr>
        <w:t>Web</w:t>
      </w:r>
      <w:proofErr w:type="spellEnd"/>
      <w:r>
        <w:rPr>
          <w:rFonts w:ascii="Arial Narrow" w:hAnsi="Arial Narrow"/>
          <w:sz w:val="18"/>
          <w:szCs w:val="18"/>
        </w:rPr>
        <w:t xml:space="preserve"> </w:t>
      </w:r>
      <w:proofErr w:type="spellStart"/>
      <w:r>
        <w:rPr>
          <w:rFonts w:ascii="Arial Narrow" w:hAnsi="Arial Narrow"/>
          <w:sz w:val="18"/>
          <w:szCs w:val="18"/>
        </w:rPr>
        <w:t>of</w:t>
      </w:r>
      <w:proofErr w:type="spellEnd"/>
      <w:r>
        <w:rPr>
          <w:rFonts w:ascii="Arial Narrow" w:hAnsi="Arial Narrow"/>
          <w:sz w:val="18"/>
          <w:szCs w:val="18"/>
        </w:rPr>
        <w:t xml:space="preserve"> Science):0.321   </w:t>
      </w:r>
      <w:r>
        <w:rPr>
          <w:rFonts w:ascii="Arial Narrow" w:hAnsi="Arial Narrow"/>
          <w:b/>
          <w:bCs/>
          <w:sz w:val="18"/>
          <w:szCs w:val="18"/>
        </w:rPr>
        <w:t>Q2 (</w:t>
      </w:r>
      <w:proofErr w:type="spellStart"/>
      <w:r>
        <w:rPr>
          <w:rFonts w:ascii="Arial Narrow" w:hAnsi="Arial Narrow"/>
          <w:b/>
          <w:bCs/>
          <w:sz w:val="18"/>
          <w:szCs w:val="18"/>
        </w:rPr>
        <w:t>Scopus</w:t>
      </w:r>
      <w:proofErr w:type="spellEnd"/>
      <w:r>
        <w:rPr>
          <w:rFonts w:ascii="Arial Narrow" w:hAnsi="Arial Narrow"/>
          <w:b/>
          <w:bCs/>
          <w:sz w:val="18"/>
          <w:szCs w:val="18"/>
        </w:rPr>
        <w:t>)</w:t>
      </w:r>
      <w:r>
        <w:rPr>
          <w:rFonts w:ascii="Arial Narrow" w:hAnsi="Arial Narrow"/>
          <w:sz w:val="18"/>
          <w:szCs w:val="18"/>
        </w:rPr>
        <w:t xml:space="preserve">   </w:t>
      </w:r>
      <w:hyperlink r:id="rId36" w:tgtFrame="_blank" w:history="1">
        <w:r>
          <w:rPr>
            <w:rStyle w:val="Hyperlink"/>
            <w:rFonts w:ascii="Arial Narrow" w:hAnsi="Arial Narrow"/>
            <w:sz w:val="18"/>
            <w:szCs w:val="18"/>
          </w:rPr>
          <w:t>Линк</w:t>
        </w:r>
      </w:hyperlink>
    </w:p>
    <w:p w14:paraId="2667912D" w14:textId="44934671" w:rsidR="00B6649B" w:rsidRPr="00B6649B" w:rsidRDefault="00B6649B" w:rsidP="007E0043">
      <w:pPr>
        <w:pStyle w:val="ListParagraph"/>
        <w:numPr>
          <w:ilvl w:val="0"/>
          <w:numId w:val="19"/>
        </w:numPr>
        <w:jc w:val="both"/>
        <w:rPr>
          <w:rFonts w:ascii="Arial Narrow" w:eastAsia="Times New Roman" w:hAnsi="Arial Narrow"/>
          <w:sz w:val="18"/>
          <w:szCs w:val="18"/>
        </w:rPr>
      </w:pPr>
      <w:proofErr w:type="spellStart"/>
      <w:r>
        <w:rPr>
          <w:rStyle w:val="Strong"/>
          <w:rFonts w:ascii="Arial Narrow" w:hAnsi="Arial Narrow"/>
          <w:sz w:val="18"/>
          <w:szCs w:val="18"/>
        </w:rPr>
        <w:t>Desislava</w:t>
      </w:r>
      <w:proofErr w:type="spellEnd"/>
      <w:r>
        <w:rPr>
          <w:rStyle w:val="Strong"/>
          <w:rFonts w:ascii="Arial Narrow" w:hAnsi="Arial Narrow"/>
          <w:sz w:val="18"/>
          <w:szCs w:val="18"/>
        </w:rPr>
        <w:t xml:space="preserve"> </w:t>
      </w:r>
      <w:proofErr w:type="spellStart"/>
      <w:r>
        <w:rPr>
          <w:rStyle w:val="Strong"/>
          <w:rFonts w:ascii="Arial Narrow" w:hAnsi="Arial Narrow"/>
          <w:sz w:val="18"/>
          <w:szCs w:val="18"/>
        </w:rPr>
        <w:t>Gradinarska</w:t>
      </w:r>
      <w:proofErr w:type="spellEnd"/>
      <w:r>
        <w:rPr>
          <w:rFonts w:ascii="Arial Narrow" w:hAnsi="Arial Narrow"/>
          <w:sz w:val="18"/>
          <w:szCs w:val="18"/>
        </w:rPr>
        <w:t xml:space="preserve">, </w:t>
      </w:r>
      <w:proofErr w:type="spellStart"/>
      <w:r>
        <w:rPr>
          <w:rStyle w:val="Strong"/>
          <w:rFonts w:ascii="Arial Narrow" w:hAnsi="Arial Narrow"/>
          <w:sz w:val="18"/>
          <w:szCs w:val="18"/>
        </w:rPr>
        <w:t>Maria</w:t>
      </w:r>
      <w:proofErr w:type="spellEnd"/>
      <w:r>
        <w:rPr>
          <w:rStyle w:val="Strong"/>
          <w:rFonts w:ascii="Arial Narrow" w:hAnsi="Arial Narrow"/>
          <w:sz w:val="18"/>
          <w:szCs w:val="18"/>
        </w:rPr>
        <w:t xml:space="preserve"> </w:t>
      </w:r>
      <w:proofErr w:type="spellStart"/>
      <w:r>
        <w:rPr>
          <w:rStyle w:val="Strong"/>
          <w:rFonts w:ascii="Arial Narrow" w:hAnsi="Arial Narrow"/>
          <w:sz w:val="18"/>
          <w:szCs w:val="18"/>
        </w:rPr>
        <w:t>Ivanova</w:t>
      </w:r>
      <w:proofErr w:type="spellEnd"/>
      <w:r>
        <w:rPr>
          <w:rFonts w:ascii="Arial Narrow" w:hAnsi="Arial Narrow"/>
          <w:sz w:val="18"/>
          <w:szCs w:val="18"/>
        </w:rPr>
        <w:t xml:space="preserve">, </w:t>
      </w:r>
      <w:proofErr w:type="spellStart"/>
      <w:r>
        <w:rPr>
          <w:rStyle w:val="Strong"/>
          <w:rFonts w:ascii="Arial Narrow" w:hAnsi="Arial Narrow"/>
          <w:sz w:val="18"/>
          <w:szCs w:val="18"/>
        </w:rPr>
        <w:t>Miroslav</w:t>
      </w:r>
      <w:proofErr w:type="spellEnd"/>
      <w:r>
        <w:rPr>
          <w:rStyle w:val="Strong"/>
          <w:rFonts w:ascii="Arial Narrow" w:hAnsi="Arial Narrow"/>
          <w:sz w:val="18"/>
          <w:szCs w:val="18"/>
        </w:rPr>
        <w:t xml:space="preserve"> </w:t>
      </w:r>
      <w:proofErr w:type="spellStart"/>
      <w:r>
        <w:rPr>
          <w:rStyle w:val="Strong"/>
          <w:rFonts w:ascii="Arial Narrow" w:hAnsi="Arial Narrow"/>
          <w:sz w:val="18"/>
          <w:szCs w:val="18"/>
        </w:rPr>
        <w:t>Genov</w:t>
      </w:r>
      <w:proofErr w:type="spellEnd"/>
      <w:r>
        <w:rPr>
          <w:rFonts w:ascii="Arial Narrow" w:hAnsi="Arial Narrow"/>
          <w:sz w:val="18"/>
          <w:szCs w:val="18"/>
        </w:rPr>
        <w:t xml:space="preserve">, </w:t>
      </w:r>
      <w:proofErr w:type="spellStart"/>
      <w:r>
        <w:rPr>
          <w:rStyle w:val="Strong"/>
          <w:rFonts w:ascii="Arial Narrow" w:hAnsi="Arial Narrow"/>
          <w:sz w:val="18"/>
          <w:szCs w:val="18"/>
        </w:rPr>
        <w:t>Tsvetan</w:t>
      </w:r>
      <w:proofErr w:type="spellEnd"/>
      <w:r>
        <w:rPr>
          <w:rStyle w:val="Strong"/>
          <w:rFonts w:ascii="Arial Narrow" w:hAnsi="Arial Narrow"/>
          <w:sz w:val="18"/>
          <w:szCs w:val="18"/>
        </w:rPr>
        <w:t xml:space="preserve"> </w:t>
      </w:r>
      <w:proofErr w:type="spellStart"/>
      <w:r>
        <w:rPr>
          <w:rStyle w:val="Strong"/>
          <w:rFonts w:ascii="Arial Narrow" w:hAnsi="Arial Narrow"/>
          <w:sz w:val="18"/>
          <w:szCs w:val="18"/>
        </w:rPr>
        <w:t>Tsvetkov</w:t>
      </w:r>
      <w:proofErr w:type="spellEnd"/>
      <w:r>
        <w:rPr>
          <w:rFonts w:ascii="Arial Narrow" w:hAnsi="Arial Narrow"/>
          <w:sz w:val="18"/>
          <w:szCs w:val="18"/>
        </w:rPr>
        <w:t xml:space="preserve">, </w:t>
      </w:r>
      <w:proofErr w:type="spellStart"/>
      <w:r>
        <w:rPr>
          <w:rStyle w:val="Strong"/>
          <w:rFonts w:ascii="Arial Narrow" w:hAnsi="Arial Narrow"/>
          <w:sz w:val="18"/>
          <w:szCs w:val="18"/>
        </w:rPr>
        <w:t>Denica</w:t>
      </w:r>
      <w:proofErr w:type="spellEnd"/>
      <w:r>
        <w:rPr>
          <w:rStyle w:val="Strong"/>
          <w:rFonts w:ascii="Arial Narrow" w:hAnsi="Arial Narrow"/>
          <w:sz w:val="18"/>
          <w:szCs w:val="18"/>
        </w:rPr>
        <w:t xml:space="preserve"> </w:t>
      </w:r>
      <w:proofErr w:type="spellStart"/>
      <w:r>
        <w:rPr>
          <w:rStyle w:val="Strong"/>
          <w:rFonts w:ascii="Arial Narrow" w:hAnsi="Arial Narrow"/>
          <w:sz w:val="18"/>
          <w:szCs w:val="18"/>
        </w:rPr>
        <w:t>Daskalova</w:t>
      </w:r>
      <w:proofErr w:type="spellEnd"/>
      <w:r>
        <w:rPr>
          <w:rFonts w:ascii="Arial Narrow" w:hAnsi="Arial Narrow"/>
          <w:sz w:val="18"/>
          <w:szCs w:val="18"/>
        </w:rPr>
        <w:t xml:space="preserve">. </w:t>
      </w:r>
      <w:proofErr w:type="spellStart"/>
      <w:r>
        <w:rPr>
          <w:rFonts w:ascii="Arial Narrow" w:hAnsi="Arial Narrow"/>
          <w:sz w:val="18"/>
          <w:szCs w:val="18"/>
        </w:rPr>
        <w:t>Comparative</w:t>
      </w:r>
      <w:proofErr w:type="spellEnd"/>
      <w:r>
        <w:rPr>
          <w:rFonts w:ascii="Arial Narrow" w:hAnsi="Arial Narrow"/>
          <w:sz w:val="18"/>
          <w:szCs w:val="18"/>
        </w:rPr>
        <w:t xml:space="preserve"> </w:t>
      </w:r>
      <w:proofErr w:type="spellStart"/>
      <w:r>
        <w:rPr>
          <w:rFonts w:ascii="Arial Narrow" w:hAnsi="Arial Narrow"/>
          <w:sz w:val="18"/>
          <w:szCs w:val="18"/>
        </w:rPr>
        <w:t>Assay</w:t>
      </w:r>
      <w:proofErr w:type="spellEnd"/>
      <w:r>
        <w:rPr>
          <w:rFonts w:ascii="Arial Narrow" w:hAnsi="Arial Narrow"/>
          <w:sz w:val="18"/>
          <w:szCs w:val="18"/>
        </w:rPr>
        <w:t xml:space="preserve"> </w:t>
      </w:r>
      <w:proofErr w:type="spellStart"/>
      <w:r>
        <w:rPr>
          <w:rFonts w:ascii="Arial Narrow" w:hAnsi="Arial Narrow"/>
          <w:sz w:val="18"/>
          <w:szCs w:val="18"/>
        </w:rPr>
        <w:t>of</w:t>
      </w:r>
      <w:proofErr w:type="spellEnd"/>
      <w:r>
        <w:rPr>
          <w:rFonts w:ascii="Arial Narrow" w:hAnsi="Arial Narrow"/>
          <w:sz w:val="18"/>
          <w:szCs w:val="18"/>
        </w:rPr>
        <w:t xml:space="preserve"> </w:t>
      </w:r>
      <w:proofErr w:type="spellStart"/>
      <w:r>
        <w:rPr>
          <w:rFonts w:ascii="Arial Narrow" w:hAnsi="Arial Narrow"/>
          <w:sz w:val="18"/>
          <w:szCs w:val="18"/>
        </w:rPr>
        <w:t>Seminal-plasma</w:t>
      </w:r>
      <w:proofErr w:type="spellEnd"/>
      <w:r>
        <w:rPr>
          <w:rFonts w:ascii="Arial Narrow" w:hAnsi="Arial Narrow"/>
          <w:sz w:val="18"/>
          <w:szCs w:val="18"/>
        </w:rPr>
        <w:t xml:space="preserve"> </w:t>
      </w:r>
      <w:proofErr w:type="spellStart"/>
      <w:r>
        <w:rPr>
          <w:rFonts w:ascii="Arial Narrow" w:hAnsi="Arial Narrow"/>
          <w:sz w:val="18"/>
          <w:szCs w:val="18"/>
        </w:rPr>
        <w:t>Proteins</w:t>
      </w:r>
      <w:proofErr w:type="spellEnd"/>
      <w:r>
        <w:rPr>
          <w:rFonts w:ascii="Arial Narrow" w:hAnsi="Arial Narrow"/>
          <w:sz w:val="18"/>
          <w:szCs w:val="18"/>
        </w:rPr>
        <w:t xml:space="preserve"> </w:t>
      </w:r>
      <w:proofErr w:type="spellStart"/>
      <w:r>
        <w:rPr>
          <w:rFonts w:ascii="Arial Narrow" w:hAnsi="Arial Narrow"/>
          <w:sz w:val="18"/>
          <w:szCs w:val="18"/>
        </w:rPr>
        <w:t>in</w:t>
      </w:r>
      <w:proofErr w:type="spellEnd"/>
      <w:r>
        <w:rPr>
          <w:rFonts w:ascii="Arial Narrow" w:hAnsi="Arial Narrow"/>
          <w:sz w:val="18"/>
          <w:szCs w:val="18"/>
        </w:rPr>
        <w:t xml:space="preserve"> </w:t>
      </w:r>
      <w:proofErr w:type="spellStart"/>
      <w:r>
        <w:rPr>
          <w:rFonts w:ascii="Arial Narrow" w:hAnsi="Arial Narrow"/>
          <w:sz w:val="18"/>
          <w:szCs w:val="18"/>
        </w:rPr>
        <w:t>Healthy</w:t>
      </w:r>
      <w:proofErr w:type="spellEnd"/>
      <w:r>
        <w:rPr>
          <w:rFonts w:ascii="Arial Narrow" w:hAnsi="Arial Narrow"/>
          <w:sz w:val="18"/>
          <w:szCs w:val="18"/>
        </w:rPr>
        <w:t xml:space="preserve"> </w:t>
      </w:r>
      <w:proofErr w:type="spellStart"/>
      <w:r>
        <w:rPr>
          <w:rFonts w:ascii="Arial Narrow" w:hAnsi="Arial Narrow"/>
          <w:sz w:val="18"/>
          <w:szCs w:val="18"/>
        </w:rPr>
        <w:t>Dogs</w:t>
      </w:r>
      <w:proofErr w:type="spellEnd"/>
      <w:r>
        <w:rPr>
          <w:rFonts w:ascii="Arial Narrow" w:hAnsi="Arial Narrow"/>
          <w:sz w:val="18"/>
          <w:szCs w:val="18"/>
        </w:rPr>
        <w:t xml:space="preserve"> </w:t>
      </w:r>
      <w:proofErr w:type="spellStart"/>
      <w:r>
        <w:rPr>
          <w:rFonts w:ascii="Arial Narrow" w:hAnsi="Arial Narrow"/>
          <w:sz w:val="18"/>
          <w:szCs w:val="18"/>
        </w:rPr>
        <w:t>and</w:t>
      </w:r>
      <w:proofErr w:type="spellEnd"/>
      <w:r>
        <w:rPr>
          <w:rFonts w:ascii="Arial Narrow" w:hAnsi="Arial Narrow"/>
          <w:sz w:val="18"/>
          <w:szCs w:val="18"/>
        </w:rPr>
        <w:t xml:space="preserve"> </w:t>
      </w:r>
      <w:proofErr w:type="spellStart"/>
      <w:r>
        <w:rPr>
          <w:rFonts w:ascii="Arial Narrow" w:hAnsi="Arial Narrow"/>
          <w:sz w:val="18"/>
          <w:szCs w:val="18"/>
        </w:rPr>
        <w:t>Dogs</w:t>
      </w:r>
      <w:proofErr w:type="spellEnd"/>
      <w:r>
        <w:rPr>
          <w:rFonts w:ascii="Arial Narrow" w:hAnsi="Arial Narrow"/>
          <w:sz w:val="18"/>
          <w:szCs w:val="18"/>
        </w:rPr>
        <w:t xml:space="preserve"> </w:t>
      </w:r>
      <w:proofErr w:type="spellStart"/>
      <w:r>
        <w:rPr>
          <w:rFonts w:ascii="Arial Narrow" w:hAnsi="Arial Narrow"/>
          <w:sz w:val="18"/>
          <w:szCs w:val="18"/>
        </w:rPr>
        <w:t>with</w:t>
      </w:r>
      <w:proofErr w:type="spellEnd"/>
      <w:r>
        <w:rPr>
          <w:rFonts w:ascii="Arial Narrow" w:hAnsi="Arial Narrow"/>
          <w:sz w:val="18"/>
          <w:szCs w:val="18"/>
        </w:rPr>
        <w:t xml:space="preserve"> </w:t>
      </w:r>
      <w:proofErr w:type="spellStart"/>
      <w:r>
        <w:rPr>
          <w:rFonts w:ascii="Arial Narrow" w:hAnsi="Arial Narrow"/>
          <w:sz w:val="18"/>
          <w:szCs w:val="18"/>
        </w:rPr>
        <w:t>Benign</w:t>
      </w:r>
      <w:proofErr w:type="spellEnd"/>
      <w:r>
        <w:rPr>
          <w:rFonts w:ascii="Arial Narrow" w:hAnsi="Arial Narrow"/>
          <w:sz w:val="18"/>
          <w:szCs w:val="18"/>
        </w:rPr>
        <w:t xml:space="preserve"> </w:t>
      </w:r>
      <w:proofErr w:type="spellStart"/>
      <w:r>
        <w:rPr>
          <w:rFonts w:ascii="Arial Narrow" w:hAnsi="Arial Narrow"/>
          <w:sz w:val="18"/>
          <w:szCs w:val="18"/>
        </w:rPr>
        <w:t>Prostatic</w:t>
      </w:r>
      <w:proofErr w:type="spellEnd"/>
      <w:r>
        <w:rPr>
          <w:rFonts w:ascii="Arial Narrow" w:hAnsi="Arial Narrow"/>
          <w:sz w:val="18"/>
          <w:szCs w:val="18"/>
        </w:rPr>
        <w:t xml:space="preserve"> </w:t>
      </w:r>
      <w:proofErr w:type="spellStart"/>
      <w:r>
        <w:rPr>
          <w:rFonts w:ascii="Arial Narrow" w:hAnsi="Arial Narrow"/>
          <w:sz w:val="18"/>
          <w:szCs w:val="18"/>
        </w:rPr>
        <w:t>Hyperplasia</w:t>
      </w:r>
      <w:proofErr w:type="spellEnd"/>
      <w:r>
        <w:rPr>
          <w:rFonts w:ascii="Arial Narrow" w:hAnsi="Arial Narrow"/>
          <w:sz w:val="18"/>
          <w:szCs w:val="18"/>
        </w:rPr>
        <w:t xml:space="preserve">. </w:t>
      </w:r>
      <w:proofErr w:type="spellStart"/>
      <w:r>
        <w:rPr>
          <w:rFonts w:ascii="Arial Narrow" w:hAnsi="Arial Narrow"/>
          <w:sz w:val="18"/>
          <w:szCs w:val="18"/>
        </w:rPr>
        <w:t>Comptes</w:t>
      </w:r>
      <w:proofErr w:type="spellEnd"/>
      <w:r>
        <w:rPr>
          <w:rFonts w:ascii="Arial Narrow" w:hAnsi="Arial Narrow"/>
          <w:sz w:val="18"/>
          <w:szCs w:val="18"/>
        </w:rPr>
        <w:t xml:space="preserve"> </w:t>
      </w:r>
      <w:proofErr w:type="spellStart"/>
      <w:r>
        <w:rPr>
          <w:rFonts w:ascii="Arial Narrow" w:hAnsi="Arial Narrow"/>
          <w:sz w:val="18"/>
          <w:szCs w:val="18"/>
        </w:rPr>
        <w:t>rendus</w:t>
      </w:r>
      <w:proofErr w:type="spellEnd"/>
      <w:r>
        <w:rPr>
          <w:rFonts w:ascii="Arial Narrow" w:hAnsi="Arial Narrow"/>
          <w:sz w:val="18"/>
          <w:szCs w:val="18"/>
        </w:rPr>
        <w:t xml:space="preserve"> </w:t>
      </w:r>
      <w:proofErr w:type="spellStart"/>
      <w:r>
        <w:rPr>
          <w:rFonts w:ascii="Arial Narrow" w:hAnsi="Arial Narrow"/>
          <w:sz w:val="18"/>
          <w:szCs w:val="18"/>
        </w:rPr>
        <w:t>de</w:t>
      </w:r>
      <w:proofErr w:type="spellEnd"/>
      <w:r>
        <w:rPr>
          <w:rFonts w:ascii="Arial Narrow" w:hAnsi="Arial Narrow"/>
          <w:sz w:val="18"/>
          <w:szCs w:val="18"/>
        </w:rPr>
        <w:t xml:space="preserve"> </w:t>
      </w:r>
      <w:proofErr w:type="spellStart"/>
      <w:r>
        <w:rPr>
          <w:rFonts w:ascii="Arial Narrow" w:hAnsi="Arial Narrow"/>
          <w:sz w:val="18"/>
          <w:szCs w:val="18"/>
        </w:rPr>
        <w:t>l'Académie</w:t>
      </w:r>
      <w:proofErr w:type="spellEnd"/>
      <w:r>
        <w:rPr>
          <w:rFonts w:ascii="Arial Narrow" w:hAnsi="Arial Narrow"/>
          <w:sz w:val="18"/>
          <w:szCs w:val="18"/>
        </w:rPr>
        <w:t xml:space="preserve"> </w:t>
      </w:r>
      <w:proofErr w:type="spellStart"/>
      <w:r>
        <w:rPr>
          <w:rFonts w:ascii="Arial Narrow" w:hAnsi="Arial Narrow"/>
          <w:sz w:val="18"/>
          <w:szCs w:val="18"/>
        </w:rPr>
        <w:t>bulgare</w:t>
      </w:r>
      <w:proofErr w:type="spellEnd"/>
      <w:r>
        <w:rPr>
          <w:rFonts w:ascii="Arial Narrow" w:hAnsi="Arial Narrow"/>
          <w:sz w:val="18"/>
          <w:szCs w:val="18"/>
        </w:rPr>
        <w:t xml:space="preserve"> </w:t>
      </w:r>
      <w:proofErr w:type="spellStart"/>
      <w:r>
        <w:rPr>
          <w:rFonts w:ascii="Arial Narrow" w:hAnsi="Arial Narrow"/>
          <w:sz w:val="18"/>
          <w:szCs w:val="18"/>
        </w:rPr>
        <w:t>des</w:t>
      </w:r>
      <w:proofErr w:type="spellEnd"/>
      <w:r>
        <w:rPr>
          <w:rFonts w:ascii="Arial Narrow" w:hAnsi="Arial Narrow"/>
          <w:sz w:val="18"/>
          <w:szCs w:val="18"/>
        </w:rPr>
        <w:t xml:space="preserve"> </w:t>
      </w:r>
      <w:proofErr w:type="spellStart"/>
      <w:r>
        <w:rPr>
          <w:rFonts w:ascii="Arial Narrow" w:hAnsi="Arial Narrow"/>
          <w:sz w:val="18"/>
          <w:szCs w:val="18"/>
        </w:rPr>
        <w:t>Sciences</w:t>
      </w:r>
      <w:proofErr w:type="spellEnd"/>
      <w:r>
        <w:rPr>
          <w:rFonts w:ascii="Arial Narrow" w:hAnsi="Arial Narrow"/>
          <w:sz w:val="18"/>
          <w:szCs w:val="18"/>
        </w:rPr>
        <w:t>, 72, 8, Издателство на БАН "проф. Марин Дринов", 2019, ISSN:ISSN 1310–1331 (</w:t>
      </w:r>
      <w:proofErr w:type="spellStart"/>
      <w:r>
        <w:rPr>
          <w:rFonts w:ascii="Arial Narrow" w:hAnsi="Arial Narrow"/>
          <w:sz w:val="18"/>
          <w:szCs w:val="18"/>
        </w:rPr>
        <w:t>Print</w:t>
      </w:r>
      <w:proofErr w:type="spellEnd"/>
      <w:r>
        <w:rPr>
          <w:rFonts w:ascii="Arial Narrow" w:hAnsi="Arial Narrow"/>
          <w:sz w:val="18"/>
          <w:szCs w:val="18"/>
        </w:rPr>
        <w:t>) ISSN 2367–5535 (</w:t>
      </w:r>
      <w:proofErr w:type="spellStart"/>
      <w:r>
        <w:rPr>
          <w:rFonts w:ascii="Arial Narrow" w:hAnsi="Arial Narrow"/>
          <w:sz w:val="18"/>
          <w:szCs w:val="18"/>
        </w:rPr>
        <w:t>Online</w:t>
      </w:r>
      <w:proofErr w:type="spellEnd"/>
      <w:r>
        <w:rPr>
          <w:rFonts w:ascii="Arial Narrow" w:hAnsi="Arial Narrow"/>
          <w:sz w:val="18"/>
          <w:szCs w:val="18"/>
        </w:rPr>
        <w:t>), DOI:DOI:10.7546/CRABS.2019.08.17, 1137-1143. JCR-IF (</w:t>
      </w:r>
      <w:proofErr w:type="spellStart"/>
      <w:r>
        <w:rPr>
          <w:rFonts w:ascii="Arial Narrow" w:hAnsi="Arial Narrow"/>
          <w:sz w:val="18"/>
          <w:szCs w:val="18"/>
        </w:rPr>
        <w:t>Web</w:t>
      </w:r>
      <w:proofErr w:type="spellEnd"/>
      <w:r>
        <w:rPr>
          <w:rFonts w:ascii="Arial Narrow" w:hAnsi="Arial Narrow"/>
          <w:sz w:val="18"/>
          <w:szCs w:val="18"/>
        </w:rPr>
        <w:t xml:space="preserve"> </w:t>
      </w:r>
      <w:proofErr w:type="spellStart"/>
      <w:r>
        <w:rPr>
          <w:rFonts w:ascii="Arial Narrow" w:hAnsi="Arial Narrow"/>
          <w:sz w:val="18"/>
          <w:szCs w:val="18"/>
        </w:rPr>
        <w:t>of</w:t>
      </w:r>
      <w:proofErr w:type="spellEnd"/>
      <w:r>
        <w:rPr>
          <w:rFonts w:ascii="Arial Narrow" w:hAnsi="Arial Narrow"/>
          <w:sz w:val="18"/>
          <w:szCs w:val="18"/>
        </w:rPr>
        <w:t xml:space="preserve"> Science):0.321   </w:t>
      </w:r>
      <w:r>
        <w:rPr>
          <w:rFonts w:ascii="Arial Narrow" w:hAnsi="Arial Narrow"/>
          <w:b/>
          <w:bCs/>
          <w:sz w:val="18"/>
          <w:szCs w:val="18"/>
        </w:rPr>
        <w:t>Q2 (</w:t>
      </w:r>
      <w:proofErr w:type="spellStart"/>
      <w:r>
        <w:rPr>
          <w:rFonts w:ascii="Arial Narrow" w:hAnsi="Arial Narrow"/>
          <w:b/>
          <w:bCs/>
          <w:sz w:val="18"/>
          <w:szCs w:val="18"/>
        </w:rPr>
        <w:t>Scopus</w:t>
      </w:r>
      <w:proofErr w:type="spellEnd"/>
      <w:r>
        <w:rPr>
          <w:rFonts w:ascii="Arial Narrow" w:hAnsi="Arial Narrow"/>
          <w:b/>
          <w:bCs/>
          <w:sz w:val="18"/>
          <w:szCs w:val="18"/>
        </w:rPr>
        <w:t>)</w:t>
      </w:r>
      <w:r>
        <w:rPr>
          <w:rFonts w:ascii="Arial Narrow" w:hAnsi="Arial Narrow"/>
          <w:sz w:val="18"/>
          <w:szCs w:val="18"/>
        </w:rPr>
        <w:t xml:space="preserve">   </w:t>
      </w:r>
      <w:hyperlink r:id="rId37" w:tgtFrame="_blank" w:history="1">
        <w:r>
          <w:rPr>
            <w:rStyle w:val="Hyperlink"/>
            <w:rFonts w:ascii="Arial Narrow" w:hAnsi="Arial Narrow"/>
            <w:sz w:val="18"/>
            <w:szCs w:val="18"/>
          </w:rPr>
          <w:t>Линк</w:t>
        </w:r>
      </w:hyperlink>
    </w:p>
    <w:p w14:paraId="2581FB39" w14:textId="4724C437" w:rsidR="00B6649B" w:rsidRPr="00B6649B" w:rsidRDefault="00B6649B" w:rsidP="007E0043">
      <w:pPr>
        <w:pStyle w:val="ListParagraph"/>
        <w:numPr>
          <w:ilvl w:val="0"/>
          <w:numId w:val="19"/>
        </w:numPr>
        <w:jc w:val="both"/>
        <w:rPr>
          <w:rFonts w:ascii="Arial Narrow" w:eastAsia="Times New Roman" w:hAnsi="Arial Narrow"/>
          <w:sz w:val="18"/>
          <w:szCs w:val="18"/>
        </w:rPr>
      </w:pPr>
      <w:proofErr w:type="spellStart"/>
      <w:r>
        <w:rPr>
          <w:rStyle w:val="Strong"/>
          <w:rFonts w:ascii="Arial Narrow" w:hAnsi="Arial Narrow"/>
          <w:sz w:val="18"/>
          <w:szCs w:val="18"/>
        </w:rPr>
        <w:t>Ivanova</w:t>
      </w:r>
      <w:proofErr w:type="spellEnd"/>
      <w:r>
        <w:rPr>
          <w:rStyle w:val="Strong"/>
          <w:rFonts w:ascii="Arial Narrow" w:hAnsi="Arial Narrow"/>
          <w:sz w:val="18"/>
          <w:szCs w:val="18"/>
        </w:rPr>
        <w:t>, M.</w:t>
      </w:r>
      <w:r>
        <w:rPr>
          <w:rFonts w:ascii="Arial Narrow" w:hAnsi="Arial Narrow"/>
          <w:sz w:val="18"/>
          <w:szCs w:val="18"/>
        </w:rPr>
        <w:t xml:space="preserve">, </w:t>
      </w:r>
      <w:proofErr w:type="spellStart"/>
      <w:r>
        <w:rPr>
          <w:rStyle w:val="Strong"/>
          <w:rFonts w:ascii="Arial Narrow" w:hAnsi="Arial Narrow"/>
          <w:sz w:val="18"/>
          <w:szCs w:val="18"/>
        </w:rPr>
        <w:t>Gradinarska</w:t>
      </w:r>
      <w:proofErr w:type="spellEnd"/>
      <w:r>
        <w:rPr>
          <w:rStyle w:val="Strong"/>
          <w:rFonts w:ascii="Arial Narrow" w:hAnsi="Arial Narrow"/>
          <w:sz w:val="18"/>
          <w:szCs w:val="18"/>
        </w:rPr>
        <w:t>, D.</w:t>
      </w:r>
      <w:r>
        <w:rPr>
          <w:rFonts w:ascii="Arial Narrow" w:hAnsi="Arial Narrow"/>
          <w:sz w:val="18"/>
          <w:szCs w:val="18"/>
        </w:rPr>
        <w:t xml:space="preserve">, </w:t>
      </w:r>
      <w:proofErr w:type="spellStart"/>
      <w:r>
        <w:rPr>
          <w:rStyle w:val="Strong"/>
          <w:rFonts w:ascii="Arial Narrow" w:hAnsi="Arial Narrow"/>
          <w:sz w:val="18"/>
          <w:szCs w:val="18"/>
        </w:rPr>
        <w:t>Genov</w:t>
      </w:r>
      <w:proofErr w:type="spellEnd"/>
      <w:r>
        <w:rPr>
          <w:rStyle w:val="Strong"/>
          <w:rFonts w:ascii="Arial Narrow" w:hAnsi="Arial Narrow"/>
          <w:sz w:val="18"/>
          <w:szCs w:val="18"/>
        </w:rPr>
        <w:t>, M.</w:t>
      </w:r>
      <w:r>
        <w:rPr>
          <w:rFonts w:ascii="Arial Narrow" w:hAnsi="Arial Narrow"/>
          <w:sz w:val="18"/>
          <w:szCs w:val="18"/>
        </w:rPr>
        <w:t xml:space="preserve">, </w:t>
      </w:r>
      <w:proofErr w:type="spellStart"/>
      <w:r>
        <w:rPr>
          <w:rStyle w:val="Strong"/>
          <w:rFonts w:ascii="Arial Narrow" w:hAnsi="Arial Narrow"/>
          <w:sz w:val="18"/>
          <w:szCs w:val="18"/>
        </w:rPr>
        <w:t>Tsvetkov</w:t>
      </w:r>
      <w:proofErr w:type="spellEnd"/>
      <w:r>
        <w:rPr>
          <w:rStyle w:val="Strong"/>
          <w:rFonts w:ascii="Arial Narrow" w:hAnsi="Arial Narrow"/>
          <w:sz w:val="18"/>
          <w:szCs w:val="18"/>
        </w:rPr>
        <w:t>, T.</w:t>
      </w:r>
      <w:r>
        <w:rPr>
          <w:rFonts w:ascii="Arial Narrow" w:hAnsi="Arial Narrow"/>
          <w:sz w:val="18"/>
          <w:szCs w:val="18"/>
        </w:rPr>
        <w:t xml:space="preserve">, </w:t>
      </w:r>
      <w:proofErr w:type="spellStart"/>
      <w:r>
        <w:rPr>
          <w:rStyle w:val="Strong"/>
          <w:rFonts w:ascii="Arial Narrow" w:hAnsi="Arial Narrow"/>
          <w:sz w:val="18"/>
          <w:szCs w:val="18"/>
        </w:rPr>
        <w:t>Georgiev</w:t>
      </w:r>
      <w:proofErr w:type="spellEnd"/>
      <w:r>
        <w:rPr>
          <w:rStyle w:val="Strong"/>
          <w:rFonts w:ascii="Arial Narrow" w:hAnsi="Arial Narrow"/>
          <w:sz w:val="18"/>
          <w:szCs w:val="18"/>
        </w:rPr>
        <w:t>, B.</w:t>
      </w:r>
      <w:r>
        <w:rPr>
          <w:rFonts w:ascii="Arial Narrow" w:hAnsi="Arial Narrow"/>
          <w:sz w:val="18"/>
          <w:szCs w:val="18"/>
        </w:rPr>
        <w:t xml:space="preserve">. </w:t>
      </w:r>
      <w:proofErr w:type="spellStart"/>
      <w:r>
        <w:rPr>
          <w:rFonts w:ascii="Arial Narrow" w:hAnsi="Arial Narrow"/>
          <w:sz w:val="18"/>
          <w:szCs w:val="18"/>
        </w:rPr>
        <w:t>Changes</w:t>
      </w:r>
      <w:proofErr w:type="spellEnd"/>
      <w:r>
        <w:rPr>
          <w:rFonts w:ascii="Arial Narrow" w:hAnsi="Arial Narrow"/>
          <w:sz w:val="18"/>
          <w:szCs w:val="18"/>
        </w:rPr>
        <w:t xml:space="preserve"> </w:t>
      </w:r>
      <w:proofErr w:type="spellStart"/>
      <w:r>
        <w:rPr>
          <w:rFonts w:ascii="Arial Narrow" w:hAnsi="Arial Narrow"/>
          <w:sz w:val="18"/>
          <w:szCs w:val="18"/>
        </w:rPr>
        <w:t>in</w:t>
      </w:r>
      <w:proofErr w:type="spellEnd"/>
      <w:r>
        <w:rPr>
          <w:rFonts w:ascii="Arial Narrow" w:hAnsi="Arial Narrow"/>
          <w:sz w:val="18"/>
          <w:szCs w:val="18"/>
        </w:rPr>
        <w:t xml:space="preserve"> </w:t>
      </w:r>
      <w:proofErr w:type="spellStart"/>
      <w:r>
        <w:rPr>
          <w:rFonts w:ascii="Arial Narrow" w:hAnsi="Arial Narrow"/>
          <w:sz w:val="18"/>
          <w:szCs w:val="18"/>
        </w:rPr>
        <w:t>the</w:t>
      </w:r>
      <w:proofErr w:type="spellEnd"/>
      <w:r>
        <w:rPr>
          <w:rFonts w:ascii="Arial Narrow" w:hAnsi="Arial Narrow"/>
          <w:sz w:val="18"/>
          <w:szCs w:val="18"/>
        </w:rPr>
        <w:t xml:space="preserve"> </w:t>
      </w:r>
      <w:proofErr w:type="spellStart"/>
      <w:r>
        <w:rPr>
          <w:rFonts w:ascii="Arial Narrow" w:hAnsi="Arial Narrow"/>
          <w:sz w:val="18"/>
          <w:szCs w:val="18"/>
        </w:rPr>
        <w:t>phospholipid</w:t>
      </w:r>
      <w:proofErr w:type="spellEnd"/>
      <w:r>
        <w:rPr>
          <w:rFonts w:ascii="Arial Narrow" w:hAnsi="Arial Narrow"/>
          <w:sz w:val="18"/>
          <w:szCs w:val="18"/>
        </w:rPr>
        <w:t xml:space="preserve"> </w:t>
      </w:r>
      <w:proofErr w:type="spellStart"/>
      <w:r>
        <w:rPr>
          <w:rFonts w:ascii="Arial Narrow" w:hAnsi="Arial Narrow"/>
          <w:sz w:val="18"/>
          <w:szCs w:val="18"/>
        </w:rPr>
        <w:t>asymmetry</w:t>
      </w:r>
      <w:proofErr w:type="spellEnd"/>
      <w:r>
        <w:rPr>
          <w:rFonts w:ascii="Arial Narrow" w:hAnsi="Arial Narrow"/>
          <w:sz w:val="18"/>
          <w:szCs w:val="18"/>
        </w:rPr>
        <w:t xml:space="preserve"> </w:t>
      </w:r>
      <w:proofErr w:type="spellStart"/>
      <w:r>
        <w:rPr>
          <w:rFonts w:ascii="Arial Narrow" w:hAnsi="Arial Narrow"/>
          <w:sz w:val="18"/>
          <w:szCs w:val="18"/>
        </w:rPr>
        <w:t>of</w:t>
      </w:r>
      <w:proofErr w:type="spellEnd"/>
      <w:r>
        <w:rPr>
          <w:rFonts w:ascii="Arial Narrow" w:hAnsi="Arial Narrow"/>
          <w:sz w:val="18"/>
          <w:szCs w:val="18"/>
        </w:rPr>
        <w:t xml:space="preserve"> </w:t>
      </w:r>
      <w:proofErr w:type="spellStart"/>
      <w:r>
        <w:rPr>
          <w:rFonts w:ascii="Arial Narrow" w:hAnsi="Arial Narrow"/>
          <w:sz w:val="18"/>
          <w:szCs w:val="18"/>
        </w:rPr>
        <w:t>buffalo</w:t>
      </w:r>
      <w:proofErr w:type="spellEnd"/>
      <w:r>
        <w:rPr>
          <w:rFonts w:ascii="Arial Narrow" w:hAnsi="Arial Narrow"/>
          <w:sz w:val="18"/>
          <w:szCs w:val="18"/>
        </w:rPr>
        <w:t xml:space="preserve"> </w:t>
      </w:r>
      <w:proofErr w:type="spellStart"/>
      <w:r>
        <w:rPr>
          <w:rFonts w:ascii="Arial Narrow" w:hAnsi="Arial Narrow"/>
          <w:sz w:val="18"/>
          <w:szCs w:val="18"/>
        </w:rPr>
        <w:t>sperm</w:t>
      </w:r>
      <w:proofErr w:type="spellEnd"/>
      <w:r>
        <w:rPr>
          <w:rFonts w:ascii="Arial Narrow" w:hAnsi="Arial Narrow"/>
          <w:sz w:val="18"/>
          <w:szCs w:val="18"/>
        </w:rPr>
        <w:t xml:space="preserve"> </w:t>
      </w:r>
      <w:proofErr w:type="spellStart"/>
      <w:r>
        <w:rPr>
          <w:rFonts w:ascii="Arial Narrow" w:hAnsi="Arial Narrow"/>
          <w:sz w:val="18"/>
          <w:szCs w:val="18"/>
        </w:rPr>
        <w:t>plasma</w:t>
      </w:r>
      <w:proofErr w:type="spellEnd"/>
      <w:r>
        <w:rPr>
          <w:rFonts w:ascii="Arial Narrow" w:hAnsi="Arial Narrow"/>
          <w:sz w:val="18"/>
          <w:szCs w:val="18"/>
        </w:rPr>
        <w:t xml:space="preserve"> </w:t>
      </w:r>
      <w:proofErr w:type="spellStart"/>
      <w:r>
        <w:rPr>
          <w:rFonts w:ascii="Arial Narrow" w:hAnsi="Arial Narrow"/>
          <w:sz w:val="18"/>
          <w:szCs w:val="18"/>
        </w:rPr>
        <w:t>membrane</w:t>
      </w:r>
      <w:proofErr w:type="spellEnd"/>
      <w:r>
        <w:rPr>
          <w:rFonts w:ascii="Arial Narrow" w:hAnsi="Arial Narrow"/>
          <w:sz w:val="18"/>
          <w:szCs w:val="18"/>
        </w:rPr>
        <w:t xml:space="preserve"> </w:t>
      </w:r>
      <w:proofErr w:type="spellStart"/>
      <w:r>
        <w:rPr>
          <w:rFonts w:ascii="Arial Narrow" w:hAnsi="Arial Narrow"/>
          <w:sz w:val="18"/>
          <w:szCs w:val="18"/>
        </w:rPr>
        <w:t>in</w:t>
      </w:r>
      <w:proofErr w:type="spellEnd"/>
      <w:r>
        <w:rPr>
          <w:rFonts w:ascii="Arial Narrow" w:hAnsi="Arial Narrow"/>
          <w:sz w:val="18"/>
          <w:szCs w:val="18"/>
        </w:rPr>
        <w:t xml:space="preserve"> </w:t>
      </w:r>
      <w:proofErr w:type="spellStart"/>
      <w:r>
        <w:rPr>
          <w:rFonts w:ascii="Arial Narrow" w:hAnsi="Arial Narrow"/>
          <w:sz w:val="18"/>
          <w:szCs w:val="18"/>
        </w:rPr>
        <w:t>relation</w:t>
      </w:r>
      <w:proofErr w:type="spellEnd"/>
      <w:r>
        <w:rPr>
          <w:rFonts w:ascii="Arial Narrow" w:hAnsi="Arial Narrow"/>
          <w:sz w:val="18"/>
          <w:szCs w:val="18"/>
        </w:rPr>
        <w:t xml:space="preserve"> </w:t>
      </w:r>
      <w:proofErr w:type="spellStart"/>
      <w:r>
        <w:rPr>
          <w:rFonts w:ascii="Arial Narrow" w:hAnsi="Arial Narrow"/>
          <w:sz w:val="18"/>
          <w:szCs w:val="18"/>
        </w:rPr>
        <w:t>to</w:t>
      </w:r>
      <w:proofErr w:type="spellEnd"/>
      <w:r>
        <w:rPr>
          <w:rFonts w:ascii="Arial Narrow" w:hAnsi="Arial Narrow"/>
          <w:sz w:val="18"/>
          <w:szCs w:val="18"/>
        </w:rPr>
        <w:t xml:space="preserve"> </w:t>
      </w:r>
      <w:proofErr w:type="spellStart"/>
      <w:r>
        <w:rPr>
          <w:rFonts w:ascii="Arial Narrow" w:hAnsi="Arial Narrow"/>
          <w:sz w:val="18"/>
          <w:szCs w:val="18"/>
        </w:rPr>
        <w:t>cryopreservation</w:t>
      </w:r>
      <w:proofErr w:type="spellEnd"/>
      <w:r>
        <w:rPr>
          <w:rFonts w:ascii="Arial Narrow" w:hAnsi="Arial Narrow"/>
          <w:sz w:val="18"/>
          <w:szCs w:val="18"/>
        </w:rPr>
        <w:t xml:space="preserve"> </w:t>
      </w:r>
      <w:proofErr w:type="spellStart"/>
      <w:r>
        <w:rPr>
          <w:rFonts w:ascii="Arial Narrow" w:hAnsi="Arial Narrow"/>
          <w:sz w:val="18"/>
          <w:szCs w:val="18"/>
        </w:rPr>
        <w:t>technology</w:t>
      </w:r>
      <w:proofErr w:type="spellEnd"/>
      <w:r>
        <w:rPr>
          <w:rFonts w:ascii="Arial Narrow" w:hAnsi="Arial Narrow"/>
          <w:sz w:val="18"/>
          <w:szCs w:val="18"/>
        </w:rPr>
        <w:t xml:space="preserve">.. </w:t>
      </w:r>
      <w:proofErr w:type="spellStart"/>
      <w:r>
        <w:rPr>
          <w:rFonts w:ascii="Arial Narrow" w:hAnsi="Arial Narrow"/>
          <w:sz w:val="18"/>
          <w:szCs w:val="18"/>
        </w:rPr>
        <w:t>Pakistan</w:t>
      </w:r>
      <w:proofErr w:type="spellEnd"/>
      <w:r>
        <w:rPr>
          <w:rFonts w:ascii="Arial Narrow" w:hAnsi="Arial Narrow"/>
          <w:sz w:val="18"/>
          <w:szCs w:val="18"/>
        </w:rPr>
        <w:t xml:space="preserve"> </w:t>
      </w:r>
      <w:proofErr w:type="spellStart"/>
      <w:r>
        <w:rPr>
          <w:rFonts w:ascii="Arial Narrow" w:hAnsi="Arial Narrow"/>
          <w:sz w:val="18"/>
          <w:szCs w:val="18"/>
        </w:rPr>
        <w:t>Veterinary</w:t>
      </w:r>
      <w:proofErr w:type="spellEnd"/>
      <w:r>
        <w:rPr>
          <w:rFonts w:ascii="Arial Narrow" w:hAnsi="Arial Narrow"/>
          <w:sz w:val="18"/>
          <w:szCs w:val="18"/>
        </w:rPr>
        <w:t xml:space="preserve"> </w:t>
      </w:r>
      <w:proofErr w:type="spellStart"/>
      <w:r>
        <w:rPr>
          <w:rFonts w:ascii="Arial Narrow" w:hAnsi="Arial Narrow"/>
          <w:sz w:val="18"/>
          <w:szCs w:val="18"/>
        </w:rPr>
        <w:t>Journal</w:t>
      </w:r>
      <w:proofErr w:type="spellEnd"/>
      <w:r>
        <w:rPr>
          <w:rFonts w:ascii="Arial Narrow" w:hAnsi="Arial Narrow"/>
          <w:sz w:val="18"/>
          <w:szCs w:val="18"/>
        </w:rPr>
        <w:t xml:space="preserve">, 39, 2, </w:t>
      </w:r>
      <w:proofErr w:type="spellStart"/>
      <w:r>
        <w:rPr>
          <w:rFonts w:ascii="Arial Narrow" w:hAnsi="Arial Narrow"/>
          <w:sz w:val="18"/>
          <w:szCs w:val="18"/>
        </w:rPr>
        <w:t>Faculty</w:t>
      </w:r>
      <w:proofErr w:type="spellEnd"/>
      <w:r>
        <w:rPr>
          <w:rFonts w:ascii="Arial Narrow" w:hAnsi="Arial Narrow"/>
          <w:sz w:val="18"/>
          <w:szCs w:val="18"/>
        </w:rPr>
        <w:t xml:space="preserve"> </w:t>
      </w:r>
      <w:proofErr w:type="spellStart"/>
      <w:r>
        <w:rPr>
          <w:rFonts w:ascii="Arial Narrow" w:hAnsi="Arial Narrow"/>
          <w:sz w:val="18"/>
          <w:szCs w:val="18"/>
        </w:rPr>
        <w:t>of</w:t>
      </w:r>
      <w:proofErr w:type="spellEnd"/>
      <w:r>
        <w:rPr>
          <w:rFonts w:ascii="Arial Narrow" w:hAnsi="Arial Narrow"/>
          <w:sz w:val="18"/>
          <w:szCs w:val="18"/>
        </w:rPr>
        <w:t xml:space="preserve"> </w:t>
      </w:r>
      <w:proofErr w:type="spellStart"/>
      <w:r>
        <w:rPr>
          <w:rFonts w:ascii="Arial Narrow" w:hAnsi="Arial Narrow"/>
          <w:sz w:val="18"/>
          <w:szCs w:val="18"/>
        </w:rPr>
        <w:t>Veterinary</w:t>
      </w:r>
      <w:proofErr w:type="spellEnd"/>
      <w:r>
        <w:rPr>
          <w:rFonts w:ascii="Arial Narrow" w:hAnsi="Arial Narrow"/>
          <w:sz w:val="18"/>
          <w:szCs w:val="18"/>
        </w:rPr>
        <w:t xml:space="preserve"> Science, </w:t>
      </w:r>
      <w:proofErr w:type="spellStart"/>
      <w:r>
        <w:rPr>
          <w:rFonts w:ascii="Arial Narrow" w:hAnsi="Arial Narrow"/>
          <w:sz w:val="18"/>
          <w:szCs w:val="18"/>
        </w:rPr>
        <w:t>University</w:t>
      </w:r>
      <w:proofErr w:type="spellEnd"/>
      <w:r>
        <w:rPr>
          <w:rFonts w:ascii="Arial Narrow" w:hAnsi="Arial Narrow"/>
          <w:sz w:val="18"/>
          <w:szCs w:val="18"/>
        </w:rPr>
        <w:t xml:space="preserve"> </w:t>
      </w:r>
      <w:proofErr w:type="spellStart"/>
      <w:r>
        <w:rPr>
          <w:rFonts w:ascii="Arial Narrow" w:hAnsi="Arial Narrow"/>
          <w:sz w:val="18"/>
          <w:szCs w:val="18"/>
        </w:rPr>
        <w:t>of</w:t>
      </w:r>
      <w:proofErr w:type="spellEnd"/>
      <w:r>
        <w:rPr>
          <w:rFonts w:ascii="Arial Narrow" w:hAnsi="Arial Narrow"/>
          <w:sz w:val="18"/>
          <w:szCs w:val="18"/>
        </w:rPr>
        <w:t xml:space="preserve"> </w:t>
      </w:r>
      <w:proofErr w:type="spellStart"/>
      <w:r>
        <w:rPr>
          <w:rFonts w:ascii="Arial Narrow" w:hAnsi="Arial Narrow"/>
          <w:sz w:val="18"/>
          <w:szCs w:val="18"/>
        </w:rPr>
        <w:t>Agriculture</w:t>
      </w:r>
      <w:proofErr w:type="spellEnd"/>
      <w:r>
        <w:rPr>
          <w:rFonts w:ascii="Arial Narrow" w:hAnsi="Arial Narrow"/>
          <w:sz w:val="18"/>
          <w:szCs w:val="18"/>
        </w:rPr>
        <w:t xml:space="preserve">, </w:t>
      </w:r>
      <w:proofErr w:type="spellStart"/>
      <w:r>
        <w:rPr>
          <w:rFonts w:ascii="Arial Narrow" w:hAnsi="Arial Narrow"/>
          <w:sz w:val="18"/>
          <w:szCs w:val="18"/>
        </w:rPr>
        <w:t>Faisalabad</w:t>
      </w:r>
      <w:proofErr w:type="spellEnd"/>
      <w:r>
        <w:rPr>
          <w:rFonts w:ascii="Arial Narrow" w:hAnsi="Arial Narrow"/>
          <w:sz w:val="18"/>
          <w:szCs w:val="18"/>
        </w:rPr>
        <w:t xml:space="preserve">, </w:t>
      </w:r>
      <w:proofErr w:type="spellStart"/>
      <w:r>
        <w:rPr>
          <w:rFonts w:ascii="Arial Narrow" w:hAnsi="Arial Narrow"/>
          <w:sz w:val="18"/>
          <w:szCs w:val="18"/>
        </w:rPr>
        <w:t>Pakistan</w:t>
      </w:r>
      <w:proofErr w:type="spellEnd"/>
      <w:r>
        <w:rPr>
          <w:rFonts w:ascii="Arial Narrow" w:hAnsi="Arial Narrow"/>
          <w:sz w:val="18"/>
          <w:szCs w:val="18"/>
        </w:rPr>
        <w:t>, 2019, ISSN:0253-8318 (</w:t>
      </w:r>
      <w:proofErr w:type="spellStart"/>
      <w:r>
        <w:rPr>
          <w:rFonts w:ascii="Arial Narrow" w:hAnsi="Arial Narrow"/>
          <w:sz w:val="18"/>
          <w:szCs w:val="18"/>
        </w:rPr>
        <w:t>Print</w:t>
      </w:r>
      <w:proofErr w:type="spellEnd"/>
      <w:r>
        <w:rPr>
          <w:rFonts w:ascii="Arial Narrow" w:hAnsi="Arial Narrow"/>
          <w:sz w:val="18"/>
          <w:szCs w:val="18"/>
        </w:rPr>
        <w:t>); 2074-7764 (</w:t>
      </w:r>
      <w:proofErr w:type="spellStart"/>
      <w:r>
        <w:rPr>
          <w:rFonts w:ascii="Arial Narrow" w:hAnsi="Arial Narrow"/>
          <w:sz w:val="18"/>
          <w:szCs w:val="18"/>
        </w:rPr>
        <w:t>Online</w:t>
      </w:r>
      <w:proofErr w:type="spellEnd"/>
      <w:r>
        <w:rPr>
          <w:rFonts w:ascii="Arial Narrow" w:hAnsi="Arial Narrow"/>
          <w:sz w:val="18"/>
          <w:szCs w:val="18"/>
        </w:rPr>
        <w:t>), DOI:10.29261/</w:t>
      </w:r>
      <w:proofErr w:type="spellStart"/>
      <w:r>
        <w:rPr>
          <w:rFonts w:ascii="Arial Narrow" w:hAnsi="Arial Narrow"/>
          <w:sz w:val="18"/>
          <w:szCs w:val="18"/>
        </w:rPr>
        <w:t>pakvetj</w:t>
      </w:r>
      <w:proofErr w:type="spellEnd"/>
      <w:r>
        <w:rPr>
          <w:rFonts w:ascii="Arial Narrow" w:hAnsi="Arial Narrow"/>
          <w:sz w:val="18"/>
          <w:szCs w:val="18"/>
        </w:rPr>
        <w:t xml:space="preserve">/2019.020, 289-292. SJR:0.365, ISI IF:1.217   </w:t>
      </w:r>
      <w:r>
        <w:rPr>
          <w:rFonts w:ascii="Arial Narrow" w:hAnsi="Arial Narrow"/>
          <w:b/>
          <w:bCs/>
          <w:sz w:val="18"/>
          <w:szCs w:val="18"/>
        </w:rPr>
        <w:t>Q2 (</w:t>
      </w:r>
      <w:proofErr w:type="spellStart"/>
      <w:r>
        <w:rPr>
          <w:rFonts w:ascii="Arial Narrow" w:hAnsi="Arial Narrow"/>
          <w:b/>
          <w:bCs/>
          <w:sz w:val="18"/>
          <w:szCs w:val="18"/>
        </w:rPr>
        <w:t>Scopus</w:t>
      </w:r>
      <w:proofErr w:type="spellEnd"/>
      <w:r>
        <w:rPr>
          <w:rFonts w:ascii="Arial Narrow" w:hAnsi="Arial Narrow"/>
          <w:b/>
          <w:bCs/>
          <w:sz w:val="18"/>
          <w:szCs w:val="18"/>
        </w:rPr>
        <w:t>)</w:t>
      </w:r>
      <w:r>
        <w:rPr>
          <w:rFonts w:ascii="Arial Narrow" w:hAnsi="Arial Narrow"/>
          <w:sz w:val="18"/>
          <w:szCs w:val="18"/>
        </w:rPr>
        <w:t xml:space="preserve">   </w:t>
      </w:r>
      <w:hyperlink r:id="rId38" w:tgtFrame="_blank" w:history="1">
        <w:r>
          <w:rPr>
            <w:rStyle w:val="Hyperlink"/>
            <w:rFonts w:ascii="Arial Narrow" w:hAnsi="Arial Narrow"/>
            <w:sz w:val="18"/>
            <w:szCs w:val="18"/>
          </w:rPr>
          <w:t>Линк</w:t>
        </w:r>
      </w:hyperlink>
    </w:p>
    <w:p w14:paraId="4C86BA41" w14:textId="3878C553" w:rsidR="00B6649B" w:rsidRPr="00B6649B" w:rsidRDefault="001D0DB2" w:rsidP="007E0043">
      <w:pPr>
        <w:pStyle w:val="ListParagraph"/>
        <w:numPr>
          <w:ilvl w:val="0"/>
          <w:numId w:val="19"/>
        </w:numPr>
        <w:jc w:val="both"/>
        <w:rPr>
          <w:rFonts w:ascii="Arial Narrow" w:eastAsia="Times New Roman" w:hAnsi="Arial Narrow"/>
          <w:sz w:val="18"/>
          <w:szCs w:val="18"/>
        </w:rPr>
      </w:pPr>
      <w:proofErr w:type="spellStart"/>
      <w:r>
        <w:rPr>
          <w:rStyle w:val="Strong"/>
          <w:rFonts w:ascii="Arial Narrow" w:hAnsi="Arial Narrow"/>
          <w:sz w:val="18"/>
          <w:szCs w:val="18"/>
        </w:rPr>
        <w:t>Tsvetan</w:t>
      </w:r>
      <w:proofErr w:type="spellEnd"/>
      <w:r>
        <w:rPr>
          <w:rStyle w:val="Strong"/>
          <w:rFonts w:ascii="Arial Narrow" w:hAnsi="Arial Narrow"/>
          <w:sz w:val="18"/>
          <w:szCs w:val="18"/>
        </w:rPr>
        <w:t xml:space="preserve"> </w:t>
      </w:r>
      <w:proofErr w:type="spellStart"/>
      <w:r>
        <w:rPr>
          <w:rStyle w:val="Strong"/>
          <w:rFonts w:ascii="Arial Narrow" w:hAnsi="Arial Narrow"/>
          <w:sz w:val="18"/>
          <w:szCs w:val="18"/>
        </w:rPr>
        <w:t>Tsvetkov</w:t>
      </w:r>
      <w:proofErr w:type="spellEnd"/>
      <w:r>
        <w:rPr>
          <w:rFonts w:ascii="Arial Narrow" w:hAnsi="Arial Narrow"/>
          <w:sz w:val="18"/>
          <w:szCs w:val="18"/>
        </w:rPr>
        <w:t xml:space="preserve">, </w:t>
      </w:r>
      <w:proofErr w:type="spellStart"/>
      <w:r>
        <w:rPr>
          <w:rStyle w:val="Strong"/>
          <w:rFonts w:ascii="Arial Narrow" w:hAnsi="Arial Narrow"/>
          <w:sz w:val="18"/>
          <w:szCs w:val="18"/>
        </w:rPr>
        <w:t>Maria</w:t>
      </w:r>
      <w:proofErr w:type="spellEnd"/>
      <w:r>
        <w:rPr>
          <w:rStyle w:val="Strong"/>
          <w:rFonts w:ascii="Arial Narrow" w:hAnsi="Arial Narrow"/>
          <w:sz w:val="18"/>
          <w:szCs w:val="18"/>
        </w:rPr>
        <w:t xml:space="preserve"> </w:t>
      </w:r>
      <w:proofErr w:type="spellStart"/>
      <w:r>
        <w:rPr>
          <w:rStyle w:val="Strong"/>
          <w:rFonts w:ascii="Arial Narrow" w:hAnsi="Arial Narrow"/>
          <w:sz w:val="18"/>
          <w:szCs w:val="18"/>
        </w:rPr>
        <w:t>Ivanova</w:t>
      </w:r>
      <w:proofErr w:type="spellEnd"/>
      <w:r>
        <w:rPr>
          <w:rFonts w:ascii="Arial Narrow" w:hAnsi="Arial Narrow"/>
          <w:sz w:val="18"/>
          <w:szCs w:val="18"/>
        </w:rPr>
        <w:t xml:space="preserve">, </w:t>
      </w:r>
      <w:proofErr w:type="spellStart"/>
      <w:r>
        <w:rPr>
          <w:rStyle w:val="Strong"/>
          <w:rFonts w:ascii="Arial Narrow" w:hAnsi="Arial Narrow"/>
          <w:sz w:val="18"/>
          <w:szCs w:val="18"/>
        </w:rPr>
        <w:t>Denica</w:t>
      </w:r>
      <w:proofErr w:type="spellEnd"/>
      <w:r>
        <w:rPr>
          <w:rStyle w:val="Strong"/>
          <w:rFonts w:ascii="Arial Narrow" w:hAnsi="Arial Narrow"/>
          <w:sz w:val="18"/>
          <w:szCs w:val="18"/>
        </w:rPr>
        <w:t xml:space="preserve"> </w:t>
      </w:r>
      <w:proofErr w:type="spellStart"/>
      <w:r>
        <w:rPr>
          <w:rStyle w:val="Strong"/>
          <w:rFonts w:ascii="Arial Narrow" w:hAnsi="Arial Narrow"/>
          <w:sz w:val="18"/>
          <w:szCs w:val="18"/>
        </w:rPr>
        <w:t>Daskalova-Yanakieva</w:t>
      </w:r>
      <w:proofErr w:type="spellEnd"/>
      <w:r>
        <w:rPr>
          <w:rFonts w:ascii="Arial Narrow" w:hAnsi="Arial Narrow"/>
          <w:sz w:val="18"/>
          <w:szCs w:val="18"/>
        </w:rPr>
        <w:t xml:space="preserve">. </w:t>
      </w:r>
      <w:proofErr w:type="spellStart"/>
      <w:r>
        <w:rPr>
          <w:rFonts w:ascii="Arial Narrow" w:hAnsi="Arial Narrow"/>
          <w:sz w:val="18"/>
          <w:szCs w:val="18"/>
        </w:rPr>
        <w:t>Functional</w:t>
      </w:r>
      <w:proofErr w:type="spellEnd"/>
      <w:r>
        <w:rPr>
          <w:rFonts w:ascii="Arial Narrow" w:hAnsi="Arial Narrow"/>
          <w:sz w:val="18"/>
          <w:szCs w:val="18"/>
        </w:rPr>
        <w:t xml:space="preserve"> </w:t>
      </w:r>
      <w:proofErr w:type="spellStart"/>
      <w:r>
        <w:rPr>
          <w:rFonts w:ascii="Arial Narrow" w:hAnsi="Arial Narrow"/>
          <w:sz w:val="18"/>
          <w:szCs w:val="18"/>
        </w:rPr>
        <w:t>analysys</w:t>
      </w:r>
      <w:proofErr w:type="spellEnd"/>
      <w:r>
        <w:rPr>
          <w:rFonts w:ascii="Arial Narrow" w:hAnsi="Arial Narrow"/>
          <w:sz w:val="18"/>
          <w:szCs w:val="18"/>
        </w:rPr>
        <w:t xml:space="preserve"> </w:t>
      </w:r>
      <w:proofErr w:type="spellStart"/>
      <w:r>
        <w:rPr>
          <w:rFonts w:ascii="Arial Narrow" w:hAnsi="Arial Narrow"/>
          <w:sz w:val="18"/>
          <w:szCs w:val="18"/>
        </w:rPr>
        <w:t>of</w:t>
      </w:r>
      <w:proofErr w:type="spellEnd"/>
      <w:r>
        <w:rPr>
          <w:rFonts w:ascii="Arial Narrow" w:hAnsi="Arial Narrow"/>
          <w:sz w:val="18"/>
          <w:szCs w:val="18"/>
        </w:rPr>
        <w:t xml:space="preserve"> </w:t>
      </w:r>
      <w:proofErr w:type="spellStart"/>
      <w:r>
        <w:rPr>
          <w:rFonts w:ascii="Arial Narrow" w:hAnsi="Arial Narrow"/>
          <w:sz w:val="18"/>
          <w:szCs w:val="18"/>
        </w:rPr>
        <w:t>seminal</w:t>
      </w:r>
      <w:proofErr w:type="spellEnd"/>
      <w:r>
        <w:rPr>
          <w:rFonts w:ascii="Arial Narrow" w:hAnsi="Arial Narrow"/>
          <w:sz w:val="18"/>
          <w:szCs w:val="18"/>
        </w:rPr>
        <w:t xml:space="preserve"> </w:t>
      </w:r>
      <w:proofErr w:type="spellStart"/>
      <w:r>
        <w:rPr>
          <w:rFonts w:ascii="Arial Narrow" w:hAnsi="Arial Narrow"/>
          <w:sz w:val="18"/>
          <w:szCs w:val="18"/>
        </w:rPr>
        <w:t>plasma</w:t>
      </w:r>
      <w:proofErr w:type="spellEnd"/>
      <w:r>
        <w:rPr>
          <w:rFonts w:ascii="Arial Narrow" w:hAnsi="Arial Narrow"/>
          <w:sz w:val="18"/>
          <w:szCs w:val="18"/>
        </w:rPr>
        <w:t xml:space="preserve"> </w:t>
      </w:r>
      <w:proofErr w:type="spellStart"/>
      <w:r>
        <w:rPr>
          <w:rFonts w:ascii="Arial Narrow" w:hAnsi="Arial Narrow"/>
          <w:sz w:val="18"/>
          <w:szCs w:val="18"/>
        </w:rPr>
        <w:t>proteins</w:t>
      </w:r>
      <w:proofErr w:type="spellEnd"/>
      <w:r>
        <w:rPr>
          <w:rFonts w:ascii="Arial Narrow" w:hAnsi="Arial Narrow"/>
          <w:sz w:val="18"/>
          <w:szCs w:val="18"/>
        </w:rPr>
        <w:t xml:space="preserve"> </w:t>
      </w:r>
      <w:proofErr w:type="spellStart"/>
      <w:r>
        <w:rPr>
          <w:rFonts w:ascii="Arial Narrow" w:hAnsi="Arial Narrow"/>
          <w:sz w:val="18"/>
          <w:szCs w:val="18"/>
        </w:rPr>
        <w:t>on</w:t>
      </w:r>
      <w:proofErr w:type="spellEnd"/>
      <w:r>
        <w:rPr>
          <w:rFonts w:ascii="Arial Narrow" w:hAnsi="Arial Narrow"/>
          <w:sz w:val="18"/>
          <w:szCs w:val="18"/>
        </w:rPr>
        <w:t xml:space="preserve"> </w:t>
      </w:r>
      <w:proofErr w:type="spellStart"/>
      <w:r>
        <w:rPr>
          <w:rFonts w:ascii="Arial Narrow" w:hAnsi="Arial Narrow"/>
          <w:sz w:val="18"/>
          <w:szCs w:val="18"/>
        </w:rPr>
        <w:t>motility</w:t>
      </w:r>
      <w:proofErr w:type="spellEnd"/>
      <w:r>
        <w:rPr>
          <w:rFonts w:ascii="Arial Narrow" w:hAnsi="Arial Narrow"/>
          <w:sz w:val="18"/>
          <w:szCs w:val="18"/>
        </w:rPr>
        <w:t xml:space="preserve">, </w:t>
      </w:r>
      <w:proofErr w:type="spellStart"/>
      <w:r>
        <w:rPr>
          <w:rFonts w:ascii="Arial Narrow" w:hAnsi="Arial Narrow"/>
          <w:sz w:val="18"/>
          <w:szCs w:val="18"/>
        </w:rPr>
        <w:t>velocity</w:t>
      </w:r>
      <w:proofErr w:type="spellEnd"/>
      <w:r>
        <w:rPr>
          <w:rFonts w:ascii="Arial Narrow" w:hAnsi="Arial Narrow"/>
          <w:sz w:val="18"/>
          <w:szCs w:val="18"/>
        </w:rPr>
        <w:t xml:space="preserve"> </w:t>
      </w:r>
      <w:proofErr w:type="spellStart"/>
      <w:r>
        <w:rPr>
          <w:rFonts w:ascii="Arial Narrow" w:hAnsi="Arial Narrow"/>
          <w:sz w:val="18"/>
          <w:szCs w:val="18"/>
        </w:rPr>
        <w:t>and</w:t>
      </w:r>
      <w:proofErr w:type="spellEnd"/>
      <w:r>
        <w:rPr>
          <w:rFonts w:ascii="Arial Narrow" w:hAnsi="Arial Narrow"/>
          <w:sz w:val="18"/>
          <w:szCs w:val="18"/>
        </w:rPr>
        <w:t xml:space="preserve"> </w:t>
      </w:r>
      <w:proofErr w:type="spellStart"/>
      <w:r>
        <w:rPr>
          <w:rFonts w:ascii="Arial Narrow" w:hAnsi="Arial Narrow"/>
          <w:sz w:val="18"/>
          <w:szCs w:val="18"/>
        </w:rPr>
        <w:t>other</w:t>
      </w:r>
      <w:proofErr w:type="spellEnd"/>
      <w:r>
        <w:rPr>
          <w:rFonts w:ascii="Arial Narrow" w:hAnsi="Arial Narrow"/>
          <w:sz w:val="18"/>
          <w:szCs w:val="18"/>
        </w:rPr>
        <w:t xml:space="preserve"> </w:t>
      </w:r>
      <w:proofErr w:type="spellStart"/>
      <w:r>
        <w:rPr>
          <w:rFonts w:ascii="Arial Narrow" w:hAnsi="Arial Narrow"/>
          <w:sz w:val="18"/>
          <w:szCs w:val="18"/>
        </w:rPr>
        <w:t>kinetic</w:t>
      </w:r>
      <w:proofErr w:type="spellEnd"/>
      <w:r>
        <w:rPr>
          <w:rFonts w:ascii="Arial Narrow" w:hAnsi="Arial Narrow"/>
          <w:sz w:val="18"/>
          <w:szCs w:val="18"/>
        </w:rPr>
        <w:t xml:space="preserve"> </w:t>
      </w:r>
      <w:proofErr w:type="spellStart"/>
      <w:r>
        <w:rPr>
          <w:rFonts w:ascii="Arial Narrow" w:hAnsi="Arial Narrow"/>
          <w:sz w:val="18"/>
          <w:szCs w:val="18"/>
        </w:rPr>
        <w:t>parameters</w:t>
      </w:r>
      <w:proofErr w:type="spellEnd"/>
      <w:r>
        <w:rPr>
          <w:rFonts w:ascii="Arial Narrow" w:hAnsi="Arial Narrow"/>
          <w:sz w:val="18"/>
          <w:szCs w:val="18"/>
        </w:rPr>
        <w:t xml:space="preserve">. </w:t>
      </w:r>
      <w:proofErr w:type="spellStart"/>
      <w:r>
        <w:rPr>
          <w:rFonts w:ascii="Arial Narrow" w:hAnsi="Arial Narrow"/>
          <w:sz w:val="18"/>
          <w:szCs w:val="18"/>
        </w:rPr>
        <w:t>Comptes</w:t>
      </w:r>
      <w:proofErr w:type="spellEnd"/>
      <w:r>
        <w:rPr>
          <w:rFonts w:ascii="Arial Narrow" w:hAnsi="Arial Narrow"/>
          <w:sz w:val="18"/>
          <w:szCs w:val="18"/>
        </w:rPr>
        <w:t xml:space="preserve"> </w:t>
      </w:r>
      <w:proofErr w:type="spellStart"/>
      <w:r>
        <w:rPr>
          <w:rFonts w:ascii="Arial Narrow" w:hAnsi="Arial Narrow"/>
          <w:sz w:val="18"/>
          <w:szCs w:val="18"/>
        </w:rPr>
        <w:t>rendus</w:t>
      </w:r>
      <w:proofErr w:type="spellEnd"/>
      <w:r>
        <w:rPr>
          <w:rFonts w:ascii="Arial Narrow" w:hAnsi="Arial Narrow"/>
          <w:sz w:val="18"/>
          <w:szCs w:val="18"/>
        </w:rPr>
        <w:t xml:space="preserve"> </w:t>
      </w:r>
      <w:proofErr w:type="spellStart"/>
      <w:r>
        <w:rPr>
          <w:rFonts w:ascii="Arial Narrow" w:hAnsi="Arial Narrow"/>
          <w:sz w:val="18"/>
          <w:szCs w:val="18"/>
        </w:rPr>
        <w:t>de</w:t>
      </w:r>
      <w:proofErr w:type="spellEnd"/>
      <w:r>
        <w:rPr>
          <w:rFonts w:ascii="Arial Narrow" w:hAnsi="Arial Narrow"/>
          <w:sz w:val="18"/>
          <w:szCs w:val="18"/>
        </w:rPr>
        <w:t xml:space="preserve"> </w:t>
      </w:r>
      <w:proofErr w:type="spellStart"/>
      <w:r>
        <w:rPr>
          <w:rFonts w:ascii="Arial Narrow" w:hAnsi="Arial Narrow"/>
          <w:sz w:val="18"/>
          <w:szCs w:val="18"/>
        </w:rPr>
        <w:t>l'Académie</w:t>
      </w:r>
      <w:proofErr w:type="spellEnd"/>
      <w:r>
        <w:rPr>
          <w:rFonts w:ascii="Arial Narrow" w:hAnsi="Arial Narrow"/>
          <w:sz w:val="18"/>
          <w:szCs w:val="18"/>
        </w:rPr>
        <w:t xml:space="preserve"> </w:t>
      </w:r>
      <w:proofErr w:type="spellStart"/>
      <w:r>
        <w:rPr>
          <w:rFonts w:ascii="Arial Narrow" w:hAnsi="Arial Narrow"/>
          <w:sz w:val="18"/>
          <w:szCs w:val="18"/>
        </w:rPr>
        <w:t>bulgare</w:t>
      </w:r>
      <w:proofErr w:type="spellEnd"/>
      <w:r>
        <w:rPr>
          <w:rFonts w:ascii="Arial Narrow" w:hAnsi="Arial Narrow"/>
          <w:sz w:val="18"/>
          <w:szCs w:val="18"/>
        </w:rPr>
        <w:t xml:space="preserve"> </w:t>
      </w:r>
      <w:proofErr w:type="spellStart"/>
      <w:r>
        <w:rPr>
          <w:rFonts w:ascii="Arial Narrow" w:hAnsi="Arial Narrow"/>
          <w:sz w:val="18"/>
          <w:szCs w:val="18"/>
        </w:rPr>
        <w:t>des</w:t>
      </w:r>
      <w:proofErr w:type="spellEnd"/>
      <w:r>
        <w:rPr>
          <w:rFonts w:ascii="Arial Narrow" w:hAnsi="Arial Narrow"/>
          <w:sz w:val="18"/>
          <w:szCs w:val="18"/>
        </w:rPr>
        <w:t xml:space="preserve"> </w:t>
      </w:r>
      <w:proofErr w:type="spellStart"/>
      <w:r>
        <w:rPr>
          <w:rFonts w:ascii="Arial Narrow" w:hAnsi="Arial Narrow"/>
          <w:sz w:val="18"/>
          <w:szCs w:val="18"/>
        </w:rPr>
        <w:t>Sciences</w:t>
      </w:r>
      <w:proofErr w:type="spellEnd"/>
      <w:r>
        <w:rPr>
          <w:rFonts w:ascii="Arial Narrow" w:hAnsi="Arial Narrow"/>
          <w:sz w:val="18"/>
          <w:szCs w:val="18"/>
        </w:rPr>
        <w:t xml:space="preserve">, 72, 72(1), </w:t>
      </w:r>
      <w:proofErr w:type="spellStart"/>
      <w:r>
        <w:rPr>
          <w:rFonts w:ascii="Arial Narrow" w:hAnsi="Arial Narrow"/>
          <w:sz w:val="18"/>
          <w:szCs w:val="18"/>
        </w:rPr>
        <w:t>pp</w:t>
      </w:r>
      <w:proofErr w:type="spellEnd"/>
      <w:r>
        <w:rPr>
          <w:rFonts w:ascii="Arial Narrow" w:hAnsi="Arial Narrow"/>
          <w:sz w:val="18"/>
          <w:szCs w:val="18"/>
        </w:rPr>
        <w:t>. 92-99, „</w:t>
      </w:r>
      <w:proofErr w:type="spellStart"/>
      <w:r>
        <w:rPr>
          <w:rFonts w:ascii="Arial Narrow" w:hAnsi="Arial Narrow"/>
          <w:sz w:val="18"/>
          <w:szCs w:val="18"/>
        </w:rPr>
        <w:t>Prof</w:t>
      </w:r>
      <w:proofErr w:type="spellEnd"/>
      <w:r>
        <w:rPr>
          <w:rFonts w:ascii="Arial Narrow" w:hAnsi="Arial Narrow"/>
          <w:sz w:val="18"/>
          <w:szCs w:val="18"/>
        </w:rPr>
        <w:t xml:space="preserve">. </w:t>
      </w:r>
      <w:proofErr w:type="spellStart"/>
      <w:r>
        <w:rPr>
          <w:rFonts w:ascii="Arial Narrow" w:hAnsi="Arial Narrow"/>
          <w:sz w:val="18"/>
          <w:szCs w:val="18"/>
        </w:rPr>
        <w:t>Marin</w:t>
      </w:r>
      <w:proofErr w:type="spellEnd"/>
      <w:r>
        <w:rPr>
          <w:rFonts w:ascii="Arial Narrow" w:hAnsi="Arial Narrow"/>
          <w:sz w:val="18"/>
          <w:szCs w:val="18"/>
        </w:rPr>
        <w:t xml:space="preserve"> </w:t>
      </w:r>
      <w:proofErr w:type="spellStart"/>
      <w:r>
        <w:rPr>
          <w:rFonts w:ascii="Arial Narrow" w:hAnsi="Arial Narrow"/>
          <w:sz w:val="18"/>
          <w:szCs w:val="18"/>
        </w:rPr>
        <w:t>Drinov</w:t>
      </w:r>
      <w:proofErr w:type="spellEnd"/>
      <w:r>
        <w:rPr>
          <w:rFonts w:ascii="Arial Narrow" w:hAnsi="Arial Narrow"/>
          <w:sz w:val="18"/>
          <w:szCs w:val="18"/>
        </w:rPr>
        <w:t xml:space="preserve">“ </w:t>
      </w:r>
      <w:proofErr w:type="spellStart"/>
      <w:r>
        <w:rPr>
          <w:rFonts w:ascii="Arial Narrow" w:hAnsi="Arial Narrow"/>
          <w:sz w:val="18"/>
          <w:szCs w:val="18"/>
        </w:rPr>
        <w:t>Academic</w:t>
      </w:r>
      <w:proofErr w:type="spellEnd"/>
      <w:r>
        <w:rPr>
          <w:rFonts w:ascii="Arial Narrow" w:hAnsi="Arial Narrow"/>
          <w:sz w:val="18"/>
          <w:szCs w:val="18"/>
        </w:rPr>
        <w:t xml:space="preserve"> </w:t>
      </w:r>
      <w:proofErr w:type="spellStart"/>
      <w:r>
        <w:rPr>
          <w:rFonts w:ascii="Arial Narrow" w:hAnsi="Arial Narrow"/>
          <w:sz w:val="18"/>
          <w:szCs w:val="18"/>
        </w:rPr>
        <w:t>Publishing</w:t>
      </w:r>
      <w:proofErr w:type="spellEnd"/>
      <w:r>
        <w:rPr>
          <w:rFonts w:ascii="Arial Narrow" w:hAnsi="Arial Narrow"/>
          <w:sz w:val="18"/>
          <w:szCs w:val="18"/>
        </w:rPr>
        <w:t xml:space="preserve"> House, 2019, ISSN:ISSN 1310-1331, 92-99. JCR-IF (</w:t>
      </w:r>
      <w:proofErr w:type="spellStart"/>
      <w:r>
        <w:rPr>
          <w:rFonts w:ascii="Arial Narrow" w:hAnsi="Arial Narrow"/>
          <w:sz w:val="18"/>
          <w:szCs w:val="18"/>
        </w:rPr>
        <w:t>Web</w:t>
      </w:r>
      <w:proofErr w:type="spellEnd"/>
      <w:r>
        <w:rPr>
          <w:rFonts w:ascii="Arial Narrow" w:hAnsi="Arial Narrow"/>
          <w:sz w:val="18"/>
          <w:szCs w:val="18"/>
        </w:rPr>
        <w:t xml:space="preserve"> </w:t>
      </w:r>
      <w:proofErr w:type="spellStart"/>
      <w:r>
        <w:rPr>
          <w:rFonts w:ascii="Arial Narrow" w:hAnsi="Arial Narrow"/>
          <w:sz w:val="18"/>
          <w:szCs w:val="18"/>
        </w:rPr>
        <w:t>of</w:t>
      </w:r>
      <w:proofErr w:type="spellEnd"/>
      <w:r>
        <w:rPr>
          <w:rFonts w:ascii="Arial Narrow" w:hAnsi="Arial Narrow"/>
          <w:sz w:val="18"/>
          <w:szCs w:val="18"/>
        </w:rPr>
        <w:t xml:space="preserve"> Science):0.251   </w:t>
      </w:r>
      <w:r>
        <w:rPr>
          <w:rFonts w:ascii="Arial Narrow" w:hAnsi="Arial Narrow"/>
          <w:b/>
          <w:bCs/>
          <w:sz w:val="18"/>
          <w:szCs w:val="18"/>
        </w:rPr>
        <w:t>Q2 (</w:t>
      </w:r>
      <w:proofErr w:type="spellStart"/>
      <w:r>
        <w:rPr>
          <w:rFonts w:ascii="Arial Narrow" w:hAnsi="Arial Narrow"/>
          <w:b/>
          <w:bCs/>
          <w:sz w:val="18"/>
          <w:szCs w:val="18"/>
        </w:rPr>
        <w:t>Scopus</w:t>
      </w:r>
      <w:proofErr w:type="spellEnd"/>
      <w:r>
        <w:rPr>
          <w:rFonts w:ascii="Arial Narrow" w:hAnsi="Arial Narrow"/>
          <w:b/>
          <w:bCs/>
          <w:sz w:val="18"/>
          <w:szCs w:val="18"/>
        </w:rPr>
        <w:t>)</w:t>
      </w:r>
      <w:r>
        <w:rPr>
          <w:rFonts w:ascii="Arial Narrow" w:hAnsi="Arial Narrow"/>
          <w:sz w:val="18"/>
          <w:szCs w:val="18"/>
        </w:rPr>
        <w:t xml:space="preserve">   </w:t>
      </w:r>
      <w:hyperlink r:id="rId39" w:tgtFrame="_blank" w:history="1">
        <w:r>
          <w:rPr>
            <w:rStyle w:val="Hyperlink"/>
            <w:rFonts w:ascii="Arial Narrow" w:hAnsi="Arial Narrow"/>
            <w:sz w:val="18"/>
            <w:szCs w:val="18"/>
          </w:rPr>
          <w:t>Линк</w:t>
        </w:r>
      </w:hyperlink>
    </w:p>
    <w:p w14:paraId="232432CB" w14:textId="53B8DB2A" w:rsidR="00B6649B" w:rsidRPr="00B6649B" w:rsidRDefault="001D0DB2" w:rsidP="007E0043">
      <w:pPr>
        <w:pStyle w:val="ListParagraph"/>
        <w:numPr>
          <w:ilvl w:val="0"/>
          <w:numId w:val="19"/>
        </w:numPr>
        <w:jc w:val="both"/>
        <w:rPr>
          <w:rFonts w:ascii="Arial Narrow" w:eastAsia="Times New Roman" w:hAnsi="Arial Narrow"/>
          <w:sz w:val="18"/>
          <w:szCs w:val="18"/>
        </w:rPr>
      </w:pPr>
      <w:proofErr w:type="spellStart"/>
      <w:r>
        <w:rPr>
          <w:rStyle w:val="Strong"/>
          <w:rFonts w:ascii="Arial Narrow" w:hAnsi="Arial Narrow"/>
          <w:sz w:val="18"/>
          <w:szCs w:val="18"/>
        </w:rPr>
        <w:t>Zasheva</w:t>
      </w:r>
      <w:proofErr w:type="spellEnd"/>
      <w:r>
        <w:rPr>
          <w:rStyle w:val="Strong"/>
          <w:rFonts w:ascii="Arial Narrow" w:hAnsi="Arial Narrow"/>
          <w:sz w:val="18"/>
          <w:szCs w:val="18"/>
        </w:rPr>
        <w:t xml:space="preserve"> D.</w:t>
      </w:r>
      <w:r>
        <w:rPr>
          <w:rFonts w:ascii="Arial Narrow" w:hAnsi="Arial Narrow"/>
          <w:sz w:val="18"/>
          <w:szCs w:val="18"/>
        </w:rPr>
        <w:t xml:space="preserve">, </w:t>
      </w:r>
      <w:proofErr w:type="spellStart"/>
      <w:r>
        <w:rPr>
          <w:rFonts w:ascii="Arial Narrow" w:hAnsi="Arial Narrow"/>
          <w:sz w:val="18"/>
          <w:szCs w:val="18"/>
        </w:rPr>
        <w:t>Irina</w:t>
      </w:r>
      <w:proofErr w:type="spellEnd"/>
      <w:r>
        <w:rPr>
          <w:rFonts w:ascii="Arial Narrow" w:hAnsi="Arial Narrow"/>
          <w:sz w:val="18"/>
          <w:szCs w:val="18"/>
        </w:rPr>
        <w:t xml:space="preserve"> </w:t>
      </w:r>
      <w:proofErr w:type="spellStart"/>
      <w:r>
        <w:rPr>
          <w:rFonts w:ascii="Arial Narrow" w:hAnsi="Arial Narrow"/>
          <w:sz w:val="18"/>
          <w:szCs w:val="18"/>
        </w:rPr>
        <w:t>Alexandar</w:t>
      </w:r>
      <w:proofErr w:type="spellEnd"/>
      <w:r>
        <w:rPr>
          <w:rFonts w:ascii="Arial Narrow" w:hAnsi="Arial Narrow"/>
          <w:sz w:val="18"/>
          <w:szCs w:val="18"/>
        </w:rPr>
        <w:t xml:space="preserve">, </w:t>
      </w:r>
      <w:proofErr w:type="spellStart"/>
      <w:r>
        <w:rPr>
          <w:rFonts w:ascii="Arial Narrow" w:hAnsi="Arial Narrow"/>
          <w:sz w:val="18"/>
          <w:szCs w:val="18"/>
        </w:rPr>
        <w:t>Nikolay</w:t>
      </w:r>
      <w:proofErr w:type="spellEnd"/>
      <w:r>
        <w:rPr>
          <w:rFonts w:ascii="Arial Narrow" w:hAnsi="Arial Narrow"/>
          <w:sz w:val="18"/>
          <w:szCs w:val="18"/>
        </w:rPr>
        <w:t xml:space="preserve"> </w:t>
      </w:r>
      <w:proofErr w:type="spellStart"/>
      <w:r>
        <w:rPr>
          <w:rFonts w:ascii="Arial Narrow" w:hAnsi="Arial Narrow"/>
          <w:sz w:val="18"/>
          <w:szCs w:val="18"/>
        </w:rPr>
        <w:t>Kaloyanov</w:t>
      </w:r>
      <w:proofErr w:type="spellEnd"/>
      <w:r>
        <w:rPr>
          <w:rFonts w:ascii="Arial Narrow" w:hAnsi="Arial Narrow"/>
          <w:sz w:val="18"/>
          <w:szCs w:val="18"/>
        </w:rPr>
        <w:t xml:space="preserve">. </w:t>
      </w:r>
      <w:proofErr w:type="spellStart"/>
      <w:r>
        <w:rPr>
          <w:rFonts w:ascii="Arial Narrow" w:hAnsi="Arial Narrow"/>
          <w:sz w:val="18"/>
          <w:szCs w:val="18"/>
        </w:rPr>
        <w:t>Anticancer</w:t>
      </w:r>
      <w:proofErr w:type="spellEnd"/>
      <w:r>
        <w:rPr>
          <w:rFonts w:ascii="Arial Narrow" w:hAnsi="Arial Narrow"/>
          <w:sz w:val="18"/>
          <w:szCs w:val="18"/>
        </w:rPr>
        <w:t xml:space="preserve"> </w:t>
      </w:r>
      <w:proofErr w:type="spellStart"/>
      <w:r>
        <w:rPr>
          <w:rFonts w:ascii="Arial Narrow" w:hAnsi="Arial Narrow"/>
          <w:sz w:val="18"/>
          <w:szCs w:val="18"/>
        </w:rPr>
        <w:t>activity</w:t>
      </w:r>
      <w:proofErr w:type="spellEnd"/>
      <w:r>
        <w:rPr>
          <w:rFonts w:ascii="Arial Narrow" w:hAnsi="Arial Narrow"/>
          <w:sz w:val="18"/>
          <w:szCs w:val="18"/>
        </w:rPr>
        <w:t xml:space="preserve"> </w:t>
      </w:r>
      <w:proofErr w:type="spellStart"/>
      <w:r>
        <w:rPr>
          <w:rFonts w:ascii="Arial Narrow" w:hAnsi="Arial Narrow"/>
          <w:sz w:val="18"/>
          <w:szCs w:val="18"/>
        </w:rPr>
        <w:t>of</w:t>
      </w:r>
      <w:proofErr w:type="spellEnd"/>
      <w:r>
        <w:rPr>
          <w:rFonts w:ascii="Arial Narrow" w:hAnsi="Arial Narrow"/>
          <w:sz w:val="18"/>
          <w:szCs w:val="18"/>
        </w:rPr>
        <w:t xml:space="preserve"> </w:t>
      </w:r>
      <w:proofErr w:type="spellStart"/>
      <w:r>
        <w:rPr>
          <w:rFonts w:ascii="Arial Narrow" w:hAnsi="Arial Narrow"/>
          <w:sz w:val="18"/>
          <w:szCs w:val="18"/>
        </w:rPr>
        <w:t>molecular</w:t>
      </w:r>
      <w:proofErr w:type="spellEnd"/>
      <w:r>
        <w:rPr>
          <w:rFonts w:ascii="Arial Narrow" w:hAnsi="Arial Narrow"/>
          <w:sz w:val="18"/>
          <w:szCs w:val="18"/>
        </w:rPr>
        <w:t xml:space="preserve"> </w:t>
      </w:r>
      <w:proofErr w:type="spellStart"/>
      <w:r>
        <w:rPr>
          <w:rFonts w:ascii="Arial Narrow" w:hAnsi="Arial Narrow"/>
          <w:sz w:val="18"/>
          <w:szCs w:val="18"/>
        </w:rPr>
        <w:t>complexes</w:t>
      </w:r>
      <w:proofErr w:type="spellEnd"/>
      <w:r>
        <w:rPr>
          <w:rFonts w:ascii="Arial Narrow" w:hAnsi="Arial Narrow"/>
          <w:sz w:val="18"/>
          <w:szCs w:val="18"/>
        </w:rPr>
        <w:t xml:space="preserve"> </w:t>
      </w:r>
      <w:proofErr w:type="spellStart"/>
      <w:r>
        <w:rPr>
          <w:rFonts w:ascii="Arial Narrow" w:hAnsi="Arial Narrow"/>
          <w:sz w:val="18"/>
          <w:szCs w:val="18"/>
        </w:rPr>
        <w:t>of</w:t>
      </w:r>
      <w:proofErr w:type="spellEnd"/>
      <w:r>
        <w:rPr>
          <w:rFonts w:ascii="Arial Narrow" w:hAnsi="Arial Narrow"/>
          <w:sz w:val="18"/>
          <w:szCs w:val="18"/>
        </w:rPr>
        <w:t xml:space="preserve"> 1,10-phenanthroline </w:t>
      </w:r>
      <w:proofErr w:type="spellStart"/>
      <w:r>
        <w:rPr>
          <w:rFonts w:ascii="Arial Narrow" w:hAnsi="Arial Narrow"/>
          <w:sz w:val="18"/>
          <w:szCs w:val="18"/>
        </w:rPr>
        <w:t>and</w:t>
      </w:r>
      <w:proofErr w:type="spellEnd"/>
      <w:r>
        <w:rPr>
          <w:rFonts w:ascii="Arial Narrow" w:hAnsi="Arial Narrow"/>
          <w:sz w:val="18"/>
          <w:szCs w:val="18"/>
        </w:rPr>
        <w:t xml:space="preserve"> 5-amino 1,10-phenanathroline </w:t>
      </w:r>
      <w:proofErr w:type="spellStart"/>
      <w:r>
        <w:rPr>
          <w:rFonts w:ascii="Arial Narrow" w:hAnsi="Arial Narrow"/>
          <w:sz w:val="18"/>
          <w:szCs w:val="18"/>
        </w:rPr>
        <w:t>against</w:t>
      </w:r>
      <w:proofErr w:type="spellEnd"/>
      <w:r>
        <w:rPr>
          <w:rFonts w:ascii="Arial Narrow" w:hAnsi="Arial Narrow"/>
          <w:sz w:val="18"/>
          <w:szCs w:val="18"/>
        </w:rPr>
        <w:t xml:space="preserve"> </w:t>
      </w:r>
      <w:proofErr w:type="spellStart"/>
      <w:r>
        <w:rPr>
          <w:rFonts w:ascii="Arial Narrow" w:hAnsi="Arial Narrow"/>
          <w:sz w:val="18"/>
          <w:szCs w:val="18"/>
        </w:rPr>
        <w:t>prostate</w:t>
      </w:r>
      <w:proofErr w:type="spellEnd"/>
      <w:r>
        <w:rPr>
          <w:rFonts w:ascii="Arial Narrow" w:hAnsi="Arial Narrow"/>
          <w:sz w:val="18"/>
          <w:szCs w:val="18"/>
        </w:rPr>
        <w:t xml:space="preserve"> </w:t>
      </w:r>
      <w:proofErr w:type="spellStart"/>
      <w:r>
        <w:rPr>
          <w:rFonts w:ascii="Arial Narrow" w:hAnsi="Arial Narrow"/>
          <w:sz w:val="18"/>
          <w:szCs w:val="18"/>
        </w:rPr>
        <w:t>and</w:t>
      </w:r>
      <w:proofErr w:type="spellEnd"/>
      <w:r>
        <w:rPr>
          <w:rFonts w:ascii="Arial Narrow" w:hAnsi="Arial Narrow"/>
          <w:sz w:val="18"/>
          <w:szCs w:val="18"/>
        </w:rPr>
        <w:t xml:space="preserve"> </w:t>
      </w:r>
      <w:proofErr w:type="spellStart"/>
      <w:r>
        <w:rPr>
          <w:rFonts w:ascii="Arial Narrow" w:hAnsi="Arial Narrow"/>
          <w:sz w:val="18"/>
          <w:szCs w:val="18"/>
        </w:rPr>
        <w:t>breast</w:t>
      </w:r>
      <w:proofErr w:type="spellEnd"/>
      <w:r>
        <w:rPr>
          <w:rFonts w:ascii="Arial Narrow" w:hAnsi="Arial Narrow"/>
          <w:sz w:val="18"/>
          <w:szCs w:val="18"/>
        </w:rPr>
        <w:t xml:space="preserve"> </w:t>
      </w:r>
      <w:proofErr w:type="spellStart"/>
      <w:r>
        <w:rPr>
          <w:rFonts w:ascii="Arial Narrow" w:hAnsi="Arial Narrow"/>
          <w:sz w:val="18"/>
          <w:szCs w:val="18"/>
        </w:rPr>
        <w:t>cancer</w:t>
      </w:r>
      <w:proofErr w:type="spellEnd"/>
      <w:r>
        <w:rPr>
          <w:rFonts w:ascii="Arial Narrow" w:hAnsi="Arial Narrow"/>
          <w:sz w:val="18"/>
          <w:szCs w:val="18"/>
        </w:rPr>
        <w:t xml:space="preserve"> </w:t>
      </w:r>
      <w:proofErr w:type="spellStart"/>
      <w:r>
        <w:rPr>
          <w:rFonts w:ascii="Arial Narrow" w:hAnsi="Arial Narrow"/>
          <w:sz w:val="18"/>
          <w:szCs w:val="18"/>
        </w:rPr>
        <w:t>cell</w:t>
      </w:r>
      <w:proofErr w:type="spellEnd"/>
      <w:r>
        <w:rPr>
          <w:rFonts w:ascii="Arial Narrow" w:hAnsi="Arial Narrow"/>
          <w:sz w:val="18"/>
          <w:szCs w:val="18"/>
        </w:rPr>
        <w:t xml:space="preserve"> </w:t>
      </w:r>
      <w:proofErr w:type="spellStart"/>
      <w:r>
        <w:rPr>
          <w:rFonts w:ascii="Arial Narrow" w:hAnsi="Arial Narrow"/>
          <w:sz w:val="18"/>
          <w:szCs w:val="18"/>
        </w:rPr>
        <w:t>lines</w:t>
      </w:r>
      <w:proofErr w:type="spellEnd"/>
      <w:r>
        <w:rPr>
          <w:rFonts w:ascii="Arial Narrow" w:hAnsi="Arial Narrow"/>
          <w:sz w:val="18"/>
          <w:szCs w:val="18"/>
        </w:rPr>
        <w:t xml:space="preserve">. </w:t>
      </w:r>
      <w:proofErr w:type="spellStart"/>
      <w:r>
        <w:rPr>
          <w:rFonts w:ascii="Arial Narrow" w:hAnsi="Arial Narrow"/>
          <w:sz w:val="18"/>
          <w:szCs w:val="18"/>
        </w:rPr>
        <w:t>Comptes</w:t>
      </w:r>
      <w:proofErr w:type="spellEnd"/>
      <w:r>
        <w:rPr>
          <w:rFonts w:ascii="Arial Narrow" w:hAnsi="Arial Narrow"/>
          <w:sz w:val="18"/>
          <w:szCs w:val="18"/>
        </w:rPr>
        <w:t xml:space="preserve"> </w:t>
      </w:r>
      <w:proofErr w:type="spellStart"/>
      <w:r>
        <w:rPr>
          <w:rFonts w:ascii="Arial Narrow" w:hAnsi="Arial Narrow"/>
          <w:sz w:val="18"/>
          <w:szCs w:val="18"/>
        </w:rPr>
        <w:t>rendus</w:t>
      </w:r>
      <w:proofErr w:type="spellEnd"/>
      <w:r>
        <w:rPr>
          <w:rFonts w:ascii="Arial Narrow" w:hAnsi="Arial Narrow"/>
          <w:sz w:val="18"/>
          <w:szCs w:val="18"/>
        </w:rPr>
        <w:t xml:space="preserve"> </w:t>
      </w:r>
      <w:proofErr w:type="spellStart"/>
      <w:r>
        <w:rPr>
          <w:rFonts w:ascii="Arial Narrow" w:hAnsi="Arial Narrow"/>
          <w:sz w:val="18"/>
          <w:szCs w:val="18"/>
        </w:rPr>
        <w:t>de</w:t>
      </w:r>
      <w:proofErr w:type="spellEnd"/>
      <w:r>
        <w:rPr>
          <w:rFonts w:ascii="Arial Narrow" w:hAnsi="Arial Narrow"/>
          <w:sz w:val="18"/>
          <w:szCs w:val="18"/>
        </w:rPr>
        <w:t xml:space="preserve"> </w:t>
      </w:r>
      <w:proofErr w:type="spellStart"/>
      <w:r>
        <w:rPr>
          <w:rFonts w:ascii="Arial Narrow" w:hAnsi="Arial Narrow"/>
          <w:sz w:val="18"/>
          <w:szCs w:val="18"/>
        </w:rPr>
        <w:t>l'Académie</w:t>
      </w:r>
      <w:proofErr w:type="spellEnd"/>
      <w:r>
        <w:rPr>
          <w:rFonts w:ascii="Arial Narrow" w:hAnsi="Arial Narrow"/>
          <w:sz w:val="18"/>
          <w:szCs w:val="18"/>
        </w:rPr>
        <w:t xml:space="preserve"> </w:t>
      </w:r>
      <w:proofErr w:type="spellStart"/>
      <w:r>
        <w:rPr>
          <w:rFonts w:ascii="Arial Narrow" w:hAnsi="Arial Narrow"/>
          <w:sz w:val="18"/>
          <w:szCs w:val="18"/>
        </w:rPr>
        <w:t>bulgare</w:t>
      </w:r>
      <w:proofErr w:type="spellEnd"/>
      <w:r>
        <w:rPr>
          <w:rFonts w:ascii="Arial Narrow" w:hAnsi="Arial Narrow"/>
          <w:sz w:val="18"/>
          <w:szCs w:val="18"/>
        </w:rPr>
        <w:t xml:space="preserve"> </w:t>
      </w:r>
      <w:proofErr w:type="spellStart"/>
      <w:r>
        <w:rPr>
          <w:rFonts w:ascii="Arial Narrow" w:hAnsi="Arial Narrow"/>
          <w:sz w:val="18"/>
          <w:szCs w:val="18"/>
        </w:rPr>
        <w:t>des</w:t>
      </w:r>
      <w:proofErr w:type="spellEnd"/>
      <w:r>
        <w:rPr>
          <w:rFonts w:ascii="Arial Narrow" w:hAnsi="Arial Narrow"/>
          <w:sz w:val="18"/>
          <w:szCs w:val="18"/>
        </w:rPr>
        <w:t xml:space="preserve"> </w:t>
      </w:r>
      <w:proofErr w:type="spellStart"/>
      <w:r>
        <w:rPr>
          <w:rFonts w:ascii="Arial Narrow" w:hAnsi="Arial Narrow"/>
          <w:sz w:val="18"/>
          <w:szCs w:val="18"/>
        </w:rPr>
        <w:t>Sciences</w:t>
      </w:r>
      <w:proofErr w:type="spellEnd"/>
      <w:r>
        <w:rPr>
          <w:rFonts w:ascii="Arial Narrow" w:hAnsi="Arial Narrow"/>
          <w:sz w:val="18"/>
          <w:szCs w:val="18"/>
        </w:rPr>
        <w:t>, 72, 5, „</w:t>
      </w:r>
      <w:proofErr w:type="spellStart"/>
      <w:r>
        <w:rPr>
          <w:rFonts w:ascii="Arial Narrow" w:hAnsi="Arial Narrow"/>
          <w:sz w:val="18"/>
          <w:szCs w:val="18"/>
        </w:rPr>
        <w:t>Prof</w:t>
      </w:r>
      <w:proofErr w:type="spellEnd"/>
      <w:r>
        <w:rPr>
          <w:rFonts w:ascii="Arial Narrow" w:hAnsi="Arial Narrow"/>
          <w:sz w:val="18"/>
          <w:szCs w:val="18"/>
        </w:rPr>
        <w:t xml:space="preserve">. </w:t>
      </w:r>
      <w:proofErr w:type="spellStart"/>
      <w:r>
        <w:rPr>
          <w:rFonts w:ascii="Arial Narrow" w:hAnsi="Arial Narrow"/>
          <w:sz w:val="18"/>
          <w:szCs w:val="18"/>
        </w:rPr>
        <w:t>Marin</w:t>
      </w:r>
      <w:proofErr w:type="spellEnd"/>
      <w:r>
        <w:rPr>
          <w:rFonts w:ascii="Arial Narrow" w:hAnsi="Arial Narrow"/>
          <w:sz w:val="18"/>
          <w:szCs w:val="18"/>
        </w:rPr>
        <w:t xml:space="preserve"> </w:t>
      </w:r>
      <w:proofErr w:type="spellStart"/>
      <w:r>
        <w:rPr>
          <w:rFonts w:ascii="Arial Narrow" w:hAnsi="Arial Narrow"/>
          <w:sz w:val="18"/>
          <w:szCs w:val="18"/>
        </w:rPr>
        <w:t>Drinov</w:t>
      </w:r>
      <w:proofErr w:type="spellEnd"/>
      <w:r>
        <w:rPr>
          <w:rFonts w:ascii="Arial Narrow" w:hAnsi="Arial Narrow"/>
          <w:sz w:val="18"/>
          <w:szCs w:val="18"/>
        </w:rPr>
        <w:t xml:space="preserve">“ </w:t>
      </w:r>
      <w:proofErr w:type="spellStart"/>
      <w:r>
        <w:rPr>
          <w:rFonts w:ascii="Arial Narrow" w:hAnsi="Arial Narrow"/>
          <w:sz w:val="18"/>
          <w:szCs w:val="18"/>
        </w:rPr>
        <w:t>Academic</w:t>
      </w:r>
      <w:proofErr w:type="spellEnd"/>
      <w:r>
        <w:rPr>
          <w:rFonts w:ascii="Arial Narrow" w:hAnsi="Arial Narrow"/>
          <w:sz w:val="18"/>
          <w:szCs w:val="18"/>
        </w:rPr>
        <w:t xml:space="preserve"> </w:t>
      </w:r>
      <w:proofErr w:type="spellStart"/>
      <w:r>
        <w:rPr>
          <w:rFonts w:ascii="Arial Narrow" w:hAnsi="Arial Narrow"/>
          <w:sz w:val="18"/>
          <w:szCs w:val="18"/>
        </w:rPr>
        <w:t>Publishing</w:t>
      </w:r>
      <w:proofErr w:type="spellEnd"/>
      <w:r>
        <w:rPr>
          <w:rFonts w:ascii="Arial Narrow" w:hAnsi="Arial Narrow"/>
          <w:sz w:val="18"/>
          <w:szCs w:val="18"/>
        </w:rPr>
        <w:t xml:space="preserve"> House, 2019, ISSN:1310–1331, 617-621. JCR-IF (</w:t>
      </w:r>
      <w:proofErr w:type="spellStart"/>
      <w:r>
        <w:rPr>
          <w:rFonts w:ascii="Arial Narrow" w:hAnsi="Arial Narrow"/>
          <w:sz w:val="18"/>
          <w:szCs w:val="18"/>
        </w:rPr>
        <w:t>Web</w:t>
      </w:r>
      <w:proofErr w:type="spellEnd"/>
      <w:r>
        <w:rPr>
          <w:rFonts w:ascii="Arial Narrow" w:hAnsi="Arial Narrow"/>
          <w:sz w:val="18"/>
          <w:szCs w:val="18"/>
        </w:rPr>
        <w:t xml:space="preserve"> </w:t>
      </w:r>
      <w:proofErr w:type="spellStart"/>
      <w:r>
        <w:rPr>
          <w:rFonts w:ascii="Arial Narrow" w:hAnsi="Arial Narrow"/>
          <w:sz w:val="18"/>
          <w:szCs w:val="18"/>
        </w:rPr>
        <w:t>of</w:t>
      </w:r>
      <w:proofErr w:type="spellEnd"/>
      <w:r>
        <w:rPr>
          <w:rFonts w:ascii="Arial Narrow" w:hAnsi="Arial Narrow"/>
          <w:sz w:val="18"/>
          <w:szCs w:val="18"/>
        </w:rPr>
        <w:t xml:space="preserve"> Science):0.251   </w:t>
      </w:r>
      <w:r>
        <w:rPr>
          <w:rFonts w:ascii="Arial Narrow" w:hAnsi="Arial Narrow"/>
          <w:b/>
          <w:bCs/>
          <w:sz w:val="18"/>
          <w:szCs w:val="18"/>
        </w:rPr>
        <w:t>Q2 (</w:t>
      </w:r>
      <w:proofErr w:type="spellStart"/>
      <w:r>
        <w:rPr>
          <w:rFonts w:ascii="Arial Narrow" w:hAnsi="Arial Narrow"/>
          <w:b/>
          <w:bCs/>
          <w:sz w:val="18"/>
          <w:szCs w:val="18"/>
        </w:rPr>
        <w:t>Scopus</w:t>
      </w:r>
      <w:proofErr w:type="spellEnd"/>
      <w:r>
        <w:rPr>
          <w:rFonts w:ascii="Arial Narrow" w:hAnsi="Arial Narrow"/>
          <w:b/>
          <w:bCs/>
          <w:sz w:val="18"/>
          <w:szCs w:val="18"/>
        </w:rPr>
        <w:t>)</w:t>
      </w:r>
      <w:r>
        <w:rPr>
          <w:rFonts w:ascii="Arial Narrow" w:hAnsi="Arial Narrow"/>
          <w:sz w:val="18"/>
          <w:szCs w:val="18"/>
        </w:rPr>
        <w:t xml:space="preserve">   </w:t>
      </w:r>
      <w:hyperlink r:id="rId40" w:tgtFrame="_blank" w:history="1">
        <w:r>
          <w:rPr>
            <w:rStyle w:val="Hyperlink"/>
            <w:rFonts w:ascii="Arial Narrow" w:hAnsi="Arial Narrow"/>
            <w:sz w:val="18"/>
            <w:szCs w:val="18"/>
          </w:rPr>
          <w:t>Линк</w:t>
        </w:r>
      </w:hyperlink>
    </w:p>
    <w:p w14:paraId="0104C67C" w14:textId="348AC117" w:rsidR="00B6649B" w:rsidRPr="00B6649B" w:rsidRDefault="001D0DB2" w:rsidP="007E0043">
      <w:pPr>
        <w:pStyle w:val="ListParagraph"/>
        <w:numPr>
          <w:ilvl w:val="0"/>
          <w:numId w:val="19"/>
        </w:numPr>
        <w:jc w:val="both"/>
        <w:rPr>
          <w:rFonts w:ascii="Arial Narrow" w:eastAsia="Times New Roman" w:hAnsi="Arial Narrow"/>
          <w:sz w:val="18"/>
          <w:szCs w:val="18"/>
        </w:rPr>
      </w:pPr>
      <w:proofErr w:type="spellStart"/>
      <w:r>
        <w:rPr>
          <w:rFonts w:ascii="Arial Narrow" w:hAnsi="Arial Narrow"/>
          <w:sz w:val="18"/>
          <w:szCs w:val="18"/>
        </w:rPr>
        <w:t>Alexandar</w:t>
      </w:r>
      <w:proofErr w:type="spellEnd"/>
      <w:r>
        <w:rPr>
          <w:rFonts w:ascii="Arial Narrow" w:hAnsi="Arial Narrow"/>
          <w:sz w:val="18"/>
          <w:szCs w:val="18"/>
        </w:rPr>
        <w:t xml:space="preserve"> I., </w:t>
      </w:r>
      <w:proofErr w:type="spellStart"/>
      <w:r>
        <w:rPr>
          <w:rStyle w:val="Strong"/>
          <w:rFonts w:ascii="Arial Narrow" w:hAnsi="Arial Narrow"/>
          <w:sz w:val="18"/>
          <w:szCs w:val="18"/>
        </w:rPr>
        <w:t>Zasheva</w:t>
      </w:r>
      <w:proofErr w:type="spellEnd"/>
      <w:r>
        <w:rPr>
          <w:rStyle w:val="Strong"/>
          <w:rFonts w:ascii="Arial Narrow" w:hAnsi="Arial Narrow"/>
          <w:sz w:val="18"/>
          <w:szCs w:val="18"/>
        </w:rPr>
        <w:t xml:space="preserve"> D.</w:t>
      </w:r>
      <w:r>
        <w:rPr>
          <w:rFonts w:ascii="Arial Narrow" w:hAnsi="Arial Narrow"/>
          <w:sz w:val="18"/>
          <w:szCs w:val="18"/>
        </w:rPr>
        <w:t xml:space="preserve">, </w:t>
      </w:r>
      <w:proofErr w:type="spellStart"/>
      <w:r>
        <w:rPr>
          <w:rFonts w:ascii="Arial Narrow" w:hAnsi="Arial Narrow"/>
          <w:sz w:val="18"/>
          <w:szCs w:val="18"/>
        </w:rPr>
        <w:t>Kaloyanov</w:t>
      </w:r>
      <w:proofErr w:type="spellEnd"/>
      <w:r>
        <w:rPr>
          <w:rFonts w:ascii="Arial Narrow" w:hAnsi="Arial Narrow"/>
          <w:sz w:val="18"/>
          <w:szCs w:val="18"/>
        </w:rPr>
        <w:t xml:space="preserve"> N.. </w:t>
      </w:r>
      <w:proofErr w:type="spellStart"/>
      <w:r>
        <w:rPr>
          <w:rFonts w:ascii="Arial Narrow" w:hAnsi="Arial Narrow"/>
          <w:sz w:val="18"/>
          <w:szCs w:val="18"/>
        </w:rPr>
        <w:t>Antimicrobial</w:t>
      </w:r>
      <w:proofErr w:type="spellEnd"/>
      <w:r>
        <w:rPr>
          <w:rFonts w:ascii="Arial Narrow" w:hAnsi="Arial Narrow"/>
          <w:sz w:val="18"/>
          <w:szCs w:val="18"/>
        </w:rPr>
        <w:t xml:space="preserve"> </w:t>
      </w:r>
      <w:proofErr w:type="spellStart"/>
      <w:r>
        <w:rPr>
          <w:rFonts w:ascii="Arial Narrow" w:hAnsi="Arial Narrow"/>
          <w:sz w:val="18"/>
          <w:szCs w:val="18"/>
        </w:rPr>
        <w:t>activity</w:t>
      </w:r>
      <w:proofErr w:type="spellEnd"/>
      <w:r>
        <w:rPr>
          <w:rFonts w:ascii="Arial Narrow" w:hAnsi="Arial Narrow"/>
          <w:sz w:val="18"/>
          <w:szCs w:val="18"/>
        </w:rPr>
        <w:t xml:space="preserve"> </w:t>
      </w:r>
      <w:proofErr w:type="spellStart"/>
      <w:r>
        <w:rPr>
          <w:rFonts w:ascii="Arial Narrow" w:hAnsi="Arial Narrow"/>
          <w:sz w:val="18"/>
          <w:szCs w:val="18"/>
        </w:rPr>
        <w:t>of</w:t>
      </w:r>
      <w:proofErr w:type="spellEnd"/>
      <w:r>
        <w:rPr>
          <w:rFonts w:ascii="Arial Narrow" w:hAnsi="Arial Narrow"/>
          <w:sz w:val="18"/>
          <w:szCs w:val="18"/>
        </w:rPr>
        <w:t xml:space="preserve"> </w:t>
      </w:r>
      <w:proofErr w:type="spellStart"/>
      <w:r>
        <w:rPr>
          <w:rFonts w:ascii="Arial Narrow" w:hAnsi="Arial Narrow"/>
          <w:sz w:val="18"/>
          <w:szCs w:val="18"/>
        </w:rPr>
        <w:t>new</w:t>
      </w:r>
      <w:proofErr w:type="spellEnd"/>
      <w:r>
        <w:rPr>
          <w:rFonts w:ascii="Arial Narrow" w:hAnsi="Arial Narrow"/>
          <w:sz w:val="18"/>
          <w:szCs w:val="18"/>
        </w:rPr>
        <w:t xml:space="preserve"> </w:t>
      </w:r>
      <w:proofErr w:type="spellStart"/>
      <w:r>
        <w:rPr>
          <w:rFonts w:ascii="Arial Narrow" w:hAnsi="Arial Narrow"/>
          <w:sz w:val="18"/>
          <w:szCs w:val="18"/>
        </w:rPr>
        <w:t>molecular</w:t>
      </w:r>
      <w:proofErr w:type="spellEnd"/>
      <w:r>
        <w:rPr>
          <w:rFonts w:ascii="Arial Narrow" w:hAnsi="Arial Narrow"/>
          <w:sz w:val="18"/>
          <w:szCs w:val="18"/>
        </w:rPr>
        <w:t xml:space="preserve"> </w:t>
      </w:r>
      <w:proofErr w:type="spellStart"/>
      <w:r>
        <w:rPr>
          <w:rFonts w:ascii="Arial Narrow" w:hAnsi="Arial Narrow"/>
          <w:sz w:val="18"/>
          <w:szCs w:val="18"/>
        </w:rPr>
        <w:t>complexes</w:t>
      </w:r>
      <w:proofErr w:type="spellEnd"/>
      <w:r>
        <w:rPr>
          <w:rFonts w:ascii="Arial Narrow" w:hAnsi="Arial Narrow"/>
          <w:sz w:val="18"/>
          <w:szCs w:val="18"/>
        </w:rPr>
        <w:t xml:space="preserve"> </w:t>
      </w:r>
      <w:proofErr w:type="spellStart"/>
      <w:r>
        <w:rPr>
          <w:rFonts w:ascii="Arial Narrow" w:hAnsi="Arial Narrow"/>
          <w:sz w:val="18"/>
          <w:szCs w:val="18"/>
        </w:rPr>
        <w:t>of</w:t>
      </w:r>
      <w:proofErr w:type="spellEnd"/>
      <w:r>
        <w:rPr>
          <w:rFonts w:ascii="Arial Narrow" w:hAnsi="Arial Narrow"/>
          <w:sz w:val="18"/>
          <w:szCs w:val="18"/>
        </w:rPr>
        <w:t xml:space="preserve"> 1,10 </w:t>
      </w:r>
      <w:proofErr w:type="spellStart"/>
      <w:r>
        <w:rPr>
          <w:rFonts w:ascii="Arial Narrow" w:hAnsi="Arial Narrow"/>
          <w:sz w:val="18"/>
          <w:szCs w:val="18"/>
        </w:rPr>
        <w:t>phenanthroline</w:t>
      </w:r>
      <w:proofErr w:type="spellEnd"/>
      <w:r>
        <w:rPr>
          <w:rFonts w:ascii="Arial Narrow" w:hAnsi="Arial Narrow"/>
          <w:sz w:val="18"/>
          <w:szCs w:val="18"/>
        </w:rPr>
        <w:t xml:space="preserve"> </w:t>
      </w:r>
      <w:proofErr w:type="spellStart"/>
      <w:r>
        <w:rPr>
          <w:rFonts w:ascii="Arial Narrow" w:hAnsi="Arial Narrow"/>
          <w:sz w:val="18"/>
          <w:szCs w:val="18"/>
        </w:rPr>
        <w:t>and</w:t>
      </w:r>
      <w:proofErr w:type="spellEnd"/>
      <w:r>
        <w:rPr>
          <w:rFonts w:ascii="Arial Narrow" w:hAnsi="Arial Narrow"/>
          <w:sz w:val="18"/>
          <w:szCs w:val="18"/>
        </w:rPr>
        <w:t xml:space="preserve"> 5-amino 1,10- </w:t>
      </w:r>
      <w:proofErr w:type="spellStart"/>
      <w:r>
        <w:rPr>
          <w:rFonts w:ascii="Arial Narrow" w:hAnsi="Arial Narrow"/>
          <w:sz w:val="18"/>
          <w:szCs w:val="18"/>
        </w:rPr>
        <w:t>phenanthroline</w:t>
      </w:r>
      <w:proofErr w:type="spellEnd"/>
      <w:r>
        <w:rPr>
          <w:rFonts w:ascii="Arial Narrow" w:hAnsi="Arial Narrow"/>
          <w:sz w:val="18"/>
          <w:szCs w:val="18"/>
        </w:rPr>
        <w:t xml:space="preserve"> </w:t>
      </w:r>
      <w:proofErr w:type="spellStart"/>
      <w:r>
        <w:rPr>
          <w:rFonts w:ascii="Arial Narrow" w:hAnsi="Arial Narrow"/>
          <w:sz w:val="18"/>
          <w:szCs w:val="18"/>
        </w:rPr>
        <w:t>on</w:t>
      </w:r>
      <w:proofErr w:type="spellEnd"/>
      <w:r>
        <w:rPr>
          <w:rFonts w:ascii="Arial Narrow" w:hAnsi="Arial Narrow"/>
          <w:sz w:val="18"/>
          <w:szCs w:val="18"/>
        </w:rPr>
        <w:t xml:space="preserve"> </w:t>
      </w:r>
      <w:proofErr w:type="spellStart"/>
      <w:r>
        <w:rPr>
          <w:rFonts w:ascii="Arial Narrow" w:hAnsi="Arial Narrow"/>
          <w:sz w:val="18"/>
          <w:szCs w:val="18"/>
        </w:rPr>
        <w:t>Esherichia</w:t>
      </w:r>
      <w:proofErr w:type="spellEnd"/>
      <w:r>
        <w:rPr>
          <w:rFonts w:ascii="Arial Narrow" w:hAnsi="Arial Narrow"/>
          <w:sz w:val="18"/>
          <w:szCs w:val="18"/>
        </w:rPr>
        <w:t xml:space="preserve"> </w:t>
      </w:r>
      <w:proofErr w:type="spellStart"/>
      <w:r>
        <w:rPr>
          <w:rFonts w:ascii="Arial Narrow" w:hAnsi="Arial Narrow"/>
          <w:sz w:val="18"/>
          <w:szCs w:val="18"/>
        </w:rPr>
        <w:t>coli</w:t>
      </w:r>
      <w:proofErr w:type="spellEnd"/>
      <w:r>
        <w:rPr>
          <w:rFonts w:ascii="Arial Narrow" w:hAnsi="Arial Narrow"/>
          <w:sz w:val="18"/>
          <w:szCs w:val="18"/>
        </w:rPr>
        <w:t xml:space="preserve"> </w:t>
      </w:r>
      <w:proofErr w:type="spellStart"/>
      <w:r>
        <w:rPr>
          <w:rFonts w:ascii="Arial Narrow" w:hAnsi="Arial Narrow"/>
          <w:sz w:val="18"/>
          <w:szCs w:val="18"/>
        </w:rPr>
        <w:t>and</w:t>
      </w:r>
      <w:proofErr w:type="spellEnd"/>
      <w:r>
        <w:rPr>
          <w:rFonts w:ascii="Arial Narrow" w:hAnsi="Arial Narrow"/>
          <w:sz w:val="18"/>
          <w:szCs w:val="18"/>
        </w:rPr>
        <w:t xml:space="preserve"> </w:t>
      </w:r>
      <w:proofErr w:type="spellStart"/>
      <w:r>
        <w:rPr>
          <w:rFonts w:ascii="Arial Narrow" w:hAnsi="Arial Narrow"/>
          <w:sz w:val="18"/>
          <w:szCs w:val="18"/>
        </w:rPr>
        <w:t>Saccharomyces</w:t>
      </w:r>
      <w:proofErr w:type="spellEnd"/>
      <w:r>
        <w:rPr>
          <w:rFonts w:ascii="Arial Narrow" w:hAnsi="Arial Narrow"/>
          <w:sz w:val="18"/>
          <w:szCs w:val="18"/>
        </w:rPr>
        <w:t xml:space="preserve"> </w:t>
      </w:r>
      <w:proofErr w:type="spellStart"/>
      <w:r>
        <w:rPr>
          <w:rFonts w:ascii="Arial Narrow" w:hAnsi="Arial Narrow"/>
          <w:sz w:val="18"/>
          <w:szCs w:val="18"/>
        </w:rPr>
        <w:t>cerevisiae</w:t>
      </w:r>
      <w:proofErr w:type="spellEnd"/>
      <w:r>
        <w:rPr>
          <w:rFonts w:ascii="Arial Narrow" w:hAnsi="Arial Narrow"/>
          <w:sz w:val="18"/>
          <w:szCs w:val="18"/>
        </w:rPr>
        <w:t xml:space="preserve"> </w:t>
      </w:r>
      <w:proofErr w:type="spellStart"/>
      <w:r>
        <w:rPr>
          <w:rFonts w:ascii="Arial Narrow" w:hAnsi="Arial Narrow"/>
          <w:sz w:val="18"/>
          <w:szCs w:val="18"/>
        </w:rPr>
        <w:t>strains</w:t>
      </w:r>
      <w:proofErr w:type="spellEnd"/>
      <w:r>
        <w:rPr>
          <w:rFonts w:ascii="Arial Narrow" w:hAnsi="Arial Narrow"/>
          <w:sz w:val="18"/>
          <w:szCs w:val="18"/>
        </w:rPr>
        <w:t xml:space="preserve">.. </w:t>
      </w:r>
      <w:proofErr w:type="spellStart"/>
      <w:r>
        <w:rPr>
          <w:rFonts w:ascii="Arial Narrow" w:hAnsi="Arial Narrow"/>
          <w:sz w:val="18"/>
          <w:szCs w:val="18"/>
        </w:rPr>
        <w:t>Comptes</w:t>
      </w:r>
      <w:proofErr w:type="spellEnd"/>
      <w:r>
        <w:rPr>
          <w:rFonts w:ascii="Arial Narrow" w:hAnsi="Arial Narrow"/>
          <w:sz w:val="18"/>
          <w:szCs w:val="18"/>
        </w:rPr>
        <w:t xml:space="preserve"> </w:t>
      </w:r>
      <w:proofErr w:type="spellStart"/>
      <w:r>
        <w:rPr>
          <w:rFonts w:ascii="Arial Narrow" w:hAnsi="Arial Narrow"/>
          <w:sz w:val="18"/>
          <w:szCs w:val="18"/>
        </w:rPr>
        <w:t>rendus</w:t>
      </w:r>
      <w:proofErr w:type="spellEnd"/>
      <w:r>
        <w:rPr>
          <w:rFonts w:ascii="Arial Narrow" w:hAnsi="Arial Narrow"/>
          <w:sz w:val="18"/>
          <w:szCs w:val="18"/>
        </w:rPr>
        <w:t xml:space="preserve"> </w:t>
      </w:r>
      <w:proofErr w:type="spellStart"/>
      <w:r>
        <w:rPr>
          <w:rFonts w:ascii="Arial Narrow" w:hAnsi="Arial Narrow"/>
          <w:sz w:val="18"/>
          <w:szCs w:val="18"/>
        </w:rPr>
        <w:t>de</w:t>
      </w:r>
      <w:proofErr w:type="spellEnd"/>
      <w:r>
        <w:rPr>
          <w:rFonts w:ascii="Arial Narrow" w:hAnsi="Arial Narrow"/>
          <w:sz w:val="18"/>
          <w:szCs w:val="18"/>
        </w:rPr>
        <w:t xml:space="preserve"> </w:t>
      </w:r>
      <w:proofErr w:type="spellStart"/>
      <w:r>
        <w:rPr>
          <w:rFonts w:ascii="Arial Narrow" w:hAnsi="Arial Narrow"/>
          <w:sz w:val="18"/>
          <w:szCs w:val="18"/>
        </w:rPr>
        <w:t>l'Académie</w:t>
      </w:r>
      <w:proofErr w:type="spellEnd"/>
      <w:r>
        <w:rPr>
          <w:rFonts w:ascii="Arial Narrow" w:hAnsi="Arial Narrow"/>
          <w:sz w:val="18"/>
          <w:szCs w:val="18"/>
        </w:rPr>
        <w:t xml:space="preserve"> </w:t>
      </w:r>
      <w:proofErr w:type="spellStart"/>
      <w:r>
        <w:rPr>
          <w:rFonts w:ascii="Arial Narrow" w:hAnsi="Arial Narrow"/>
          <w:sz w:val="18"/>
          <w:szCs w:val="18"/>
        </w:rPr>
        <w:t>bulgare</w:t>
      </w:r>
      <w:proofErr w:type="spellEnd"/>
      <w:r>
        <w:rPr>
          <w:rFonts w:ascii="Arial Narrow" w:hAnsi="Arial Narrow"/>
          <w:sz w:val="18"/>
          <w:szCs w:val="18"/>
        </w:rPr>
        <w:t xml:space="preserve"> </w:t>
      </w:r>
      <w:proofErr w:type="spellStart"/>
      <w:r>
        <w:rPr>
          <w:rFonts w:ascii="Arial Narrow" w:hAnsi="Arial Narrow"/>
          <w:sz w:val="18"/>
          <w:szCs w:val="18"/>
        </w:rPr>
        <w:t>des</w:t>
      </w:r>
      <w:proofErr w:type="spellEnd"/>
      <w:r>
        <w:rPr>
          <w:rFonts w:ascii="Arial Narrow" w:hAnsi="Arial Narrow"/>
          <w:sz w:val="18"/>
          <w:szCs w:val="18"/>
        </w:rPr>
        <w:t xml:space="preserve"> </w:t>
      </w:r>
      <w:proofErr w:type="spellStart"/>
      <w:r>
        <w:rPr>
          <w:rFonts w:ascii="Arial Narrow" w:hAnsi="Arial Narrow"/>
          <w:sz w:val="18"/>
          <w:szCs w:val="18"/>
        </w:rPr>
        <w:t>Sciences</w:t>
      </w:r>
      <w:proofErr w:type="spellEnd"/>
      <w:r>
        <w:rPr>
          <w:rFonts w:ascii="Arial Narrow" w:hAnsi="Arial Narrow"/>
          <w:sz w:val="18"/>
          <w:szCs w:val="18"/>
        </w:rPr>
        <w:t>, 72, 1, „</w:t>
      </w:r>
      <w:proofErr w:type="spellStart"/>
      <w:r>
        <w:rPr>
          <w:rFonts w:ascii="Arial Narrow" w:hAnsi="Arial Narrow"/>
          <w:sz w:val="18"/>
          <w:szCs w:val="18"/>
        </w:rPr>
        <w:t>Prof</w:t>
      </w:r>
      <w:proofErr w:type="spellEnd"/>
      <w:r>
        <w:rPr>
          <w:rFonts w:ascii="Arial Narrow" w:hAnsi="Arial Narrow"/>
          <w:sz w:val="18"/>
          <w:szCs w:val="18"/>
        </w:rPr>
        <w:t xml:space="preserve">. </w:t>
      </w:r>
      <w:proofErr w:type="spellStart"/>
      <w:r>
        <w:rPr>
          <w:rFonts w:ascii="Arial Narrow" w:hAnsi="Arial Narrow"/>
          <w:sz w:val="18"/>
          <w:szCs w:val="18"/>
        </w:rPr>
        <w:t>Marin</w:t>
      </w:r>
      <w:proofErr w:type="spellEnd"/>
      <w:r>
        <w:rPr>
          <w:rFonts w:ascii="Arial Narrow" w:hAnsi="Arial Narrow"/>
          <w:sz w:val="18"/>
          <w:szCs w:val="18"/>
        </w:rPr>
        <w:t xml:space="preserve"> </w:t>
      </w:r>
      <w:proofErr w:type="spellStart"/>
      <w:r>
        <w:rPr>
          <w:rFonts w:ascii="Arial Narrow" w:hAnsi="Arial Narrow"/>
          <w:sz w:val="18"/>
          <w:szCs w:val="18"/>
        </w:rPr>
        <w:t>Drinov</w:t>
      </w:r>
      <w:proofErr w:type="spellEnd"/>
      <w:r>
        <w:rPr>
          <w:rFonts w:ascii="Arial Narrow" w:hAnsi="Arial Narrow"/>
          <w:sz w:val="18"/>
          <w:szCs w:val="18"/>
        </w:rPr>
        <w:t xml:space="preserve">“ </w:t>
      </w:r>
      <w:proofErr w:type="spellStart"/>
      <w:r>
        <w:rPr>
          <w:rFonts w:ascii="Arial Narrow" w:hAnsi="Arial Narrow"/>
          <w:sz w:val="18"/>
          <w:szCs w:val="18"/>
        </w:rPr>
        <w:t>Academic</w:t>
      </w:r>
      <w:proofErr w:type="spellEnd"/>
      <w:r>
        <w:rPr>
          <w:rFonts w:ascii="Arial Narrow" w:hAnsi="Arial Narrow"/>
          <w:sz w:val="18"/>
          <w:szCs w:val="18"/>
        </w:rPr>
        <w:t xml:space="preserve"> </w:t>
      </w:r>
      <w:proofErr w:type="spellStart"/>
      <w:r>
        <w:rPr>
          <w:rFonts w:ascii="Arial Narrow" w:hAnsi="Arial Narrow"/>
          <w:sz w:val="18"/>
          <w:szCs w:val="18"/>
        </w:rPr>
        <w:t>Publishing</w:t>
      </w:r>
      <w:proofErr w:type="spellEnd"/>
      <w:r>
        <w:rPr>
          <w:rFonts w:ascii="Arial Narrow" w:hAnsi="Arial Narrow"/>
          <w:sz w:val="18"/>
          <w:szCs w:val="18"/>
        </w:rPr>
        <w:t xml:space="preserve"> House, 2019, ISSN:1310–1331, 79-83. JCR-IF (</w:t>
      </w:r>
      <w:proofErr w:type="spellStart"/>
      <w:r>
        <w:rPr>
          <w:rFonts w:ascii="Arial Narrow" w:hAnsi="Arial Narrow"/>
          <w:sz w:val="18"/>
          <w:szCs w:val="18"/>
        </w:rPr>
        <w:t>Web</w:t>
      </w:r>
      <w:proofErr w:type="spellEnd"/>
      <w:r>
        <w:rPr>
          <w:rFonts w:ascii="Arial Narrow" w:hAnsi="Arial Narrow"/>
          <w:sz w:val="18"/>
          <w:szCs w:val="18"/>
        </w:rPr>
        <w:t xml:space="preserve"> </w:t>
      </w:r>
      <w:proofErr w:type="spellStart"/>
      <w:r>
        <w:rPr>
          <w:rFonts w:ascii="Arial Narrow" w:hAnsi="Arial Narrow"/>
          <w:sz w:val="18"/>
          <w:szCs w:val="18"/>
        </w:rPr>
        <w:t>of</w:t>
      </w:r>
      <w:proofErr w:type="spellEnd"/>
      <w:r>
        <w:rPr>
          <w:rFonts w:ascii="Arial Narrow" w:hAnsi="Arial Narrow"/>
          <w:sz w:val="18"/>
          <w:szCs w:val="18"/>
        </w:rPr>
        <w:t xml:space="preserve"> Science):0.251   </w:t>
      </w:r>
      <w:r>
        <w:rPr>
          <w:rFonts w:ascii="Arial Narrow" w:hAnsi="Arial Narrow"/>
          <w:b/>
          <w:bCs/>
          <w:sz w:val="18"/>
          <w:szCs w:val="18"/>
        </w:rPr>
        <w:t>Q2 (</w:t>
      </w:r>
      <w:proofErr w:type="spellStart"/>
      <w:r>
        <w:rPr>
          <w:rFonts w:ascii="Arial Narrow" w:hAnsi="Arial Narrow"/>
          <w:b/>
          <w:bCs/>
          <w:sz w:val="18"/>
          <w:szCs w:val="18"/>
        </w:rPr>
        <w:t>Scopus</w:t>
      </w:r>
      <w:proofErr w:type="spellEnd"/>
      <w:r>
        <w:rPr>
          <w:rFonts w:ascii="Arial Narrow" w:hAnsi="Arial Narrow"/>
          <w:b/>
          <w:bCs/>
          <w:sz w:val="18"/>
          <w:szCs w:val="18"/>
        </w:rPr>
        <w:t>)</w:t>
      </w:r>
      <w:r>
        <w:rPr>
          <w:rFonts w:ascii="Arial Narrow" w:hAnsi="Arial Narrow"/>
          <w:sz w:val="18"/>
          <w:szCs w:val="18"/>
        </w:rPr>
        <w:t xml:space="preserve">   </w:t>
      </w:r>
      <w:hyperlink r:id="rId41" w:tgtFrame="_blank" w:history="1">
        <w:r>
          <w:rPr>
            <w:rStyle w:val="Hyperlink"/>
            <w:rFonts w:ascii="Arial Narrow" w:hAnsi="Arial Narrow"/>
            <w:sz w:val="18"/>
            <w:szCs w:val="18"/>
          </w:rPr>
          <w:t>Линк</w:t>
        </w:r>
      </w:hyperlink>
    </w:p>
    <w:p w14:paraId="25105BE4" w14:textId="5261804B" w:rsidR="00B6649B" w:rsidRPr="001D0DB2" w:rsidRDefault="001D0DB2" w:rsidP="007E0043">
      <w:pPr>
        <w:pStyle w:val="ListParagraph"/>
        <w:numPr>
          <w:ilvl w:val="0"/>
          <w:numId w:val="19"/>
        </w:numPr>
        <w:jc w:val="both"/>
        <w:rPr>
          <w:rFonts w:ascii="Arial Narrow" w:eastAsia="Times New Roman" w:hAnsi="Arial Narrow"/>
          <w:sz w:val="18"/>
          <w:szCs w:val="18"/>
        </w:rPr>
      </w:pPr>
      <w:proofErr w:type="spellStart"/>
      <w:r>
        <w:rPr>
          <w:rFonts w:ascii="Arial Narrow" w:hAnsi="Arial Narrow"/>
          <w:sz w:val="18"/>
          <w:szCs w:val="18"/>
        </w:rPr>
        <w:lastRenderedPageBreak/>
        <w:t>Georgi</w:t>
      </w:r>
      <w:proofErr w:type="spellEnd"/>
      <w:r>
        <w:rPr>
          <w:rFonts w:ascii="Arial Narrow" w:hAnsi="Arial Narrow"/>
          <w:sz w:val="18"/>
          <w:szCs w:val="18"/>
        </w:rPr>
        <w:t xml:space="preserve"> N. </w:t>
      </w:r>
      <w:proofErr w:type="spellStart"/>
      <w:r>
        <w:rPr>
          <w:rFonts w:ascii="Arial Narrow" w:hAnsi="Arial Narrow"/>
          <w:sz w:val="18"/>
          <w:szCs w:val="18"/>
        </w:rPr>
        <w:t>Georgiev</w:t>
      </w:r>
      <w:proofErr w:type="spellEnd"/>
      <w:r>
        <w:rPr>
          <w:rFonts w:ascii="Arial Narrow" w:hAnsi="Arial Narrow"/>
          <w:sz w:val="18"/>
          <w:szCs w:val="18"/>
        </w:rPr>
        <w:t xml:space="preserve">, </w:t>
      </w:r>
      <w:proofErr w:type="spellStart"/>
      <w:r>
        <w:rPr>
          <w:rStyle w:val="Strong"/>
          <w:rFonts w:ascii="Arial Narrow" w:hAnsi="Arial Narrow"/>
          <w:sz w:val="18"/>
          <w:szCs w:val="18"/>
        </w:rPr>
        <w:t>Milena</w:t>
      </w:r>
      <w:proofErr w:type="spellEnd"/>
      <w:r>
        <w:rPr>
          <w:rStyle w:val="Strong"/>
          <w:rFonts w:ascii="Arial Narrow" w:hAnsi="Arial Narrow"/>
          <w:sz w:val="18"/>
          <w:szCs w:val="18"/>
        </w:rPr>
        <w:t xml:space="preserve"> </w:t>
      </w:r>
      <w:proofErr w:type="spellStart"/>
      <w:r>
        <w:rPr>
          <w:rStyle w:val="Strong"/>
          <w:rFonts w:ascii="Arial Narrow" w:hAnsi="Arial Narrow"/>
          <w:sz w:val="18"/>
          <w:szCs w:val="18"/>
        </w:rPr>
        <w:t>Mourdjeva</w:t>
      </w:r>
      <w:proofErr w:type="spellEnd"/>
      <w:r>
        <w:rPr>
          <w:rFonts w:ascii="Arial Narrow" w:hAnsi="Arial Narrow"/>
          <w:sz w:val="18"/>
          <w:szCs w:val="18"/>
        </w:rPr>
        <w:t xml:space="preserve">, </w:t>
      </w:r>
      <w:proofErr w:type="spellStart"/>
      <w:r>
        <w:rPr>
          <w:rStyle w:val="Strong"/>
          <w:rFonts w:ascii="Arial Narrow" w:hAnsi="Arial Narrow"/>
          <w:sz w:val="18"/>
          <w:szCs w:val="18"/>
        </w:rPr>
        <w:t>Tsvetelina</w:t>
      </w:r>
      <w:proofErr w:type="spellEnd"/>
      <w:r>
        <w:rPr>
          <w:rStyle w:val="Strong"/>
          <w:rFonts w:ascii="Arial Narrow" w:hAnsi="Arial Narrow"/>
          <w:sz w:val="18"/>
          <w:szCs w:val="18"/>
        </w:rPr>
        <w:t xml:space="preserve"> </w:t>
      </w:r>
      <w:proofErr w:type="spellStart"/>
      <w:r>
        <w:rPr>
          <w:rStyle w:val="Strong"/>
          <w:rFonts w:ascii="Arial Narrow" w:hAnsi="Arial Narrow"/>
          <w:sz w:val="18"/>
          <w:szCs w:val="18"/>
        </w:rPr>
        <w:t>Oreshkova</w:t>
      </w:r>
      <w:proofErr w:type="spellEnd"/>
      <w:r>
        <w:rPr>
          <w:rFonts w:ascii="Arial Narrow" w:hAnsi="Arial Narrow"/>
          <w:sz w:val="18"/>
          <w:szCs w:val="18"/>
        </w:rPr>
        <w:t xml:space="preserve">, </w:t>
      </w:r>
      <w:proofErr w:type="spellStart"/>
      <w:r>
        <w:rPr>
          <w:rFonts w:ascii="Arial Narrow" w:hAnsi="Arial Narrow"/>
          <w:sz w:val="18"/>
          <w:szCs w:val="18"/>
        </w:rPr>
        <w:t>Roumen</w:t>
      </w:r>
      <w:proofErr w:type="spellEnd"/>
      <w:r>
        <w:rPr>
          <w:rFonts w:ascii="Arial Narrow" w:hAnsi="Arial Narrow"/>
          <w:sz w:val="18"/>
          <w:szCs w:val="18"/>
        </w:rPr>
        <w:t xml:space="preserve"> </w:t>
      </w:r>
      <w:proofErr w:type="spellStart"/>
      <w:r>
        <w:rPr>
          <w:rFonts w:ascii="Arial Narrow" w:hAnsi="Arial Narrow"/>
          <w:sz w:val="18"/>
          <w:szCs w:val="18"/>
        </w:rPr>
        <w:t>Pankov</w:t>
      </w:r>
      <w:proofErr w:type="spellEnd"/>
      <w:r>
        <w:rPr>
          <w:rFonts w:ascii="Arial Narrow" w:hAnsi="Arial Narrow"/>
          <w:sz w:val="18"/>
          <w:szCs w:val="18"/>
        </w:rPr>
        <w:t xml:space="preserve">, </w:t>
      </w:r>
      <w:proofErr w:type="spellStart"/>
      <w:r>
        <w:rPr>
          <w:rFonts w:ascii="Arial Narrow" w:hAnsi="Arial Narrow"/>
          <w:sz w:val="18"/>
          <w:szCs w:val="18"/>
        </w:rPr>
        <w:t>Rossitza</w:t>
      </w:r>
      <w:proofErr w:type="spellEnd"/>
      <w:r>
        <w:rPr>
          <w:rFonts w:ascii="Arial Narrow" w:hAnsi="Arial Narrow"/>
          <w:sz w:val="18"/>
          <w:szCs w:val="18"/>
        </w:rPr>
        <w:t xml:space="preserve"> </w:t>
      </w:r>
      <w:proofErr w:type="spellStart"/>
      <w:r>
        <w:rPr>
          <w:rFonts w:ascii="Arial Narrow" w:hAnsi="Arial Narrow"/>
          <w:sz w:val="18"/>
          <w:szCs w:val="18"/>
        </w:rPr>
        <w:t>Konakchieva</w:t>
      </w:r>
      <w:proofErr w:type="spellEnd"/>
      <w:r>
        <w:rPr>
          <w:rFonts w:ascii="Arial Narrow" w:hAnsi="Arial Narrow"/>
          <w:sz w:val="18"/>
          <w:szCs w:val="18"/>
        </w:rPr>
        <w:t>. MT1 AND MT2 MELATONIN RECEPTOR EXPRESSION AND IN-VITRO MELATONIN EFFECT ON THE PHA-DEPENDENT ACTIVATION OF HUMAN PBMC. PROCEEDINGS OF THE BULGARIAN ACADEMY OF SCIENCES COMPTES RENDUS DE L'ACADEMIE BULGARE DES SCIENCES, 72, 11, „</w:t>
      </w:r>
      <w:proofErr w:type="spellStart"/>
      <w:r>
        <w:rPr>
          <w:rFonts w:ascii="Arial Narrow" w:hAnsi="Arial Narrow"/>
          <w:sz w:val="18"/>
          <w:szCs w:val="18"/>
        </w:rPr>
        <w:t>Prof</w:t>
      </w:r>
      <w:proofErr w:type="spellEnd"/>
      <w:r>
        <w:rPr>
          <w:rFonts w:ascii="Arial Narrow" w:hAnsi="Arial Narrow"/>
          <w:sz w:val="18"/>
          <w:szCs w:val="18"/>
        </w:rPr>
        <w:t xml:space="preserve">. </w:t>
      </w:r>
      <w:proofErr w:type="spellStart"/>
      <w:r>
        <w:rPr>
          <w:rFonts w:ascii="Arial Narrow" w:hAnsi="Arial Narrow"/>
          <w:sz w:val="18"/>
          <w:szCs w:val="18"/>
        </w:rPr>
        <w:t>Marin</w:t>
      </w:r>
      <w:proofErr w:type="spellEnd"/>
      <w:r>
        <w:rPr>
          <w:rFonts w:ascii="Arial Narrow" w:hAnsi="Arial Narrow"/>
          <w:sz w:val="18"/>
          <w:szCs w:val="18"/>
        </w:rPr>
        <w:t xml:space="preserve"> </w:t>
      </w:r>
      <w:proofErr w:type="spellStart"/>
      <w:r>
        <w:rPr>
          <w:rFonts w:ascii="Arial Narrow" w:hAnsi="Arial Narrow"/>
          <w:sz w:val="18"/>
          <w:szCs w:val="18"/>
        </w:rPr>
        <w:t>Drinov</w:t>
      </w:r>
      <w:proofErr w:type="spellEnd"/>
      <w:r>
        <w:rPr>
          <w:rFonts w:ascii="Arial Narrow" w:hAnsi="Arial Narrow"/>
          <w:sz w:val="18"/>
          <w:szCs w:val="18"/>
        </w:rPr>
        <w:t xml:space="preserve">“ </w:t>
      </w:r>
      <w:proofErr w:type="spellStart"/>
      <w:r>
        <w:rPr>
          <w:rFonts w:ascii="Arial Narrow" w:hAnsi="Arial Narrow"/>
          <w:sz w:val="18"/>
          <w:szCs w:val="18"/>
        </w:rPr>
        <w:t>Publishing</w:t>
      </w:r>
      <w:proofErr w:type="spellEnd"/>
      <w:r>
        <w:rPr>
          <w:rFonts w:ascii="Arial Narrow" w:hAnsi="Arial Narrow"/>
          <w:sz w:val="18"/>
          <w:szCs w:val="18"/>
        </w:rPr>
        <w:t xml:space="preserve"> House </w:t>
      </w:r>
      <w:proofErr w:type="spellStart"/>
      <w:r>
        <w:rPr>
          <w:rFonts w:ascii="Arial Narrow" w:hAnsi="Arial Narrow"/>
          <w:sz w:val="18"/>
          <w:szCs w:val="18"/>
        </w:rPr>
        <w:t>of</w:t>
      </w:r>
      <w:proofErr w:type="spellEnd"/>
      <w:r>
        <w:rPr>
          <w:rFonts w:ascii="Arial Narrow" w:hAnsi="Arial Narrow"/>
          <w:sz w:val="18"/>
          <w:szCs w:val="18"/>
        </w:rPr>
        <w:t xml:space="preserve"> </w:t>
      </w:r>
      <w:proofErr w:type="spellStart"/>
      <w:r>
        <w:rPr>
          <w:rFonts w:ascii="Arial Narrow" w:hAnsi="Arial Narrow"/>
          <w:sz w:val="18"/>
          <w:szCs w:val="18"/>
        </w:rPr>
        <w:t>Bulgarian</w:t>
      </w:r>
      <w:proofErr w:type="spellEnd"/>
      <w:r>
        <w:rPr>
          <w:rFonts w:ascii="Arial Narrow" w:hAnsi="Arial Narrow"/>
          <w:sz w:val="18"/>
          <w:szCs w:val="18"/>
        </w:rPr>
        <w:t xml:space="preserve"> Academy </w:t>
      </w:r>
      <w:proofErr w:type="spellStart"/>
      <w:r>
        <w:rPr>
          <w:rFonts w:ascii="Arial Narrow" w:hAnsi="Arial Narrow"/>
          <w:sz w:val="18"/>
          <w:szCs w:val="18"/>
        </w:rPr>
        <w:t>of</w:t>
      </w:r>
      <w:proofErr w:type="spellEnd"/>
      <w:r>
        <w:rPr>
          <w:rFonts w:ascii="Arial Narrow" w:hAnsi="Arial Narrow"/>
          <w:sz w:val="18"/>
          <w:szCs w:val="18"/>
        </w:rPr>
        <w:t xml:space="preserve"> </w:t>
      </w:r>
      <w:proofErr w:type="spellStart"/>
      <w:r>
        <w:rPr>
          <w:rFonts w:ascii="Arial Narrow" w:hAnsi="Arial Narrow"/>
          <w:sz w:val="18"/>
          <w:szCs w:val="18"/>
        </w:rPr>
        <w:t>Sciences</w:t>
      </w:r>
      <w:proofErr w:type="spellEnd"/>
      <w:r>
        <w:rPr>
          <w:rFonts w:ascii="Arial Narrow" w:hAnsi="Arial Narrow"/>
          <w:sz w:val="18"/>
          <w:szCs w:val="18"/>
        </w:rPr>
        <w:t>, 2019, ISSN:1310-1331, DOI:10.7546/CRABS.2019.11.07, 1500-1506. SJR (</w:t>
      </w:r>
      <w:proofErr w:type="spellStart"/>
      <w:r>
        <w:rPr>
          <w:rFonts w:ascii="Arial Narrow" w:hAnsi="Arial Narrow"/>
          <w:sz w:val="18"/>
          <w:szCs w:val="18"/>
        </w:rPr>
        <w:t>Scopus</w:t>
      </w:r>
      <w:proofErr w:type="spellEnd"/>
      <w:r>
        <w:rPr>
          <w:rFonts w:ascii="Arial Narrow" w:hAnsi="Arial Narrow"/>
          <w:sz w:val="18"/>
          <w:szCs w:val="18"/>
        </w:rPr>
        <w:t>):0.205, JCR-IF (</w:t>
      </w:r>
      <w:proofErr w:type="spellStart"/>
      <w:r>
        <w:rPr>
          <w:rFonts w:ascii="Arial Narrow" w:hAnsi="Arial Narrow"/>
          <w:sz w:val="18"/>
          <w:szCs w:val="18"/>
        </w:rPr>
        <w:t>Web</w:t>
      </w:r>
      <w:proofErr w:type="spellEnd"/>
      <w:r>
        <w:rPr>
          <w:rFonts w:ascii="Arial Narrow" w:hAnsi="Arial Narrow"/>
          <w:sz w:val="18"/>
          <w:szCs w:val="18"/>
        </w:rPr>
        <w:t xml:space="preserve"> </w:t>
      </w:r>
      <w:proofErr w:type="spellStart"/>
      <w:r>
        <w:rPr>
          <w:rFonts w:ascii="Arial Narrow" w:hAnsi="Arial Narrow"/>
          <w:sz w:val="18"/>
          <w:szCs w:val="18"/>
        </w:rPr>
        <w:t>of</w:t>
      </w:r>
      <w:proofErr w:type="spellEnd"/>
      <w:r>
        <w:rPr>
          <w:rFonts w:ascii="Arial Narrow" w:hAnsi="Arial Narrow"/>
          <w:sz w:val="18"/>
          <w:szCs w:val="18"/>
        </w:rPr>
        <w:t xml:space="preserve"> Science):0.321   </w:t>
      </w:r>
      <w:r>
        <w:rPr>
          <w:rFonts w:ascii="Arial Narrow" w:hAnsi="Arial Narrow"/>
          <w:b/>
          <w:bCs/>
          <w:sz w:val="18"/>
          <w:szCs w:val="18"/>
        </w:rPr>
        <w:t>Q2 (</w:t>
      </w:r>
      <w:proofErr w:type="spellStart"/>
      <w:r>
        <w:rPr>
          <w:rFonts w:ascii="Arial Narrow" w:hAnsi="Arial Narrow"/>
          <w:b/>
          <w:bCs/>
          <w:sz w:val="18"/>
          <w:szCs w:val="18"/>
        </w:rPr>
        <w:t>Scopus</w:t>
      </w:r>
      <w:proofErr w:type="spellEnd"/>
      <w:r>
        <w:rPr>
          <w:rFonts w:ascii="Arial Narrow" w:hAnsi="Arial Narrow"/>
          <w:b/>
          <w:bCs/>
          <w:sz w:val="18"/>
          <w:szCs w:val="18"/>
        </w:rPr>
        <w:t>)</w:t>
      </w:r>
      <w:r>
        <w:rPr>
          <w:rFonts w:ascii="Arial Narrow" w:hAnsi="Arial Narrow"/>
          <w:sz w:val="18"/>
          <w:szCs w:val="18"/>
        </w:rPr>
        <w:t xml:space="preserve">   </w:t>
      </w:r>
      <w:hyperlink r:id="rId42" w:tgtFrame="_blank" w:history="1">
        <w:r>
          <w:rPr>
            <w:rStyle w:val="Hyperlink"/>
            <w:rFonts w:ascii="Arial Narrow" w:hAnsi="Arial Narrow"/>
            <w:sz w:val="18"/>
            <w:szCs w:val="18"/>
          </w:rPr>
          <w:t>Линк</w:t>
        </w:r>
      </w:hyperlink>
    </w:p>
    <w:p w14:paraId="0183A327" w14:textId="3E633DCA" w:rsidR="001D0DB2" w:rsidRPr="00B6649B" w:rsidRDefault="001D0DB2" w:rsidP="007E0043">
      <w:pPr>
        <w:pStyle w:val="ListParagraph"/>
        <w:numPr>
          <w:ilvl w:val="0"/>
          <w:numId w:val="19"/>
        </w:numPr>
        <w:jc w:val="both"/>
        <w:rPr>
          <w:rFonts w:ascii="Arial Narrow" w:eastAsia="Times New Roman" w:hAnsi="Arial Narrow"/>
          <w:sz w:val="18"/>
          <w:szCs w:val="18"/>
        </w:rPr>
      </w:pPr>
      <w:proofErr w:type="spellStart"/>
      <w:r>
        <w:rPr>
          <w:rFonts w:ascii="Arial Narrow" w:hAnsi="Arial Narrow"/>
          <w:sz w:val="18"/>
          <w:szCs w:val="18"/>
        </w:rPr>
        <w:t>Vladimir</w:t>
      </w:r>
      <w:proofErr w:type="spellEnd"/>
      <w:r>
        <w:rPr>
          <w:rFonts w:ascii="Arial Narrow" w:hAnsi="Arial Narrow"/>
          <w:sz w:val="18"/>
          <w:szCs w:val="18"/>
        </w:rPr>
        <w:t xml:space="preserve"> </w:t>
      </w:r>
      <w:proofErr w:type="spellStart"/>
      <w:r>
        <w:rPr>
          <w:rFonts w:ascii="Arial Narrow" w:hAnsi="Arial Narrow"/>
          <w:sz w:val="18"/>
          <w:szCs w:val="18"/>
        </w:rPr>
        <w:t>Isachenko</w:t>
      </w:r>
      <w:proofErr w:type="spellEnd"/>
      <w:r>
        <w:rPr>
          <w:rFonts w:ascii="Arial Narrow" w:hAnsi="Arial Narrow"/>
          <w:sz w:val="18"/>
          <w:szCs w:val="18"/>
        </w:rPr>
        <w:t xml:space="preserve">, </w:t>
      </w:r>
      <w:proofErr w:type="spellStart"/>
      <w:r>
        <w:rPr>
          <w:rFonts w:ascii="Arial Narrow" w:hAnsi="Arial Narrow"/>
          <w:sz w:val="18"/>
          <w:szCs w:val="18"/>
        </w:rPr>
        <w:t>Sin</w:t>
      </w:r>
      <w:proofErr w:type="spellEnd"/>
      <w:r>
        <w:rPr>
          <w:rFonts w:ascii="Arial Narrow" w:hAnsi="Arial Narrow"/>
          <w:sz w:val="18"/>
          <w:szCs w:val="18"/>
        </w:rPr>
        <w:t xml:space="preserve"> </w:t>
      </w:r>
      <w:proofErr w:type="spellStart"/>
      <w:r>
        <w:rPr>
          <w:rFonts w:ascii="Arial Narrow" w:hAnsi="Arial Narrow"/>
          <w:sz w:val="18"/>
          <w:szCs w:val="18"/>
        </w:rPr>
        <w:t>in</w:t>
      </w:r>
      <w:proofErr w:type="spellEnd"/>
      <w:r>
        <w:rPr>
          <w:rFonts w:ascii="Arial Narrow" w:hAnsi="Arial Narrow"/>
          <w:sz w:val="18"/>
          <w:szCs w:val="18"/>
        </w:rPr>
        <w:t xml:space="preserve"> </w:t>
      </w:r>
      <w:proofErr w:type="spellStart"/>
      <w:r>
        <w:rPr>
          <w:rFonts w:ascii="Arial Narrow" w:hAnsi="Arial Narrow"/>
          <w:sz w:val="18"/>
          <w:szCs w:val="18"/>
        </w:rPr>
        <w:t>Du</w:t>
      </w:r>
      <w:proofErr w:type="spellEnd"/>
      <w:r>
        <w:rPr>
          <w:rFonts w:ascii="Arial Narrow" w:hAnsi="Arial Narrow"/>
          <w:sz w:val="18"/>
          <w:szCs w:val="18"/>
        </w:rPr>
        <w:t xml:space="preserve">, </w:t>
      </w:r>
      <w:proofErr w:type="spellStart"/>
      <w:r>
        <w:rPr>
          <w:rFonts w:ascii="Arial Narrow" w:hAnsi="Arial Narrow"/>
          <w:sz w:val="18"/>
          <w:szCs w:val="18"/>
        </w:rPr>
        <w:t>Evgenia</w:t>
      </w:r>
      <w:proofErr w:type="spellEnd"/>
      <w:r>
        <w:rPr>
          <w:rFonts w:ascii="Arial Narrow" w:hAnsi="Arial Narrow"/>
          <w:sz w:val="18"/>
          <w:szCs w:val="18"/>
        </w:rPr>
        <w:t xml:space="preserve"> </w:t>
      </w:r>
      <w:proofErr w:type="spellStart"/>
      <w:r>
        <w:rPr>
          <w:rFonts w:ascii="Arial Narrow" w:hAnsi="Arial Narrow"/>
          <w:sz w:val="18"/>
          <w:szCs w:val="18"/>
        </w:rPr>
        <w:t>Isachenko</w:t>
      </w:r>
      <w:proofErr w:type="spellEnd"/>
      <w:r>
        <w:rPr>
          <w:rFonts w:ascii="Arial Narrow" w:hAnsi="Arial Narrow"/>
          <w:sz w:val="18"/>
          <w:szCs w:val="18"/>
        </w:rPr>
        <w:t xml:space="preserve">, </w:t>
      </w:r>
      <w:proofErr w:type="spellStart"/>
      <w:r>
        <w:rPr>
          <w:rStyle w:val="Strong"/>
          <w:rFonts w:ascii="Arial Narrow" w:hAnsi="Arial Narrow"/>
          <w:sz w:val="18"/>
          <w:szCs w:val="18"/>
        </w:rPr>
        <w:t>Plamen</w:t>
      </w:r>
      <w:proofErr w:type="spellEnd"/>
      <w:r>
        <w:rPr>
          <w:rStyle w:val="Strong"/>
          <w:rFonts w:ascii="Arial Narrow" w:hAnsi="Arial Narrow"/>
          <w:sz w:val="18"/>
          <w:szCs w:val="18"/>
        </w:rPr>
        <w:t xml:space="preserve"> </w:t>
      </w:r>
      <w:proofErr w:type="spellStart"/>
      <w:r>
        <w:rPr>
          <w:rStyle w:val="Strong"/>
          <w:rFonts w:ascii="Arial Narrow" w:hAnsi="Arial Narrow"/>
          <w:sz w:val="18"/>
          <w:szCs w:val="18"/>
        </w:rPr>
        <w:t>Todorov</w:t>
      </w:r>
      <w:proofErr w:type="spellEnd"/>
      <w:r>
        <w:rPr>
          <w:rFonts w:ascii="Arial Narrow" w:hAnsi="Arial Narrow"/>
          <w:sz w:val="18"/>
          <w:szCs w:val="18"/>
        </w:rPr>
        <w:t xml:space="preserve">, </w:t>
      </w:r>
      <w:proofErr w:type="spellStart"/>
      <w:r>
        <w:rPr>
          <w:rFonts w:ascii="Arial Narrow" w:hAnsi="Arial Narrow"/>
          <w:sz w:val="18"/>
          <w:szCs w:val="18"/>
        </w:rPr>
        <w:t>Peter</w:t>
      </w:r>
      <w:proofErr w:type="spellEnd"/>
      <w:r>
        <w:rPr>
          <w:rFonts w:ascii="Arial Narrow" w:hAnsi="Arial Narrow"/>
          <w:sz w:val="18"/>
          <w:szCs w:val="18"/>
        </w:rPr>
        <w:t xml:space="preserve"> </w:t>
      </w:r>
      <w:proofErr w:type="spellStart"/>
      <w:r>
        <w:rPr>
          <w:rFonts w:ascii="Arial Narrow" w:hAnsi="Arial Narrow"/>
          <w:sz w:val="18"/>
          <w:szCs w:val="18"/>
        </w:rPr>
        <w:t>Mallman</w:t>
      </w:r>
      <w:proofErr w:type="spellEnd"/>
      <w:r>
        <w:rPr>
          <w:rFonts w:ascii="Arial Narrow" w:hAnsi="Arial Narrow"/>
          <w:sz w:val="18"/>
          <w:szCs w:val="18"/>
        </w:rPr>
        <w:t xml:space="preserve">. </w:t>
      </w:r>
      <w:proofErr w:type="spellStart"/>
      <w:r>
        <w:rPr>
          <w:rFonts w:ascii="Arial Narrow" w:hAnsi="Arial Narrow"/>
          <w:sz w:val="18"/>
          <w:szCs w:val="18"/>
        </w:rPr>
        <w:t>Banking</w:t>
      </w:r>
      <w:proofErr w:type="spellEnd"/>
      <w:r>
        <w:rPr>
          <w:rFonts w:ascii="Arial Narrow" w:hAnsi="Arial Narrow"/>
          <w:sz w:val="18"/>
          <w:szCs w:val="18"/>
        </w:rPr>
        <w:t xml:space="preserve"> </w:t>
      </w:r>
      <w:proofErr w:type="spellStart"/>
      <w:r>
        <w:rPr>
          <w:rFonts w:ascii="Arial Narrow" w:hAnsi="Arial Narrow"/>
          <w:sz w:val="18"/>
          <w:szCs w:val="18"/>
        </w:rPr>
        <w:t>of</w:t>
      </w:r>
      <w:proofErr w:type="spellEnd"/>
      <w:r>
        <w:rPr>
          <w:rFonts w:ascii="Arial Narrow" w:hAnsi="Arial Narrow"/>
          <w:sz w:val="18"/>
          <w:szCs w:val="18"/>
        </w:rPr>
        <w:t xml:space="preserve"> </w:t>
      </w:r>
      <w:proofErr w:type="spellStart"/>
      <w:r>
        <w:rPr>
          <w:rFonts w:ascii="Arial Narrow" w:hAnsi="Arial Narrow"/>
          <w:sz w:val="18"/>
          <w:szCs w:val="18"/>
        </w:rPr>
        <w:t>human</w:t>
      </w:r>
      <w:proofErr w:type="spellEnd"/>
      <w:r>
        <w:rPr>
          <w:rFonts w:ascii="Arial Narrow" w:hAnsi="Arial Narrow"/>
          <w:sz w:val="18"/>
          <w:szCs w:val="18"/>
        </w:rPr>
        <w:t xml:space="preserve"> </w:t>
      </w:r>
      <w:proofErr w:type="spellStart"/>
      <w:r>
        <w:rPr>
          <w:rFonts w:ascii="Arial Narrow" w:hAnsi="Arial Narrow"/>
          <w:sz w:val="18"/>
          <w:szCs w:val="18"/>
        </w:rPr>
        <w:t>ovarian</w:t>
      </w:r>
      <w:proofErr w:type="spellEnd"/>
      <w:r>
        <w:rPr>
          <w:rFonts w:ascii="Arial Narrow" w:hAnsi="Arial Narrow"/>
          <w:sz w:val="18"/>
          <w:szCs w:val="18"/>
        </w:rPr>
        <w:t xml:space="preserve"> </w:t>
      </w:r>
      <w:proofErr w:type="spellStart"/>
      <w:r>
        <w:rPr>
          <w:rFonts w:ascii="Arial Narrow" w:hAnsi="Arial Narrow"/>
          <w:sz w:val="18"/>
          <w:szCs w:val="18"/>
        </w:rPr>
        <w:t>tissue</w:t>
      </w:r>
      <w:proofErr w:type="spellEnd"/>
      <w:r>
        <w:rPr>
          <w:rFonts w:ascii="Arial Narrow" w:hAnsi="Arial Narrow"/>
          <w:sz w:val="18"/>
          <w:szCs w:val="18"/>
        </w:rPr>
        <w:t xml:space="preserve"> </w:t>
      </w:r>
      <w:proofErr w:type="spellStart"/>
      <w:r>
        <w:rPr>
          <w:rFonts w:ascii="Arial Narrow" w:hAnsi="Arial Narrow"/>
          <w:sz w:val="18"/>
          <w:szCs w:val="18"/>
        </w:rPr>
        <w:t>potentially</w:t>
      </w:r>
      <w:proofErr w:type="spellEnd"/>
      <w:r>
        <w:rPr>
          <w:rFonts w:ascii="Arial Narrow" w:hAnsi="Arial Narrow"/>
          <w:sz w:val="18"/>
          <w:szCs w:val="18"/>
        </w:rPr>
        <w:t xml:space="preserve"> </w:t>
      </w:r>
      <w:proofErr w:type="spellStart"/>
      <w:r>
        <w:rPr>
          <w:rFonts w:ascii="Arial Narrow" w:hAnsi="Arial Narrow"/>
          <w:sz w:val="18"/>
          <w:szCs w:val="18"/>
        </w:rPr>
        <w:t>contaminated</w:t>
      </w:r>
      <w:proofErr w:type="spellEnd"/>
      <w:r>
        <w:rPr>
          <w:rFonts w:ascii="Arial Narrow" w:hAnsi="Arial Narrow"/>
          <w:sz w:val="18"/>
          <w:szCs w:val="18"/>
        </w:rPr>
        <w:t xml:space="preserve"> </w:t>
      </w:r>
      <w:proofErr w:type="spellStart"/>
      <w:r>
        <w:rPr>
          <w:rFonts w:ascii="Arial Narrow" w:hAnsi="Arial Narrow"/>
          <w:sz w:val="18"/>
          <w:szCs w:val="18"/>
        </w:rPr>
        <w:t>by</w:t>
      </w:r>
      <w:proofErr w:type="spellEnd"/>
      <w:r>
        <w:rPr>
          <w:rFonts w:ascii="Arial Narrow" w:hAnsi="Arial Narrow"/>
          <w:sz w:val="18"/>
          <w:szCs w:val="18"/>
        </w:rPr>
        <w:t xml:space="preserve"> </w:t>
      </w:r>
      <w:proofErr w:type="spellStart"/>
      <w:r>
        <w:rPr>
          <w:rFonts w:ascii="Arial Narrow" w:hAnsi="Arial Narrow"/>
          <w:sz w:val="18"/>
          <w:szCs w:val="18"/>
        </w:rPr>
        <w:t>cancer</w:t>
      </w:r>
      <w:proofErr w:type="spellEnd"/>
      <w:r>
        <w:rPr>
          <w:rFonts w:ascii="Arial Narrow" w:hAnsi="Arial Narrow"/>
          <w:sz w:val="18"/>
          <w:szCs w:val="18"/>
        </w:rPr>
        <w:t xml:space="preserve"> </w:t>
      </w:r>
      <w:proofErr w:type="spellStart"/>
      <w:r>
        <w:rPr>
          <w:rFonts w:ascii="Arial Narrow" w:hAnsi="Arial Narrow"/>
          <w:sz w:val="18"/>
          <w:szCs w:val="18"/>
        </w:rPr>
        <w:t>cells</w:t>
      </w:r>
      <w:proofErr w:type="spellEnd"/>
      <w:r>
        <w:rPr>
          <w:rFonts w:ascii="Arial Narrow" w:hAnsi="Arial Narrow"/>
          <w:sz w:val="18"/>
          <w:szCs w:val="18"/>
        </w:rPr>
        <w:t xml:space="preserve">: </w:t>
      </w:r>
      <w:proofErr w:type="spellStart"/>
      <w:r>
        <w:rPr>
          <w:rFonts w:ascii="Arial Narrow" w:hAnsi="Arial Narrow"/>
          <w:sz w:val="18"/>
          <w:szCs w:val="18"/>
        </w:rPr>
        <w:t>experimental</w:t>
      </w:r>
      <w:proofErr w:type="spellEnd"/>
      <w:r>
        <w:rPr>
          <w:rFonts w:ascii="Arial Narrow" w:hAnsi="Arial Narrow"/>
          <w:sz w:val="18"/>
          <w:szCs w:val="18"/>
        </w:rPr>
        <w:t xml:space="preserve"> </w:t>
      </w:r>
      <w:proofErr w:type="spellStart"/>
      <w:r>
        <w:rPr>
          <w:rFonts w:ascii="Arial Narrow" w:hAnsi="Arial Narrow"/>
          <w:sz w:val="18"/>
          <w:szCs w:val="18"/>
        </w:rPr>
        <w:t>model</w:t>
      </w:r>
      <w:proofErr w:type="spellEnd"/>
      <w:r>
        <w:rPr>
          <w:rFonts w:ascii="Arial Narrow" w:hAnsi="Arial Narrow"/>
          <w:sz w:val="18"/>
          <w:szCs w:val="18"/>
        </w:rPr>
        <w:t xml:space="preserve"> </w:t>
      </w:r>
      <w:proofErr w:type="spellStart"/>
      <w:r>
        <w:rPr>
          <w:rFonts w:ascii="Arial Narrow" w:hAnsi="Arial Narrow"/>
          <w:sz w:val="18"/>
          <w:szCs w:val="18"/>
        </w:rPr>
        <w:t>for</w:t>
      </w:r>
      <w:proofErr w:type="spellEnd"/>
      <w:r>
        <w:rPr>
          <w:rFonts w:ascii="Arial Narrow" w:hAnsi="Arial Narrow"/>
          <w:sz w:val="18"/>
          <w:szCs w:val="18"/>
        </w:rPr>
        <w:t xml:space="preserve"> </w:t>
      </w:r>
      <w:proofErr w:type="spellStart"/>
      <w:r>
        <w:rPr>
          <w:rFonts w:ascii="Arial Narrow" w:hAnsi="Arial Narrow"/>
          <w:sz w:val="18"/>
          <w:szCs w:val="18"/>
        </w:rPr>
        <w:t>study</w:t>
      </w:r>
      <w:proofErr w:type="spellEnd"/>
      <w:r>
        <w:rPr>
          <w:rFonts w:ascii="Arial Narrow" w:hAnsi="Arial Narrow"/>
          <w:sz w:val="18"/>
          <w:szCs w:val="18"/>
        </w:rPr>
        <w:t xml:space="preserve"> </w:t>
      </w:r>
      <w:proofErr w:type="spellStart"/>
      <w:r>
        <w:rPr>
          <w:rFonts w:ascii="Arial Narrow" w:hAnsi="Arial Narrow"/>
          <w:sz w:val="18"/>
          <w:szCs w:val="18"/>
        </w:rPr>
        <w:t>of</w:t>
      </w:r>
      <w:proofErr w:type="spellEnd"/>
      <w:r>
        <w:rPr>
          <w:rFonts w:ascii="Arial Narrow" w:hAnsi="Arial Narrow"/>
          <w:sz w:val="18"/>
          <w:szCs w:val="18"/>
        </w:rPr>
        <w:t xml:space="preserve"> </w:t>
      </w:r>
      <w:proofErr w:type="spellStart"/>
      <w:r>
        <w:rPr>
          <w:rFonts w:ascii="Arial Narrow" w:hAnsi="Arial Narrow"/>
          <w:sz w:val="18"/>
          <w:szCs w:val="18"/>
        </w:rPr>
        <w:t>cryo-stability</w:t>
      </w:r>
      <w:proofErr w:type="spellEnd"/>
      <w:r>
        <w:rPr>
          <w:rFonts w:ascii="Arial Narrow" w:hAnsi="Arial Narrow"/>
          <w:sz w:val="18"/>
          <w:szCs w:val="18"/>
        </w:rPr>
        <w:t xml:space="preserve"> </w:t>
      </w:r>
      <w:proofErr w:type="spellStart"/>
      <w:r>
        <w:rPr>
          <w:rFonts w:ascii="Arial Narrow" w:hAnsi="Arial Narrow"/>
          <w:sz w:val="18"/>
          <w:szCs w:val="18"/>
        </w:rPr>
        <w:t>of</w:t>
      </w:r>
      <w:proofErr w:type="spellEnd"/>
      <w:r>
        <w:rPr>
          <w:rFonts w:ascii="Arial Narrow" w:hAnsi="Arial Narrow"/>
          <w:sz w:val="18"/>
          <w:szCs w:val="18"/>
        </w:rPr>
        <w:t xml:space="preserve"> </w:t>
      </w:r>
      <w:proofErr w:type="spellStart"/>
      <w:r>
        <w:rPr>
          <w:rFonts w:ascii="Arial Narrow" w:hAnsi="Arial Narrow"/>
          <w:sz w:val="18"/>
          <w:szCs w:val="18"/>
        </w:rPr>
        <w:t>these</w:t>
      </w:r>
      <w:proofErr w:type="spellEnd"/>
      <w:r>
        <w:rPr>
          <w:rFonts w:ascii="Arial Narrow" w:hAnsi="Arial Narrow"/>
          <w:sz w:val="18"/>
          <w:szCs w:val="18"/>
        </w:rPr>
        <w:t xml:space="preserve"> </w:t>
      </w:r>
      <w:proofErr w:type="spellStart"/>
      <w:r>
        <w:rPr>
          <w:rFonts w:ascii="Arial Narrow" w:hAnsi="Arial Narrow"/>
          <w:sz w:val="18"/>
          <w:szCs w:val="18"/>
        </w:rPr>
        <w:t>cells</w:t>
      </w:r>
      <w:proofErr w:type="spellEnd"/>
      <w:r>
        <w:rPr>
          <w:rFonts w:ascii="Arial Narrow" w:hAnsi="Arial Narrow"/>
          <w:sz w:val="18"/>
          <w:szCs w:val="18"/>
        </w:rPr>
        <w:t xml:space="preserve">. </w:t>
      </w:r>
      <w:proofErr w:type="spellStart"/>
      <w:r>
        <w:rPr>
          <w:rFonts w:ascii="Arial Narrow" w:hAnsi="Arial Narrow"/>
          <w:sz w:val="18"/>
          <w:szCs w:val="18"/>
        </w:rPr>
        <w:t>Cell</w:t>
      </w:r>
      <w:proofErr w:type="spellEnd"/>
      <w:r>
        <w:rPr>
          <w:rFonts w:ascii="Arial Narrow" w:hAnsi="Arial Narrow"/>
          <w:sz w:val="18"/>
          <w:szCs w:val="18"/>
        </w:rPr>
        <w:t xml:space="preserve"> </w:t>
      </w:r>
      <w:proofErr w:type="spellStart"/>
      <w:r>
        <w:rPr>
          <w:rFonts w:ascii="Arial Narrow" w:hAnsi="Arial Narrow"/>
          <w:sz w:val="18"/>
          <w:szCs w:val="18"/>
        </w:rPr>
        <w:t>and</w:t>
      </w:r>
      <w:proofErr w:type="spellEnd"/>
      <w:r>
        <w:rPr>
          <w:rFonts w:ascii="Arial Narrow" w:hAnsi="Arial Narrow"/>
          <w:sz w:val="18"/>
          <w:szCs w:val="18"/>
        </w:rPr>
        <w:t xml:space="preserve"> </w:t>
      </w:r>
      <w:proofErr w:type="spellStart"/>
      <w:r>
        <w:rPr>
          <w:rFonts w:ascii="Arial Narrow" w:hAnsi="Arial Narrow"/>
          <w:sz w:val="18"/>
          <w:szCs w:val="18"/>
        </w:rPr>
        <w:t>Tissue</w:t>
      </w:r>
      <w:proofErr w:type="spellEnd"/>
      <w:r>
        <w:rPr>
          <w:rFonts w:ascii="Arial Narrow" w:hAnsi="Arial Narrow"/>
          <w:sz w:val="18"/>
          <w:szCs w:val="18"/>
        </w:rPr>
        <w:t xml:space="preserve"> </w:t>
      </w:r>
      <w:proofErr w:type="spellStart"/>
      <w:r>
        <w:rPr>
          <w:rFonts w:ascii="Arial Narrow" w:hAnsi="Arial Narrow"/>
          <w:sz w:val="18"/>
          <w:szCs w:val="18"/>
        </w:rPr>
        <w:t>Banking</w:t>
      </w:r>
      <w:proofErr w:type="spellEnd"/>
      <w:r>
        <w:rPr>
          <w:rFonts w:ascii="Arial Narrow" w:hAnsi="Arial Narrow"/>
          <w:sz w:val="18"/>
          <w:szCs w:val="18"/>
        </w:rPr>
        <w:t xml:space="preserve">, </w:t>
      </w:r>
      <w:proofErr w:type="spellStart"/>
      <w:r>
        <w:rPr>
          <w:rFonts w:ascii="Arial Narrow" w:hAnsi="Arial Narrow"/>
          <w:sz w:val="18"/>
          <w:szCs w:val="18"/>
        </w:rPr>
        <w:t>Springer</w:t>
      </w:r>
      <w:proofErr w:type="spellEnd"/>
      <w:r>
        <w:rPr>
          <w:rFonts w:ascii="Arial Narrow" w:hAnsi="Arial Narrow"/>
          <w:sz w:val="18"/>
          <w:szCs w:val="18"/>
        </w:rPr>
        <w:t xml:space="preserve"> </w:t>
      </w:r>
      <w:proofErr w:type="spellStart"/>
      <w:r>
        <w:rPr>
          <w:rFonts w:ascii="Arial Narrow" w:hAnsi="Arial Narrow"/>
          <w:sz w:val="18"/>
          <w:szCs w:val="18"/>
        </w:rPr>
        <w:t>Nature</w:t>
      </w:r>
      <w:proofErr w:type="spellEnd"/>
      <w:r>
        <w:rPr>
          <w:rFonts w:ascii="Arial Narrow" w:hAnsi="Arial Narrow"/>
          <w:sz w:val="18"/>
          <w:szCs w:val="18"/>
        </w:rPr>
        <w:t xml:space="preserve">, 2019, ISSN:1389-9333, </w:t>
      </w:r>
      <w:proofErr w:type="spellStart"/>
      <w:r>
        <w:rPr>
          <w:rFonts w:ascii="Arial Narrow" w:hAnsi="Arial Narrow"/>
          <w:sz w:val="18"/>
          <w:szCs w:val="18"/>
        </w:rPr>
        <w:t>DOI:https</w:t>
      </w:r>
      <w:proofErr w:type="spellEnd"/>
      <w:r>
        <w:rPr>
          <w:rFonts w:ascii="Arial Narrow" w:hAnsi="Arial Narrow"/>
          <w:sz w:val="18"/>
          <w:szCs w:val="18"/>
        </w:rPr>
        <w:t>://doi.org/10.1007/s10561-019-09796-1, 1-7. JCR-IF (</w:t>
      </w:r>
      <w:proofErr w:type="spellStart"/>
      <w:r>
        <w:rPr>
          <w:rFonts w:ascii="Arial Narrow" w:hAnsi="Arial Narrow"/>
          <w:sz w:val="18"/>
          <w:szCs w:val="18"/>
        </w:rPr>
        <w:t>Web</w:t>
      </w:r>
      <w:proofErr w:type="spellEnd"/>
      <w:r>
        <w:rPr>
          <w:rFonts w:ascii="Arial Narrow" w:hAnsi="Arial Narrow"/>
          <w:sz w:val="18"/>
          <w:szCs w:val="18"/>
        </w:rPr>
        <w:t xml:space="preserve"> </w:t>
      </w:r>
      <w:proofErr w:type="spellStart"/>
      <w:r>
        <w:rPr>
          <w:rFonts w:ascii="Arial Narrow" w:hAnsi="Arial Narrow"/>
          <w:sz w:val="18"/>
          <w:szCs w:val="18"/>
        </w:rPr>
        <w:t>of</w:t>
      </w:r>
      <w:proofErr w:type="spellEnd"/>
      <w:r>
        <w:rPr>
          <w:rFonts w:ascii="Arial Narrow" w:hAnsi="Arial Narrow"/>
          <w:sz w:val="18"/>
          <w:szCs w:val="18"/>
        </w:rPr>
        <w:t xml:space="preserve"> Science):1.939   </w:t>
      </w:r>
      <w:r>
        <w:rPr>
          <w:rFonts w:ascii="Arial Narrow" w:hAnsi="Arial Narrow"/>
          <w:b/>
          <w:bCs/>
          <w:sz w:val="18"/>
          <w:szCs w:val="18"/>
        </w:rPr>
        <w:t>Q2 (</w:t>
      </w:r>
      <w:proofErr w:type="spellStart"/>
      <w:r>
        <w:rPr>
          <w:rFonts w:ascii="Arial Narrow" w:hAnsi="Arial Narrow"/>
          <w:b/>
          <w:bCs/>
          <w:sz w:val="18"/>
          <w:szCs w:val="18"/>
        </w:rPr>
        <w:t>Scopus</w:t>
      </w:r>
      <w:proofErr w:type="spellEnd"/>
      <w:r>
        <w:rPr>
          <w:rFonts w:ascii="Arial Narrow" w:hAnsi="Arial Narrow"/>
          <w:b/>
          <w:bCs/>
          <w:sz w:val="18"/>
          <w:szCs w:val="18"/>
        </w:rPr>
        <w:t>)</w:t>
      </w:r>
      <w:r>
        <w:rPr>
          <w:rFonts w:ascii="Arial Narrow" w:hAnsi="Arial Narrow"/>
          <w:sz w:val="18"/>
          <w:szCs w:val="18"/>
        </w:rPr>
        <w:t xml:space="preserve">   </w:t>
      </w:r>
      <w:hyperlink r:id="rId43" w:tgtFrame="_blank" w:history="1">
        <w:r>
          <w:rPr>
            <w:rStyle w:val="Hyperlink"/>
            <w:rFonts w:ascii="Arial Narrow" w:hAnsi="Arial Narrow"/>
            <w:sz w:val="18"/>
            <w:szCs w:val="18"/>
          </w:rPr>
          <w:t>Линк</w:t>
        </w:r>
      </w:hyperlink>
    </w:p>
    <w:p w14:paraId="39F6B348" w14:textId="77777777" w:rsidR="00D55A55" w:rsidRPr="00D55A55" w:rsidRDefault="00D55A55" w:rsidP="00D55A55">
      <w:pPr>
        <w:pStyle w:val="ListParagraph"/>
        <w:numPr>
          <w:ilvl w:val="0"/>
          <w:numId w:val="19"/>
        </w:numPr>
        <w:jc w:val="both"/>
        <w:rPr>
          <w:rFonts w:ascii="Arial Narrow" w:eastAsia="Times New Roman" w:hAnsi="Arial Narrow"/>
          <w:sz w:val="18"/>
          <w:szCs w:val="18"/>
        </w:rPr>
      </w:pPr>
      <w:proofErr w:type="spellStart"/>
      <w:r w:rsidRPr="00D55A55">
        <w:rPr>
          <w:rFonts w:ascii="Arial Narrow" w:eastAsia="Times New Roman" w:hAnsi="Arial Narrow"/>
          <w:b/>
          <w:bCs/>
          <w:sz w:val="18"/>
          <w:szCs w:val="18"/>
        </w:rPr>
        <w:t>Ivanova</w:t>
      </w:r>
      <w:proofErr w:type="spellEnd"/>
      <w:r w:rsidRPr="00D55A55">
        <w:rPr>
          <w:rFonts w:ascii="Arial Narrow" w:eastAsia="Times New Roman" w:hAnsi="Arial Narrow"/>
          <w:b/>
          <w:bCs/>
          <w:sz w:val="18"/>
          <w:szCs w:val="18"/>
        </w:rPr>
        <w:t>, M., Gradinarska, D., Tsvetkov, T., Kirilova, I., Georgiev, B.</w:t>
      </w:r>
      <w:r w:rsidRPr="00D55A55">
        <w:rPr>
          <w:rFonts w:ascii="Arial Narrow" w:eastAsia="Times New Roman" w:hAnsi="Arial Narrow"/>
          <w:sz w:val="18"/>
          <w:szCs w:val="18"/>
        </w:rPr>
        <w:t xml:space="preserve">. Chromatography analysis of seminal plasma proteins in buffalo semen samples with high and low cryotolerance. Polish Journal of Veterinary Sciences, 22, 1, Polish Academy of Sciences, Committee of Veterinary Sciences and University of Warmia and Mazury in Olsztyn, 2019, ISSN:1505-1773 (Print); 2300-2557 (Online), DOI:10.24425/pjvs.2018.125617, 11-16. SJR:0.362, ISI IF:0.839   </w:t>
      </w:r>
      <w:r w:rsidRPr="00D55A55">
        <w:rPr>
          <w:rFonts w:ascii="Arial Narrow" w:eastAsia="Times New Roman" w:hAnsi="Arial Narrow"/>
          <w:b/>
          <w:bCs/>
          <w:sz w:val="18"/>
          <w:szCs w:val="18"/>
        </w:rPr>
        <w:t>Q3 (Scopus</w:t>
      </w:r>
      <w:r w:rsidRPr="00D55A55">
        <w:rPr>
          <w:rFonts w:ascii="Arial Narrow" w:eastAsia="Times New Roman" w:hAnsi="Arial Narrow"/>
          <w:sz w:val="18"/>
          <w:szCs w:val="18"/>
        </w:rPr>
        <w:t>)   Линк</w:t>
      </w:r>
    </w:p>
    <w:p w14:paraId="2889B6A7" w14:textId="77777777" w:rsidR="00D55A55" w:rsidRPr="00D55A55" w:rsidRDefault="00D55A55" w:rsidP="00D55A55">
      <w:pPr>
        <w:pStyle w:val="ListParagraph"/>
        <w:numPr>
          <w:ilvl w:val="0"/>
          <w:numId w:val="19"/>
        </w:numPr>
        <w:jc w:val="both"/>
        <w:rPr>
          <w:rFonts w:ascii="Arial Narrow" w:eastAsia="Times New Roman" w:hAnsi="Arial Narrow"/>
          <w:sz w:val="18"/>
          <w:szCs w:val="18"/>
        </w:rPr>
      </w:pPr>
      <w:proofErr w:type="spellStart"/>
      <w:r w:rsidRPr="00D55A55">
        <w:rPr>
          <w:rFonts w:ascii="Arial Narrow" w:eastAsia="Times New Roman" w:hAnsi="Arial Narrow"/>
          <w:b/>
          <w:bCs/>
          <w:sz w:val="18"/>
          <w:szCs w:val="18"/>
        </w:rPr>
        <w:t>Velislava</w:t>
      </w:r>
      <w:proofErr w:type="spellEnd"/>
      <w:r w:rsidRPr="00D55A55">
        <w:rPr>
          <w:rFonts w:ascii="Arial Narrow" w:eastAsia="Times New Roman" w:hAnsi="Arial Narrow"/>
          <w:b/>
          <w:bCs/>
          <w:sz w:val="18"/>
          <w:szCs w:val="18"/>
        </w:rPr>
        <w:t xml:space="preserve"> </w:t>
      </w:r>
      <w:proofErr w:type="spellStart"/>
      <w:r w:rsidRPr="00D55A55">
        <w:rPr>
          <w:rFonts w:ascii="Arial Narrow" w:eastAsia="Times New Roman" w:hAnsi="Arial Narrow"/>
          <w:b/>
          <w:bCs/>
          <w:sz w:val="18"/>
          <w:szCs w:val="18"/>
        </w:rPr>
        <w:t>Terzieva</w:t>
      </w:r>
      <w:proofErr w:type="spellEnd"/>
      <w:r w:rsidRPr="00D55A55">
        <w:rPr>
          <w:rFonts w:ascii="Arial Narrow" w:eastAsia="Times New Roman" w:hAnsi="Arial Narrow"/>
          <w:b/>
          <w:bCs/>
          <w:sz w:val="18"/>
          <w:szCs w:val="18"/>
        </w:rPr>
        <w:t xml:space="preserve">, </w:t>
      </w:r>
      <w:proofErr w:type="spellStart"/>
      <w:r w:rsidRPr="00D55A55">
        <w:rPr>
          <w:rFonts w:ascii="Arial Narrow" w:eastAsia="Times New Roman" w:hAnsi="Arial Narrow"/>
          <w:b/>
          <w:bCs/>
          <w:sz w:val="18"/>
          <w:szCs w:val="18"/>
        </w:rPr>
        <w:t>Andrey</w:t>
      </w:r>
      <w:proofErr w:type="spellEnd"/>
      <w:r w:rsidRPr="00D55A55">
        <w:rPr>
          <w:rFonts w:ascii="Arial Narrow" w:eastAsia="Times New Roman" w:hAnsi="Arial Narrow"/>
          <w:b/>
          <w:bCs/>
          <w:sz w:val="18"/>
          <w:szCs w:val="18"/>
        </w:rPr>
        <w:t xml:space="preserve"> </w:t>
      </w:r>
      <w:proofErr w:type="spellStart"/>
      <w:r w:rsidRPr="00D55A55">
        <w:rPr>
          <w:rFonts w:ascii="Arial Narrow" w:eastAsia="Times New Roman" w:hAnsi="Arial Narrow"/>
          <w:b/>
          <w:bCs/>
          <w:sz w:val="18"/>
          <w:szCs w:val="18"/>
        </w:rPr>
        <w:t>Velichkov</w:t>
      </w:r>
      <w:proofErr w:type="spellEnd"/>
      <w:r w:rsidRPr="00D55A55">
        <w:rPr>
          <w:rFonts w:ascii="Arial Narrow" w:eastAsia="Times New Roman" w:hAnsi="Arial Narrow"/>
          <w:b/>
          <w:bCs/>
          <w:sz w:val="18"/>
          <w:szCs w:val="18"/>
        </w:rPr>
        <w:t>, Rumyana Susurkova</w:t>
      </w:r>
      <w:r w:rsidRPr="00D55A55">
        <w:rPr>
          <w:rFonts w:ascii="Arial Narrow" w:eastAsia="Times New Roman" w:hAnsi="Arial Narrow"/>
          <w:sz w:val="18"/>
          <w:szCs w:val="18"/>
        </w:rPr>
        <w:t xml:space="preserve">, Antoaneta Mihova, Maria Muhtarova, Margarita Guenova, Isrka Antonova, Georgi Nikolov. Late Postpregnancy Modifications in the Subset of Peripheral Natural T Regulatory Cells in Healthy Women. MONOCLONAL ANTIBODIES IN IMMUNODIAGNOSIS AND IMMUNOTHERAPY, 38, 3, Mary Ann Liebert, Inc., 2019, ISSN:21679436, DOI:DOI: 10.1089/mab.2019.0007, 114-119. SJR (Scopus):0.51   </w:t>
      </w:r>
      <w:r w:rsidRPr="00D55A55">
        <w:rPr>
          <w:rFonts w:ascii="Arial Narrow" w:eastAsia="Times New Roman" w:hAnsi="Arial Narrow"/>
          <w:b/>
          <w:bCs/>
          <w:sz w:val="18"/>
          <w:szCs w:val="18"/>
        </w:rPr>
        <w:t>Q3 (Scopus)</w:t>
      </w:r>
      <w:r w:rsidRPr="00D55A55">
        <w:rPr>
          <w:rFonts w:ascii="Arial Narrow" w:eastAsia="Times New Roman" w:hAnsi="Arial Narrow"/>
          <w:sz w:val="18"/>
          <w:szCs w:val="18"/>
        </w:rPr>
        <w:t xml:space="preserve">   Линк</w:t>
      </w:r>
    </w:p>
    <w:p w14:paraId="5EAC6966" w14:textId="77777777" w:rsidR="00D55A55" w:rsidRPr="00D55A55" w:rsidRDefault="00D55A55" w:rsidP="00D55A55">
      <w:pPr>
        <w:pStyle w:val="ListParagraph"/>
        <w:numPr>
          <w:ilvl w:val="0"/>
          <w:numId w:val="19"/>
        </w:numPr>
        <w:jc w:val="both"/>
        <w:rPr>
          <w:rFonts w:ascii="Arial Narrow" w:eastAsia="Times New Roman" w:hAnsi="Arial Narrow"/>
          <w:sz w:val="18"/>
          <w:szCs w:val="18"/>
        </w:rPr>
      </w:pPr>
      <w:proofErr w:type="spellStart"/>
      <w:r w:rsidRPr="00D55A55">
        <w:rPr>
          <w:rFonts w:ascii="Arial Narrow" w:eastAsia="Times New Roman" w:hAnsi="Arial Narrow"/>
          <w:sz w:val="18"/>
          <w:szCs w:val="18"/>
        </w:rPr>
        <w:t>Georgiev</w:t>
      </w:r>
      <w:proofErr w:type="spellEnd"/>
      <w:r w:rsidRPr="00D55A55">
        <w:rPr>
          <w:rFonts w:ascii="Arial Narrow" w:eastAsia="Times New Roman" w:hAnsi="Arial Narrow"/>
          <w:sz w:val="18"/>
          <w:szCs w:val="18"/>
        </w:rPr>
        <w:t xml:space="preserve"> G., Marinova E., Konakchieva R., </w:t>
      </w:r>
      <w:r w:rsidRPr="00D55A55">
        <w:rPr>
          <w:rFonts w:ascii="Arial Narrow" w:eastAsia="Times New Roman" w:hAnsi="Arial Narrow"/>
          <w:b/>
          <w:bCs/>
          <w:sz w:val="18"/>
          <w:szCs w:val="18"/>
        </w:rPr>
        <w:t>Todorov P.</w:t>
      </w:r>
      <w:r w:rsidRPr="00D55A55">
        <w:rPr>
          <w:rFonts w:ascii="Arial Narrow" w:eastAsia="Times New Roman" w:hAnsi="Arial Narrow"/>
          <w:sz w:val="18"/>
          <w:szCs w:val="18"/>
        </w:rPr>
        <w:t xml:space="preserve">. Melatonin selectively influences the transcription of pluripotency and differentiation markers in human non-cancer cells. Biotechnology &amp; Biotechnological Equipment, 33, 1, Publisher: Taylor &amp; Francis, 2019, ISSN:1310-2818, DOI:https://doi.org/10.1080/13102818.2019.1571440, 286-293. JCR-IF (Web of Science):1.227   </w:t>
      </w:r>
      <w:r w:rsidRPr="00D55A55">
        <w:rPr>
          <w:rFonts w:ascii="Arial Narrow" w:eastAsia="Times New Roman" w:hAnsi="Arial Narrow"/>
          <w:b/>
          <w:bCs/>
          <w:sz w:val="18"/>
          <w:szCs w:val="18"/>
        </w:rPr>
        <w:t>Q3 (Web of Science</w:t>
      </w:r>
      <w:r w:rsidRPr="00D55A55">
        <w:rPr>
          <w:rFonts w:ascii="Arial Narrow" w:eastAsia="Times New Roman" w:hAnsi="Arial Narrow"/>
          <w:sz w:val="18"/>
          <w:szCs w:val="18"/>
        </w:rPr>
        <w:t>)   Линк</w:t>
      </w:r>
    </w:p>
    <w:p w14:paraId="61EEFD6A" w14:textId="77777777" w:rsidR="00D55A55" w:rsidRPr="00D55A55" w:rsidRDefault="00D55A55" w:rsidP="00D55A55">
      <w:pPr>
        <w:pStyle w:val="ListParagraph"/>
        <w:numPr>
          <w:ilvl w:val="0"/>
          <w:numId w:val="19"/>
        </w:numPr>
        <w:jc w:val="both"/>
        <w:rPr>
          <w:rFonts w:ascii="Arial Narrow" w:eastAsia="Times New Roman" w:hAnsi="Arial Narrow"/>
          <w:sz w:val="18"/>
          <w:szCs w:val="18"/>
        </w:rPr>
      </w:pPr>
      <w:proofErr w:type="spellStart"/>
      <w:r w:rsidRPr="00D55A55">
        <w:rPr>
          <w:rFonts w:ascii="Arial Narrow" w:eastAsia="Times New Roman" w:hAnsi="Arial Narrow"/>
          <w:sz w:val="18"/>
          <w:szCs w:val="18"/>
        </w:rPr>
        <w:t>Raya</w:t>
      </w:r>
      <w:proofErr w:type="spellEnd"/>
      <w:r w:rsidRPr="00D55A55">
        <w:rPr>
          <w:rFonts w:ascii="Arial Narrow" w:eastAsia="Times New Roman" w:hAnsi="Arial Narrow"/>
          <w:sz w:val="18"/>
          <w:szCs w:val="18"/>
        </w:rPr>
        <w:t xml:space="preserve"> </w:t>
      </w:r>
      <w:proofErr w:type="spellStart"/>
      <w:r w:rsidRPr="00D55A55">
        <w:rPr>
          <w:rFonts w:ascii="Arial Narrow" w:eastAsia="Times New Roman" w:hAnsi="Arial Narrow"/>
          <w:sz w:val="18"/>
          <w:szCs w:val="18"/>
        </w:rPr>
        <w:t>Raykova</w:t>
      </w:r>
      <w:proofErr w:type="spellEnd"/>
      <w:r w:rsidRPr="00D55A55">
        <w:rPr>
          <w:rFonts w:ascii="Arial Narrow" w:eastAsia="Times New Roman" w:hAnsi="Arial Narrow"/>
          <w:sz w:val="18"/>
          <w:szCs w:val="18"/>
        </w:rPr>
        <w:t xml:space="preserve">, </w:t>
      </w:r>
      <w:proofErr w:type="spellStart"/>
      <w:r w:rsidRPr="00D55A55">
        <w:rPr>
          <w:rFonts w:ascii="Arial Narrow" w:eastAsia="Times New Roman" w:hAnsi="Arial Narrow"/>
          <w:sz w:val="18"/>
          <w:szCs w:val="18"/>
        </w:rPr>
        <w:t>Dessislava</w:t>
      </w:r>
      <w:proofErr w:type="spellEnd"/>
      <w:r w:rsidRPr="00D55A55">
        <w:rPr>
          <w:rFonts w:ascii="Arial Narrow" w:eastAsia="Times New Roman" w:hAnsi="Arial Narrow"/>
          <w:sz w:val="18"/>
          <w:szCs w:val="18"/>
        </w:rPr>
        <w:t xml:space="preserve"> A. Marinkova, Vera Semerdzhieva, Magalie Michiel, Pascal Griesmar, </w:t>
      </w:r>
      <w:r w:rsidRPr="00D55A55">
        <w:rPr>
          <w:rFonts w:ascii="Arial Narrow" w:eastAsia="Times New Roman" w:hAnsi="Arial Narrow"/>
          <w:b/>
          <w:bCs/>
          <w:sz w:val="18"/>
          <w:szCs w:val="18"/>
        </w:rPr>
        <w:t>Milena Mourdjeva</w:t>
      </w:r>
      <w:r w:rsidRPr="00D55A55">
        <w:rPr>
          <w:rFonts w:ascii="Arial Narrow" w:eastAsia="Times New Roman" w:hAnsi="Arial Narrow"/>
          <w:sz w:val="18"/>
          <w:szCs w:val="18"/>
        </w:rPr>
        <w:t xml:space="preserve">, Spaska Yaneva, Ivo Iliev. Quartz Crystal Microbalance Detection of Aflatoxin B1 by Self-Assembled Monolayer Technique. The Open Biotechnology Journal, 13, Suppl-1, M3, Bentham, 2019, ISSN:1874-0707, DOI:10.2174/187407070190130122, 122-128. SJR (Scopus):0.162, JCR-IF (Web of Science):0.68   </w:t>
      </w:r>
      <w:r w:rsidRPr="00D55A55">
        <w:rPr>
          <w:rFonts w:ascii="Arial Narrow" w:eastAsia="Times New Roman" w:hAnsi="Arial Narrow"/>
          <w:b/>
          <w:bCs/>
          <w:sz w:val="18"/>
          <w:szCs w:val="18"/>
        </w:rPr>
        <w:t>Q4 (Scopus)</w:t>
      </w:r>
      <w:r w:rsidRPr="00D55A55">
        <w:rPr>
          <w:rFonts w:ascii="Arial Narrow" w:eastAsia="Times New Roman" w:hAnsi="Arial Narrow"/>
          <w:sz w:val="18"/>
          <w:szCs w:val="18"/>
        </w:rPr>
        <w:t xml:space="preserve">   Линк</w:t>
      </w:r>
    </w:p>
    <w:p w14:paraId="287CB396" w14:textId="77777777" w:rsidR="007E0043" w:rsidRDefault="007E0043" w:rsidP="007E0043">
      <w:pPr>
        <w:pStyle w:val="ListParagraph"/>
        <w:rPr>
          <w:rFonts w:ascii="Arial Narrow" w:eastAsia="Times New Roman" w:hAnsi="Arial Narrow"/>
          <w:sz w:val="18"/>
          <w:szCs w:val="18"/>
        </w:rPr>
      </w:pPr>
    </w:p>
    <w:p w14:paraId="5302406E" w14:textId="77777777" w:rsidR="00D55A55" w:rsidRPr="00D55A55" w:rsidRDefault="00D55A55" w:rsidP="00D55A55">
      <w:pPr>
        <w:pStyle w:val="ListParagraph"/>
        <w:numPr>
          <w:ilvl w:val="0"/>
          <w:numId w:val="19"/>
        </w:numPr>
        <w:jc w:val="both"/>
        <w:rPr>
          <w:rFonts w:ascii="Arial Narrow" w:eastAsia="Times New Roman" w:hAnsi="Arial Narrow"/>
          <w:sz w:val="18"/>
          <w:szCs w:val="18"/>
        </w:rPr>
      </w:pPr>
      <w:r w:rsidRPr="00D55A55">
        <w:rPr>
          <w:rFonts w:ascii="Arial Narrow" w:eastAsia="Times New Roman" w:hAnsi="Arial Narrow"/>
          <w:b/>
          <w:bCs/>
          <w:sz w:val="18"/>
          <w:szCs w:val="18"/>
        </w:rPr>
        <w:t>M. G. Ivanova, B. A. Georgiev, P. S. Taushanova, D. G. Gradinarska, T.S Tsvetkov,</w:t>
      </w:r>
      <w:r w:rsidRPr="00D55A55">
        <w:rPr>
          <w:rFonts w:ascii="Arial Narrow" w:eastAsia="Times New Roman" w:hAnsi="Arial Narrow"/>
          <w:sz w:val="18"/>
          <w:szCs w:val="18"/>
        </w:rPr>
        <w:t xml:space="preserve"> Z.A. Shekerov. Comparative evaluation of seminal plasma proteins in holsteiner and east bulgarian horse breeds in relation to functional parameters of spermatozoa. Bulgarian Journal of veterinary medicine, 2019, ISSN:ISSN 1311-1477 (print); ISSN 131-3543 (online), DOI:Uploaded 12 December 2019; DOI: 10.15547/bjvm.2276, 1-10. SJR (Scopus):0.167   </w:t>
      </w:r>
      <w:r w:rsidRPr="00D55A55">
        <w:rPr>
          <w:rFonts w:ascii="Arial Narrow" w:eastAsia="Times New Roman" w:hAnsi="Arial Narrow"/>
          <w:b/>
          <w:bCs/>
          <w:sz w:val="18"/>
          <w:szCs w:val="18"/>
        </w:rPr>
        <w:t>SJR, непопадащ в Q категория (Scopus)</w:t>
      </w:r>
      <w:r w:rsidRPr="00D55A55">
        <w:rPr>
          <w:rFonts w:ascii="Arial Narrow" w:eastAsia="Times New Roman" w:hAnsi="Arial Narrow"/>
          <w:sz w:val="18"/>
          <w:szCs w:val="18"/>
        </w:rPr>
        <w:t xml:space="preserve">   Линк</w:t>
      </w:r>
    </w:p>
    <w:p w14:paraId="68C884DD" w14:textId="77777777" w:rsidR="00D55A55" w:rsidRPr="00D55A55" w:rsidRDefault="00D55A55" w:rsidP="00D55A55">
      <w:pPr>
        <w:pStyle w:val="ListParagraph"/>
        <w:numPr>
          <w:ilvl w:val="0"/>
          <w:numId w:val="19"/>
        </w:numPr>
        <w:jc w:val="both"/>
        <w:rPr>
          <w:rFonts w:ascii="Arial Narrow" w:eastAsia="Times New Roman" w:hAnsi="Arial Narrow"/>
          <w:sz w:val="18"/>
          <w:szCs w:val="18"/>
        </w:rPr>
      </w:pPr>
      <w:r w:rsidRPr="00D55A55">
        <w:rPr>
          <w:rFonts w:ascii="Arial Narrow" w:eastAsia="Times New Roman" w:hAnsi="Arial Narrow"/>
          <w:sz w:val="18"/>
          <w:szCs w:val="18"/>
        </w:rPr>
        <w:t xml:space="preserve">M. Genov, </w:t>
      </w:r>
      <w:r w:rsidRPr="00D55A55">
        <w:rPr>
          <w:rFonts w:ascii="Arial Narrow" w:eastAsia="Times New Roman" w:hAnsi="Arial Narrow"/>
          <w:b/>
          <w:bCs/>
          <w:sz w:val="18"/>
          <w:szCs w:val="18"/>
        </w:rPr>
        <w:t>M. Ivanova</w:t>
      </w:r>
      <w:r w:rsidRPr="00D55A55">
        <w:rPr>
          <w:rFonts w:ascii="Arial Narrow" w:eastAsia="Times New Roman" w:hAnsi="Arial Narrow"/>
          <w:sz w:val="18"/>
          <w:szCs w:val="18"/>
        </w:rPr>
        <w:t xml:space="preserve">. Computer- assested sperm analysis ond comparativediagnostic if benign prostatic hyperplasia in dogs by ultrasaund, X-ray and computed tomography. Bulgarian Journal of veterinary medicine, 2019, ISSN:ISSN 1311-1477;, DOI:DOI: 10.15547/bjvm.2019-2281, 1-10. SJR (Scopus):0.167   </w:t>
      </w:r>
      <w:r w:rsidRPr="00D55A55">
        <w:rPr>
          <w:rFonts w:ascii="Arial Narrow" w:eastAsia="Times New Roman" w:hAnsi="Arial Narrow"/>
          <w:b/>
          <w:bCs/>
          <w:sz w:val="18"/>
          <w:szCs w:val="18"/>
        </w:rPr>
        <w:t>SJR, непопадащ в Q категория (Scopus)</w:t>
      </w:r>
      <w:r w:rsidRPr="00D55A55">
        <w:rPr>
          <w:rFonts w:ascii="Arial Narrow" w:eastAsia="Times New Roman" w:hAnsi="Arial Narrow"/>
          <w:sz w:val="18"/>
          <w:szCs w:val="18"/>
        </w:rPr>
        <w:t xml:space="preserve">   Линк</w:t>
      </w:r>
    </w:p>
    <w:p w14:paraId="19920CA0" w14:textId="77777777" w:rsidR="00D55A55" w:rsidRPr="00D55A55" w:rsidRDefault="00D55A55" w:rsidP="00D55A55">
      <w:pPr>
        <w:pStyle w:val="ListParagraph"/>
        <w:numPr>
          <w:ilvl w:val="0"/>
          <w:numId w:val="19"/>
        </w:numPr>
        <w:jc w:val="both"/>
        <w:rPr>
          <w:rFonts w:ascii="Arial Narrow" w:eastAsia="Times New Roman" w:hAnsi="Arial Narrow"/>
          <w:sz w:val="18"/>
          <w:szCs w:val="18"/>
        </w:rPr>
      </w:pPr>
      <w:r w:rsidRPr="00D55A55">
        <w:rPr>
          <w:rFonts w:ascii="Arial Narrow" w:eastAsia="Times New Roman" w:hAnsi="Arial Narrow"/>
          <w:b/>
          <w:bCs/>
          <w:sz w:val="18"/>
          <w:szCs w:val="18"/>
        </w:rPr>
        <w:t>M. Ivanova, D.Gradinarska</w:t>
      </w:r>
      <w:r w:rsidRPr="00D55A55">
        <w:rPr>
          <w:rFonts w:ascii="Arial Narrow" w:eastAsia="Times New Roman" w:hAnsi="Arial Narrow"/>
          <w:sz w:val="18"/>
          <w:szCs w:val="18"/>
        </w:rPr>
        <w:t xml:space="preserve">, S. Yotov, </w:t>
      </w:r>
      <w:r w:rsidRPr="00D55A55">
        <w:rPr>
          <w:rFonts w:ascii="Arial Narrow" w:eastAsia="Times New Roman" w:hAnsi="Arial Narrow"/>
          <w:b/>
          <w:bCs/>
          <w:sz w:val="18"/>
          <w:szCs w:val="18"/>
        </w:rPr>
        <w:t>D. Abadjieva, Ts. Tsvetkov, V. Mladenova, Kistanova E</w:t>
      </w:r>
      <w:r w:rsidRPr="00D55A55">
        <w:rPr>
          <w:rFonts w:ascii="Arial Narrow" w:eastAsia="Times New Roman" w:hAnsi="Arial Narrow"/>
          <w:sz w:val="18"/>
          <w:szCs w:val="18"/>
        </w:rPr>
        <w:t xml:space="preserve">.. ЕFFECT OF DIFFERENT BREEDS ON THE PROTEIN PROFILE IN RAM SEMINAL PLASMA. Bulgarian Journal of Veterinary Medicine,, 2019, ISSN:1311-1477, DOI:10.15547/bjvm.2285, SJR (Scopus):0.167   </w:t>
      </w:r>
      <w:r w:rsidRPr="00D55A55">
        <w:rPr>
          <w:rFonts w:ascii="Arial Narrow" w:eastAsia="Times New Roman" w:hAnsi="Arial Narrow"/>
          <w:b/>
          <w:bCs/>
          <w:sz w:val="18"/>
          <w:szCs w:val="18"/>
        </w:rPr>
        <w:t>SJR, непопадащ в Q категория (Scopus)</w:t>
      </w:r>
      <w:r w:rsidRPr="00D55A55">
        <w:rPr>
          <w:rFonts w:ascii="Arial Narrow" w:eastAsia="Times New Roman" w:hAnsi="Arial Narrow"/>
          <w:sz w:val="18"/>
          <w:szCs w:val="18"/>
        </w:rPr>
        <w:t xml:space="preserve">   Линк</w:t>
      </w:r>
    </w:p>
    <w:p w14:paraId="46528C19" w14:textId="77777777" w:rsidR="00D55A55" w:rsidRPr="00D55A55" w:rsidRDefault="00D55A55" w:rsidP="00D55A55">
      <w:pPr>
        <w:pStyle w:val="ListParagraph"/>
        <w:numPr>
          <w:ilvl w:val="0"/>
          <w:numId w:val="19"/>
        </w:numPr>
        <w:jc w:val="both"/>
        <w:rPr>
          <w:rFonts w:ascii="Arial Narrow" w:eastAsia="Times New Roman" w:hAnsi="Arial Narrow"/>
          <w:b/>
          <w:bCs/>
          <w:sz w:val="18"/>
          <w:szCs w:val="18"/>
        </w:rPr>
      </w:pPr>
      <w:proofErr w:type="spellStart"/>
      <w:r w:rsidRPr="00D55A55">
        <w:rPr>
          <w:rFonts w:ascii="Arial Narrow" w:eastAsia="Times New Roman" w:hAnsi="Arial Narrow"/>
          <w:sz w:val="18"/>
          <w:szCs w:val="18"/>
        </w:rPr>
        <w:t>Zdorovieva</w:t>
      </w:r>
      <w:proofErr w:type="spellEnd"/>
      <w:r w:rsidRPr="00D55A55">
        <w:rPr>
          <w:rFonts w:ascii="Arial Narrow" w:eastAsia="Times New Roman" w:hAnsi="Arial Narrow"/>
          <w:sz w:val="18"/>
          <w:szCs w:val="18"/>
        </w:rPr>
        <w:t xml:space="preserve"> </w:t>
      </w:r>
      <w:proofErr w:type="spellStart"/>
      <w:r w:rsidRPr="00D55A55">
        <w:rPr>
          <w:rFonts w:ascii="Arial Narrow" w:eastAsia="Times New Roman" w:hAnsi="Arial Narrow"/>
          <w:sz w:val="18"/>
          <w:szCs w:val="18"/>
        </w:rPr>
        <w:t>Elena</w:t>
      </w:r>
      <w:proofErr w:type="spellEnd"/>
      <w:r w:rsidRPr="00D55A55">
        <w:rPr>
          <w:rFonts w:ascii="Arial Narrow" w:eastAsia="Times New Roman" w:hAnsi="Arial Narrow"/>
          <w:sz w:val="18"/>
          <w:szCs w:val="18"/>
        </w:rPr>
        <w:t xml:space="preserve">, </w:t>
      </w:r>
      <w:proofErr w:type="spellStart"/>
      <w:r w:rsidRPr="00D55A55">
        <w:rPr>
          <w:rFonts w:ascii="Arial Narrow" w:eastAsia="Times New Roman" w:hAnsi="Arial Narrow"/>
          <w:sz w:val="18"/>
          <w:szCs w:val="18"/>
        </w:rPr>
        <w:t>Boryaev</w:t>
      </w:r>
      <w:proofErr w:type="spellEnd"/>
      <w:r w:rsidRPr="00D55A55">
        <w:rPr>
          <w:rFonts w:ascii="Arial Narrow" w:eastAsia="Times New Roman" w:hAnsi="Arial Narrow"/>
          <w:sz w:val="18"/>
          <w:szCs w:val="18"/>
        </w:rPr>
        <w:t xml:space="preserve"> </w:t>
      </w:r>
      <w:proofErr w:type="spellStart"/>
      <w:r w:rsidRPr="00D55A55">
        <w:rPr>
          <w:rFonts w:ascii="Arial Narrow" w:eastAsia="Times New Roman" w:hAnsi="Arial Narrow"/>
          <w:sz w:val="18"/>
          <w:szCs w:val="18"/>
        </w:rPr>
        <w:t>Gennadii</w:t>
      </w:r>
      <w:proofErr w:type="spellEnd"/>
      <w:r w:rsidRPr="00D55A55">
        <w:rPr>
          <w:rFonts w:ascii="Arial Narrow" w:eastAsia="Times New Roman" w:hAnsi="Arial Narrow"/>
          <w:b/>
          <w:bCs/>
          <w:sz w:val="18"/>
          <w:szCs w:val="18"/>
        </w:rPr>
        <w:t>, Kistanova Elena</w:t>
      </w:r>
      <w:r w:rsidRPr="00D55A55">
        <w:rPr>
          <w:rFonts w:ascii="Arial Narrow" w:eastAsia="Times New Roman" w:hAnsi="Arial Narrow"/>
          <w:sz w:val="18"/>
          <w:szCs w:val="18"/>
        </w:rPr>
        <w:t xml:space="preserve">, Nosov Alexey, Fedorov Yuri, Semigodov Nikolay. Protected fat in the diet of lactating ewes affects milk composition, lamb body weight and their biochemical parameters. Bulgarian journal of agricultural science, 26, 6, 2019, ISSN:1310-0351, 1277-1280. SJR (Scopus):0.261   </w:t>
      </w:r>
      <w:r w:rsidRPr="00D55A55">
        <w:rPr>
          <w:rFonts w:ascii="Arial Narrow" w:eastAsia="Times New Roman" w:hAnsi="Arial Narrow"/>
          <w:b/>
          <w:bCs/>
          <w:sz w:val="18"/>
          <w:szCs w:val="18"/>
        </w:rPr>
        <w:t>SJR, непопадащ в Q категория (Scopus)   Линк</w:t>
      </w:r>
    </w:p>
    <w:p w14:paraId="67D566FB" w14:textId="77777777" w:rsidR="00D55A55" w:rsidRDefault="00D55A55" w:rsidP="007E0043">
      <w:pPr>
        <w:pStyle w:val="ListParagraph"/>
        <w:rPr>
          <w:rFonts w:ascii="Arial Narrow" w:eastAsia="Times New Roman" w:hAnsi="Arial Narrow"/>
          <w:sz w:val="18"/>
          <w:szCs w:val="18"/>
        </w:rPr>
      </w:pPr>
    </w:p>
    <w:p w14:paraId="00DCAB77" w14:textId="3260FC06" w:rsidR="00D55A55" w:rsidRPr="00E046BE" w:rsidRDefault="00D55A55" w:rsidP="00E046BE">
      <w:pPr>
        <w:autoSpaceDE w:val="0"/>
        <w:autoSpaceDN w:val="0"/>
        <w:adjustRightInd w:val="0"/>
        <w:rPr>
          <w:rFonts w:ascii="ArialNarrow,Bold" w:hAnsi="ArialNarrow,Bold" w:cs="ArialNarrow,Bold"/>
          <w:b/>
          <w:bCs/>
          <w:color w:val="365F92"/>
        </w:rPr>
      </w:pPr>
      <w:r w:rsidRPr="00E046BE">
        <w:rPr>
          <w:rFonts w:ascii="ArialNarrow,Bold" w:hAnsi="ArialNarrow,Bold" w:cs="ArialNarrow,Bold"/>
          <w:b/>
          <w:bCs/>
          <w:color w:val="365F92"/>
        </w:rPr>
        <w:t>E 1.3 а: Реферирани научни публикации в издания, неиндексирани в WoS, Scopus, ERIH+, тематични сборници, вкл. сборници от международни и национални научни форуми</w:t>
      </w:r>
      <w:r w:rsidR="00146CED">
        <w:rPr>
          <w:rFonts w:ascii="ArialNarrow,Bold" w:hAnsi="ArialNarrow,Bold" w:cs="ArialNarrow,Bold"/>
          <w:b/>
          <w:bCs/>
          <w:color w:val="365F92"/>
        </w:rPr>
        <w:t xml:space="preserve"> </w:t>
      </w:r>
      <w:r w:rsidRPr="00E046BE">
        <w:rPr>
          <w:rFonts w:ascii="ArialNarrow,Bold" w:hAnsi="ArialNarrow,Bold" w:cs="ArialNarrow,Bold"/>
          <w:b/>
          <w:bCs/>
          <w:color w:val="365F92"/>
        </w:rPr>
        <w:t>(публикувани)</w:t>
      </w:r>
    </w:p>
    <w:p w14:paraId="2CAAA682" w14:textId="77777777" w:rsidR="00AB0531" w:rsidRPr="00AB0531" w:rsidRDefault="00AB0531" w:rsidP="00AB0531">
      <w:pPr>
        <w:pStyle w:val="ListParagraph"/>
        <w:numPr>
          <w:ilvl w:val="0"/>
          <w:numId w:val="19"/>
        </w:numPr>
        <w:jc w:val="both"/>
        <w:rPr>
          <w:rFonts w:ascii="Arial Narrow" w:eastAsia="Times New Roman" w:hAnsi="Arial Narrow"/>
          <w:sz w:val="18"/>
          <w:szCs w:val="18"/>
        </w:rPr>
      </w:pPr>
      <w:r w:rsidRPr="00AB0531">
        <w:rPr>
          <w:rFonts w:ascii="Arial Narrow" w:eastAsia="Times New Roman" w:hAnsi="Arial Narrow"/>
          <w:b/>
          <w:bCs/>
          <w:sz w:val="18"/>
          <w:szCs w:val="18"/>
        </w:rPr>
        <w:t>Abadjieva D.,</w:t>
      </w:r>
      <w:r w:rsidRPr="00AB0531">
        <w:rPr>
          <w:rFonts w:ascii="Arial Narrow" w:eastAsia="Times New Roman" w:hAnsi="Arial Narrow"/>
          <w:sz w:val="18"/>
          <w:szCs w:val="18"/>
        </w:rPr>
        <w:t xml:space="preserve"> Sv. Grigorova, Natasha Gjorgovska, </w:t>
      </w:r>
      <w:r w:rsidRPr="00AB0531">
        <w:rPr>
          <w:rFonts w:ascii="Arial Narrow" w:eastAsia="Times New Roman" w:hAnsi="Arial Narrow"/>
          <w:b/>
          <w:bCs/>
          <w:sz w:val="18"/>
          <w:szCs w:val="18"/>
        </w:rPr>
        <w:t>Kistanova E..</w:t>
      </w:r>
      <w:r w:rsidRPr="00AB0531">
        <w:rPr>
          <w:rFonts w:ascii="Arial Narrow" w:eastAsia="Times New Roman" w:hAnsi="Arial Narrow"/>
          <w:sz w:val="18"/>
          <w:szCs w:val="18"/>
        </w:rPr>
        <w:t xml:space="preserve"> DOSE-DEPENDENT EFFECT OF TRIBULUS TERRESTRIS DRY EXTRACT ON REPRODUCTIVE ORGANS OF GROWING MALE RABBITS. Macedonian Journal of Animal Science, 9, 1, Institute of Animal Science, "Ss Cyril and Methodius" University in Skopje, 2019, ISSN:1857-6907, 19-23   Международно академично издателство   Линк</w:t>
      </w:r>
    </w:p>
    <w:p w14:paraId="2A47483D" w14:textId="77777777" w:rsidR="00AB0531" w:rsidRDefault="00AB0531" w:rsidP="00D00DBD">
      <w:pPr>
        <w:pStyle w:val="ListParagraph"/>
        <w:numPr>
          <w:ilvl w:val="0"/>
          <w:numId w:val="19"/>
        </w:numPr>
        <w:jc w:val="both"/>
        <w:rPr>
          <w:rFonts w:ascii="Arial Narrow" w:eastAsia="Times New Roman" w:hAnsi="Arial Narrow"/>
          <w:sz w:val="18"/>
          <w:szCs w:val="18"/>
        </w:rPr>
      </w:pPr>
      <w:r w:rsidRPr="00AB0531">
        <w:rPr>
          <w:rFonts w:ascii="Arial Narrow" w:eastAsia="Times New Roman" w:hAnsi="Arial Narrow"/>
          <w:b/>
          <w:bCs/>
          <w:sz w:val="18"/>
          <w:szCs w:val="18"/>
        </w:rPr>
        <w:t>K. Lazov, B. Georgiev, P. Taushanova, D. Gradinaska, M. Ivanova</w:t>
      </w:r>
      <w:r w:rsidRPr="00AB0531">
        <w:rPr>
          <w:rFonts w:ascii="Arial Narrow" w:eastAsia="Times New Roman" w:hAnsi="Arial Narrow"/>
          <w:sz w:val="18"/>
          <w:szCs w:val="18"/>
        </w:rPr>
        <w:t>. Comparative analisis of cryopresevation of male gametes with and without seminal plasma from Canis Lupus Familiaris. Bulgarian Journal of veterinary medicine, 22, 1, Faculty of veterinary medicine, Trakia university, 2019, ISSN:1311-1477, 129--134   Международно академично издателство</w:t>
      </w:r>
    </w:p>
    <w:p w14:paraId="3F6C14C8" w14:textId="77777777" w:rsidR="00AB0531" w:rsidRPr="00AB0531" w:rsidRDefault="00AB0531" w:rsidP="00D00DBD">
      <w:pPr>
        <w:pStyle w:val="ListParagraph"/>
        <w:numPr>
          <w:ilvl w:val="0"/>
          <w:numId w:val="19"/>
        </w:numPr>
        <w:jc w:val="both"/>
        <w:rPr>
          <w:rFonts w:ascii="Arial Narrow" w:eastAsia="Times New Roman" w:hAnsi="Arial Narrow"/>
          <w:sz w:val="18"/>
          <w:szCs w:val="18"/>
        </w:rPr>
      </w:pPr>
      <w:proofErr w:type="spellStart"/>
      <w:r w:rsidRPr="00AB0531">
        <w:rPr>
          <w:rFonts w:ascii="Arial Narrow" w:eastAsia="Times New Roman" w:hAnsi="Arial Narrow"/>
          <w:b/>
          <w:bCs/>
          <w:sz w:val="18"/>
          <w:szCs w:val="18"/>
        </w:rPr>
        <w:t>Madlena</w:t>
      </w:r>
      <w:proofErr w:type="spellEnd"/>
      <w:r w:rsidRPr="00AB0531">
        <w:rPr>
          <w:rFonts w:ascii="Arial Narrow" w:eastAsia="Times New Roman" w:hAnsi="Arial Narrow"/>
          <w:b/>
          <w:bCs/>
          <w:sz w:val="18"/>
          <w:szCs w:val="18"/>
        </w:rPr>
        <w:t xml:space="preserve"> </w:t>
      </w:r>
      <w:proofErr w:type="spellStart"/>
      <w:r w:rsidRPr="00AB0531">
        <w:rPr>
          <w:rFonts w:ascii="Arial Narrow" w:eastAsia="Times New Roman" w:hAnsi="Arial Narrow"/>
          <w:b/>
          <w:bCs/>
          <w:sz w:val="18"/>
          <w:szCs w:val="18"/>
        </w:rPr>
        <w:t>Andreeva</w:t>
      </w:r>
      <w:proofErr w:type="spellEnd"/>
      <w:r w:rsidRPr="00AB0531">
        <w:rPr>
          <w:rFonts w:ascii="Arial Narrow" w:eastAsia="Times New Roman" w:hAnsi="Arial Narrow"/>
          <w:sz w:val="18"/>
          <w:szCs w:val="18"/>
        </w:rPr>
        <w:t xml:space="preserve">, </w:t>
      </w:r>
      <w:proofErr w:type="spellStart"/>
      <w:r w:rsidRPr="00AB0531">
        <w:rPr>
          <w:rFonts w:ascii="Arial Narrow" w:eastAsia="Times New Roman" w:hAnsi="Arial Narrow"/>
          <w:sz w:val="18"/>
          <w:szCs w:val="18"/>
        </w:rPr>
        <w:t>Nikola</w:t>
      </w:r>
      <w:proofErr w:type="spellEnd"/>
      <w:r w:rsidRPr="00AB0531">
        <w:rPr>
          <w:rFonts w:ascii="Arial Narrow" w:eastAsia="Times New Roman" w:hAnsi="Arial Narrow"/>
          <w:sz w:val="18"/>
          <w:szCs w:val="18"/>
        </w:rPr>
        <w:t xml:space="preserve"> </w:t>
      </w:r>
      <w:proofErr w:type="spellStart"/>
      <w:r w:rsidRPr="00AB0531">
        <w:rPr>
          <w:rFonts w:ascii="Arial Narrow" w:eastAsia="Times New Roman" w:hAnsi="Arial Narrow"/>
          <w:sz w:val="18"/>
          <w:szCs w:val="18"/>
        </w:rPr>
        <w:t>Metodiev</w:t>
      </w:r>
      <w:proofErr w:type="spellEnd"/>
      <w:r w:rsidRPr="00AB0531">
        <w:rPr>
          <w:rFonts w:ascii="Arial Narrow" w:eastAsia="Times New Roman" w:hAnsi="Arial Narrow"/>
          <w:sz w:val="18"/>
          <w:szCs w:val="18"/>
        </w:rPr>
        <w:t xml:space="preserve">, Bogdan Cekić, </w:t>
      </w:r>
      <w:r w:rsidRPr="00AB0531">
        <w:rPr>
          <w:rFonts w:ascii="Arial Narrow" w:eastAsia="Times New Roman" w:hAnsi="Arial Narrow"/>
          <w:b/>
          <w:bCs/>
          <w:sz w:val="18"/>
          <w:szCs w:val="18"/>
        </w:rPr>
        <w:t>Rossen Stefanov</w:t>
      </w:r>
      <w:r w:rsidRPr="00AB0531">
        <w:rPr>
          <w:rFonts w:ascii="Arial Narrow" w:eastAsia="Times New Roman" w:hAnsi="Arial Narrow"/>
          <w:sz w:val="18"/>
          <w:szCs w:val="18"/>
        </w:rPr>
        <w:t>. STUDY OF THE EFFECTS OF LOW TEMPERATURES ON THE MORPHOLOGICAL STATUS OF RAM SPERMATOZOA. 12th International Symposium „Modern Trends in Livestock Production“ Belgrade, 9-11 October, 2019, 2019, ISBN:978-86-82431-76-3, 373-381   Международно академично издателство   Линк</w:t>
      </w:r>
    </w:p>
    <w:p w14:paraId="55EE998D" w14:textId="77777777" w:rsidR="00AB0531" w:rsidRPr="00AB0531" w:rsidRDefault="00AB0531" w:rsidP="00AB0531">
      <w:pPr>
        <w:pStyle w:val="ListParagraph"/>
        <w:numPr>
          <w:ilvl w:val="0"/>
          <w:numId w:val="19"/>
        </w:numPr>
        <w:jc w:val="both"/>
        <w:rPr>
          <w:rFonts w:ascii="Arial Narrow" w:eastAsia="Times New Roman" w:hAnsi="Arial Narrow"/>
          <w:sz w:val="18"/>
          <w:szCs w:val="18"/>
        </w:rPr>
      </w:pPr>
      <w:proofErr w:type="spellStart"/>
      <w:r w:rsidRPr="00AB0531">
        <w:rPr>
          <w:rFonts w:ascii="Arial Narrow" w:eastAsia="Times New Roman" w:hAnsi="Arial Narrow"/>
          <w:b/>
          <w:bCs/>
          <w:sz w:val="18"/>
          <w:szCs w:val="18"/>
        </w:rPr>
        <w:t>Rossen</w:t>
      </w:r>
      <w:proofErr w:type="spellEnd"/>
      <w:r w:rsidRPr="00AB0531">
        <w:rPr>
          <w:rFonts w:ascii="Arial Narrow" w:eastAsia="Times New Roman" w:hAnsi="Arial Narrow"/>
          <w:b/>
          <w:bCs/>
          <w:sz w:val="18"/>
          <w:szCs w:val="18"/>
        </w:rPr>
        <w:t xml:space="preserve"> </w:t>
      </w:r>
      <w:proofErr w:type="spellStart"/>
      <w:r w:rsidRPr="00AB0531">
        <w:rPr>
          <w:rFonts w:ascii="Arial Narrow" w:eastAsia="Times New Roman" w:hAnsi="Arial Narrow"/>
          <w:b/>
          <w:bCs/>
          <w:sz w:val="18"/>
          <w:szCs w:val="18"/>
        </w:rPr>
        <w:t>Stefanov</w:t>
      </w:r>
      <w:proofErr w:type="spellEnd"/>
      <w:r w:rsidRPr="00AB0531">
        <w:rPr>
          <w:rFonts w:ascii="Arial Narrow" w:eastAsia="Times New Roman" w:hAnsi="Arial Narrow"/>
          <w:sz w:val="18"/>
          <w:szCs w:val="18"/>
        </w:rPr>
        <w:t xml:space="preserve">, </w:t>
      </w:r>
      <w:proofErr w:type="spellStart"/>
      <w:r w:rsidRPr="00AB0531">
        <w:rPr>
          <w:rFonts w:ascii="Arial Narrow" w:eastAsia="Times New Roman" w:hAnsi="Arial Narrow"/>
          <w:sz w:val="18"/>
          <w:szCs w:val="18"/>
        </w:rPr>
        <w:t>Georgi</w:t>
      </w:r>
      <w:proofErr w:type="spellEnd"/>
      <w:r w:rsidRPr="00AB0531">
        <w:rPr>
          <w:rFonts w:ascii="Arial Narrow" w:eastAsia="Times New Roman" w:hAnsi="Arial Narrow"/>
          <w:sz w:val="18"/>
          <w:szCs w:val="18"/>
        </w:rPr>
        <w:t xml:space="preserve"> </w:t>
      </w:r>
      <w:proofErr w:type="spellStart"/>
      <w:r w:rsidRPr="00AB0531">
        <w:rPr>
          <w:rFonts w:ascii="Arial Narrow" w:eastAsia="Times New Roman" w:hAnsi="Arial Narrow"/>
          <w:sz w:val="18"/>
          <w:szCs w:val="18"/>
        </w:rPr>
        <w:t>Anev</w:t>
      </w:r>
      <w:proofErr w:type="spellEnd"/>
      <w:r w:rsidRPr="00AB0531">
        <w:rPr>
          <w:rFonts w:ascii="Arial Narrow" w:eastAsia="Times New Roman" w:hAnsi="Arial Narrow"/>
          <w:sz w:val="18"/>
          <w:szCs w:val="18"/>
        </w:rPr>
        <w:t xml:space="preserve">, </w:t>
      </w:r>
      <w:r w:rsidRPr="00AB0531">
        <w:rPr>
          <w:rFonts w:ascii="Arial Narrow" w:eastAsia="Times New Roman" w:hAnsi="Arial Narrow"/>
          <w:b/>
          <w:bCs/>
          <w:sz w:val="18"/>
          <w:szCs w:val="18"/>
        </w:rPr>
        <w:t>Madlena Andreeva, Plamen Todorov</w:t>
      </w:r>
      <w:r w:rsidRPr="00AB0531">
        <w:rPr>
          <w:rFonts w:ascii="Arial Narrow" w:eastAsia="Times New Roman" w:hAnsi="Arial Narrow"/>
          <w:sz w:val="18"/>
          <w:szCs w:val="18"/>
        </w:rPr>
        <w:t>, Nevena Maksimovic. DIFFERENT OESTRUS SYNCHRONIZATION PROTOCOLS IN LACTING NORTH-EAST BULGARIAN MERINO SHEEP IN ANESTRAL PERIOD. 12th International Symposium „Modern Trends in Livestock Production“ Belgrade, 9-11 October, 2019, ISBN:978-86-82431-76-3, 393-400   Международно академично издателство   Линк</w:t>
      </w:r>
    </w:p>
    <w:p w14:paraId="4BCB9B41" w14:textId="77777777" w:rsidR="00AB0531" w:rsidRDefault="00AB0531" w:rsidP="00D00DBD">
      <w:pPr>
        <w:pStyle w:val="ListParagraph"/>
        <w:numPr>
          <w:ilvl w:val="0"/>
          <w:numId w:val="19"/>
        </w:numPr>
        <w:jc w:val="both"/>
        <w:rPr>
          <w:rFonts w:ascii="Arial Narrow" w:eastAsia="Times New Roman" w:hAnsi="Arial Narrow"/>
          <w:sz w:val="18"/>
          <w:szCs w:val="18"/>
        </w:rPr>
      </w:pPr>
      <w:proofErr w:type="spellStart"/>
      <w:r w:rsidRPr="00AB0531">
        <w:rPr>
          <w:rFonts w:ascii="Arial Narrow" w:eastAsia="Times New Roman" w:hAnsi="Arial Narrow"/>
          <w:b/>
          <w:bCs/>
          <w:sz w:val="18"/>
          <w:szCs w:val="18"/>
        </w:rPr>
        <w:lastRenderedPageBreak/>
        <w:t>Л.Сезер</w:t>
      </w:r>
      <w:proofErr w:type="spellEnd"/>
      <w:r w:rsidRPr="00AB0531">
        <w:rPr>
          <w:rFonts w:ascii="Arial Narrow" w:eastAsia="Times New Roman" w:hAnsi="Arial Narrow"/>
          <w:b/>
          <w:bCs/>
          <w:sz w:val="18"/>
          <w:szCs w:val="18"/>
        </w:rPr>
        <w:t xml:space="preserve">, </w:t>
      </w:r>
      <w:proofErr w:type="spellStart"/>
      <w:r w:rsidRPr="00AB0531">
        <w:rPr>
          <w:rFonts w:ascii="Arial Narrow" w:eastAsia="Times New Roman" w:hAnsi="Arial Narrow"/>
          <w:b/>
          <w:bCs/>
          <w:sz w:val="18"/>
          <w:szCs w:val="18"/>
        </w:rPr>
        <w:t>К.Тодорова</w:t>
      </w:r>
      <w:proofErr w:type="spellEnd"/>
      <w:r w:rsidRPr="00AB0531">
        <w:rPr>
          <w:rFonts w:ascii="Arial Narrow" w:eastAsia="Times New Roman" w:hAnsi="Arial Narrow"/>
          <w:b/>
          <w:bCs/>
          <w:sz w:val="18"/>
          <w:szCs w:val="18"/>
        </w:rPr>
        <w:t xml:space="preserve">, </w:t>
      </w:r>
      <w:proofErr w:type="spellStart"/>
      <w:r w:rsidRPr="00AB0531">
        <w:rPr>
          <w:rFonts w:ascii="Arial Narrow" w:eastAsia="Times New Roman" w:hAnsi="Arial Narrow"/>
          <w:b/>
          <w:bCs/>
          <w:sz w:val="18"/>
          <w:szCs w:val="18"/>
        </w:rPr>
        <w:t>С.Хайрабедян</w:t>
      </w:r>
      <w:proofErr w:type="spellEnd"/>
      <w:r w:rsidRPr="00AB0531">
        <w:rPr>
          <w:rFonts w:ascii="Arial Narrow" w:eastAsia="Times New Roman" w:hAnsi="Arial Narrow"/>
          <w:sz w:val="18"/>
          <w:szCs w:val="18"/>
        </w:rPr>
        <w:t>. Сигнална ос на вродената имунна сигнализация през рецептора TLR4 премества метаболитния профил на клетките на Сертоли,индуцирайк и редица инфламазоми. Българска Асоциация по Репродуктивна Човешка Ембриология, 9, 1, 2019   Национално академично издателство</w:t>
      </w:r>
      <w:r w:rsidRPr="00AB0531">
        <w:rPr>
          <w:rFonts w:ascii="Arial Narrow" w:eastAsia="Times New Roman" w:hAnsi="Arial Narrow"/>
          <w:sz w:val="18"/>
          <w:szCs w:val="18"/>
        </w:rPr>
        <w:tab/>
      </w:r>
    </w:p>
    <w:p w14:paraId="4778B142" w14:textId="77777777" w:rsidR="00AB0531" w:rsidRPr="00AB0531" w:rsidRDefault="00AB0531" w:rsidP="00D00DBD">
      <w:pPr>
        <w:pStyle w:val="ListParagraph"/>
        <w:numPr>
          <w:ilvl w:val="0"/>
          <w:numId w:val="19"/>
        </w:numPr>
        <w:jc w:val="both"/>
        <w:rPr>
          <w:rFonts w:ascii="Arial Narrow" w:eastAsia="Times New Roman" w:hAnsi="Arial Narrow"/>
          <w:sz w:val="18"/>
          <w:szCs w:val="18"/>
        </w:rPr>
      </w:pPr>
      <w:r w:rsidRPr="00AB0531">
        <w:rPr>
          <w:rFonts w:ascii="Arial Narrow" w:eastAsia="Times New Roman" w:hAnsi="Arial Narrow"/>
          <w:b/>
          <w:bCs/>
          <w:sz w:val="18"/>
          <w:szCs w:val="18"/>
        </w:rPr>
        <w:t>Лолов, С</w:t>
      </w:r>
      <w:r w:rsidRPr="00AB0531">
        <w:rPr>
          <w:rFonts w:ascii="Arial Narrow" w:eastAsia="Times New Roman" w:hAnsi="Arial Narrow"/>
          <w:sz w:val="18"/>
          <w:szCs w:val="18"/>
        </w:rPr>
        <w:t>.. Инфекциозен среден отит.. MedInfo, 3, 2019, ISSN:1314-0345, 16-20   Национално неакадемично издателство   Линк</w:t>
      </w:r>
    </w:p>
    <w:p w14:paraId="1B4B75D3" w14:textId="77777777" w:rsidR="00AB0531" w:rsidRDefault="00AB0531" w:rsidP="00D00DBD">
      <w:pPr>
        <w:pStyle w:val="ListParagraph"/>
        <w:numPr>
          <w:ilvl w:val="0"/>
          <w:numId w:val="19"/>
        </w:numPr>
        <w:jc w:val="both"/>
        <w:rPr>
          <w:rFonts w:ascii="Arial Narrow" w:eastAsia="Times New Roman" w:hAnsi="Arial Narrow"/>
          <w:sz w:val="18"/>
          <w:szCs w:val="18"/>
        </w:rPr>
      </w:pPr>
      <w:r w:rsidRPr="00AB0531">
        <w:rPr>
          <w:rFonts w:ascii="Arial Narrow" w:eastAsia="Times New Roman" w:hAnsi="Arial Narrow"/>
          <w:b/>
          <w:bCs/>
          <w:sz w:val="18"/>
          <w:szCs w:val="18"/>
        </w:rPr>
        <w:t>П. Тодоров</w:t>
      </w:r>
      <w:r w:rsidRPr="00AB0531">
        <w:rPr>
          <w:rFonts w:ascii="Arial Narrow" w:eastAsia="Times New Roman" w:hAnsi="Arial Narrow"/>
          <w:sz w:val="18"/>
          <w:szCs w:val="18"/>
        </w:rPr>
        <w:t>, Г. Николов. АРТ - къде сме ние. Ембриология, 9, 1, ЛиД Тера, 2019, ISSN:1312-7349   Национално неакадемично издателство (Друга база (напишете името й в "Забележката"))</w:t>
      </w:r>
    </w:p>
    <w:p w14:paraId="7C4AF26B" w14:textId="77777777" w:rsidR="00AB0531" w:rsidRDefault="00AB0531" w:rsidP="00D00DBD">
      <w:pPr>
        <w:pStyle w:val="ListParagraph"/>
        <w:numPr>
          <w:ilvl w:val="0"/>
          <w:numId w:val="19"/>
        </w:numPr>
        <w:jc w:val="both"/>
        <w:rPr>
          <w:rFonts w:ascii="Arial Narrow" w:eastAsia="Times New Roman" w:hAnsi="Arial Narrow"/>
          <w:sz w:val="18"/>
          <w:szCs w:val="18"/>
        </w:rPr>
      </w:pPr>
      <w:r w:rsidRPr="00AB0531">
        <w:rPr>
          <w:rFonts w:ascii="Arial Narrow" w:eastAsia="Times New Roman" w:hAnsi="Arial Narrow"/>
          <w:b/>
          <w:bCs/>
          <w:sz w:val="18"/>
          <w:szCs w:val="18"/>
        </w:rPr>
        <w:t>Цветкова, П</w:t>
      </w:r>
      <w:r w:rsidRPr="00AB0531">
        <w:rPr>
          <w:rFonts w:ascii="Arial Narrow" w:eastAsia="Times New Roman" w:hAnsi="Arial Narrow"/>
          <w:sz w:val="18"/>
          <w:szCs w:val="18"/>
        </w:rPr>
        <w:t>., Илиева, Илияна. Морфометрични изследвания на мъжката полова клетка. Eмбриология, 9, 11, Българска Асоциация по човешка ембриология, 2019, ISSN:1312-7349, 24-29   Национално неакадемично издателство</w:t>
      </w:r>
    </w:p>
    <w:p w14:paraId="3A325727" w14:textId="77777777" w:rsidR="00AB0531" w:rsidRPr="00AB0531" w:rsidRDefault="00AB0531" w:rsidP="00D00DBD">
      <w:pPr>
        <w:pStyle w:val="ListParagraph"/>
        <w:numPr>
          <w:ilvl w:val="0"/>
          <w:numId w:val="19"/>
        </w:numPr>
        <w:jc w:val="both"/>
        <w:rPr>
          <w:rFonts w:ascii="Arial Narrow" w:eastAsia="Times New Roman" w:hAnsi="Arial Narrow"/>
          <w:sz w:val="18"/>
          <w:szCs w:val="18"/>
        </w:rPr>
      </w:pPr>
      <w:proofErr w:type="spellStart"/>
      <w:r w:rsidRPr="00AB0531">
        <w:rPr>
          <w:rFonts w:ascii="Arial Narrow" w:eastAsia="Times New Roman" w:hAnsi="Arial Narrow"/>
          <w:sz w:val="18"/>
          <w:szCs w:val="18"/>
        </w:rPr>
        <w:t>Pavlova</w:t>
      </w:r>
      <w:proofErr w:type="spellEnd"/>
      <w:r w:rsidRPr="00AB0531">
        <w:rPr>
          <w:rFonts w:ascii="Arial Narrow" w:eastAsia="Times New Roman" w:hAnsi="Arial Narrow"/>
          <w:sz w:val="18"/>
          <w:szCs w:val="18"/>
        </w:rPr>
        <w:t xml:space="preserve"> E., Lakova E., Vladov I., </w:t>
      </w:r>
      <w:r w:rsidRPr="00AB0531">
        <w:rPr>
          <w:rFonts w:ascii="Arial Narrow" w:eastAsia="Times New Roman" w:hAnsi="Arial Narrow"/>
          <w:b/>
          <w:bCs/>
          <w:sz w:val="18"/>
          <w:szCs w:val="18"/>
        </w:rPr>
        <w:t>Zapryanova S</w:t>
      </w:r>
      <w:r w:rsidRPr="00AB0531">
        <w:rPr>
          <w:rFonts w:ascii="Arial Narrow" w:eastAsia="Times New Roman" w:hAnsi="Arial Narrow"/>
          <w:sz w:val="18"/>
          <w:szCs w:val="18"/>
        </w:rPr>
        <w:t>., Atanassova N.. Experimental approach for metabolic disorders as a tool to investigate impact of environment on human health.. Proceedings of 16th International Conference on Environmental Science and Technology., 2019   Международно академично издателство   Линк</w:t>
      </w:r>
    </w:p>
    <w:p w14:paraId="7DDF620E" w14:textId="77777777" w:rsidR="00AB0531" w:rsidRDefault="00AB0531" w:rsidP="00D00DBD">
      <w:pPr>
        <w:pStyle w:val="ListParagraph"/>
        <w:numPr>
          <w:ilvl w:val="0"/>
          <w:numId w:val="19"/>
        </w:numPr>
        <w:jc w:val="both"/>
        <w:rPr>
          <w:rFonts w:ascii="Arial Narrow" w:eastAsia="Times New Roman" w:hAnsi="Arial Narrow"/>
          <w:sz w:val="18"/>
          <w:szCs w:val="18"/>
        </w:rPr>
      </w:pPr>
      <w:proofErr w:type="spellStart"/>
      <w:r w:rsidRPr="00AB0531">
        <w:rPr>
          <w:rFonts w:ascii="Arial Narrow" w:eastAsia="Times New Roman" w:hAnsi="Arial Narrow"/>
          <w:sz w:val="18"/>
          <w:szCs w:val="18"/>
        </w:rPr>
        <w:t>Petrushko</w:t>
      </w:r>
      <w:proofErr w:type="spellEnd"/>
      <w:r w:rsidRPr="00AB0531">
        <w:rPr>
          <w:rFonts w:ascii="Arial Narrow" w:eastAsia="Times New Roman" w:hAnsi="Arial Narrow"/>
          <w:sz w:val="18"/>
          <w:szCs w:val="18"/>
        </w:rPr>
        <w:t xml:space="preserve"> M, </w:t>
      </w:r>
      <w:proofErr w:type="spellStart"/>
      <w:r w:rsidRPr="00AB0531">
        <w:rPr>
          <w:rFonts w:ascii="Arial Narrow" w:eastAsia="Times New Roman" w:hAnsi="Arial Narrow"/>
          <w:sz w:val="18"/>
          <w:szCs w:val="18"/>
        </w:rPr>
        <w:t>Yurchuk</w:t>
      </w:r>
      <w:proofErr w:type="spellEnd"/>
      <w:r w:rsidRPr="00AB0531">
        <w:rPr>
          <w:rFonts w:ascii="Arial Narrow" w:eastAsia="Times New Roman" w:hAnsi="Arial Narrow"/>
          <w:sz w:val="18"/>
          <w:szCs w:val="18"/>
        </w:rPr>
        <w:t xml:space="preserve"> T, Piniaiev V, Petrova N, </w:t>
      </w:r>
      <w:r w:rsidRPr="00AB0531">
        <w:rPr>
          <w:rFonts w:ascii="Arial Narrow" w:eastAsia="Times New Roman" w:hAnsi="Arial Narrow"/>
          <w:b/>
          <w:bCs/>
          <w:sz w:val="18"/>
          <w:szCs w:val="18"/>
        </w:rPr>
        <w:t>Hristova E.</w:t>
      </w:r>
      <w:r w:rsidRPr="00AB0531">
        <w:rPr>
          <w:rFonts w:ascii="Arial Narrow" w:eastAsia="Times New Roman" w:hAnsi="Arial Narrow"/>
          <w:sz w:val="18"/>
          <w:szCs w:val="18"/>
        </w:rPr>
        <w:t xml:space="preserve"> In vitro co-culture of human pre-implantation embryos on monolayer of cumulus and granulosa cells. Ембриология, 9, 1, “Л и Д Тера” ООД, 2019, ISSN:1312-7349, 20-23   Национално неакадемично издателство (Друга база (напишете името й в "Забележката"))</w:t>
      </w:r>
    </w:p>
    <w:p w14:paraId="0C8BFE40" w14:textId="77777777" w:rsidR="00AB0531" w:rsidRDefault="00AB0531" w:rsidP="00D00DBD">
      <w:pPr>
        <w:pStyle w:val="ListParagraph"/>
        <w:numPr>
          <w:ilvl w:val="0"/>
          <w:numId w:val="19"/>
        </w:numPr>
        <w:jc w:val="both"/>
        <w:rPr>
          <w:rFonts w:ascii="Arial Narrow" w:eastAsia="Times New Roman" w:hAnsi="Arial Narrow"/>
          <w:sz w:val="18"/>
          <w:szCs w:val="18"/>
        </w:rPr>
      </w:pPr>
      <w:proofErr w:type="spellStart"/>
      <w:r w:rsidRPr="00AB0531">
        <w:rPr>
          <w:rFonts w:ascii="Arial Narrow" w:eastAsia="Times New Roman" w:hAnsi="Arial Narrow"/>
          <w:sz w:val="18"/>
          <w:szCs w:val="18"/>
        </w:rPr>
        <w:t>Youtov</w:t>
      </w:r>
      <w:proofErr w:type="spellEnd"/>
      <w:r w:rsidRPr="00AB0531">
        <w:rPr>
          <w:rFonts w:ascii="Arial Narrow" w:eastAsia="Times New Roman" w:hAnsi="Arial Narrow"/>
          <w:sz w:val="18"/>
          <w:szCs w:val="18"/>
        </w:rPr>
        <w:t xml:space="preserve"> S., Karadaev M., Atanasov A., Fasulkov I., Antonov A., </w:t>
      </w:r>
      <w:r w:rsidRPr="00AB0531">
        <w:rPr>
          <w:rFonts w:ascii="Arial Narrow" w:eastAsia="Times New Roman" w:hAnsi="Arial Narrow"/>
          <w:b/>
          <w:bCs/>
          <w:sz w:val="18"/>
          <w:szCs w:val="18"/>
        </w:rPr>
        <w:t>Kistanova E</w:t>
      </w:r>
      <w:r w:rsidRPr="00AB0531">
        <w:rPr>
          <w:rFonts w:ascii="Arial Narrow" w:eastAsia="Times New Roman" w:hAnsi="Arial Narrow"/>
          <w:sz w:val="18"/>
          <w:szCs w:val="18"/>
        </w:rPr>
        <w:t>.. Effect of Extenders containing Glycerol and Egg Yolk on Motility and Viability of Chilled Ram Semen collected during Non-Breeding Season. International Journal of Current Microbiology and Applied Sciences, 8, 05, 2019, ISSN:ISSN: 2319-7706, DOI:https://doi.org/10.20546/ijcmas.2019.805.xx   Международно академично издателство</w:t>
      </w:r>
      <w:r w:rsidRPr="00AB0531">
        <w:rPr>
          <w:rFonts w:ascii="Arial Narrow" w:eastAsia="Times New Roman" w:hAnsi="Arial Narrow"/>
          <w:sz w:val="18"/>
          <w:szCs w:val="18"/>
        </w:rPr>
        <w:tab/>
      </w:r>
    </w:p>
    <w:p w14:paraId="76D38B11" w14:textId="77777777" w:rsidR="00AB0531" w:rsidRPr="00AB0531" w:rsidRDefault="00AB0531" w:rsidP="00D00DBD">
      <w:pPr>
        <w:pStyle w:val="ListParagraph"/>
        <w:numPr>
          <w:ilvl w:val="0"/>
          <w:numId w:val="19"/>
        </w:numPr>
        <w:jc w:val="both"/>
        <w:rPr>
          <w:rFonts w:ascii="Arial Narrow" w:eastAsia="Times New Roman" w:hAnsi="Arial Narrow"/>
          <w:sz w:val="18"/>
          <w:szCs w:val="18"/>
        </w:rPr>
      </w:pPr>
      <w:r w:rsidRPr="00AB0531">
        <w:rPr>
          <w:rFonts w:ascii="Arial Narrow" w:eastAsia="Times New Roman" w:hAnsi="Arial Narrow"/>
          <w:sz w:val="18"/>
          <w:szCs w:val="18"/>
        </w:rPr>
        <w:t xml:space="preserve">Велева Л., Петкова Р., </w:t>
      </w:r>
      <w:r w:rsidRPr="00AB0531">
        <w:rPr>
          <w:rFonts w:ascii="Arial Narrow" w:eastAsia="Times New Roman" w:hAnsi="Arial Narrow"/>
          <w:b/>
          <w:bCs/>
          <w:sz w:val="18"/>
          <w:szCs w:val="18"/>
        </w:rPr>
        <w:t>Бочев И</w:t>
      </w:r>
      <w:r w:rsidRPr="00AB0531">
        <w:rPr>
          <w:rFonts w:ascii="Arial Narrow" w:eastAsia="Times New Roman" w:hAnsi="Arial Narrow"/>
          <w:sz w:val="18"/>
          <w:szCs w:val="18"/>
        </w:rPr>
        <w:t>.. Разлики в кинетичния профил на семенни проби, реферирани съгласно критериите на СЗО 1999 и СЗО 2010. Репродуктивно здраве, 29, 2019, ISSN:1312-6180, 14-16   Национално неакадемично издателство   Линк</w:t>
      </w:r>
    </w:p>
    <w:p w14:paraId="6E264FA3" w14:textId="77777777" w:rsidR="00AB0531" w:rsidRPr="00AB0531" w:rsidRDefault="00AB0531" w:rsidP="00AB0531">
      <w:pPr>
        <w:pStyle w:val="ListParagraph"/>
        <w:numPr>
          <w:ilvl w:val="0"/>
          <w:numId w:val="19"/>
        </w:numPr>
        <w:jc w:val="both"/>
        <w:rPr>
          <w:rFonts w:ascii="Arial Narrow" w:eastAsia="Times New Roman" w:hAnsi="Arial Narrow"/>
          <w:sz w:val="18"/>
          <w:szCs w:val="18"/>
        </w:rPr>
      </w:pPr>
      <w:proofErr w:type="spellStart"/>
      <w:r w:rsidRPr="00AB0531">
        <w:rPr>
          <w:rFonts w:ascii="Arial Narrow" w:eastAsia="Times New Roman" w:hAnsi="Arial Narrow"/>
          <w:sz w:val="18"/>
          <w:szCs w:val="18"/>
        </w:rPr>
        <w:t>Магунска</w:t>
      </w:r>
      <w:proofErr w:type="spellEnd"/>
      <w:r w:rsidRPr="00AB0531">
        <w:rPr>
          <w:rFonts w:ascii="Arial Narrow" w:eastAsia="Times New Roman" w:hAnsi="Arial Narrow"/>
          <w:sz w:val="18"/>
          <w:szCs w:val="18"/>
        </w:rPr>
        <w:t xml:space="preserve"> Н., Антонова И., </w:t>
      </w:r>
      <w:r w:rsidRPr="00AB0531">
        <w:rPr>
          <w:rFonts w:ascii="Arial Narrow" w:eastAsia="Times New Roman" w:hAnsi="Arial Narrow"/>
          <w:b/>
          <w:bCs/>
          <w:sz w:val="18"/>
          <w:szCs w:val="18"/>
        </w:rPr>
        <w:t>Бочев И</w:t>
      </w:r>
      <w:r w:rsidRPr="00AB0531">
        <w:rPr>
          <w:rFonts w:ascii="Arial Narrow" w:eastAsia="Times New Roman" w:hAnsi="Arial Narrow"/>
          <w:sz w:val="18"/>
          <w:szCs w:val="18"/>
        </w:rPr>
        <w:t>., Валериева Е., Юнакова М., Бечев Б., Тимева Т.. Морфо-функционален анализ на овоцити по системата ОВОСКОР при жени с ендометриоза. Репродуктивно здраве, 29, 2019, ISSN:1312-6180, 7-10   Национално неакадемично издателство   Линк</w:t>
      </w:r>
    </w:p>
    <w:p w14:paraId="1811FDA3" w14:textId="77777777" w:rsidR="00146CED" w:rsidRDefault="00146CED" w:rsidP="00146CED">
      <w:pPr>
        <w:autoSpaceDE w:val="0"/>
        <w:autoSpaceDN w:val="0"/>
        <w:adjustRightInd w:val="0"/>
        <w:rPr>
          <w:rFonts w:ascii="ArialNarrow,Bold" w:hAnsi="ArialNarrow,Bold" w:cs="ArialNarrow,Bold"/>
          <w:b/>
          <w:bCs/>
          <w:color w:val="365F92"/>
        </w:rPr>
      </w:pPr>
    </w:p>
    <w:p w14:paraId="4ECA1028" w14:textId="2DAE702B" w:rsidR="00797448" w:rsidRPr="00146CED" w:rsidRDefault="00572A31" w:rsidP="00146CED">
      <w:pPr>
        <w:autoSpaceDE w:val="0"/>
        <w:autoSpaceDN w:val="0"/>
        <w:adjustRightInd w:val="0"/>
        <w:rPr>
          <w:rFonts w:ascii="ArialNarrow,Bold" w:hAnsi="ArialNarrow,Bold" w:cs="ArialNarrow,Bold"/>
          <w:b/>
          <w:bCs/>
          <w:color w:val="365F92"/>
        </w:rPr>
      </w:pPr>
      <w:r w:rsidRPr="00146CED">
        <w:rPr>
          <w:rFonts w:ascii="ArialNarrow,Bold" w:hAnsi="ArialNarrow,Bold" w:cs="ArialNarrow,Bold"/>
          <w:b/>
          <w:bCs/>
          <w:color w:val="365F92"/>
        </w:rPr>
        <w:t>E 1.1 б:</w:t>
      </w:r>
      <w:r w:rsidR="008B7BF3" w:rsidRPr="00146CED">
        <w:rPr>
          <w:rFonts w:ascii="ArialNarrow,Bold" w:hAnsi="ArialNarrow,Bold" w:cs="ArialNarrow,Bold"/>
          <w:b/>
          <w:bCs/>
          <w:color w:val="365F92"/>
        </w:rPr>
        <w:t xml:space="preserve"> </w:t>
      </w:r>
      <w:r w:rsidRPr="00146CED">
        <w:rPr>
          <w:rFonts w:ascii="ArialNarrow,Bold" w:hAnsi="ArialNarrow,Bold" w:cs="ArialNarrow,Bold"/>
          <w:b/>
          <w:bCs/>
          <w:color w:val="365F92"/>
        </w:rPr>
        <w:t>Научни публикации в издания, индексирани в WoS, Scopus, ERIH+</w:t>
      </w:r>
      <w:r w:rsidR="008B7BF3" w:rsidRPr="00146CED">
        <w:rPr>
          <w:rFonts w:ascii="ArialNarrow,Bold" w:hAnsi="ArialNarrow,Bold" w:cs="ArialNarrow,Bold"/>
          <w:b/>
          <w:bCs/>
          <w:color w:val="365F92"/>
        </w:rPr>
        <w:t xml:space="preserve"> </w:t>
      </w:r>
      <w:r w:rsidRPr="00146CED">
        <w:rPr>
          <w:rFonts w:ascii="ArialNarrow,Bold" w:hAnsi="ArialNarrow,Bold" w:cs="ArialNarrow,Bold"/>
          <w:b/>
          <w:bCs/>
          <w:color w:val="365F92"/>
        </w:rPr>
        <w:t>(приети за публикуване)</w:t>
      </w:r>
    </w:p>
    <w:p w14:paraId="38DAB6C2" w14:textId="77777777" w:rsidR="007E0043" w:rsidRDefault="007E0043">
      <w:pPr>
        <w:autoSpaceDE w:val="0"/>
        <w:autoSpaceDN w:val="0"/>
        <w:adjustRightInd w:val="0"/>
        <w:ind w:right="567"/>
        <w:jc w:val="both"/>
        <w:rPr>
          <w:rFonts w:eastAsia="Times New Roman"/>
          <w:b/>
          <w:bCs/>
          <w:kern w:val="36"/>
          <w:szCs w:val="28"/>
          <w:highlight w:val="yellow"/>
        </w:rPr>
      </w:pPr>
    </w:p>
    <w:tbl>
      <w:tblPr>
        <w:tblW w:w="5000"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984"/>
      </w:tblGrid>
      <w:tr w:rsidR="004A7CF7" w14:paraId="16814D79" w14:textId="77777777" w:rsidTr="004A7C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1FD5B" w14:textId="77777777" w:rsidR="004A7CF7" w:rsidRPr="0081494D" w:rsidRDefault="004A7CF7" w:rsidP="0081494D">
            <w:pPr>
              <w:pStyle w:val="ListParagraph"/>
              <w:numPr>
                <w:ilvl w:val="0"/>
                <w:numId w:val="19"/>
              </w:numPr>
              <w:jc w:val="both"/>
              <w:rPr>
                <w:rFonts w:ascii="Arial Narrow" w:eastAsia="Times New Roman" w:hAnsi="Arial Narrow"/>
                <w:sz w:val="18"/>
                <w:szCs w:val="18"/>
              </w:rPr>
            </w:pPr>
            <w:r w:rsidRPr="0081494D">
              <w:rPr>
                <w:rFonts w:ascii="Arial Narrow" w:eastAsia="Times New Roman" w:hAnsi="Arial Narrow"/>
                <w:sz w:val="18"/>
                <w:szCs w:val="18"/>
              </w:rPr>
              <w:t>Georgiev Boyko. Histomorphological study of regenerative processes in post-extraction alveolar socket after application of a combined preservation method. Comptes rendus de l'Academie bulgare des Sciences, BAS, приета за печат: 2019   Международно академично издателство</w:t>
            </w:r>
          </w:p>
        </w:tc>
      </w:tr>
      <w:tr w:rsidR="004A7CF7" w14:paraId="2097841B" w14:textId="77777777" w:rsidTr="004A7C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5E462" w14:textId="77777777" w:rsidR="004A7CF7" w:rsidRPr="001D0DB2" w:rsidRDefault="004A7CF7" w:rsidP="00146CED">
            <w:pPr>
              <w:pStyle w:val="ListParagraph"/>
              <w:numPr>
                <w:ilvl w:val="0"/>
                <w:numId w:val="19"/>
              </w:numPr>
              <w:jc w:val="both"/>
              <w:rPr>
                <w:rFonts w:ascii="Arial Narrow" w:eastAsia="Times New Roman" w:hAnsi="Arial Narrow"/>
                <w:sz w:val="18"/>
                <w:szCs w:val="18"/>
              </w:rPr>
            </w:pPr>
            <w:r w:rsidRPr="00146CED">
              <w:rPr>
                <w:rFonts w:ascii="Arial Narrow" w:eastAsia="Times New Roman" w:hAnsi="Arial Narrow"/>
                <w:sz w:val="18"/>
                <w:szCs w:val="18"/>
              </w:rPr>
              <w:t>Цветкова, Петя. Обем на еякулата и неговата диагностична стойност. Урология и Ендоурология, Научна Фондация по Урология, приета за печат: 2019   Национално неакадемично издателство</w:t>
            </w:r>
          </w:p>
        </w:tc>
      </w:tr>
      <w:tr w:rsidR="004A7CF7" w14:paraId="5EE8A70C" w14:textId="77777777" w:rsidTr="004A7C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3C710" w14:textId="77777777" w:rsidR="004A7CF7" w:rsidRDefault="004A7CF7" w:rsidP="00146CED">
            <w:pPr>
              <w:pStyle w:val="ListParagraph"/>
              <w:numPr>
                <w:ilvl w:val="0"/>
                <w:numId w:val="19"/>
              </w:numPr>
              <w:jc w:val="both"/>
              <w:rPr>
                <w:rFonts w:ascii="Arial Narrow" w:eastAsia="Times New Roman" w:hAnsi="Arial Narrow"/>
                <w:sz w:val="18"/>
                <w:szCs w:val="18"/>
              </w:rPr>
            </w:pPr>
            <w:r w:rsidRPr="00146CED">
              <w:rPr>
                <w:rFonts w:ascii="Arial Narrow" w:eastAsia="Times New Roman" w:hAnsi="Arial Narrow"/>
                <w:sz w:val="18"/>
                <w:szCs w:val="18"/>
              </w:rPr>
              <w:t>Цветкова, Петя</w:t>
            </w:r>
            <w:r>
              <w:rPr>
                <w:rFonts w:ascii="Arial Narrow" w:eastAsia="Times New Roman" w:hAnsi="Arial Narrow"/>
                <w:sz w:val="18"/>
                <w:szCs w:val="18"/>
              </w:rPr>
              <w:t xml:space="preserve">. </w:t>
            </w:r>
            <w:r w:rsidRPr="00146CED">
              <w:rPr>
                <w:rFonts w:ascii="Arial Narrow" w:eastAsia="Times New Roman" w:hAnsi="Arial Narrow"/>
                <w:sz w:val="18"/>
                <w:szCs w:val="18"/>
              </w:rPr>
              <w:t>Психологически</w:t>
            </w:r>
            <w:r>
              <w:rPr>
                <w:rFonts w:ascii="Arial Narrow" w:eastAsia="Times New Roman" w:hAnsi="Arial Narrow"/>
                <w:sz w:val="18"/>
                <w:szCs w:val="18"/>
              </w:rPr>
              <w:t xml:space="preserve"> стрес при индивиди с безплодие. Урология и Ендоурология, Научна Фондация по Урология, приета за печат: 2019   </w:t>
            </w:r>
            <w:r w:rsidRPr="00146CED">
              <w:rPr>
                <w:rFonts w:ascii="Arial Narrow" w:eastAsia="Times New Roman" w:hAnsi="Arial Narrow"/>
                <w:sz w:val="18"/>
                <w:szCs w:val="18"/>
              </w:rPr>
              <w:t>Национално неакадемично издателство</w:t>
            </w:r>
          </w:p>
        </w:tc>
      </w:tr>
      <w:tr w:rsidR="004A7CF7" w14:paraId="00A4394D" w14:textId="77777777" w:rsidTr="004A7C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D697A" w14:textId="77777777" w:rsidR="004A7CF7" w:rsidRDefault="004A7CF7" w:rsidP="00146CED">
            <w:pPr>
              <w:pStyle w:val="ListParagraph"/>
              <w:numPr>
                <w:ilvl w:val="0"/>
                <w:numId w:val="19"/>
              </w:numPr>
              <w:jc w:val="both"/>
              <w:rPr>
                <w:rFonts w:ascii="Arial Narrow" w:eastAsia="Times New Roman" w:hAnsi="Arial Narrow"/>
                <w:sz w:val="18"/>
                <w:szCs w:val="18"/>
              </w:rPr>
            </w:pPr>
            <w:r w:rsidRPr="00146CED">
              <w:rPr>
                <w:rFonts w:ascii="Arial Narrow" w:eastAsia="Times New Roman" w:hAnsi="Arial Narrow"/>
                <w:sz w:val="18"/>
                <w:szCs w:val="18"/>
              </w:rPr>
              <w:t xml:space="preserve">M. Guncheva, K. Idakieva, S. Todinova, E. Stoyanova, D. Yancheva. Biophysical Properties and Cytotoxicity of Feruloylated Helix Lucorum Hemocyanin. приета за печат: 2019, DOI:10.17344/acsi.2019.5400, JCR-IF (Web of Science):1.076   Друго (Web of Science)   </w:t>
            </w:r>
            <w:hyperlink r:id="rId44" w:tgtFrame="_blank" w:history="1">
              <w:r w:rsidRPr="00146CED">
                <w:rPr>
                  <w:rFonts w:ascii="Arial Narrow" w:eastAsia="Times New Roman" w:hAnsi="Arial Narrow"/>
                  <w:sz w:val="18"/>
                  <w:szCs w:val="18"/>
                </w:rPr>
                <w:t>Линк</w:t>
              </w:r>
            </w:hyperlink>
          </w:p>
        </w:tc>
      </w:tr>
      <w:tr w:rsidR="004A7CF7" w14:paraId="530E2B4B" w14:textId="77777777" w:rsidTr="004A7C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6F97E" w14:textId="77777777" w:rsidR="004A7CF7" w:rsidRDefault="004A7CF7" w:rsidP="00146CED">
            <w:pPr>
              <w:pStyle w:val="ListParagraph"/>
              <w:numPr>
                <w:ilvl w:val="0"/>
                <w:numId w:val="19"/>
              </w:numPr>
              <w:jc w:val="both"/>
              <w:rPr>
                <w:rFonts w:ascii="Arial Narrow" w:eastAsia="Times New Roman" w:hAnsi="Arial Narrow"/>
                <w:sz w:val="18"/>
                <w:szCs w:val="18"/>
              </w:rPr>
            </w:pPr>
            <w:r>
              <w:rPr>
                <w:rFonts w:ascii="Arial Narrow" w:eastAsia="Times New Roman" w:hAnsi="Arial Narrow"/>
                <w:sz w:val="18"/>
                <w:szCs w:val="18"/>
              </w:rPr>
              <w:t xml:space="preserve">Maya Popova, Radka Malinova, Vasil Nikolov, </w:t>
            </w:r>
            <w:r w:rsidRPr="00146CED">
              <w:rPr>
                <w:rFonts w:ascii="Arial Narrow" w:eastAsia="Times New Roman" w:hAnsi="Arial Narrow"/>
                <w:sz w:val="18"/>
                <w:szCs w:val="18"/>
              </w:rPr>
              <w:t>Boyko Georgiev</w:t>
            </w:r>
            <w:r>
              <w:rPr>
                <w:rFonts w:ascii="Arial Narrow" w:eastAsia="Times New Roman" w:hAnsi="Arial Narrow"/>
                <w:sz w:val="18"/>
                <w:szCs w:val="18"/>
              </w:rPr>
              <w:t xml:space="preserve">, </w:t>
            </w:r>
            <w:r w:rsidRPr="00146CED">
              <w:rPr>
                <w:rFonts w:ascii="Arial Narrow" w:eastAsia="Times New Roman" w:hAnsi="Arial Narrow"/>
                <w:sz w:val="18"/>
                <w:szCs w:val="18"/>
              </w:rPr>
              <w:t>Paulina Taushanova</w:t>
            </w:r>
            <w:r>
              <w:rPr>
                <w:rFonts w:ascii="Arial Narrow" w:eastAsia="Times New Roman" w:hAnsi="Arial Narrow"/>
                <w:sz w:val="18"/>
                <w:szCs w:val="18"/>
              </w:rPr>
              <w:t xml:space="preserve">, </w:t>
            </w:r>
            <w:r w:rsidRPr="00146CED">
              <w:rPr>
                <w:rFonts w:ascii="Arial Narrow" w:eastAsia="Times New Roman" w:hAnsi="Arial Narrow"/>
                <w:sz w:val="18"/>
                <w:szCs w:val="18"/>
              </w:rPr>
              <w:t>Maria Ivanova</w:t>
            </w:r>
            <w:r>
              <w:rPr>
                <w:rFonts w:ascii="Arial Narrow" w:eastAsia="Times New Roman" w:hAnsi="Arial Narrow"/>
                <w:sz w:val="18"/>
                <w:szCs w:val="18"/>
              </w:rPr>
              <w:t xml:space="preserve">. "INFLUENCE OF THE BREED AND AGE ON HEMATOLOGICAL AND BIOCHEMICAL INDICATORS OF MARES FROM PUREBRED ARABIAN AND EASTBULGARIAN BREEDS". SCIENTIFIC PAPERS-SERIES D-ANIMAL SCIENCE, приета за печат: 2019, ISSN:ISSN 2285-5750, ISSN CD-ROM 2285-5769, ISSN-L 2285-5750, ISSN Online: 2393 – 2260   </w:t>
            </w:r>
            <w:r w:rsidRPr="00146CED">
              <w:rPr>
                <w:rFonts w:ascii="Arial Narrow" w:eastAsia="Times New Roman" w:hAnsi="Arial Narrow"/>
                <w:sz w:val="18"/>
                <w:szCs w:val="18"/>
              </w:rPr>
              <w:t>Друго (Web of Science)</w:t>
            </w:r>
          </w:p>
        </w:tc>
      </w:tr>
      <w:tr w:rsidR="004A7CF7" w:rsidRPr="00146CED" w14:paraId="48300F1F" w14:textId="77777777" w:rsidTr="004A7C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FBD5A" w14:textId="77777777" w:rsidR="004A7CF7" w:rsidRDefault="004A7CF7" w:rsidP="00146CED">
            <w:pPr>
              <w:pStyle w:val="ListParagraph"/>
              <w:numPr>
                <w:ilvl w:val="0"/>
                <w:numId w:val="19"/>
              </w:numPr>
              <w:jc w:val="both"/>
              <w:rPr>
                <w:rFonts w:ascii="Arial Narrow" w:eastAsia="Times New Roman" w:hAnsi="Arial Narrow"/>
                <w:sz w:val="18"/>
                <w:szCs w:val="18"/>
              </w:rPr>
            </w:pPr>
            <w:r>
              <w:rPr>
                <w:rFonts w:ascii="Arial Narrow" w:eastAsia="Times New Roman" w:hAnsi="Arial Narrow"/>
                <w:sz w:val="18"/>
                <w:szCs w:val="18"/>
              </w:rPr>
              <w:t xml:space="preserve">Mengying Wang, Evgenia Isachenko, </w:t>
            </w:r>
            <w:r w:rsidRPr="00146CED">
              <w:rPr>
                <w:rFonts w:ascii="Arial Narrow" w:eastAsia="Times New Roman" w:hAnsi="Arial Narrow"/>
                <w:sz w:val="18"/>
                <w:szCs w:val="18"/>
              </w:rPr>
              <w:t>Plamen Todorov</w:t>
            </w:r>
            <w:r>
              <w:rPr>
                <w:rFonts w:ascii="Arial Narrow" w:eastAsia="Times New Roman" w:hAnsi="Arial Narrow"/>
                <w:sz w:val="18"/>
                <w:szCs w:val="18"/>
              </w:rPr>
              <w:t xml:space="preserve">, Gohar Rahimi, Peter Mallmann, Igor I. Katkov, Vladimir Isachenko. Aseptic technology for cryoprotectant-free vitrification of human spermatozoa by direct dropping into clean liquid air: apoptosis, necrosis, motility and viability. BioMed Research Internationa, Hindawi, приета за печат: 2019, ISSN:2314-6133 (Print), 2314-6141 (Online), DOI:DOI: 10.1155/2738, JCR-IF (Web of Science):2.197   </w:t>
            </w:r>
            <w:r w:rsidRPr="00146CED">
              <w:rPr>
                <w:rFonts w:ascii="Arial Narrow" w:eastAsia="Times New Roman" w:hAnsi="Arial Narrow"/>
                <w:sz w:val="18"/>
                <w:szCs w:val="18"/>
              </w:rPr>
              <w:t>Q2 (Scopus)</w:t>
            </w:r>
            <w:r>
              <w:rPr>
                <w:rFonts w:ascii="Arial Narrow" w:eastAsia="Times New Roman" w:hAnsi="Arial Narrow"/>
                <w:sz w:val="18"/>
                <w:szCs w:val="18"/>
              </w:rPr>
              <w:t xml:space="preserve">   </w:t>
            </w:r>
            <w:hyperlink r:id="rId45" w:tgtFrame="_blank" w:history="1">
              <w:r w:rsidRPr="00146CED">
                <w:rPr>
                  <w:rFonts w:ascii="Arial Narrow" w:eastAsia="Times New Roman" w:hAnsi="Arial Narrow"/>
                  <w:sz w:val="18"/>
                  <w:szCs w:val="18"/>
                </w:rPr>
                <w:t>Линк</w:t>
              </w:r>
            </w:hyperlink>
          </w:p>
        </w:tc>
      </w:tr>
    </w:tbl>
    <w:p w14:paraId="76C0E18A" w14:textId="77777777" w:rsidR="002F6757" w:rsidRPr="00146CED" w:rsidRDefault="002F6757" w:rsidP="00146CED">
      <w:pPr>
        <w:pStyle w:val="ListParagraph"/>
        <w:ind w:left="1069"/>
        <w:jc w:val="both"/>
        <w:rPr>
          <w:rFonts w:ascii="Arial Narrow" w:eastAsia="Times New Roman" w:hAnsi="Arial Narrow"/>
          <w:sz w:val="18"/>
          <w:szCs w:val="18"/>
        </w:rPr>
      </w:pPr>
    </w:p>
    <w:p w14:paraId="60995DB2" w14:textId="77777777" w:rsidR="00797448" w:rsidRPr="00146CED" w:rsidRDefault="00572A31" w:rsidP="00146CED">
      <w:pPr>
        <w:autoSpaceDE w:val="0"/>
        <w:autoSpaceDN w:val="0"/>
        <w:adjustRightInd w:val="0"/>
        <w:rPr>
          <w:rFonts w:ascii="ArialNarrow,Bold" w:hAnsi="ArialNarrow,Bold" w:cs="ArialNarrow,Bold"/>
          <w:b/>
          <w:bCs/>
          <w:color w:val="365F92"/>
        </w:rPr>
      </w:pPr>
      <w:r w:rsidRPr="00146CED">
        <w:rPr>
          <w:rFonts w:ascii="ArialNarrow,Bold" w:hAnsi="ArialNarrow,Bold" w:cs="ArialNarrow,Bold"/>
          <w:b/>
          <w:bCs/>
          <w:color w:val="365F92"/>
        </w:rPr>
        <w:t>А 1.5.1. Защитена дисертация за ОНС "Доктор"</w:t>
      </w:r>
    </w:p>
    <w:p w14:paraId="76AC6B86" w14:textId="77777777" w:rsidR="00100251" w:rsidRPr="00890634" w:rsidRDefault="00100251" w:rsidP="007300F6">
      <w:pPr>
        <w:autoSpaceDE w:val="0"/>
        <w:autoSpaceDN w:val="0"/>
        <w:adjustRightInd w:val="0"/>
        <w:ind w:right="567"/>
        <w:jc w:val="both"/>
        <w:rPr>
          <w:b/>
          <w:highlight w:val="yellow"/>
        </w:rPr>
      </w:pPr>
    </w:p>
    <w:tbl>
      <w:tblPr>
        <w:tblW w:w="0" w:type="auto"/>
        <w:tblBorders>
          <w:top w:val="single" w:sz="12" w:space="0" w:color="006666"/>
          <w:left w:val="single" w:sz="12" w:space="0" w:color="006666"/>
          <w:bottom w:val="single" w:sz="12" w:space="0" w:color="006666"/>
          <w:right w:val="single" w:sz="12" w:space="0" w:color="006666"/>
        </w:tblBorders>
        <w:shd w:val="clear" w:color="auto" w:fill="FFFFFF"/>
        <w:tblCellMar>
          <w:left w:w="0" w:type="dxa"/>
          <w:right w:w="0" w:type="dxa"/>
        </w:tblCellMar>
        <w:tblLook w:val="04A0" w:firstRow="1" w:lastRow="0" w:firstColumn="1" w:lastColumn="0" w:noHBand="0" w:noVBand="1"/>
      </w:tblPr>
      <w:tblGrid>
        <w:gridCol w:w="13646"/>
      </w:tblGrid>
      <w:tr w:rsidR="00D00DBD" w14:paraId="2AEEE945" w14:textId="77777777" w:rsidTr="00D80D8A">
        <w:tc>
          <w:tcPr>
            <w:tcW w:w="0" w:type="auto"/>
            <w:tcBorders>
              <w:top w:val="single" w:sz="6" w:space="0" w:color="006666"/>
              <w:left w:val="single" w:sz="6" w:space="0" w:color="006666"/>
              <w:bottom w:val="single" w:sz="6" w:space="0" w:color="006666"/>
              <w:right w:val="single" w:sz="6" w:space="0" w:color="006666"/>
            </w:tcBorders>
            <w:shd w:val="clear" w:color="auto" w:fill="auto"/>
            <w:tcMar>
              <w:top w:w="75" w:type="dxa"/>
              <w:left w:w="75" w:type="dxa"/>
              <w:bottom w:w="75" w:type="dxa"/>
              <w:right w:w="75" w:type="dxa"/>
            </w:tcMar>
            <w:hideMark/>
          </w:tcPr>
          <w:p w14:paraId="4FA5E92B" w14:textId="77777777" w:rsidR="00D00DBD" w:rsidRPr="00D80D8A" w:rsidRDefault="00D00DBD" w:rsidP="00D00DBD">
            <w:pPr>
              <w:rPr>
                <w:rFonts w:ascii="Arial Narrow" w:eastAsia="Times New Roman" w:hAnsi="Arial Narrow"/>
                <w:sz w:val="18"/>
                <w:szCs w:val="18"/>
              </w:rPr>
            </w:pPr>
            <w:r w:rsidRPr="00D80D8A">
              <w:rPr>
                <w:rFonts w:ascii="Arial Narrow" w:eastAsia="Times New Roman" w:hAnsi="Arial Narrow"/>
                <w:b/>
                <w:bCs/>
                <w:sz w:val="18"/>
                <w:szCs w:val="18"/>
              </w:rPr>
              <w:t>Антония Терзиева-Караиванова</w:t>
            </w:r>
            <w:r w:rsidRPr="00D80D8A">
              <w:rPr>
                <w:rFonts w:ascii="Arial Narrow" w:eastAsia="Times New Roman" w:hAnsi="Arial Narrow"/>
                <w:sz w:val="18"/>
                <w:szCs w:val="18"/>
              </w:rPr>
              <w:t>. Роля на гама делта Т клетките по време на бременността при жената. 2019, 123</w:t>
            </w:r>
          </w:p>
        </w:tc>
      </w:tr>
      <w:tr w:rsidR="00D00DBD" w14:paraId="4E98C205" w14:textId="77777777" w:rsidTr="00D80D8A">
        <w:tc>
          <w:tcPr>
            <w:tcW w:w="0" w:type="auto"/>
            <w:tcBorders>
              <w:top w:val="single" w:sz="6" w:space="0" w:color="006666"/>
              <w:left w:val="single" w:sz="6" w:space="0" w:color="006666"/>
              <w:bottom w:val="single" w:sz="6" w:space="0" w:color="006666"/>
              <w:right w:val="single" w:sz="6" w:space="0" w:color="006666"/>
            </w:tcBorders>
            <w:shd w:val="clear" w:color="auto" w:fill="auto"/>
            <w:tcMar>
              <w:top w:w="75" w:type="dxa"/>
              <w:left w:w="75" w:type="dxa"/>
              <w:bottom w:w="75" w:type="dxa"/>
              <w:right w:w="75" w:type="dxa"/>
            </w:tcMar>
            <w:hideMark/>
          </w:tcPr>
          <w:p w14:paraId="2A77BCF5" w14:textId="77777777" w:rsidR="00D00DBD" w:rsidRPr="00D80D8A" w:rsidRDefault="00D00DBD">
            <w:pPr>
              <w:rPr>
                <w:rFonts w:ascii="Arial Narrow" w:eastAsia="Times New Roman" w:hAnsi="Arial Narrow"/>
                <w:sz w:val="18"/>
                <w:szCs w:val="18"/>
              </w:rPr>
            </w:pPr>
            <w:r w:rsidRPr="00D80D8A">
              <w:rPr>
                <w:rFonts w:ascii="Arial Narrow" w:eastAsia="Times New Roman" w:hAnsi="Arial Narrow"/>
                <w:b/>
                <w:bCs/>
                <w:sz w:val="18"/>
                <w:szCs w:val="18"/>
              </w:rPr>
              <w:t>Ваня Димитрова Младенова</w:t>
            </w:r>
            <w:r w:rsidRPr="00D80D8A">
              <w:rPr>
                <w:rFonts w:ascii="Arial Narrow" w:eastAsia="Times New Roman" w:hAnsi="Arial Narrow"/>
                <w:sz w:val="18"/>
                <w:szCs w:val="18"/>
              </w:rPr>
              <w:t>. Проучване върху митохондриалния статус в яйчници и епигенетични маркери в ооцити на суперовулирани мишки, получавали комбинирана биодобавка. 2019, 133</w:t>
            </w:r>
          </w:p>
        </w:tc>
      </w:tr>
      <w:tr w:rsidR="00D00DBD" w14:paraId="2D95559D" w14:textId="77777777" w:rsidTr="00D80D8A">
        <w:tc>
          <w:tcPr>
            <w:tcW w:w="0" w:type="auto"/>
            <w:tcBorders>
              <w:top w:val="single" w:sz="6" w:space="0" w:color="006666"/>
              <w:left w:val="single" w:sz="6" w:space="0" w:color="006666"/>
              <w:bottom w:val="single" w:sz="6" w:space="0" w:color="006666"/>
              <w:right w:val="single" w:sz="6" w:space="0" w:color="006666"/>
            </w:tcBorders>
            <w:shd w:val="clear" w:color="auto" w:fill="auto"/>
            <w:tcMar>
              <w:top w:w="75" w:type="dxa"/>
              <w:left w:w="75" w:type="dxa"/>
              <w:bottom w:w="75" w:type="dxa"/>
              <w:right w:w="75" w:type="dxa"/>
            </w:tcMar>
            <w:hideMark/>
          </w:tcPr>
          <w:p w14:paraId="55580A70" w14:textId="77777777" w:rsidR="00D00DBD" w:rsidRDefault="00D00DBD">
            <w:pPr>
              <w:rPr>
                <w:rFonts w:ascii="Arial" w:hAnsi="Arial" w:cs="Arial"/>
                <w:color w:val="003333"/>
              </w:rPr>
            </w:pPr>
            <w:r w:rsidRPr="00D80D8A">
              <w:rPr>
                <w:rFonts w:ascii="Arial Narrow" w:eastAsia="Times New Roman" w:hAnsi="Arial Narrow"/>
                <w:sz w:val="18"/>
                <w:szCs w:val="18"/>
              </w:rPr>
              <w:t>Градинарска, Д.</w:t>
            </w:r>
            <w:r w:rsidRPr="00D80D8A">
              <w:rPr>
                <w:rFonts w:ascii="Arial Narrow" w:eastAsia="Times New Roman" w:hAnsi="Arial Narrow"/>
                <w:b/>
                <w:bCs/>
                <w:sz w:val="18"/>
                <w:szCs w:val="18"/>
              </w:rPr>
              <w:t>. Спермално плазмени протеини – роля в репродуктивния процес и нискотемпературното съхранение на сперматозоиди от кучета. 2019, 165</w:t>
            </w:r>
          </w:p>
        </w:tc>
      </w:tr>
      <w:tr w:rsidR="00D00DBD" w14:paraId="4E0E54F1" w14:textId="77777777" w:rsidTr="00D80D8A">
        <w:tc>
          <w:tcPr>
            <w:tcW w:w="0" w:type="auto"/>
            <w:tcBorders>
              <w:top w:val="single" w:sz="6" w:space="0" w:color="006666"/>
              <w:left w:val="single" w:sz="6" w:space="0" w:color="006666"/>
              <w:bottom w:val="single" w:sz="6" w:space="0" w:color="006666"/>
              <w:right w:val="single" w:sz="6" w:space="0" w:color="006666"/>
            </w:tcBorders>
            <w:shd w:val="clear" w:color="auto" w:fill="auto"/>
            <w:tcMar>
              <w:top w:w="75" w:type="dxa"/>
              <w:left w:w="75" w:type="dxa"/>
              <w:bottom w:w="75" w:type="dxa"/>
              <w:right w:w="75" w:type="dxa"/>
            </w:tcMar>
            <w:hideMark/>
          </w:tcPr>
          <w:p w14:paraId="5502233A" w14:textId="77777777" w:rsidR="00D00DBD" w:rsidRDefault="00D00DBD">
            <w:pPr>
              <w:rPr>
                <w:rFonts w:ascii="Arial" w:hAnsi="Arial" w:cs="Arial"/>
                <w:color w:val="003333"/>
              </w:rPr>
            </w:pPr>
            <w:r w:rsidRPr="00D80D8A">
              <w:rPr>
                <w:rFonts w:ascii="Arial Narrow" w:eastAsia="Times New Roman" w:hAnsi="Arial Narrow"/>
                <w:b/>
                <w:bCs/>
                <w:sz w:val="18"/>
                <w:szCs w:val="18"/>
              </w:rPr>
              <w:t>Мая Начева Попова</w:t>
            </w:r>
            <w:r w:rsidRPr="00D80D8A">
              <w:rPr>
                <w:rFonts w:ascii="Arial Narrow" w:eastAsia="Times New Roman" w:hAnsi="Arial Narrow"/>
                <w:sz w:val="18"/>
                <w:szCs w:val="18"/>
              </w:rPr>
              <w:t>. Молекулна основа на нарушени фертилни функции при мъжа, предизвикани от съвременни фактори на оконата среда. 2019, 131</w:t>
            </w:r>
          </w:p>
        </w:tc>
      </w:tr>
    </w:tbl>
    <w:p w14:paraId="16DD7878" w14:textId="77777777" w:rsidR="0040019D" w:rsidRPr="00890634" w:rsidRDefault="0040019D">
      <w:pPr>
        <w:rPr>
          <w:b/>
          <w:color w:val="000000"/>
          <w:highlight w:val="yellow"/>
        </w:rPr>
      </w:pPr>
      <w:r w:rsidRPr="00890634">
        <w:rPr>
          <w:b/>
          <w:color w:val="000000"/>
          <w:highlight w:val="yellow"/>
        </w:rPr>
        <w:br w:type="page"/>
      </w:r>
    </w:p>
    <w:p w14:paraId="4963620B" w14:textId="77777777" w:rsidR="007300F6" w:rsidRPr="00146CED" w:rsidRDefault="007300F6" w:rsidP="00146CED">
      <w:pPr>
        <w:autoSpaceDE w:val="0"/>
        <w:autoSpaceDN w:val="0"/>
        <w:adjustRightInd w:val="0"/>
        <w:rPr>
          <w:rFonts w:ascii="ArialNarrow,Bold" w:hAnsi="ArialNarrow,Bold" w:cs="ArialNarrow,Bold"/>
          <w:b/>
          <w:bCs/>
          <w:color w:val="365F92"/>
        </w:rPr>
      </w:pPr>
      <w:r w:rsidRPr="00146CED">
        <w:rPr>
          <w:rFonts w:ascii="ArialNarrow,Bold" w:hAnsi="ArialNarrow,Bold" w:cs="ArialNarrow,Bold"/>
          <w:b/>
          <w:bCs/>
          <w:color w:val="365F92"/>
        </w:rPr>
        <w:lastRenderedPageBreak/>
        <w:t>E03/10.1: Цитати на научни публикации</w:t>
      </w:r>
    </w:p>
    <w:tbl>
      <w:tblPr>
        <w:tblW w:w="5000"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077"/>
        <w:gridCol w:w="4947"/>
        <w:gridCol w:w="3960"/>
      </w:tblGrid>
      <w:tr w:rsidR="00D00DBD" w14:paraId="69686F3B" w14:textId="77777777" w:rsidTr="00D00D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B520A8" w14:textId="77777777" w:rsidR="00D00DBD" w:rsidRDefault="00D00DBD">
            <w:pPr>
              <w:jc w:val="center"/>
              <w:rPr>
                <w:rFonts w:ascii="Arial Narrow" w:eastAsia="Times New Roman" w:hAnsi="Arial Narrow"/>
                <w:b/>
                <w:bCs/>
                <w:sz w:val="18"/>
                <w:szCs w:val="18"/>
              </w:rPr>
            </w:pPr>
            <w:r>
              <w:rPr>
                <w:rFonts w:ascii="Arial Narrow" w:eastAsia="Times New Roman" w:hAnsi="Arial Narrow"/>
                <w:b/>
                <w:bCs/>
                <w:sz w:val="18"/>
                <w:szCs w:val="18"/>
              </w:rPr>
              <w:t>Брой цитирани публикации: 126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B28CA5" w14:textId="77777777" w:rsidR="00D00DBD" w:rsidRDefault="00D00DBD">
            <w:pPr>
              <w:jc w:val="center"/>
              <w:rPr>
                <w:rFonts w:ascii="Arial Narrow" w:eastAsia="Times New Roman" w:hAnsi="Arial Narrow"/>
                <w:b/>
                <w:bCs/>
                <w:sz w:val="18"/>
                <w:szCs w:val="18"/>
              </w:rPr>
            </w:pPr>
            <w:r>
              <w:rPr>
                <w:rFonts w:ascii="Arial Narrow" w:eastAsia="Times New Roman" w:hAnsi="Arial Narrow"/>
                <w:b/>
                <w:bCs/>
                <w:sz w:val="18"/>
                <w:szCs w:val="18"/>
              </w:rPr>
              <w:t>Брой цитиращи източници: 385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CA77F2" w14:textId="77777777" w:rsidR="00D00DBD" w:rsidRDefault="00D00DBD">
            <w:pPr>
              <w:jc w:val="center"/>
              <w:rPr>
                <w:rFonts w:ascii="Arial Narrow" w:eastAsia="Times New Roman" w:hAnsi="Arial Narrow"/>
                <w:b/>
                <w:bCs/>
                <w:sz w:val="18"/>
                <w:szCs w:val="18"/>
              </w:rPr>
            </w:pPr>
            <w:r>
              <w:rPr>
                <w:rFonts w:ascii="Arial Narrow" w:eastAsia="Times New Roman" w:hAnsi="Arial Narrow"/>
                <w:b/>
                <w:bCs/>
                <w:sz w:val="18"/>
                <w:szCs w:val="18"/>
              </w:rPr>
              <w:t>Коригиран брой: 385.000</w:t>
            </w:r>
          </w:p>
        </w:tc>
      </w:tr>
    </w:tbl>
    <w:p w14:paraId="66800EFC" w14:textId="77777777" w:rsidR="00D00DBD" w:rsidRDefault="00D00DBD" w:rsidP="00D00DBD">
      <w:pPr>
        <w:jc w:val="both"/>
        <w:rPr>
          <w:rFonts w:ascii="Arial Narrow" w:eastAsia="Times New Roman" w:hAnsi="Arial Narrow"/>
        </w:rPr>
      </w:pPr>
    </w:p>
    <w:tbl>
      <w:tblPr>
        <w:tblW w:w="5000" w:type="pct"/>
        <w:tblCellSpacing w:w="15" w:type="dxa"/>
        <w:tblLook w:val="04A0" w:firstRow="1" w:lastRow="0" w:firstColumn="1" w:lastColumn="0" w:noHBand="0" w:noVBand="1"/>
      </w:tblPr>
      <w:tblGrid>
        <w:gridCol w:w="906"/>
        <w:gridCol w:w="890"/>
        <w:gridCol w:w="11118"/>
        <w:gridCol w:w="1090"/>
      </w:tblGrid>
      <w:tr w:rsidR="00D00DBD" w14:paraId="7F56CDF6" w14:textId="77777777" w:rsidTr="00D00DBD">
        <w:trPr>
          <w:tblCellSpacing w:w="15" w:type="dxa"/>
        </w:trPr>
        <w:tc>
          <w:tcPr>
            <w:tcW w:w="6" w:type="dxa"/>
            <w:gridSpan w:val="3"/>
            <w:tcMar>
              <w:top w:w="280" w:type="dxa"/>
              <w:left w:w="15" w:type="dxa"/>
              <w:bottom w:w="15" w:type="dxa"/>
              <w:right w:w="15" w:type="dxa"/>
            </w:tcMar>
            <w:hideMark/>
          </w:tcPr>
          <w:p w14:paraId="59CBD09B"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1997</w:t>
            </w:r>
          </w:p>
        </w:tc>
        <w:tc>
          <w:tcPr>
            <w:tcW w:w="6" w:type="dxa"/>
            <w:tcMar>
              <w:top w:w="280" w:type="dxa"/>
              <w:left w:w="15" w:type="dxa"/>
              <w:bottom w:w="15" w:type="dxa"/>
              <w:right w:w="15" w:type="dxa"/>
            </w:tcMar>
            <w:hideMark/>
          </w:tcPr>
          <w:p w14:paraId="7B0EBC32"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D00DBD" w14:paraId="7C16733E" w14:textId="77777777" w:rsidTr="00D00DBD">
        <w:trPr>
          <w:tblCellSpacing w:w="15" w:type="dxa"/>
        </w:trPr>
        <w:tc>
          <w:tcPr>
            <w:tcW w:w="6" w:type="dxa"/>
            <w:tcMar>
              <w:top w:w="300" w:type="dxa"/>
              <w:left w:w="15" w:type="dxa"/>
              <w:bottom w:w="15" w:type="dxa"/>
              <w:right w:w="60" w:type="dxa"/>
            </w:tcMar>
            <w:hideMark/>
          </w:tcPr>
          <w:p w14:paraId="402843B0"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w:t>
            </w:r>
          </w:p>
        </w:tc>
        <w:tc>
          <w:tcPr>
            <w:tcW w:w="6" w:type="dxa"/>
            <w:gridSpan w:val="2"/>
            <w:tcMar>
              <w:top w:w="300" w:type="dxa"/>
              <w:left w:w="15" w:type="dxa"/>
              <w:bottom w:w="15" w:type="dxa"/>
              <w:right w:w="15" w:type="dxa"/>
            </w:tcMar>
            <w:hideMark/>
          </w:tcPr>
          <w:p w14:paraId="63B99160"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Ivanova-Kicheva MG,</w:t>
            </w:r>
            <w:r>
              <w:rPr>
                <w:rFonts w:ascii="Arial Narrow" w:eastAsia="Times New Roman" w:hAnsi="Arial Narrow"/>
                <w:sz w:val="18"/>
                <w:szCs w:val="18"/>
              </w:rPr>
              <w:t xml:space="preserve">, Bobadov N,, Somlev B. Theriogenology 48: 1343-1349. Cryopreservation of canine semen in pellets and in 5-mL aluminum tubes using three extenders.. Theriogenology 48: 1343-1349., 48, 8, Елсевиер, 1997, DOI:DOI: 10.1016/S0093-691X(97)00375-0, 1343 </w:t>
            </w:r>
          </w:p>
        </w:tc>
        <w:tc>
          <w:tcPr>
            <w:tcW w:w="0" w:type="auto"/>
            <w:tcMar>
              <w:top w:w="15" w:type="dxa"/>
              <w:left w:w="15" w:type="dxa"/>
              <w:bottom w:w="15" w:type="dxa"/>
              <w:right w:w="15" w:type="dxa"/>
            </w:tcMar>
            <w:vAlign w:val="center"/>
            <w:hideMark/>
          </w:tcPr>
          <w:p w14:paraId="610AF2EE" w14:textId="77777777" w:rsidR="00D00DBD" w:rsidRDefault="00D00DBD">
            <w:pPr>
              <w:rPr>
                <w:rFonts w:ascii="Arial Narrow" w:eastAsia="Times New Roman" w:hAnsi="Arial Narrow"/>
                <w:sz w:val="18"/>
                <w:szCs w:val="18"/>
              </w:rPr>
            </w:pPr>
          </w:p>
        </w:tc>
      </w:tr>
      <w:tr w:rsidR="00D00DBD" w14:paraId="529CDCEA" w14:textId="77777777" w:rsidTr="00D00DBD">
        <w:trPr>
          <w:tblCellSpacing w:w="15" w:type="dxa"/>
        </w:trPr>
        <w:tc>
          <w:tcPr>
            <w:tcW w:w="6" w:type="dxa"/>
            <w:tcMar>
              <w:top w:w="60" w:type="dxa"/>
              <w:left w:w="15" w:type="dxa"/>
              <w:bottom w:w="15" w:type="dxa"/>
              <w:right w:w="15" w:type="dxa"/>
            </w:tcMar>
            <w:hideMark/>
          </w:tcPr>
          <w:p w14:paraId="0450091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0D7A4D1E"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27ED387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71499FA6" w14:textId="77777777" w:rsidTr="00D00DBD">
        <w:trPr>
          <w:tblCellSpacing w:w="15" w:type="dxa"/>
        </w:trPr>
        <w:tc>
          <w:tcPr>
            <w:tcW w:w="6" w:type="dxa"/>
            <w:tcMar>
              <w:top w:w="60" w:type="dxa"/>
              <w:left w:w="15" w:type="dxa"/>
              <w:bottom w:w="15" w:type="dxa"/>
              <w:right w:w="15" w:type="dxa"/>
            </w:tcMar>
            <w:hideMark/>
          </w:tcPr>
          <w:p w14:paraId="66D3DE1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8FCE7F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w:t>
            </w:r>
          </w:p>
        </w:tc>
        <w:tc>
          <w:tcPr>
            <w:tcW w:w="6" w:type="dxa"/>
            <w:tcMar>
              <w:top w:w="60" w:type="dxa"/>
              <w:left w:w="15" w:type="dxa"/>
              <w:bottom w:w="15" w:type="dxa"/>
              <w:right w:w="15" w:type="dxa"/>
            </w:tcMar>
            <w:hideMark/>
          </w:tcPr>
          <w:p w14:paraId="495B91A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Frozen dog spermatozoa are negatively affected during storage at -80, -21 and -8 ºC Author links open overlay panel AntonioGonzálezaAnderArandobAlbertoAcostaaCarlos J.AlcaláaFrancisco A.ArrebolacCarlos C.Pérez-Marín Animal Reproduction Science Volume 210, November 2019, 106197,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4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8EF598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876772D" w14:textId="77777777" w:rsidTr="00D00DBD">
        <w:trPr>
          <w:tblCellSpacing w:w="15" w:type="dxa"/>
        </w:trPr>
        <w:tc>
          <w:tcPr>
            <w:tcW w:w="6" w:type="dxa"/>
            <w:tcMar>
              <w:top w:w="300" w:type="dxa"/>
              <w:left w:w="15" w:type="dxa"/>
              <w:bottom w:w="15" w:type="dxa"/>
              <w:right w:w="60" w:type="dxa"/>
            </w:tcMar>
            <w:hideMark/>
          </w:tcPr>
          <w:p w14:paraId="307E91D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w:t>
            </w:r>
          </w:p>
        </w:tc>
        <w:tc>
          <w:tcPr>
            <w:tcW w:w="6" w:type="dxa"/>
            <w:gridSpan w:val="2"/>
            <w:tcMar>
              <w:top w:w="300" w:type="dxa"/>
              <w:left w:w="15" w:type="dxa"/>
              <w:bottom w:w="15" w:type="dxa"/>
              <w:right w:w="15" w:type="dxa"/>
            </w:tcMar>
            <w:hideMark/>
          </w:tcPr>
          <w:p w14:paraId="02AD228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Koutsarova, N., </w:t>
            </w:r>
            <w:r>
              <w:rPr>
                <w:rStyle w:val="Strong"/>
                <w:rFonts w:ascii="Arial Narrow" w:eastAsia="Times New Roman" w:hAnsi="Arial Narrow"/>
                <w:sz w:val="18"/>
                <w:szCs w:val="18"/>
              </w:rPr>
              <w:t>Todorov, P.</w:t>
            </w:r>
            <w:r>
              <w:rPr>
                <w:rFonts w:ascii="Arial Narrow" w:eastAsia="Times New Roman" w:hAnsi="Arial Narrow"/>
                <w:sz w:val="18"/>
                <w:szCs w:val="18"/>
              </w:rPr>
              <w:t xml:space="preserve">, Koutsarov, G.. Effect of pentoxifylline on motility and longevity of fresh and thawed dog spermatozoa. Journal of Reproduction and Fertility, 1997, ISI IF:1.99 </w:t>
            </w:r>
          </w:p>
        </w:tc>
        <w:tc>
          <w:tcPr>
            <w:tcW w:w="0" w:type="auto"/>
            <w:tcMar>
              <w:top w:w="15" w:type="dxa"/>
              <w:left w:w="15" w:type="dxa"/>
              <w:bottom w:w="15" w:type="dxa"/>
              <w:right w:w="15" w:type="dxa"/>
            </w:tcMar>
            <w:vAlign w:val="center"/>
            <w:hideMark/>
          </w:tcPr>
          <w:p w14:paraId="4711299E" w14:textId="77777777" w:rsidR="00D00DBD" w:rsidRDefault="00D00DBD">
            <w:pPr>
              <w:rPr>
                <w:rFonts w:ascii="Arial Narrow" w:eastAsia="Times New Roman" w:hAnsi="Arial Narrow"/>
                <w:sz w:val="18"/>
                <w:szCs w:val="18"/>
              </w:rPr>
            </w:pPr>
          </w:p>
        </w:tc>
      </w:tr>
      <w:tr w:rsidR="00D00DBD" w14:paraId="27378362" w14:textId="77777777" w:rsidTr="00D00DBD">
        <w:trPr>
          <w:tblCellSpacing w:w="15" w:type="dxa"/>
        </w:trPr>
        <w:tc>
          <w:tcPr>
            <w:tcW w:w="6" w:type="dxa"/>
            <w:tcMar>
              <w:top w:w="60" w:type="dxa"/>
              <w:left w:w="15" w:type="dxa"/>
              <w:bottom w:w="15" w:type="dxa"/>
              <w:right w:w="15" w:type="dxa"/>
            </w:tcMar>
            <w:hideMark/>
          </w:tcPr>
          <w:p w14:paraId="73C6F5F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32D66E2E"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674D9AC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2A7B04E2" w14:textId="77777777" w:rsidTr="00D00DBD">
        <w:trPr>
          <w:tblCellSpacing w:w="15" w:type="dxa"/>
        </w:trPr>
        <w:tc>
          <w:tcPr>
            <w:tcW w:w="6" w:type="dxa"/>
            <w:tcMar>
              <w:top w:w="60" w:type="dxa"/>
              <w:left w:w="15" w:type="dxa"/>
              <w:bottom w:w="15" w:type="dxa"/>
              <w:right w:w="15" w:type="dxa"/>
            </w:tcMar>
            <w:hideMark/>
          </w:tcPr>
          <w:p w14:paraId="17B81E3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D6B249B"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w:t>
            </w:r>
          </w:p>
        </w:tc>
        <w:tc>
          <w:tcPr>
            <w:tcW w:w="6" w:type="dxa"/>
            <w:tcMar>
              <w:top w:w="60" w:type="dxa"/>
              <w:left w:w="15" w:type="dxa"/>
              <w:bottom w:w="15" w:type="dxa"/>
              <w:right w:w="15" w:type="dxa"/>
            </w:tcMar>
            <w:hideMark/>
          </w:tcPr>
          <w:p w14:paraId="626809E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LecewiczM., StrzeżekR., MajewskaA.M., PurpurowiczP.S., KordanW. (2019). The effect of different concentrations of caffeine, pentoxifylline and 2’-deoxyadenosine on the biological properties of frozen-thawed canine semen, Annals of Animal Science, DOI: 10.2478/aoas-2019-0025,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4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C4FBFB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5224D97" w14:textId="77777777" w:rsidTr="00D00DBD">
        <w:trPr>
          <w:tblCellSpacing w:w="15" w:type="dxa"/>
        </w:trPr>
        <w:tc>
          <w:tcPr>
            <w:tcW w:w="6" w:type="dxa"/>
            <w:tcMar>
              <w:top w:w="60" w:type="dxa"/>
              <w:left w:w="15" w:type="dxa"/>
              <w:bottom w:w="15" w:type="dxa"/>
              <w:right w:w="15" w:type="dxa"/>
            </w:tcMar>
            <w:hideMark/>
          </w:tcPr>
          <w:p w14:paraId="4C77226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1707EA6"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w:t>
            </w:r>
          </w:p>
        </w:tc>
        <w:tc>
          <w:tcPr>
            <w:tcW w:w="6" w:type="dxa"/>
            <w:tcMar>
              <w:top w:w="60" w:type="dxa"/>
              <w:left w:w="15" w:type="dxa"/>
              <w:bottom w:w="15" w:type="dxa"/>
              <w:right w:w="15" w:type="dxa"/>
            </w:tcMar>
            <w:hideMark/>
          </w:tcPr>
          <w:p w14:paraId="23B771F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Lecewiczmlecew M., Strzeżek R., Majewska A. et al. The effect of different concentrations of caffeine, pentoxifylline and 2’-deoxyadenosine on the biological properties of frozen-thawed canine semen. Annals of Animal Science,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4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F9C958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AFF5DF1" w14:textId="77777777" w:rsidTr="00D00DBD">
        <w:trPr>
          <w:tblCellSpacing w:w="15" w:type="dxa"/>
        </w:trPr>
        <w:tc>
          <w:tcPr>
            <w:tcW w:w="6" w:type="dxa"/>
            <w:gridSpan w:val="3"/>
            <w:tcMar>
              <w:top w:w="280" w:type="dxa"/>
              <w:left w:w="15" w:type="dxa"/>
              <w:bottom w:w="15" w:type="dxa"/>
              <w:right w:w="15" w:type="dxa"/>
            </w:tcMar>
            <w:hideMark/>
          </w:tcPr>
          <w:p w14:paraId="50076E00"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2001</w:t>
            </w:r>
          </w:p>
        </w:tc>
        <w:tc>
          <w:tcPr>
            <w:tcW w:w="6" w:type="dxa"/>
            <w:tcMar>
              <w:top w:w="280" w:type="dxa"/>
              <w:left w:w="15" w:type="dxa"/>
              <w:bottom w:w="15" w:type="dxa"/>
              <w:right w:w="15" w:type="dxa"/>
            </w:tcMar>
            <w:hideMark/>
          </w:tcPr>
          <w:p w14:paraId="4813CF2A"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D00DBD" w14:paraId="73E1C8D5" w14:textId="77777777" w:rsidTr="00D00DBD">
        <w:trPr>
          <w:tblCellSpacing w:w="15" w:type="dxa"/>
        </w:trPr>
        <w:tc>
          <w:tcPr>
            <w:tcW w:w="6" w:type="dxa"/>
            <w:tcMar>
              <w:top w:w="300" w:type="dxa"/>
              <w:left w:w="15" w:type="dxa"/>
              <w:bottom w:w="15" w:type="dxa"/>
              <w:right w:w="60" w:type="dxa"/>
            </w:tcMar>
            <w:hideMark/>
          </w:tcPr>
          <w:p w14:paraId="71C3BEAA"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w:t>
            </w:r>
          </w:p>
        </w:tc>
        <w:tc>
          <w:tcPr>
            <w:tcW w:w="6" w:type="dxa"/>
            <w:gridSpan w:val="2"/>
            <w:tcMar>
              <w:top w:w="300" w:type="dxa"/>
              <w:left w:w="15" w:type="dxa"/>
              <w:bottom w:w="15" w:type="dxa"/>
              <w:right w:w="15" w:type="dxa"/>
            </w:tcMar>
            <w:hideMark/>
          </w:tcPr>
          <w:p w14:paraId="7D7670F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Itzev, D., Lolova, I., </w:t>
            </w:r>
            <w:r>
              <w:rPr>
                <w:rStyle w:val="Strong"/>
                <w:rFonts w:ascii="Arial Narrow" w:eastAsia="Times New Roman" w:hAnsi="Arial Narrow"/>
                <w:sz w:val="18"/>
                <w:szCs w:val="18"/>
              </w:rPr>
              <w:t>Lolov, S.</w:t>
            </w:r>
            <w:r>
              <w:rPr>
                <w:rFonts w:ascii="Arial Narrow" w:eastAsia="Times New Roman" w:hAnsi="Arial Narrow"/>
                <w:sz w:val="18"/>
                <w:szCs w:val="18"/>
              </w:rPr>
              <w:t xml:space="preserve">, Usunoff, K.G.. Age-related changes in the synapses of the rat's neostriatum. Arch Physiol Biochem, 109, 1, 2001, ISSN:1381 3455, DOI:10.1076/apab.109.1.80.4279, 80-89. SJR:0.155 </w:t>
            </w:r>
          </w:p>
        </w:tc>
        <w:tc>
          <w:tcPr>
            <w:tcW w:w="0" w:type="auto"/>
            <w:tcMar>
              <w:top w:w="15" w:type="dxa"/>
              <w:left w:w="15" w:type="dxa"/>
              <w:bottom w:w="15" w:type="dxa"/>
              <w:right w:w="15" w:type="dxa"/>
            </w:tcMar>
            <w:vAlign w:val="center"/>
            <w:hideMark/>
          </w:tcPr>
          <w:p w14:paraId="43D8EBFB" w14:textId="77777777" w:rsidR="00D00DBD" w:rsidRDefault="00D00DBD">
            <w:pPr>
              <w:rPr>
                <w:rFonts w:ascii="Arial Narrow" w:eastAsia="Times New Roman" w:hAnsi="Arial Narrow"/>
                <w:sz w:val="18"/>
                <w:szCs w:val="18"/>
              </w:rPr>
            </w:pPr>
          </w:p>
        </w:tc>
      </w:tr>
      <w:tr w:rsidR="00D00DBD" w14:paraId="3A89366F" w14:textId="77777777" w:rsidTr="00D00DBD">
        <w:trPr>
          <w:tblCellSpacing w:w="15" w:type="dxa"/>
        </w:trPr>
        <w:tc>
          <w:tcPr>
            <w:tcW w:w="6" w:type="dxa"/>
            <w:tcMar>
              <w:top w:w="60" w:type="dxa"/>
              <w:left w:w="15" w:type="dxa"/>
              <w:bottom w:w="15" w:type="dxa"/>
              <w:right w:w="15" w:type="dxa"/>
            </w:tcMar>
            <w:hideMark/>
          </w:tcPr>
          <w:p w14:paraId="37E28C9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093938FB"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734BB5C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5CDD0326" w14:textId="77777777" w:rsidTr="00D00DBD">
        <w:trPr>
          <w:tblCellSpacing w:w="15" w:type="dxa"/>
        </w:trPr>
        <w:tc>
          <w:tcPr>
            <w:tcW w:w="6" w:type="dxa"/>
            <w:tcMar>
              <w:top w:w="60" w:type="dxa"/>
              <w:left w:w="15" w:type="dxa"/>
              <w:bottom w:w="15" w:type="dxa"/>
              <w:right w:w="15" w:type="dxa"/>
            </w:tcMar>
            <w:hideMark/>
          </w:tcPr>
          <w:p w14:paraId="3CFA218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2E44241"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4.</w:t>
            </w:r>
          </w:p>
        </w:tc>
        <w:tc>
          <w:tcPr>
            <w:tcW w:w="6" w:type="dxa"/>
            <w:tcMar>
              <w:top w:w="60" w:type="dxa"/>
              <w:left w:w="15" w:type="dxa"/>
              <w:bottom w:w="15" w:type="dxa"/>
              <w:right w:w="15" w:type="dxa"/>
            </w:tcMar>
            <w:hideMark/>
          </w:tcPr>
          <w:p w14:paraId="69CEA32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Crimins, J. L., et al. "Synaptic Distributions of Ps214-Tau in Rhesus Monkey Prefrontal Cortex Are Associated with Spine Density, but Not with Cognitive Decline." Journal of Comparative Neurology 527.4 (2019): 856-73,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4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755424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F92A107" w14:textId="77777777" w:rsidTr="00D00DBD">
        <w:trPr>
          <w:tblCellSpacing w:w="15" w:type="dxa"/>
        </w:trPr>
        <w:tc>
          <w:tcPr>
            <w:tcW w:w="6" w:type="dxa"/>
            <w:tcMar>
              <w:top w:w="300" w:type="dxa"/>
              <w:left w:w="15" w:type="dxa"/>
              <w:bottom w:w="15" w:type="dxa"/>
              <w:right w:w="60" w:type="dxa"/>
            </w:tcMar>
            <w:hideMark/>
          </w:tcPr>
          <w:p w14:paraId="25CEA2B8"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lastRenderedPageBreak/>
              <w:t>4.</w:t>
            </w:r>
          </w:p>
        </w:tc>
        <w:tc>
          <w:tcPr>
            <w:tcW w:w="6" w:type="dxa"/>
            <w:gridSpan w:val="2"/>
            <w:tcMar>
              <w:top w:w="300" w:type="dxa"/>
              <w:left w:w="15" w:type="dxa"/>
              <w:bottom w:w="15" w:type="dxa"/>
              <w:right w:w="15" w:type="dxa"/>
            </w:tcMar>
            <w:hideMark/>
          </w:tcPr>
          <w:p w14:paraId="0345457D"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Lolov, S.</w:t>
            </w:r>
            <w:r>
              <w:rPr>
                <w:rFonts w:ascii="Arial Narrow" w:eastAsia="Times New Roman" w:hAnsi="Arial Narrow"/>
                <w:sz w:val="18"/>
                <w:szCs w:val="18"/>
              </w:rPr>
              <w:t xml:space="preserve">, Encheva, V.I., Kyurkchiev, S., Edrev, G., Kehayov, I.. Antimeasles immunoglobulin G in sera of patients with otosclerosis is lower than that in healthy people. Otol Neurotol, 22, 6, 2001, DOI:PMID: 11698793, 766-770. ISI IF:1.158 </w:t>
            </w:r>
          </w:p>
        </w:tc>
        <w:tc>
          <w:tcPr>
            <w:tcW w:w="0" w:type="auto"/>
            <w:tcMar>
              <w:top w:w="15" w:type="dxa"/>
              <w:left w:w="15" w:type="dxa"/>
              <w:bottom w:w="15" w:type="dxa"/>
              <w:right w:w="15" w:type="dxa"/>
            </w:tcMar>
            <w:vAlign w:val="center"/>
            <w:hideMark/>
          </w:tcPr>
          <w:p w14:paraId="13877B51" w14:textId="77777777" w:rsidR="00D00DBD" w:rsidRDefault="00D00DBD">
            <w:pPr>
              <w:rPr>
                <w:rFonts w:ascii="Arial Narrow" w:eastAsia="Times New Roman" w:hAnsi="Arial Narrow"/>
                <w:sz w:val="18"/>
                <w:szCs w:val="18"/>
              </w:rPr>
            </w:pPr>
          </w:p>
        </w:tc>
      </w:tr>
      <w:tr w:rsidR="00D00DBD" w14:paraId="37284B1D" w14:textId="77777777" w:rsidTr="00D00DBD">
        <w:trPr>
          <w:tblCellSpacing w:w="15" w:type="dxa"/>
        </w:trPr>
        <w:tc>
          <w:tcPr>
            <w:tcW w:w="6" w:type="dxa"/>
            <w:tcMar>
              <w:top w:w="60" w:type="dxa"/>
              <w:left w:w="15" w:type="dxa"/>
              <w:bottom w:w="15" w:type="dxa"/>
              <w:right w:w="15" w:type="dxa"/>
            </w:tcMar>
            <w:hideMark/>
          </w:tcPr>
          <w:p w14:paraId="473868C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5A186EF6"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7665B6F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118EA1F8" w14:textId="77777777" w:rsidTr="00D00DBD">
        <w:trPr>
          <w:tblCellSpacing w:w="15" w:type="dxa"/>
        </w:trPr>
        <w:tc>
          <w:tcPr>
            <w:tcW w:w="6" w:type="dxa"/>
            <w:tcMar>
              <w:top w:w="60" w:type="dxa"/>
              <w:left w:w="15" w:type="dxa"/>
              <w:bottom w:w="15" w:type="dxa"/>
              <w:right w:w="15" w:type="dxa"/>
            </w:tcMar>
            <w:hideMark/>
          </w:tcPr>
          <w:p w14:paraId="1FD6724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0EAC000"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5.</w:t>
            </w:r>
          </w:p>
        </w:tc>
        <w:tc>
          <w:tcPr>
            <w:tcW w:w="6" w:type="dxa"/>
            <w:tcMar>
              <w:top w:w="60" w:type="dxa"/>
              <w:left w:w="15" w:type="dxa"/>
              <w:bottom w:w="15" w:type="dxa"/>
              <w:right w:w="15" w:type="dxa"/>
            </w:tcMar>
            <w:hideMark/>
          </w:tcPr>
          <w:p w14:paraId="48D467F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Verma, N., and K.K. Dubey. "Patient Characteristics and Outcomes Following Conventional Small Fenestra Stapedectomy: A Retrospective Analysis." Online Journal of Otolaryngology 9.1 (2019): 4-7,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5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7A434E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86C8ED5" w14:textId="77777777" w:rsidTr="00D00DBD">
        <w:trPr>
          <w:tblCellSpacing w:w="15" w:type="dxa"/>
        </w:trPr>
        <w:tc>
          <w:tcPr>
            <w:tcW w:w="6" w:type="dxa"/>
            <w:tcMar>
              <w:top w:w="300" w:type="dxa"/>
              <w:left w:w="15" w:type="dxa"/>
              <w:bottom w:w="15" w:type="dxa"/>
              <w:right w:w="60" w:type="dxa"/>
            </w:tcMar>
            <w:hideMark/>
          </w:tcPr>
          <w:p w14:paraId="27E859F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5.</w:t>
            </w:r>
          </w:p>
        </w:tc>
        <w:tc>
          <w:tcPr>
            <w:tcW w:w="6" w:type="dxa"/>
            <w:gridSpan w:val="2"/>
            <w:tcMar>
              <w:top w:w="300" w:type="dxa"/>
              <w:left w:w="15" w:type="dxa"/>
              <w:bottom w:w="15" w:type="dxa"/>
              <w:right w:w="15" w:type="dxa"/>
            </w:tcMar>
            <w:hideMark/>
          </w:tcPr>
          <w:p w14:paraId="17D065C0"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Mourdjeva, Milena</w:t>
            </w:r>
            <w:r>
              <w:rPr>
                <w:rFonts w:ascii="Arial Narrow" w:eastAsia="Times New Roman" w:hAnsi="Arial Narrow"/>
                <w:sz w:val="18"/>
                <w:szCs w:val="18"/>
              </w:rPr>
              <w:t xml:space="preserve">, Russinova, Angelina, Kyurkchiev, Stanimir, Kehayov, Ivan. Spatial and temporal distribution of atrial natriuretic factor in the rat testis. Biology of the Cell, 93, 5, Blackwell Publishing Ltd, 2001, ISSN:Online ISSN: 1768-322X, DOI:DOI: 10.1016/S0248-4900(01)01119-4, 301-307. ISI IF:2.127 </w:t>
            </w:r>
          </w:p>
        </w:tc>
        <w:tc>
          <w:tcPr>
            <w:tcW w:w="0" w:type="auto"/>
            <w:tcMar>
              <w:top w:w="15" w:type="dxa"/>
              <w:left w:w="15" w:type="dxa"/>
              <w:bottom w:w="15" w:type="dxa"/>
              <w:right w:w="15" w:type="dxa"/>
            </w:tcMar>
            <w:vAlign w:val="center"/>
            <w:hideMark/>
          </w:tcPr>
          <w:p w14:paraId="30DC2462" w14:textId="77777777" w:rsidR="00D00DBD" w:rsidRDefault="00D00DBD">
            <w:pPr>
              <w:rPr>
                <w:rFonts w:ascii="Arial Narrow" w:eastAsia="Times New Roman" w:hAnsi="Arial Narrow"/>
                <w:sz w:val="18"/>
                <w:szCs w:val="18"/>
              </w:rPr>
            </w:pPr>
          </w:p>
        </w:tc>
      </w:tr>
      <w:tr w:rsidR="00D00DBD" w14:paraId="26754200" w14:textId="77777777" w:rsidTr="00D00DBD">
        <w:trPr>
          <w:tblCellSpacing w:w="15" w:type="dxa"/>
        </w:trPr>
        <w:tc>
          <w:tcPr>
            <w:tcW w:w="6" w:type="dxa"/>
            <w:tcMar>
              <w:top w:w="60" w:type="dxa"/>
              <w:left w:w="15" w:type="dxa"/>
              <w:bottom w:w="15" w:type="dxa"/>
              <w:right w:w="15" w:type="dxa"/>
            </w:tcMar>
            <w:hideMark/>
          </w:tcPr>
          <w:p w14:paraId="47B042F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5004EEEB"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684E7F4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565D5FED" w14:textId="77777777" w:rsidTr="00D00DBD">
        <w:trPr>
          <w:tblCellSpacing w:w="15" w:type="dxa"/>
        </w:trPr>
        <w:tc>
          <w:tcPr>
            <w:tcW w:w="6" w:type="dxa"/>
            <w:tcMar>
              <w:top w:w="60" w:type="dxa"/>
              <w:left w:w="15" w:type="dxa"/>
              <w:bottom w:w="15" w:type="dxa"/>
              <w:right w:w="15" w:type="dxa"/>
            </w:tcMar>
            <w:hideMark/>
          </w:tcPr>
          <w:p w14:paraId="7B71BBD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5540DA2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6.</w:t>
            </w:r>
          </w:p>
        </w:tc>
        <w:tc>
          <w:tcPr>
            <w:tcW w:w="6" w:type="dxa"/>
            <w:tcMar>
              <w:top w:w="60" w:type="dxa"/>
              <w:left w:w="15" w:type="dxa"/>
              <w:bottom w:w="15" w:type="dxa"/>
              <w:right w:w="15" w:type="dxa"/>
            </w:tcMar>
            <w:hideMark/>
          </w:tcPr>
          <w:p w14:paraId="33FE3ED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Özbek, Mehmet, Mustafa Hitit, Mustafa Öztop, Feyzullah Beyaz, Emel Ergün, and Levent Ergün. "Spatiotemporal expression patterns of natriuretic peptides in rat testis and epididymis during postnatal development." Andrologia 51, no. 10 (2019): e13387.,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5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BBCD5A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25A4577" w14:textId="77777777" w:rsidTr="00D00DBD">
        <w:trPr>
          <w:tblCellSpacing w:w="15" w:type="dxa"/>
        </w:trPr>
        <w:tc>
          <w:tcPr>
            <w:tcW w:w="6" w:type="dxa"/>
            <w:gridSpan w:val="3"/>
            <w:tcMar>
              <w:top w:w="280" w:type="dxa"/>
              <w:left w:w="15" w:type="dxa"/>
              <w:bottom w:w="15" w:type="dxa"/>
              <w:right w:w="15" w:type="dxa"/>
            </w:tcMar>
            <w:hideMark/>
          </w:tcPr>
          <w:p w14:paraId="5735F564"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2002</w:t>
            </w:r>
          </w:p>
        </w:tc>
        <w:tc>
          <w:tcPr>
            <w:tcW w:w="6" w:type="dxa"/>
            <w:tcMar>
              <w:top w:w="280" w:type="dxa"/>
              <w:left w:w="15" w:type="dxa"/>
              <w:bottom w:w="15" w:type="dxa"/>
              <w:right w:w="15" w:type="dxa"/>
            </w:tcMar>
            <w:hideMark/>
          </w:tcPr>
          <w:p w14:paraId="4C13E58E"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D00DBD" w14:paraId="54A9E9D9" w14:textId="77777777" w:rsidTr="00D00DBD">
        <w:trPr>
          <w:tblCellSpacing w:w="15" w:type="dxa"/>
        </w:trPr>
        <w:tc>
          <w:tcPr>
            <w:tcW w:w="6" w:type="dxa"/>
            <w:tcMar>
              <w:top w:w="300" w:type="dxa"/>
              <w:left w:w="15" w:type="dxa"/>
              <w:bottom w:w="15" w:type="dxa"/>
              <w:right w:w="60" w:type="dxa"/>
            </w:tcMar>
            <w:hideMark/>
          </w:tcPr>
          <w:p w14:paraId="4C27A7A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6.</w:t>
            </w:r>
          </w:p>
        </w:tc>
        <w:tc>
          <w:tcPr>
            <w:tcW w:w="6" w:type="dxa"/>
            <w:gridSpan w:val="2"/>
            <w:tcMar>
              <w:top w:w="300" w:type="dxa"/>
              <w:left w:w="15" w:type="dxa"/>
              <w:bottom w:w="15" w:type="dxa"/>
              <w:right w:w="15" w:type="dxa"/>
            </w:tcMar>
            <w:hideMark/>
          </w:tcPr>
          <w:p w14:paraId="28572E5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Marchetti G., Meroni L., Varchetta S., </w:t>
            </w:r>
            <w:r>
              <w:rPr>
                <w:rStyle w:val="Strong"/>
                <w:rFonts w:ascii="Arial Narrow" w:eastAsia="Times New Roman" w:hAnsi="Arial Narrow"/>
                <w:sz w:val="18"/>
                <w:szCs w:val="18"/>
              </w:rPr>
              <w:t>Terzieva V.</w:t>
            </w:r>
            <w:r>
              <w:rPr>
                <w:rFonts w:ascii="Arial Narrow" w:eastAsia="Times New Roman" w:hAnsi="Arial Narrow"/>
                <w:sz w:val="18"/>
                <w:szCs w:val="18"/>
              </w:rPr>
              <w:t xml:space="preserve">, Alessandra Bandera, Manganaro D., Molteni Ch., Trabattoni D., Fossati S., Clerici M., Galli M., Moroni M., Franzetti F., Gori A.. Low-dose prolonged intermittent interleukin-2 adjuvant therapy: results of a randomized trial among human immunodeficiency virus–positive patients with advanced immune impairment. The Journal of Infectious Diseases, 186, 5, Oxford University Press, 2002, ISSN:00221899, DOI:10.1086/342479, 606-616. SJR:2.325, ISI IF:4.857 </w:t>
            </w:r>
          </w:p>
        </w:tc>
        <w:tc>
          <w:tcPr>
            <w:tcW w:w="0" w:type="auto"/>
            <w:tcMar>
              <w:top w:w="15" w:type="dxa"/>
              <w:left w:w="15" w:type="dxa"/>
              <w:bottom w:w="15" w:type="dxa"/>
              <w:right w:w="15" w:type="dxa"/>
            </w:tcMar>
            <w:vAlign w:val="center"/>
            <w:hideMark/>
          </w:tcPr>
          <w:p w14:paraId="339ACCA7" w14:textId="77777777" w:rsidR="00D00DBD" w:rsidRDefault="00D00DBD">
            <w:pPr>
              <w:rPr>
                <w:rFonts w:ascii="Arial Narrow" w:eastAsia="Times New Roman" w:hAnsi="Arial Narrow"/>
                <w:sz w:val="18"/>
                <w:szCs w:val="18"/>
              </w:rPr>
            </w:pPr>
          </w:p>
        </w:tc>
      </w:tr>
      <w:tr w:rsidR="00D00DBD" w14:paraId="32824807" w14:textId="77777777" w:rsidTr="00D00DBD">
        <w:trPr>
          <w:tblCellSpacing w:w="15" w:type="dxa"/>
        </w:trPr>
        <w:tc>
          <w:tcPr>
            <w:tcW w:w="6" w:type="dxa"/>
            <w:tcMar>
              <w:top w:w="60" w:type="dxa"/>
              <w:left w:w="15" w:type="dxa"/>
              <w:bottom w:w="15" w:type="dxa"/>
              <w:right w:w="15" w:type="dxa"/>
            </w:tcMar>
            <w:hideMark/>
          </w:tcPr>
          <w:p w14:paraId="157D191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7B38CA2A"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4CB0B7A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07BE30AF" w14:textId="77777777" w:rsidTr="00D00DBD">
        <w:trPr>
          <w:tblCellSpacing w:w="15" w:type="dxa"/>
        </w:trPr>
        <w:tc>
          <w:tcPr>
            <w:tcW w:w="6" w:type="dxa"/>
            <w:tcMar>
              <w:top w:w="60" w:type="dxa"/>
              <w:left w:w="15" w:type="dxa"/>
              <w:bottom w:w="15" w:type="dxa"/>
              <w:right w:w="15" w:type="dxa"/>
            </w:tcMar>
            <w:hideMark/>
          </w:tcPr>
          <w:p w14:paraId="4B11FD8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C37D460"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7.</w:t>
            </w:r>
          </w:p>
        </w:tc>
        <w:tc>
          <w:tcPr>
            <w:tcW w:w="6" w:type="dxa"/>
            <w:tcMar>
              <w:top w:w="60" w:type="dxa"/>
              <w:left w:w="15" w:type="dxa"/>
              <w:bottom w:w="15" w:type="dxa"/>
              <w:right w:w="15" w:type="dxa"/>
            </w:tcMar>
            <w:hideMark/>
          </w:tcPr>
          <w:p w14:paraId="54DB206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Safety of low-dose subcutaneous recombinant interleukin-2: systematic review and meta-analysis of randomized controlled trials,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5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57795E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142824C" w14:textId="77777777" w:rsidTr="00D00DBD">
        <w:trPr>
          <w:tblCellSpacing w:w="15" w:type="dxa"/>
        </w:trPr>
        <w:tc>
          <w:tcPr>
            <w:tcW w:w="6" w:type="dxa"/>
            <w:tcMar>
              <w:top w:w="60" w:type="dxa"/>
              <w:left w:w="15" w:type="dxa"/>
              <w:bottom w:w="15" w:type="dxa"/>
              <w:right w:w="15" w:type="dxa"/>
            </w:tcMar>
            <w:hideMark/>
          </w:tcPr>
          <w:p w14:paraId="265E6FE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FF8ECCF"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8.</w:t>
            </w:r>
          </w:p>
        </w:tc>
        <w:tc>
          <w:tcPr>
            <w:tcW w:w="6" w:type="dxa"/>
            <w:tcMar>
              <w:top w:w="60" w:type="dxa"/>
              <w:left w:w="15" w:type="dxa"/>
              <w:bottom w:w="15" w:type="dxa"/>
              <w:right w:w="15" w:type="dxa"/>
            </w:tcMar>
            <w:hideMark/>
          </w:tcPr>
          <w:p w14:paraId="5BA1718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Definition of Immunological Nonresponse to Antiretroviral Therapy,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5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B8D27F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D530B2C" w14:textId="77777777" w:rsidTr="00D00DBD">
        <w:trPr>
          <w:tblCellSpacing w:w="15" w:type="dxa"/>
        </w:trPr>
        <w:tc>
          <w:tcPr>
            <w:tcW w:w="6" w:type="dxa"/>
            <w:gridSpan w:val="3"/>
            <w:tcMar>
              <w:top w:w="280" w:type="dxa"/>
              <w:left w:w="15" w:type="dxa"/>
              <w:bottom w:w="15" w:type="dxa"/>
              <w:right w:w="15" w:type="dxa"/>
            </w:tcMar>
            <w:hideMark/>
          </w:tcPr>
          <w:p w14:paraId="7F8D8276"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2003</w:t>
            </w:r>
          </w:p>
        </w:tc>
        <w:tc>
          <w:tcPr>
            <w:tcW w:w="6" w:type="dxa"/>
            <w:tcMar>
              <w:top w:w="280" w:type="dxa"/>
              <w:left w:w="15" w:type="dxa"/>
              <w:bottom w:w="15" w:type="dxa"/>
              <w:right w:w="15" w:type="dxa"/>
            </w:tcMar>
            <w:hideMark/>
          </w:tcPr>
          <w:p w14:paraId="72D2D56F"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D00DBD" w14:paraId="7B47A0C0" w14:textId="77777777" w:rsidTr="00D00DBD">
        <w:trPr>
          <w:tblCellSpacing w:w="15" w:type="dxa"/>
        </w:trPr>
        <w:tc>
          <w:tcPr>
            <w:tcW w:w="6" w:type="dxa"/>
            <w:tcMar>
              <w:top w:w="300" w:type="dxa"/>
              <w:left w:w="15" w:type="dxa"/>
              <w:bottom w:w="15" w:type="dxa"/>
              <w:right w:w="60" w:type="dxa"/>
            </w:tcMar>
            <w:hideMark/>
          </w:tcPr>
          <w:p w14:paraId="15E0569A"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7.</w:t>
            </w:r>
          </w:p>
        </w:tc>
        <w:tc>
          <w:tcPr>
            <w:tcW w:w="6" w:type="dxa"/>
            <w:gridSpan w:val="2"/>
            <w:tcMar>
              <w:top w:w="300" w:type="dxa"/>
              <w:left w:w="15" w:type="dxa"/>
              <w:bottom w:w="15" w:type="dxa"/>
              <w:right w:w="15" w:type="dxa"/>
            </w:tcMar>
            <w:hideMark/>
          </w:tcPr>
          <w:p w14:paraId="5A670D96"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Dimova T</w:t>
            </w:r>
            <w:r>
              <w:rPr>
                <w:rFonts w:ascii="Arial Narrow" w:eastAsia="Times New Roman" w:hAnsi="Arial Narrow"/>
                <w:sz w:val="18"/>
                <w:szCs w:val="18"/>
              </w:rPr>
              <w:t xml:space="preserve">. Histological features of goat adrenal gland during puberty. Compt. Rend.de l”Acad. Bulg des Sciences, 56, 4, 2003, ISSN:1310-1331, 91-96 </w:t>
            </w:r>
          </w:p>
        </w:tc>
        <w:tc>
          <w:tcPr>
            <w:tcW w:w="0" w:type="auto"/>
            <w:tcMar>
              <w:top w:w="15" w:type="dxa"/>
              <w:left w:w="15" w:type="dxa"/>
              <w:bottom w:w="15" w:type="dxa"/>
              <w:right w:w="15" w:type="dxa"/>
            </w:tcMar>
            <w:vAlign w:val="center"/>
            <w:hideMark/>
          </w:tcPr>
          <w:p w14:paraId="3E8123CF" w14:textId="77777777" w:rsidR="00D00DBD" w:rsidRDefault="00D00DBD">
            <w:pPr>
              <w:rPr>
                <w:rFonts w:ascii="Arial Narrow" w:eastAsia="Times New Roman" w:hAnsi="Arial Narrow"/>
                <w:sz w:val="18"/>
                <w:szCs w:val="18"/>
              </w:rPr>
            </w:pPr>
          </w:p>
        </w:tc>
      </w:tr>
      <w:tr w:rsidR="00D00DBD" w14:paraId="6B828A84" w14:textId="77777777" w:rsidTr="00D00DBD">
        <w:trPr>
          <w:tblCellSpacing w:w="15" w:type="dxa"/>
        </w:trPr>
        <w:tc>
          <w:tcPr>
            <w:tcW w:w="6" w:type="dxa"/>
            <w:tcMar>
              <w:top w:w="60" w:type="dxa"/>
              <w:left w:w="15" w:type="dxa"/>
              <w:bottom w:w="15" w:type="dxa"/>
              <w:right w:w="15" w:type="dxa"/>
            </w:tcMar>
            <w:hideMark/>
          </w:tcPr>
          <w:p w14:paraId="05EEDCD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3799E32A"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25ACA6A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6E860CDE" w14:textId="77777777" w:rsidTr="00D00DBD">
        <w:trPr>
          <w:tblCellSpacing w:w="15" w:type="dxa"/>
        </w:trPr>
        <w:tc>
          <w:tcPr>
            <w:tcW w:w="6" w:type="dxa"/>
            <w:tcMar>
              <w:top w:w="60" w:type="dxa"/>
              <w:left w:w="15" w:type="dxa"/>
              <w:bottom w:w="15" w:type="dxa"/>
              <w:right w:w="15" w:type="dxa"/>
            </w:tcMar>
            <w:hideMark/>
          </w:tcPr>
          <w:p w14:paraId="0A08E41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222FCD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9.</w:t>
            </w:r>
          </w:p>
        </w:tc>
        <w:tc>
          <w:tcPr>
            <w:tcW w:w="6" w:type="dxa"/>
            <w:tcMar>
              <w:top w:w="60" w:type="dxa"/>
              <w:left w:w="15" w:type="dxa"/>
              <w:bottom w:w="15" w:type="dxa"/>
              <w:right w:w="15" w:type="dxa"/>
            </w:tcMar>
            <w:hideMark/>
          </w:tcPr>
          <w:p w14:paraId="634A2CE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Dilek Ö., Dimitrov R., Stamatova-Yovcheva K., …..Mihaylov R.Importance for experiments in human medicine of imaging modalities for macroanatomical and histological study of rabbit suprarenal glands. Medycyna weterynaryjna 2019,   </w:t>
            </w:r>
            <w:r>
              <w:rPr>
                <w:rStyle w:val="Strong"/>
                <w:rFonts w:ascii="Arial Narrow" w:eastAsia="Times New Roman" w:hAnsi="Arial Narrow"/>
                <w:sz w:val="18"/>
                <w:szCs w:val="18"/>
              </w:rPr>
              <w:t>@2019</w:t>
            </w:r>
          </w:p>
        </w:tc>
        <w:tc>
          <w:tcPr>
            <w:tcW w:w="6" w:type="dxa"/>
            <w:tcMar>
              <w:top w:w="60" w:type="dxa"/>
              <w:left w:w="15" w:type="dxa"/>
              <w:bottom w:w="15" w:type="dxa"/>
              <w:right w:w="15" w:type="dxa"/>
            </w:tcMar>
            <w:hideMark/>
          </w:tcPr>
          <w:p w14:paraId="2FA881B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220D5B1" w14:textId="77777777" w:rsidTr="00D00DBD">
        <w:trPr>
          <w:tblCellSpacing w:w="15" w:type="dxa"/>
        </w:trPr>
        <w:tc>
          <w:tcPr>
            <w:tcW w:w="6" w:type="dxa"/>
            <w:tcMar>
              <w:top w:w="300" w:type="dxa"/>
              <w:left w:w="15" w:type="dxa"/>
              <w:bottom w:w="15" w:type="dxa"/>
              <w:right w:w="60" w:type="dxa"/>
            </w:tcMar>
            <w:hideMark/>
          </w:tcPr>
          <w:p w14:paraId="27A89F5B"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lastRenderedPageBreak/>
              <w:t>8.</w:t>
            </w:r>
          </w:p>
        </w:tc>
        <w:tc>
          <w:tcPr>
            <w:tcW w:w="6" w:type="dxa"/>
            <w:gridSpan w:val="2"/>
            <w:tcMar>
              <w:top w:w="300" w:type="dxa"/>
              <w:left w:w="15" w:type="dxa"/>
              <w:bottom w:w="15" w:type="dxa"/>
              <w:right w:w="15" w:type="dxa"/>
            </w:tcMar>
            <w:hideMark/>
          </w:tcPr>
          <w:p w14:paraId="0AF61F8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Neunlist, M, Toumi, F, </w:t>
            </w:r>
            <w:r>
              <w:rPr>
                <w:rStyle w:val="Strong"/>
                <w:rFonts w:ascii="Arial Narrow" w:eastAsia="Times New Roman" w:hAnsi="Arial Narrow"/>
                <w:sz w:val="18"/>
                <w:szCs w:val="18"/>
              </w:rPr>
              <w:t>Oreschkova, T</w:t>
            </w:r>
            <w:r>
              <w:rPr>
                <w:rFonts w:ascii="Arial Narrow" w:eastAsia="Times New Roman" w:hAnsi="Arial Narrow"/>
                <w:sz w:val="18"/>
                <w:szCs w:val="18"/>
              </w:rPr>
              <w:t xml:space="preserve">, Denis, M, Leborgne, J, Laboisse, CL, Galmiche, JP, Jarry, A. Human ENS regulates the intestinal epithelial barrier permeability and a tight junction-associated protein ZO-1 via VIPergic pathways. American Journal of Physiology Gastrointestinal and Liver Physiology, 285, 5, 2003, ISSN:0193-1857, DOI:10.1152/ajpgi.00066.2003, G1028-G1036. ISI IF:3.421 </w:t>
            </w:r>
          </w:p>
        </w:tc>
        <w:tc>
          <w:tcPr>
            <w:tcW w:w="0" w:type="auto"/>
            <w:tcMar>
              <w:top w:w="15" w:type="dxa"/>
              <w:left w:w="15" w:type="dxa"/>
              <w:bottom w:w="15" w:type="dxa"/>
              <w:right w:w="15" w:type="dxa"/>
            </w:tcMar>
            <w:vAlign w:val="center"/>
            <w:hideMark/>
          </w:tcPr>
          <w:p w14:paraId="1F246419" w14:textId="77777777" w:rsidR="00D00DBD" w:rsidRDefault="00D00DBD">
            <w:pPr>
              <w:rPr>
                <w:rFonts w:ascii="Arial Narrow" w:eastAsia="Times New Roman" w:hAnsi="Arial Narrow"/>
                <w:sz w:val="18"/>
                <w:szCs w:val="18"/>
              </w:rPr>
            </w:pPr>
          </w:p>
        </w:tc>
      </w:tr>
      <w:tr w:rsidR="00D00DBD" w14:paraId="1943E322" w14:textId="77777777" w:rsidTr="00D00DBD">
        <w:trPr>
          <w:tblCellSpacing w:w="15" w:type="dxa"/>
        </w:trPr>
        <w:tc>
          <w:tcPr>
            <w:tcW w:w="6" w:type="dxa"/>
            <w:tcMar>
              <w:top w:w="60" w:type="dxa"/>
              <w:left w:w="15" w:type="dxa"/>
              <w:bottom w:w="15" w:type="dxa"/>
              <w:right w:w="15" w:type="dxa"/>
            </w:tcMar>
            <w:hideMark/>
          </w:tcPr>
          <w:p w14:paraId="50B2D37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77689410"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02051D5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59293C98" w14:textId="77777777" w:rsidTr="00D00DBD">
        <w:trPr>
          <w:tblCellSpacing w:w="15" w:type="dxa"/>
        </w:trPr>
        <w:tc>
          <w:tcPr>
            <w:tcW w:w="6" w:type="dxa"/>
            <w:tcMar>
              <w:top w:w="60" w:type="dxa"/>
              <w:left w:w="15" w:type="dxa"/>
              <w:bottom w:w="15" w:type="dxa"/>
              <w:right w:w="15" w:type="dxa"/>
            </w:tcMar>
            <w:hideMark/>
          </w:tcPr>
          <w:p w14:paraId="5C6D563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9922631"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10.</w:t>
            </w:r>
          </w:p>
        </w:tc>
        <w:tc>
          <w:tcPr>
            <w:tcW w:w="6" w:type="dxa"/>
            <w:tcMar>
              <w:top w:w="60" w:type="dxa"/>
              <w:left w:w="15" w:type="dxa"/>
              <w:bottom w:w="15" w:type="dxa"/>
              <w:right w:w="15" w:type="dxa"/>
            </w:tcMar>
            <w:hideMark/>
          </w:tcPr>
          <w:p w14:paraId="26D0234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Di, Z.-S., Yang, Z.-J., Zhu, M.-J., Wang, F.-F., Li, L.-S., Xu, J.-D.; Regulation of intestinal epithelial barrier by and dysfunction of intestinal glial cells (2019) World Chinese Journal of Digestology, 27 (16), pp. 1013-1021,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5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9E74AB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00F08FF" w14:textId="77777777" w:rsidTr="00D00DBD">
        <w:trPr>
          <w:tblCellSpacing w:w="15" w:type="dxa"/>
        </w:trPr>
        <w:tc>
          <w:tcPr>
            <w:tcW w:w="6" w:type="dxa"/>
            <w:tcMar>
              <w:top w:w="60" w:type="dxa"/>
              <w:left w:w="15" w:type="dxa"/>
              <w:bottom w:w="15" w:type="dxa"/>
              <w:right w:w="15" w:type="dxa"/>
            </w:tcMar>
            <w:hideMark/>
          </w:tcPr>
          <w:p w14:paraId="1E067A5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98F733A"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11.</w:t>
            </w:r>
          </w:p>
        </w:tc>
        <w:tc>
          <w:tcPr>
            <w:tcW w:w="6" w:type="dxa"/>
            <w:tcMar>
              <w:top w:w="60" w:type="dxa"/>
              <w:left w:w="15" w:type="dxa"/>
              <w:bottom w:w="15" w:type="dxa"/>
              <w:right w:w="15" w:type="dxa"/>
            </w:tcMar>
            <w:hideMark/>
          </w:tcPr>
          <w:p w14:paraId="0F44774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Boschetti, E., Accarino, A., Malagelada, C., Malagelada, J.R., Cogliandro, R.F., Gori, A., Tugnoli, V., Giancola, F., Bianco, F., Bonora, E., Clavenzani, P., Volta, U., Caio, G., Sternini, C., Stanghellini, V., Azpiroz, F., De Giorgio, R.; Gut epithelial and vascular barrier abnormalities in patients with chronic intestinal pseudo-obstruction (2019) Neurogastroenterology and Motility, 31 (8), pp. 1-11,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5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0A188E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B095D75" w14:textId="77777777" w:rsidTr="00D00DBD">
        <w:trPr>
          <w:tblCellSpacing w:w="15" w:type="dxa"/>
        </w:trPr>
        <w:tc>
          <w:tcPr>
            <w:tcW w:w="6" w:type="dxa"/>
            <w:tcMar>
              <w:top w:w="60" w:type="dxa"/>
              <w:left w:w="15" w:type="dxa"/>
              <w:bottom w:w="15" w:type="dxa"/>
              <w:right w:w="15" w:type="dxa"/>
            </w:tcMar>
            <w:hideMark/>
          </w:tcPr>
          <w:p w14:paraId="3BD9061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FCC5A7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12.</w:t>
            </w:r>
          </w:p>
        </w:tc>
        <w:tc>
          <w:tcPr>
            <w:tcW w:w="6" w:type="dxa"/>
            <w:tcMar>
              <w:top w:w="60" w:type="dxa"/>
              <w:left w:w="15" w:type="dxa"/>
              <w:bottom w:w="15" w:type="dxa"/>
              <w:right w:w="15" w:type="dxa"/>
            </w:tcMar>
            <w:hideMark/>
          </w:tcPr>
          <w:p w14:paraId="2DB6FEC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Meir, M., Burkard, N., Ungewiß, H., Diefenbacher, M., Flemming, S., Kannapin, F., Germer, C.-T., Schweinlin, M., Metzger, M., Waschke, J., Schlegel, N.; Neurotrophic factor GDNF regulates intestinal barrier function in inflammatory bowel disease (2019) Journal of Clinical Investigation, 129 (7), pp. 2824-2840,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5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0586AE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9DFE0A9" w14:textId="77777777" w:rsidTr="00D00DBD">
        <w:trPr>
          <w:tblCellSpacing w:w="15" w:type="dxa"/>
        </w:trPr>
        <w:tc>
          <w:tcPr>
            <w:tcW w:w="6" w:type="dxa"/>
            <w:tcMar>
              <w:top w:w="60" w:type="dxa"/>
              <w:left w:w="15" w:type="dxa"/>
              <w:bottom w:w="15" w:type="dxa"/>
              <w:right w:w="15" w:type="dxa"/>
            </w:tcMar>
            <w:hideMark/>
          </w:tcPr>
          <w:p w14:paraId="715326E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E090846"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13.</w:t>
            </w:r>
          </w:p>
        </w:tc>
        <w:tc>
          <w:tcPr>
            <w:tcW w:w="6" w:type="dxa"/>
            <w:tcMar>
              <w:top w:w="60" w:type="dxa"/>
              <w:left w:w="15" w:type="dxa"/>
              <w:bottom w:w="15" w:type="dxa"/>
              <w:right w:w="15" w:type="dxa"/>
            </w:tcMar>
            <w:hideMark/>
          </w:tcPr>
          <w:p w14:paraId="5B8F257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Maev, I.V., Andreev, D.N., Kucheryavyy, Y.A., Shaburov, R.I.; Current advances in the treatment of gastroesophageal reflux disease: A focus on esophageal protection (2019) Terapevticheskii Arkhiv, 91 (8), pp. 4-11,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5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D9E383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1ECB569" w14:textId="77777777" w:rsidTr="00D00DBD">
        <w:trPr>
          <w:tblCellSpacing w:w="15" w:type="dxa"/>
        </w:trPr>
        <w:tc>
          <w:tcPr>
            <w:tcW w:w="6" w:type="dxa"/>
            <w:tcMar>
              <w:top w:w="60" w:type="dxa"/>
              <w:left w:w="15" w:type="dxa"/>
              <w:bottom w:w="15" w:type="dxa"/>
              <w:right w:w="15" w:type="dxa"/>
            </w:tcMar>
            <w:hideMark/>
          </w:tcPr>
          <w:p w14:paraId="7CBA9A3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DBA521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14.</w:t>
            </w:r>
          </w:p>
        </w:tc>
        <w:tc>
          <w:tcPr>
            <w:tcW w:w="6" w:type="dxa"/>
            <w:tcMar>
              <w:top w:w="60" w:type="dxa"/>
              <w:left w:w="15" w:type="dxa"/>
              <w:bottom w:w="15" w:type="dxa"/>
              <w:right w:w="15" w:type="dxa"/>
            </w:tcMar>
            <w:hideMark/>
          </w:tcPr>
          <w:p w14:paraId="0FEC4C2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Iwasaki, M., Akiba, Y., Kaunitz, J.D.; Recent advances in vasoactive intestinal peptide physiology and pathophysiology: Focus on the gastrointestinal system [version 1; peer review: 4 approved] (2019) F1000Research, 8, art. no. 1629,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5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731F0B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29669B9" w14:textId="77777777" w:rsidTr="00D00DBD">
        <w:trPr>
          <w:tblCellSpacing w:w="15" w:type="dxa"/>
        </w:trPr>
        <w:tc>
          <w:tcPr>
            <w:tcW w:w="6" w:type="dxa"/>
            <w:tcMar>
              <w:top w:w="60" w:type="dxa"/>
              <w:left w:w="15" w:type="dxa"/>
              <w:bottom w:w="15" w:type="dxa"/>
              <w:right w:w="15" w:type="dxa"/>
            </w:tcMar>
            <w:hideMark/>
          </w:tcPr>
          <w:p w14:paraId="00F84CA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50A12511"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15.</w:t>
            </w:r>
          </w:p>
        </w:tc>
        <w:tc>
          <w:tcPr>
            <w:tcW w:w="6" w:type="dxa"/>
            <w:tcMar>
              <w:top w:w="60" w:type="dxa"/>
              <w:left w:w="15" w:type="dxa"/>
              <w:bottom w:w="15" w:type="dxa"/>
              <w:right w:w="15" w:type="dxa"/>
            </w:tcMar>
            <w:hideMark/>
          </w:tcPr>
          <w:p w14:paraId="5117CFD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Seifi, M., Swinny, J.D. Developmental and age-dependent plasticity of GABAA receptors in the mouse colon: Implications in colonic motility and inflammation (2019) Autonomic Neuroscience: Basic and Clinical, 221, art. no. 102579,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5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98C9E0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844357E" w14:textId="77777777" w:rsidTr="00D00DBD">
        <w:trPr>
          <w:tblCellSpacing w:w="15" w:type="dxa"/>
        </w:trPr>
        <w:tc>
          <w:tcPr>
            <w:tcW w:w="6" w:type="dxa"/>
            <w:tcMar>
              <w:top w:w="300" w:type="dxa"/>
              <w:left w:w="15" w:type="dxa"/>
              <w:bottom w:w="15" w:type="dxa"/>
              <w:right w:w="60" w:type="dxa"/>
            </w:tcMar>
            <w:hideMark/>
          </w:tcPr>
          <w:p w14:paraId="1F62C47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9.</w:t>
            </w:r>
          </w:p>
        </w:tc>
        <w:tc>
          <w:tcPr>
            <w:tcW w:w="6" w:type="dxa"/>
            <w:gridSpan w:val="2"/>
            <w:tcMar>
              <w:top w:w="300" w:type="dxa"/>
              <w:left w:w="15" w:type="dxa"/>
              <w:bottom w:w="15" w:type="dxa"/>
              <w:right w:w="15" w:type="dxa"/>
            </w:tcMar>
            <w:hideMark/>
          </w:tcPr>
          <w:p w14:paraId="2B18A09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Neunlist, M, Barouk, J, Michel, K, Just, I, </w:t>
            </w:r>
            <w:r>
              <w:rPr>
                <w:rStyle w:val="Strong"/>
                <w:rFonts w:ascii="Arial Narrow" w:eastAsia="Times New Roman" w:hAnsi="Arial Narrow"/>
                <w:sz w:val="18"/>
                <w:szCs w:val="18"/>
              </w:rPr>
              <w:t>Oreshkova, T</w:t>
            </w:r>
            <w:r>
              <w:rPr>
                <w:rFonts w:ascii="Arial Narrow" w:eastAsia="Times New Roman" w:hAnsi="Arial Narrow"/>
                <w:sz w:val="18"/>
                <w:szCs w:val="18"/>
              </w:rPr>
              <w:t xml:space="preserve">, Schemann, M, Galmiche, JP. Toxin B of Clostridium difficile activates human VIP submucosal neurons, in part via an IL-1beta-dependent pathway. American Journal of Physiology Gastrointestinal and Liver Physiology, 285, 5, 2003, ISSN:0193-1857, DOI:10.1152/ajpgi.00487.2002, G1049-G1055. ISI IF:3.421 </w:t>
            </w:r>
          </w:p>
        </w:tc>
        <w:tc>
          <w:tcPr>
            <w:tcW w:w="0" w:type="auto"/>
            <w:tcMar>
              <w:top w:w="15" w:type="dxa"/>
              <w:left w:w="15" w:type="dxa"/>
              <w:bottom w:w="15" w:type="dxa"/>
              <w:right w:w="15" w:type="dxa"/>
            </w:tcMar>
            <w:vAlign w:val="center"/>
            <w:hideMark/>
          </w:tcPr>
          <w:p w14:paraId="6AD49425" w14:textId="77777777" w:rsidR="00D00DBD" w:rsidRDefault="00D00DBD">
            <w:pPr>
              <w:rPr>
                <w:rFonts w:ascii="Arial Narrow" w:eastAsia="Times New Roman" w:hAnsi="Arial Narrow"/>
                <w:sz w:val="18"/>
                <w:szCs w:val="18"/>
              </w:rPr>
            </w:pPr>
          </w:p>
        </w:tc>
      </w:tr>
      <w:tr w:rsidR="00D00DBD" w14:paraId="76E105CA" w14:textId="77777777" w:rsidTr="00D00DBD">
        <w:trPr>
          <w:tblCellSpacing w:w="15" w:type="dxa"/>
        </w:trPr>
        <w:tc>
          <w:tcPr>
            <w:tcW w:w="6" w:type="dxa"/>
            <w:tcMar>
              <w:top w:w="60" w:type="dxa"/>
              <w:left w:w="15" w:type="dxa"/>
              <w:bottom w:w="15" w:type="dxa"/>
              <w:right w:w="15" w:type="dxa"/>
            </w:tcMar>
            <w:hideMark/>
          </w:tcPr>
          <w:p w14:paraId="6BC50BE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01664A67"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4C410EC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6C8BFEDB" w14:textId="77777777" w:rsidTr="00D00DBD">
        <w:trPr>
          <w:tblCellSpacing w:w="15" w:type="dxa"/>
        </w:trPr>
        <w:tc>
          <w:tcPr>
            <w:tcW w:w="6" w:type="dxa"/>
            <w:tcMar>
              <w:top w:w="60" w:type="dxa"/>
              <w:left w:w="15" w:type="dxa"/>
              <w:bottom w:w="15" w:type="dxa"/>
              <w:right w:w="15" w:type="dxa"/>
            </w:tcMar>
            <w:hideMark/>
          </w:tcPr>
          <w:p w14:paraId="31A81AB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915633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16.</w:t>
            </w:r>
          </w:p>
        </w:tc>
        <w:tc>
          <w:tcPr>
            <w:tcW w:w="6" w:type="dxa"/>
            <w:tcMar>
              <w:top w:w="60" w:type="dxa"/>
              <w:left w:w="15" w:type="dxa"/>
              <w:bottom w:w="15" w:type="dxa"/>
              <w:right w:w="15" w:type="dxa"/>
            </w:tcMar>
            <w:hideMark/>
          </w:tcPr>
          <w:p w14:paraId="648B866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Chesné, J., Cardoso, V., Veiga-Fernandes, H., Neuro-immune regulation of mucosal physiology, (2019) Mucosal Immunology, 12 (1), pp. 10-20.,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6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7AEEB7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050AB61" w14:textId="77777777" w:rsidTr="00D00DBD">
        <w:trPr>
          <w:tblCellSpacing w:w="15" w:type="dxa"/>
        </w:trPr>
        <w:tc>
          <w:tcPr>
            <w:tcW w:w="6" w:type="dxa"/>
            <w:tcMar>
              <w:top w:w="300" w:type="dxa"/>
              <w:left w:w="15" w:type="dxa"/>
              <w:bottom w:w="15" w:type="dxa"/>
              <w:right w:w="60" w:type="dxa"/>
            </w:tcMar>
            <w:hideMark/>
          </w:tcPr>
          <w:p w14:paraId="51BD147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10.</w:t>
            </w:r>
          </w:p>
        </w:tc>
        <w:tc>
          <w:tcPr>
            <w:tcW w:w="6" w:type="dxa"/>
            <w:gridSpan w:val="2"/>
            <w:tcMar>
              <w:top w:w="300" w:type="dxa"/>
              <w:left w:w="15" w:type="dxa"/>
              <w:bottom w:w="15" w:type="dxa"/>
              <w:right w:w="15" w:type="dxa"/>
            </w:tcMar>
            <w:hideMark/>
          </w:tcPr>
          <w:p w14:paraId="5DC6EB4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Neunlist, M, Aubert, P, Toquet, C, </w:t>
            </w:r>
            <w:r>
              <w:rPr>
                <w:rStyle w:val="Strong"/>
                <w:rFonts w:ascii="Arial Narrow" w:eastAsia="Times New Roman" w:hAnsi="Arial Narrow"/>
                <w:sz w:val="18"/>
                <w:szCs w:val="18"/>
              </w:rPr>
              <w:t>Oreshkova, T</w:t>
            </w:r>
            <w:r>
              <w:rPr>
                <w:rFonts w:ascii="Arial Narrow" w:eastAsia="Times New Roman" w:hAnsi="Arial Narrow"/>
                <w:sz w:val="18"/>
                <w:szCs w:val="18"/>
              </w:rPr>
              <w:t xml:space="preserve">, Barouk, J, Lehur, PA, Schemann, M, Galmiche, JP. Changes in chemical coding of myenteric neurones in ulcerative colitis. Gut, 52, 1, 2003, ISSN:0017-5749, 84-90. ISI IF:5.883 </w:t>
            </w:r>
          </w:p>
        </w:tc>
        <w:tc>
          <w:tcPr>
            <w:tcW w:w="0" w:type="auto"/>
            <w:tcMar>
              <w:top w:w="15" w:type="dxa"/>
              <w:left w:w="15" w:type="dxa"/>
              <w:bottom w:w="15" w:type="dxa"/>
              <w:right w:w="15" w:type="dxa"/>
            </w:tcMar>
            <w:vAlign w:val="center"/>
            <w:hideMark/>
          </w:tcPr>
          <w:p w14:paraId="333CD8A9" w14:textId="77777777" w:rsidR="00D00DBD" w:rsidRDefault="00D00DBD">
            <w:pPr>
              <w:rPr>
                <w:rFonts w:ascii="Arial Narrow" w:eastAsia="Times New Roman" w:hAnsi="Arial Narrow"/>
                <w:sz w:val="18"/>
                <w:szCs w:val="18"/>
              </w:rPr>
            </w:pPr>
          </w:p>
        </w:tc>
      </w:tr>
      <w:tr w:rsidR="00D00DBD" w14:paraId="19AE34D0" w14:textId="77777777" w:rsidTr="00D00DBD">
        <w:trPr>
          <w:tblCellSpacing w:w="15" w:type="dxa"/>
        </w:trPr>
        <w:tc>
          <w:tcPr>
            <w:tcW w:w="6" w:type="dxa"/>
            <w:tcMar>
              <w:top w:w="60" w:type="dxa"/>
              <w:left w:w="15" w:type="dxa"/>
              <w:bottom w:w="15" w:type="dxa"/>
              <w:right w:w="15" w:type="dxa"/>
            </w:tcMar>
            <w:hideMark/>
          </w:tcPr>
          <w:p w14:paraId="71CB75D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25758005"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27BD067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51AAE21C" w14:textId="77777777" w:rsidTr="00D00DBD">
        <w:trPr>
          <w:tblCellSpacing w:w="15" w:type="dxa"/>
        </w:trPr>
        <w:tc>
          <w:tcPr>
            <w:tcW w:w="6" w:type="dxa"/>
            <w:tcMar>
              <w:top w:w="60" w:type="dxa"/>
              <w:left w:w="15" w:type="dxa"/>
              <w:bottom w:w="15" w:type="dxa"/>
              <w:right w:w="15" w:type="dxa"/>
            </w:tcMar>
            <w:hideMark/>
          </w:tcPr>
          <w:p w14:paraId="4B2CD5C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211C7FA"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17.</w:t>
            </w:r>
          </w:p>
        </w:tc>
        <w:tc>
          <w:tcPr>
            <w:tcW w:w="6" w:type="dxa"/>
            <w:tcMar>
              <w:top w:w="60" w:type="dxa"/>
              <w:left w:w="15" w:type="dxa"/>
              <w:bottom w:w="15" w:type="dxa"/>
              <w:right w:w="15" w:type="dxa"/>
            </w:tcMar>
            <w:hideMark/>
          </w:tcPr>
          <w:p w14:paraId="4F317A6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Jean-Pierre Bellier, Pu-Qing Yuan, Kenichi Mukaisho, Ikuo Tooyama, Yvette Taché, Hiroshi Kimura; A Novel Antiserum Against a Predicted Human Peripheral Choline Acetyltransferase (hpChAT) for Labeling Neuronal Structures in Human Colon, Front Neuroanat. 2019; 13: 37,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6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8312D7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E5B2F69" w14:textId="77777777" w:rsidTr="00D00DBD">
        <w:trPr>
          <w:tblCellSpacing w:w="15" w:type="dxa"/>
        </w:trPr>
        <w:tc>
          <w:tcPr>
            <w:tcW w:w="6" w:type="dxa"/>
            <w:tcMar>
              <w:top w:w="60" w:type="dxa"/>
              <w:left w:w="15" w:type="dxa"/>
              <w:bottom w:w="15" w:type="dxa"/>
              <w:right w:w="15" w:type="dxa"/>
            </w:tcMar>
            <w:hideMark/>
          </w:tcPr>
          <w:p w14:paraId="23B133E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01FDAD6"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18.</w:t>
            </w:r>
          </w:p>
        </w:tc>
        <w:tc>
          <w:tcPr>
            <w:tcW w:w="6" w:type="dxa"/>
            <w:tcMar>
              <w:top w:w="60" w:type="dxa"/>
              <w:left w:w="15" w:type="dxa"/>
              <w:bottom w:w="15" w:type="dxa"/>
              <w:right w:w="15" w:type="dxa"/>
            </w:tcMar>
            <w:hideMark/>
          </w:tcPr>
          <w:p w14:paraId="411B220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Luca Antonioli, Valentina Caputi, Matteo Fornai, Carolina Pellegrini, Daniela Gentile, Maria Cecilia Giron, Genny Orso, Nunzia Bernardini, Cristina Segnani, Chiara Ippolito, Balázs Csóka, György Haskó, Zoltán H. Németh, Carmelo Scarpignato, Corrado Blandizzi, Rocchina Colucci, Interplay between colonic inflammation and tachykininergic pathways in the onset of colonic dysmotility in a mouse model of diet-induced obesity, International Journal of Obesity volume 43, pages331–343(2019),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6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8F4472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7B904A8" w14:textId="77777777" w:rsidTr="00D00DBD">
        <w:trPr>
          <w:tblCellSpacing w:w="15" w:type="dxa"/>
        </w:trPr>
        <w:tc>
          <w:tcPr>
            <w:tcW w:w="6" w:type="dxa"/>
            <w:tcMar>
              <w:top w:w="300" w:type="dxa"/>
              <w:left w:w="15" w:type="dxa"/>
              <w:bottom w:w="15" w:type="dxa"/>
              <w:right w:w="60" w:type="dxa"/>
            </w:tcMar>
            <w:hideMark/>
          </w:tcPr>
          <w:p w14:paraId="6B36B37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lastRenderedPageBreak/>
              <w:t>11.</w:t>
            </w:r>
          </w:p>
        </w:tc>
        <w:tc>
          <w:tcPr>
            <w:tcW w:w="6" w:type="dxa"/>
            <w:gridSpan w:val="2"/>
            <w:tcMar>
              <w:top w:w="300" w:type="dxa"/>
              <w:left w:w="15" w:type="dxa"/>
              <w:bottom w:w="15" w:type="dxa"/>
              <w:right w:w="15" w:type="dxa"/>
            </w:tcMar>
            <w:hideMark/>
          </w:tcPr>
          <w:p w14:paraId="2C900B1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Gartner, W., Rossbacher, J., Zierhut, B., </w:t>
            </w:r>
            <w:r>
              <w:rPr>
                <w:rStyle w:val="Strong"/>
                <w:rFonts w:ascii="Arial Narrow" w:eastAsia="Times New Roman" w:hAnsi="Arial Narrow"/>
                <w:sz w:val="18"/>
                <w:szCs w:val="18"/>
              </w:rPr>
              <w:t>Daneva, T.</w:t>
            </w:r>
            <w:r>
              <w:rPr>
                <w:rFonts w:ascii="Arial Narrow" w:eastAsia="Times New Roman" w:hAnsi="Arial Narrow"/>
                <w:sz w:val="18"/>
                <w:szCs w:val="18"/>
              </w:rPr>
              <w:t xml:space="preserve">, Base, W., Weissel, M., Waldhäusl, W., Pasternack, M.S., Wagner, L.. The ATP-dependent helicase RUVBL1/TIP49a associates with tubulin during mitosis. 2003, ISSN:08861544, DOI:10.1002/cm.10136, ISI IF:3 </w:t>
            </w:r>
          </w:p>
        </w:tc>
        <w:tc>
          <w:tcPr>
            <w:tcW w:w="0" w:type="auto"/>
            <w:tcMar>
              <w:top w:w="15" w:type="dxa"/>
              <w:left w:w="15" w:type="dxa"/>
              <w:bottom w:w="15" w:type="dxa"/>
              <w:right w:w="15" w:type="dxa"/>
            </w:tcMar>
            <w:vAlign w:val="center"/>
            <w:hideMark/>
          </w:tcPr>
          <w:p w14:paraId="2D072F94" w14:textId="77777777" w:rsidR="00D00DBD" w:rsidRDefault="00D00DBD">
            <w:pPr>
              <w:rPr>
                <w:rFonts w:ascii="Arial Narrow" w:eastAsia="Times New Roman" w:hAnsi="Arial Narrow"/>
                <w:sz w:val="18"/>
                <w:szCs w:val="18"/>
              </w:rPr>
            </w:pPr>
          </w:p>
        </w:tc>
      </w:tr>
      <w:tr w:rsidR="00D00DBD" w14:paraId="7AF0E51F" w14:textId="77777777" w:rsidTr="00D00DBD">
        <w:trPr>
          <w:tblCellSpacing w:w="15" w:type="dxa"/>
        </w:trPr>
        <w:tc>
          <w:tcPr>
            <w:tcW w:w="6" w:type="dxa"/>
            <w:tcMar>
              <w:top w:w="60" w:type="dxa"/>
              <w:left w:w="15" w:type="dxa"/>
              <w:bottom w:w="15" w:type="dxa"/>
              <w:right w:w="15" w:type="dxa"/>
            </w:tcMar>
            <w:hideMark/>
          </w:tcPr>
          <w:p w14:paraId="5FF443D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38DCAD9C"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04FD0D3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6FF0A344" w14:textId="77777777" w:rsidTr="00D00DBD">
        <w:trPr>
          <w:tblCellSpacing w:w="15" w:type="dxa"/>
        </w:trPr>
        <w:tc>
          <w:tcPr>
            <w:tcW w:w="6" w:type="dxa"/>
            <w:tcMar>
              <w:top w:w="60" w:type="dxa"/>
              <w:left w:w="15" w:type="dxa"/>
              <w:bottom w:w="15" w:type="dxa"/>
              <w:right w:w="15" w:type="dxa"/>
            </w:tcMar>
            <w:hideMark/>
          </w:tcPr>
          <w:p w14:paraId="0692D6E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A4BA43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19.</w:t>
            </w:r>
          </w:p>
        </w:tc>
        <w:tc>
          <w:tcPr>
            <w:tcW w:w="6" w:type="dxa"/>
            <w:tcMar>
              <w:top w:w="60" w:type="dxa"/>
              <w:left w:w="15" w:type="dxa"/>
              <w:bottom w:w="15" w:type="dxa"/>
              <w:right w:w="15" w:type="dxa"/>
            </w:tcMar>
            <w:hideMark/>
          </w:tcPr>
          <w:p w14:paraId="52E7268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Identification and characterization of differentially expressed miRNAs in HepG2 cells under normoxic and hypoxic conditions(,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6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8BDAF0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93D66BC" w14:textId="77777777" w:rsidTr="00D00DBD">
        <w:trPr>
          <w:tblCellSpacing w:w="15" w:type="dxa"/>
        </w:trPr>
        <w:tc>
          <w:tcPr>
            <w:tcW w:w="6" w:type="dxa"/>
            <w:tcMar>
              <w:top w:w="300" w:type="dxa"/>
              <w:left w:w="15" w:type="dxa"/>
              <w:bottom w:w="15" w:type="dxa"/>
              <w:right w:w="60" w:type="dxa"/>
            </w:tcMar>
            <w:hideMark/>
          </w:tcPr>
          <w:p w14:paraId="7DB44DFA"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12.</w:t>
            </w:r>
          </w:p>
        </w:tc>
        <w:tc>
          <w:tcPr>
            <w:tcW w:w="6" w:type="dxa"/>
            <w:gridSpan w:val="2"/>
            <w:tcMar>
              <w:top w:w="300" w:type="dxa"/>
              <w:left w:w="15" w:type="dxa"/>
              <w:bottom w:w="15" w:type="dxa"/>
              <w:right w:w="15" w:type="dxa"/>
            </w:tcMar>
            <w:hideMark/>
          </w:tcPr>
          <w:p w14:paraId="09206DC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Usunoff, K.G., Itzev, D., </w:t>
            </w:r>
            <w:r>
              <w:rPr>
                <w:rStyle w:val="Strong"/>
                <w:rFonts w:ascii="Arial Narrow" w:eastAsia="Times New Roman" w:hAnsi="Arial Narrow"/>
                <w:sz w:val="18"/>
                <w:szCs w:val="18"/>
              </w:rPr>
              <w:t>Lolov, S.R.</w:t>
            </w:r>
            <w:r>
              <w:rPr>
                <w:rFonts w:ascii="Arial Narrow" w:eastAsia="Times New Roman" w:hAnsi="Arial Narrow"/>
                <w:sz w:val="18"/>
                <w:szCs w:val="18"/>
              </w:rPr>
              <w:t xml:space="preserve">, Wree, A.. Pedunculopontine tegmental nucleus. Part I: Cytoarchitecture, transmitters, development and connections. Biomedical Reviews, 14, 2003, 95-120 </w:t>
            </w:r>
          </w:p>
        </w:tc>
        <w:tc>
          <w:tcPr>
            <w:tcW w:w="0" w:type="auto"/>
            <w:tcMar>
              <w:top w:w="15" w:type="dxa"/>
              <w:left w:w="15" w:type="dxa"/>
              <w:bottom w:w="15" w:type="dxa"/>
              <w:right w:w="15" w:type="dxa"/>
            </w:tcMar>
            <w:vAlign w:val="center"/>
            <w:hideMark/>
          </w:tcPr>
          <w:p w14:paraId="3C202BCF" w14:textId="77777777" w:rsidR="00D00DBD" w:rsidRDefault="00D00DBD">
            <w:pPr>
              <w:rPr>
                <w:rFonts w:ascii="Arial Narrow" w:eastAsia="Times New Roman" w:hAnsi="Arial Narrow"/>
                <w:sz w:val="18"/>
                <w:szCs w:val="18"/>
              </w:rPr>
            </w:pPr>
          </w:p>
        </w:tc>
      </w:tr>
      <w:tr w:rsidR="00D00DBD" w14:paraId="4218972E" w14:textId="77777777" w:rsidTr="00D00DBD">
        <w:trPr>
          <w:tblCellSpacing w:w="15" w:type="dxa"/>
        </w:trPr>
        <w:tc>
          <w:tcPr>
            <w:tcW w:w="6" w:type="dxa"/>
            <w:tcMar>
              <w:top w:w="60" w:type="dxa"/>
              <w:left w:w="15" w:type="dxa"/>
              <w:bottom w:w="15" w:type="dxa"/>
              <w:right w:w="15" w:type="dxa"/>
            </w:tcMar>
            <w:hideMark/>
          </w:tcPr>
          <w:p w14:paraId="039B1F8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711540BA"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576112B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0849AAB1" w14:textId="77777777" w:rsidTr="00D00DBD">
        <w:trPr>
          <w:tblCellSpacing w:w="15" w:type="dxa"/>
        </w:trPr>
        <w:tc>
          <w:tcPr>
            <w:tcW w:w="6" w:type="dxa"/>
            <w:tcMar>
              <w:top w:w="60" w:type="dxa"/>
              <w:left w:w="15" w:type="dxa"/>
              <w:bottom w:w="15" w:type="dxa"/>
              <w:right w:w="15" w:type="dxa"/>
            </w:tcMar>
            <w:hideMark/>
          </w:tcPr>
          <w:p w14:paraId="446C943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47F711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20.</w:t>
            </w:r>
          </w:p>
        </w:tc>
        <w:tc>
          <w:tcPr>
            <w:tcW w:w="6" w:type="dxa"/>
            <w:tcMar>
              <w:top w:w="60" w:type="dxa"/>
              <w:left w:w="15" w:type="dxa"/>
              <w:bottom w:w="15" w:type="dxa"/>
              <w:right w:w="15" w:type="dxa"/>
            </w:tcMar>
            <w:hideMark/>
          </w:tcPr>
          <w:p w14:paraId="7821D75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Opris, Ioan, et al. "Activation of Brainstem Neurons During Mesencephalic Locomotor Region-Evoked Locomotion in the Cat." Front. Syst. Neurosci. 13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6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54F24F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7AEA3A3" w14:textId="77777777" w:rsidTr="00D00DBD">
        <w:trPr>
          <w:tblCellSpacing w:w="15" w:type="dxa"/>
        </w:trPr>
        <w:tc>
          <w:tcPr>
            <w:tcW w:w="6" w:type="dxa"/>
            <w:gridSpan w:val="3"/>
            <w:tcMar>
              <w:top w:w="280" w:type="dxa"/>
              <w:left w:w="15" w:type="dxa"/>
              <w:bottom w:w="15" w:type="dxa"/>
              <w:right w:w="15" w:type="dxa"/>
            </w:tcMar>
            <w:hideMark/>
          </w:tcPr>
          <w:p w14:paraId="0D25FA0E"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2004</w:t>
            </w:r>
          </w:p>
        </w:tc>
        <w:tc>
          <w:tcPr>
            <w:tcW w:w="6" w:type="dxa"/>
            <w:tcMar>
              <w:top w:w="280" w:type="dxa"/>
              <w:left w:w="15" w:type="dxa"/>
              <w:bottom w:w="15" w:type="dxa"/>
              <w:right w:w="15" w:type="dxa"/>
            </w:tcMar>
            <w:hideMark/>
          </w:tcPr>
          <w:p w14:paraId="04F6B5F1"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D00DBD" w14:paraId="24A00B21" w14:textId="77777777" w:rsidTr="00D00DBD">
        <w:trPr>
          <w:tblCellSpacing w:w="15" w:type="dxa"/>
        </w:trPr>
        <w:tc>
          <w:tcPr>
            <w:tcW w:w="6" w:type="dxa"/>
            <w:tcMar>
              <w:top w:w="300" w:type="dxa"/>
              <w:left w:w="15" w:type="dxa"/>
              <w:bottom w:w="15" w:type="dxa"/>
              <w:right w:w="60" w:type="dxa"/>
            </w:tcMar>
            <w:hideMark/>
          </w:tcPr>
          <w:p w14:paraId="51C869D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13.</w:t>
            </w:r>
          </w:p>
        </w:tc>
        <w:tc>
          <w:tcPr>
            <w:tcW w:w="6" w:type="dxa"/>
            <w:gridSpan w:val="2"/>
            <w:tcMar>
              <w:top w:w="300" w:type="dxa"/>
              <w:left w:w="15" w:type="dxa"/>
              <w:bottom w:w="15" w:type="dxa"/>
              <w:right w:w="15" w:type="dxa"/>
            </w:tcMar>
            <w:hideMark/>
          </w:tcPr>
          <w:p w14:paraId="109093AE"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Soren Hayrabedyan</w:t>
            </w:r>
            <w:r>
              <w:rPr>
                <w:rFonts w:ascii="Arial Narrow" w:eastAsia="Times New Roman" w:hAnsi="Arial Narrow"/>
                <w:sz w:val="18"/>
                <w:szCs w:val="18"/>
              </w:rPr>
              <w:t xml:space="preserve">, </w:t>
            </w:r>
            <w:r>
              <w:rPr>
                <w:rStyle w:val="Strong"/>
                <w:rFonts w:ascii="Arial Narrow" w:eastAsia="Times New Roman" w:hAnsi="Arial Narrow"/>
                <w:sz w:val="18"/>
                <w:szCs w:val="18"/>
              </w:rPr>
              <w:t>Milena Mourdjeva</w:t>
            </w:r>
            <w:r>
              <w:rPr>
                <w:rFonts w:ascii="Arial Narrow" w:eastAsia="Times New Roman" w:hAnsi="Arial Narrow"/>
                <w:sz w:val="18"/>
                <w:szCs w:val="18"/>
              </w:rPr>
              <w:t xml:space="preserve">, Stanimir Kyurkchiev, Ivan Kehayov. Immunofluorescent localization of Il-1α, FGF-1, S100A13 as angiogenic factors and a specific ovarian cancer marker (OVAC) in endometriosis. Clinical Application of Immunology, 3, 1, 2004, 310-315 </w:t>
            </w:r>
          </w:p>
        </w:tc>
        <w:tc>
          <w:tcPr>
            <w:tcW w:w="0" w:type="auto"/>
            <w:tcMar>
              <w:top w:w="15" w:type="dxa"/>
              <w:left w:w="15" w:type="dxa"/>
              <w:bottom w:w="15" w:type="dxa"/>
              <w:right w:w="15" w:type="dxa"/>
            </w:tcMar>
            <w:vAlign w:val="center"/>
            <w:hideMark/>
          </w:tcPr>
          <w:p w14:paraId="157E2D64" w14:textId="77777777" w:rsidR="00D00DBD" w:rsidRDefault="00D00DBD">
            <w:pPr>
              <w:rPr>
                <w:rFonts w:ascii="Arial Narrow" w:eastAsia="Times New Roman" w:hAnsi="Arial Narrow"/>
                <w:sz w:val="18"/>
                <w:szCs w:val="18"/>
              </w:rPr>
            </w:pPr>
          </w:p>
        </w:tc>
      </w:tr>
      <w:tr w:rsidR="00D00DBD" w14:paraId="08C07552" w14:textId="77777777" w:rsidTr="00D00DBD">
        <w:trPr>
          <w:tblCellSpacing w:w="15" w:type="dxa"/>
        </w:trPr>
        <w:tc>
          <w:tcPr>
            <w:tcW w:w="6" w:type="dxa"/>
            <w:tcMar>
              <w:top w:w="60" w:type="dxa"/>
              <w:left w:w="15" w:type="dxa"/>
              <w:bottom w:w="15" w:type="dxa"/>
              <w:right w:w="15" w:type="dxa"/>
            </w:tcMar>
            <w:hideMark/>
          </w:tcPr>
          <w:p w14:paraId="2AD7B48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30345F3A"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64360DE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4674B400" w14:textId="77777777" w:rsidTr="00D00DBD">
        <w:trPr>
          <w:tblCellSpacing w:w="15" w:type="dxa"/>
        </w:trPr>
        <w:tc>
          <w:tcPr>
            <w:tcW w:w="6" w:type="dxa"/>
            <w:tcMar>
              <w:top w:w="60" w:type="dxa"/>
              <w:left w:w="15" w:type="dxa"/>
              <w:bottom w:w="15" w:type="dxa"/>
              <w:right w:w="15" w:type="dxa"/>
            </w:tcMar>
            <w:hideMark/>
          </w:tcPr>
          <w:p w14:paraId="5A617DD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9248926"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21.</w:t>
            </w:r>
          </w:p>
        </w:tc>
        <w:tc>
          <w:tcPr>
            <w:tcW w:w="6" w:type="dxa"/>
            <w:tcMar>
              <w:top w:w="60" w:type="dxa"/>
              <w:left w:w="15" w:type="dxa"/>
              <w:bottom w:w="15" w:type="dxa"/>
              <w:right w:w="15" w:type="dxa"/>
            </w:tcMar>
            <w:hideMark/>
          </w:tcPr>
          <w:p w14:paraId="39AE68E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li, J., Liu, R., Tang, S., Feng, F., Liu, C., Wang, L., Zhao, W., Zhang, T., Yao, Y., Wang, X., Sun, C. Impact of endometriosis on risk of ovarian, endometrial and cervical cancers: a meta-analysis (2019) Archives of Gynecology and Obstetrics, DOI: 10.1007/s00404-018-4968-1,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6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2FBF1B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AA77A9C" w14:textId="77777777" w:rsidTr="00D00DBD">
        <w:trPr>
          <w:tblCellSpacing w:w="15" w:type="dxa"/>
        </w:trPr>
        <w:tc>
          <w:tcPr>
            <w:tcW w:w="6" w:type="dxa"/>
            <w:tcMar>
              <w:top w:w="300" w:type="dxa"/>
              <w:left w:w="15" w:type="dxa"/>
              <w:bottom w:w="15" w:type="dxa"/>
              <w:right w:w="60" w:type="dxa"/>
            </w:tcMar>
            <w:hideMark/>
          </w:tcPr>
          <w:p w14:paraId="062A389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14.</w:t>
            </w:r>
          </w:p>
        </w:tc>
        <w:tc>
          <w:tcPr>
            <w:tcW w:w="6" w:type="dxa"/>
            <w:gridSpan w:val="2"/>
            <w:tcMar>
              <w:top w:w="300" w:type="dxa"/>
              <w:left w:w="15" w:type="dxa"/>
              <w:bottom w:w="15" w:type="dxa"/>
              <w:right w:w="15" w:type="dxa"/>
            </w:tcMar>
            <w:hideMark/>
          </w:tcPr>
          <w:p w14:paraId="1CC9FBD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Toumi, F, Neunlist, M, Denis, MG, </w:t>
            </w:r>
            <w:r>
              <w:rPr>
                <w:rStyle w:val="Strong"/>
                <w:rFonts w:ascii="Arial Narrow" w:eastAsia="Times New Roman" w:hAnsi="Arial Narrow"/>
                <w:sz w:val="18"/>
                <w:szCs w:val="18"/>
              </w:rPr>
              <w:t>Oreshkova, T</w:t>
            </w:r>
            <w:r>
              <w:rPr>
                <w:rFonts w:ascii="Arial Narrow" w:eastAsia="Times New Roman" w:hAnsi="Arial Narrow"/>
                <w:sz w:val="18"/>
                <w:szCs w:val="18"/>
              </w:rPr>
              <w:t xml:space="preserve">, Laboisse, CL, Galmiche, JP, Jarry, A. Vasoactive intestinal peptide induces IL-8 production in human colonic epithelial cells via MAP kinase-dependent and PKA-independent pathways. Biochemical Biophysical Research Commun, 317, 1, 2004, ISSN:0006-291X, DOI:10.1016/j.bbrc.2004.03.033, 187-191. ISI IF:2.904 </w:t>
            </w:r>
          </w:p>
        </w:tc>
        <w:tc>
          <w:tcPr>
            <w:tcW w:w="0" w:type="auto"/>
            <w:tcMar>
              <w:top w:w="15" w:type="dxa"/>
              <w:left w:w="15" w:type="dxa"/>
              <w:bottom w:w="15" w:type="dxa"/>
              <w:right w:w="15" w:type="dxa"/>
            </w:tcMar>
            <w:vAlign w:val="center"/>
            <w:hideMark/>
          </w:tcPr>
          <w:p w14:paraId="0BCEE157" w14:textId="77777777" w:rsidR="00D00DBD" w:rsidRDefault="00D00DBD">
            <w:pPr>
              <w:rPr>
                <w:rFonts w:ascii="Arial Narrow" w:eastAsia="Times New Roman" w:hAnsi="Arial Narrow"/>
                <w:sz w:val="18"/>
                <w:szCs w:val="18"/>
              </w:rPr>
            </w:pPr>
          </w:p>
        </w:tc>
      </w:tr>
      <w:tr w:rsidR="00D00DBD" w14:paraId="38B35080" w14:textId="77777777" w:rsidTr="00D00DBD">
        <w:trPr>
          <w:tblCellSpacing w:w="15" w:type="dxa"/>
        </w:trPr>
        <w:tc>
          <w:tcPr>
            <w:tcW w:w="6" w:type="dxa"/>
            <w:tcMar>
              <w:top w:w="60" w:type="dxa"/>
              <w:left w:w="15" w:type="dxa"/>
              <w:bottom w:w="15" w:type="dxa"/>
              <w:right w:w="15" w:type="dxa"/>
            </w:tcMar>
            <w:hideMark/>
          </w:tcPr>
          <w:p w14:paraId="2617686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6B0CCD98"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6538376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6171432A" w14:textId="77777777" w:rsidTr="00D00DBD">
        <w:trPr>
          <w:tblCellSpacing w:w="15" w:type="dxa"/>
        </w:trPr>
        <w:tc>
          <w:tcPr>
            <w:tcW w:w="6" w:type="dxa"/>
            <w:tcMar>
              <w:top w:w="60" w:type="dxa"/>
              <w:left w:w="15" w:type="dxa"/>
              <w:bottom w:w="15" w:type="dxa"/>
              <w:right w:w="15" w:type="dxa"/>
            </w:tcMar>
            <w:hideMark/>
          </w:tcPr>
          <w:p w14:paraId="52241AA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E1FAF4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22.</w:t>
            </w:r>
          </w:p>
        </w:tc>
        <w:tc>
          <w:tcPr>
            <w:tcW w:w="6" w:type="dxa"/>
            <w:tcMar>
              <w:top w:w="60" w:type="dxa"/>
              <w:left w:w="15" w:type="dxa"/>
              <w:bottom w:w="15" w:type="dxa"/>
              <w:right w:w="15" w:type="dxa"/>
            </w:tcMar>
            <w:hideMark/>
          </w:tcPr>
          <w:p w14:paraId="3093B6C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Fatima Merech, Elizabeth Soczewski, [...], and Claudia Pérez Leirós, Vasoactive Intestinal Peptide induces glucose and neutral amino acid uptake through mTOR signalling in human cytotrophoblast cells, Sci Rep. 2019; 9: 17152., doi: 10.1038/s41598-019-53676-3,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6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DD8639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BCCA20B" w14:textId="77777777" w:rsidTr="00D00DBD">
        <w:trPr>
          <w:tblCellSpacing w:w="15" w:type="dxa"/>
        </w:trPr>
        <w:tc>
          <w:tcPr>
            <w:tcW w:w="6" w:type="dxa"/>
            <w:tcMar>
              <w:top w:w="60" w:type="dxa"/>
              <w:left w:w="15" w:type="dxa"/>
              <w:bottom w:w="15" w:type="dxa"/>
              <w:right w:w="15" w:type="dxa"/>
            </w:tcMar>
            <w:hideMark/>
          </w:tcPr>
          <w:p w14:paraId="512A7BA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5D65D8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23.</w:t>
            </w:r>
          </w:p>
        </w:tc>
        <w:tc>
          <w:tcPr>
            <w:tcW w:w="6" w:type="dxa"/>
            <w:tcMar>
              <w:top w:w="60" w:type="dxa"/>
              <w:left w:w="15" w:type="dxa"/>
              <w:bottom w:w="15" w:type="dxa"/>
              <w:right w:w="15" w:type="dxa"/>
            </w:tcMar>
            <w:hideMark/>
          </w:tcPr>
          <w:p w14:paraId="6BCEF62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Maite Casado</w:t>
            </w:r>
            <w:r>
              <w:rPr>
                <w:rFonts w:ascii="Cambria Math" w:eastAsia="Times New Roman" w:hAnsi="Cambria Math" w:cs="Cambria Math"/>
                <w:sz w:val="18"/>
                <w:szCs w:val="18"/>
              </w:rPr>
              <w:t>‐</w:t>
            </w:r>
            <w:r>
              <w:rPr>
                <w:rFonts w:ascii="Arial Narrow" w:eastAsia="Times New Roman" w:hAnsi="Arial Narrow"/>
                <w:sz w:val="18"/>
                <w:szCs w:val="18"/>
              </w:rPr>
              <w:t>Bedmar, St</w:t>
            </w:r>
            <w:r>
              <w:rPr>
                <w:rFonts w:ascii="Arial Narrow" w:eastAsia="Times New Roman" w:hAnsi="Arial Narrow" w:cs="Arial Narrow"/>
                <w:sz w:val="18"/>
                <w:szCs w:val="18"/>
              </w:rPr>
              <w:t>é</w:t>
            </w:r>
            <w:r>
              <w:rPr>
                <w:rFonts w:ascii="Arial Narrow" w:eastAsia="Times New Roman" w:hAnsi="Arial Narrow"/>
                <w:sz w:val="18"/>
                <w:szCs w:val="18"/>
              </w:rPr>
              <w:t>phanie D. S. Heil, P</w:t>
            </w:r>
            <w:r>
              <w:rPr>
                <w:rFonts w:ascii="Arial Narrow" w:eastAsia="Times New Roman" w:hAnsi="Arial Narrow" w:cs="Arial Narrow"/>
                <w:sz w:val="18"/>
                <w:szCs w:val="18"/>
              </w:rPr>
              <w:t>ä</w:t>
            </w:r>
            <w:r>
              <w:rPr>
                <w:rFonts w:ascii="Arial Narrow" w:eastAsia="Times New Roman" w:hAnsi="Arial Narrow"/>
                <w:sz w:val="18"/>
                <w:szCs w:val="18"/>
              </w:rPr>
              <w:t xml:space="preserve">r Myrelid, Johan D. Söderholm, Åsa V. Keita, Upregulation of intestinal mucosal mast cells expressing VPAC1 in close proximity to vasoactive intestinal polypeptide in inflammatory bowel disease and murine colitis, Neurogastroenterology &amp; Motility, Volume 31, Issue 3,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6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DC64ED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2A83715" w14:textId="77777777" w:rsidTr="00D00DBD">
        <w:trPr>
          <w:tblCellSpacing w:w="15" w:type="dxa"/>
        </w:trPr>
        <w:tc>
          <w:tcPr>
            <w:tcW w:w="6" w:type="dxa"/>
            <w:tcMar>
              <w:top w:w="60" w:type="dxa"/>
              <w:left w:w="15" w:type="dxa"/>
              <w:bottom w:w="15" w:type="dxa"/>
              <w:right w:w="15" w:type="dxa"/>
            </w:tcMar>
            <w:hideMark/>
          </w:tcPr>
          <w:p w14:paraId="3471628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CDDA96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24.</w:t>
            </w:r>
          </w:p>
        </w:tc>
        <w:tc>
          <w:tcPr>
            <w:tcW w:w="6" w:type="dxa"/>
            <w:tcMar>
              <w:top w:w="60" w:type="dxa"/>
              <w:left w:w="15" w:type="dxa"/>
              <w:bottom w:w="15" w:type="dxa"/>
              <w:right w:w="15" w:type="dxa"/>
            </w:tcMar>
            <w:hideMark/>
          </w:tcPr>
          <w:p w14:paraId="5EB90F3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Sharba, Sinan, Citrobacter rodentium and Escherichia coli interactions with mucus producing colonic epithelical cells, University of Gothenburg. Sahlgrenska Academy, November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6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C89845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5053778" w14:textId="77777777" w:rsidTr="00D00DBD">
        <w:trPr>
          <w:tblCellSpacing w:w="15" w:type="dxa"/>
        </w:trPr>
        <w:tc>
          <w:tcPr>
            <w:tcW w:w="6" w:type="dxa"/>
            <w:tcMar>
              <w:top w:w="300" w:type="dxa"/>
              <w:left w:w="15" w:type="dxa"/>
              <w:bottom w:w="15" w:type="dxa"/>
              <w:right w:w="60" w:type="dxa"/>
            </w:tcMar>
            <w:hideMark/>
          </w:tcPr>
          <w:p w14:paraId="4A56032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lastRenderedPageBreak/>
              <w:t>15.</w:t>
            </w:r>
          </w:p>
        </w:tc>
        <w:tc>
          <w:tcPr>
            <w:tcW w:w="6" w:type="dxa"/>
            <w:gridSpan w:val="2"/>
            <w:tcMar>
              <w:top w:w="300" w:type="dxa"/>
              <w:left w:w="15" w:type="dxa"/>
              <w:bottom w:w="15" w:type="dxa"/>
              <w:right w:w="15" w:type="dxa"/>
            </w:tcMar>
            <w:hideMark/>
          </w:tcPr>
          <w:p w14:paraId="60C4104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Belcheva, A, </w:t>
            </w:r>
            <w:r>
              <w:rPr>
                <w:rStyle w:val="Strong"/>
                <w:rFonts w:ascii="Arial Narrow" w:eastAsia="Times New Roman" w:hAnsi="Arial Narrow"/>
                <w:sz w:val="18"/>
                <w:szCs w:val="18"/>
              </w:rPr>
              <w:t>Ivanova-Kicheva, M</w:t>
            </w:r>
            <w:r>
              <w:rPr>
                <w:rFonts w:ascii="Arial Narrow" w:eastAsia="Times New Roman" w:hAnsi="Arial Narrow"/>
                <w:sz w:val="18"/>
                <w:szCs w:val="18"/>
              </w:rPr>
              <w:t xml:space="preserve">, </w:t>
            </w:r>
            <w:r>
              <w:rPr>
                <w:rStyle w:val="Strong"/>
                <w:rFonts w:ascii="Arial Narrow" w:eastAsia="Times New Roman" w:hAnsi="Arial Narrow"/>
                <w:sz w:val="18"/>
                <w:szCs w:val="18"/>
              </w:rPr>
              <w:t>Tzvetkova, P</w:t>
            </w:r>
            <w:r>
              <w:rPr>
                <w:rFonts w:ascii="Arial Narrow" w:eastAsia="Times New Roman" w:hAnsi="Arial Narrow"/>
                <w:sz w:val="18"/>
                <w:szCs w:val="18"/>
              </w:rPr>
              <w:t xml:space="preserve">, Marinov, M. Effects of cigarette smoking on sperm plasma membrane integrity and DNA fragmentation. International Journal of Andrology, 27, 5, Wiley, 2004, DOI:10.1111/j.1365-2605.2004.00486.x, 296-300. ISI IF:3.695 </w:t>
            </w:r>
          </w:p>
        </w:tc>
        <w:tc>
          <w:tcPr>
            <w:tcW w:w="0" w:type="auto"/>
            <w:tcMar>
              <w:top w:w="15" w:type="dxa"/>
              <w:left w:w="15" w:type="dxa"/>
              <w:bottom w:w="15" w:type="dxa"/>
              <w:right w:w="15" w:type="dxa"/>
            </w:tcMar>
            <w:vAlign w:val="center"/>
            <w:hideMark/>
          </w:tcPr>
          <w:p w14:paraId="5CB0C868" w14:textId="77777777" w:rsidR="00D00DBD" w:rsidRDefault="00D00DBD">
            <w:pPr>
              <w:rPr>
                <w:rFonts w:ascii="Arial Narrow" w:eastAsia="Times New Roman" w:hAnsi="Arial Narrow"/>
                <w:sz w:val="18"/>
                <w:szCs w:val="18"/>
              </w:rPr>
            </w:pPr>
          </w:p>
        </w:tc>
      </w:tr>
      <w:tr w:rsidR="00D00DBD" w14:paraId="72631C54" w14:textId="77777777" w:rsidTr="00D00DBD">
        <w:trPr>
          <w:tblCellSpacing w:w="15" w:type="dxa"/>
        </w:trPr>
        <w:tc>
          <w:tcPr>
            <w:tcW w:w="6" w:type="dxa"/>
            <w:tcMar>
              <w:top w:w="60" w:type="dxa"/>
              <w:left w:w="15" w:type="dxa"/>
              <w:bottom w:w="15" w:type="dxa"/>
              <w:right w:w="15" w:type="dxa"/>
            </w:tcMar>
            <w:hideMark/>
          </w:tcPr>
          <w:p w14:paraId="342DA97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56CB473F"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4F790FE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54E90B90" w14:textId="77777777" w:rsidTr="00D00DBD">
        <w:trPr>
          <w:tblCellSpacing w:w="15" w:type="dxa"/>
        </w:trPr>
        <w:tc>
          <w:tcPr>
            <w:tcW w:w="6" w:type="dxa"/>
            <w:tcMar>
              <w:top w:w="60" w:type="dxa"/>
              <w:left w:w="15" w:type="dxa"/>
              <w:bottom w:w="15" w:type="dxa"/>
              <w:right w:w="15" w:type="dxa"/>
            </w:tcMar>
            <w:hideMark/>
          </w:tcPr>
          <w:p w14:paraId="5F42AA7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B91887F"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25.</w:t>
            </w:r>
          </w:p>
        </w:tc>
        <w:tc>
          <w:tcPr>
            <w:tcW w:w="6" w:type="dxa"/>
            <w:tcMar>
              <w:top w:w="60" w:type="dxa"/>
              <w:left w:w="15" w:type="dxa"/>
              <w:bottom w:w="15" w:type="dxa"/>
              <w:right w:w="15" w:type="dxa"/>
            </w:tcMar>
            <w:hideMark/>
          </w:tcPr>
          <w:p w14:paraId="392E22A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Environmental Toxicants and Male Reproductive Toxicity: Oxidation-Reduction Potential as a New Marker of Oxidative Stress in Infertile Men May 2019 DOI: 10.1007/978-3-319-96511-6_5 In book: Networking of Mutagens in Environmental Toxicology Shubhadeep RoychoudhuryManas Ranjan SahaMriganka Mouli Saha,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6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9F3B16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B6ADB49" w14:textId="77777777" w:rsidTr="00D00DBD">
        <w:trPr>
          <w:tblCellSpacing w:w="15" w:type="dxa"/>
        </w:trPr>
        <w:tc>
          <w:tcPr>
            <w:tcW w:w="6" w:type="dxa"/>
            <w:tcMar>
              <w:top w:w="60" w:type="dxa"/>
              <w:left w:w="15" w:type="dxa"/>
              <w:bottom w:w="15" w:type="dxa"/>
              <w:right w:w="15" w:type="dxa"/>
            </w:tcMar>
            <w:hideMark/>
          </w:tcPr>
          <w:p w14:paraId="0B6D830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3489D1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26.</w:t>
            </w:r>
          </w:p>
        </w:tc>
        <w:tc>
          <w:tcPr>
            <w:tcW w:w="6" w:type="dxa"/>
            <w:tcMar>
              <w:top w:w="60" w:type="dxa"/>
              <w:left w:w="15" w:type="dxa"/>
              <w:bottom w:w="15" w:type="dxa"/>
              <w:right w:w="15" w:type="dxa"/>
            </w:tcMar>
            <w:hideMark/>
          </w:tcPr>
          <w:p w14:paraId="13BED39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Research citing: Effects of cigarette smoking on sperm plasma membrane integrity and DNA fragmentation Newly published research Environmental Toxicants and Male Reproductive Toxicity: Oxidation-Reduction Potential as a New Marker of Oxidative Stress in Infertile Men Chapter May 2019Networking of Mutagens in Environmental Toxicology Shubhadeep RoychoudhuryManas Ranjan SahaMriganka Mouli Saha,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7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AC7509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8A5FEF6" w14:textId="77777777" w:rsidTr="00D00DBD">
        <w:trPr>
          <w:tblCellSpacing w:w="15" w:type="dxa"/>
        </w:trPr>
        <w:tc>
          <w:tcPr>
            <w:tcW w:w="6" w:type="dxa"/>
            <w:tcMar>
              <w:top w:w="300" w:type="dxa"/>
              <w:left w:w="15" w:type="dxa"/>
              <w:bottom w:w="15" w:type="dxa"/>
              <w:right w:w="60" w:type="dxa"/>
            </w:tcMar>
            <w:hideMark/>
          </w:tcPr>
          <w:p w14:paraId="7D6B6F16"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16.</w:t>
            </w:r>
          </w:p>
        </w:tc>
        <w:tc>
          <w:tcPr>
            <w:tcW w:w="6" w:type="dxa"/>
            <w:gridSpan w:val="2"/>
            <w:tcMar>
              <w:top w:w="300" w:type="dxa"/>
              <w:left w:w="15" w:type="dxa"/>
              <w:bottom w:w="15" w:type="dxa"/>
              <w:right w:w="15" w:type="dxa"/>
            </w:tcMar>
            <w:hideMark/>
          </w:tcPr>
          <w:p w14:paraId="1D918AA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Zierhut, B., Mechtler, K., Gartner, W., </w:t>
            </w:r>
            <w:r>
              <w:rPr>
                <w:rStyle w:val="Strong"/>
                <w:rFonts w:ascii="Arial Narrow" w:eastAsia="Times New Roman" w:hAnsi="Arial Narrow"/>
                <w:sz w:val="18"/>
                <w:szCs w:val="18"/>
              </w:rPr>
              <w:t>Daneva, T.</w:t>
            </w:r>
            <w:r>
              <w:rPr>
                <w:rFonts w:ascii="Arial Narrow" w:eastAsia="Times New Roman" w:hAnsi="Arial Narrow"/>
                <w:sz w:val="18"/>
                <w:szCs w:val="18"/>
              </w:rPr>
              <w:t xml:space="preserve">, Base, W., Weissel, M., Niederle, B., Wagner, L.. Heat shock protein 70 (Hsp70) subtype expression in neuroendocrine tissue and identification of a neuroendocrine tumour-specific Hsp70 truncation. 2004, ISSN:13510088, DOI:10.1677/erc.0.0110377, ISI IF:8.894 </w:t>
            </w:r>
          </w:p>
        </w:tc>
        <w:tc>
          <w:tcPr>
            <w:tcW w:w="0" w:type="auto"/>
            <w:tcMar>
              <w:top w:w="15" w:type="dxa"/>
              <w:left w:w="15" w:type="dxa"/>
              <w:bottom w:w="15" w:type="dxa"/>
              <w:right w:w="15" w:type="dxa"/>
            </w:tcMar>
            <w:vAlign w:val="center"/>
            <w:hideMark/>
          </w:tcPr>
          <w:p w14:paraId="73817658" w14:textId="77777777" w:rsidR="00D00DBD" w:rsidRDefault="00D00DBD">
            <w:pPr>
              <w:rPr>
                <w:rFonts w:ascii="Arial Narrow" w:eastAsia="Times New Roman" w:hAnsi="Arial Narrow"/>
                <w:sz w:val="18"/>
                <w:szCs w:val="18"/>
              </w:rPr>
            </w:pPr>
          </w:p>
        </w:tc>
      </w:tr>
      <w:tr w:rsidR="00D00DBD" w14:paraId="798ECCC9" w14:textId="77777777" w:rsidTr="00D00DBD">
        <w:trPr>
          <w:tblCellSpacing w:w="15" w:type="dxa"/>
        </w:trPr>
        <w:tc>
          <w:tcPr>
            <w:tcW w:w="6" w:type="dxa"/>
            <w:tcMar>
              <w:top w:w="60" w:type="dxa"/>
              <w:left w:w="15" w:type="dxa"/>
              <w:bottom w:w="15" w:type="dxa"/>
              <w:right w:w="15" w:type="dxa"/>
            </w:tcMar>
            <w:hideMark/>
          </w:tcPr>
          <w:p w14:paraId="2332F9E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75AA319D"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1D3E494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0FE5C853" w14:textId="77777777" w:rsidTr="00D00DBD">
        <w:trPr>
          <w:tblCellSpacing w:w="15" w:type="dxa"/>
        </w:trPr>
        <w:tc>
          <w:tcPr>
            <w:tcW w:w="6" w:type="dxa"/>
            <w:tcMar>
              <w:top w:w="60" w:type="dxa"/>
              <w:left w:w="15" w:type="dxa"/>
              <w:bottom w:w="15" w:type="dxa"/>
              <w:right w:w="15" w:type="dxa"/>
            </w:tcMar>
            <w:hideMark/>
          </w:tcPr>
          <w:p w14:paraId="7653359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13C351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27.</w:t>
            </w:r>
          </w:p>
        </w:tc>
        <w:tc>
          <w:tcPr>
            <w:tcW w:w="6" w:type="dxa"/>
            <w:tcMar>
              <w:top w:w="60" w:type="dxa"/>
              <w:left w:w="15" w:type="dxa"/>
              <w:bottom w:w="15" w:type="dxa"/>
              <w:right w:w="15" w:type="dxa"/>
            </w:tcMar>
            <w:hideMark/>
          </w:tcPr>
          <w:p w14:paraId="2DCD1BE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Acute Heat Stress Changes Protein Expression in the Testes of a Broiler-Type Strain of Taiwan Country Chickens,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7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0B44C7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06FCB7F" w14:textId="77777777" w:rsidTr="00D00DBD">
        <w:trPr>
          <w:tblCellSpacing w:w="15" w:type="dxa"/>
        </w:trPr>
        <w:tc>
          <w:tcPr>
            <w:tcW w:w="6" w:type="dxa"/>
            <w:tcMar>
              <w:top w:w="300" w:type="dxa"/>
              <w:left w:w="15" w:type="dxa"/>
              <w:bottom w:w="15" w:type="dxa"/>
              <w:right w:w="60" w:type="dxa"/>
            </w:tcMar>
            <w:hideMark/>
          </w:tcPr>
          <w:p w14:paraId="7D42C4E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17.</w:t>
            </w:r>
          </w:p>
        </w:tc>
        <w:tc>
          <w:tcPr>
            <w:tcW w:w="6" w:type="dxa"/>
            <w:gridSpan w:val="2"/>
            <w:tcMar>
              <w:top w:w="300" w:type="dxa"/>
              <w:left w:w="15" w:type="dxa"/>
              <w:bottom w:w="15" w:type="dxa"/>
              <w:right w:w="15" w:type="dxa"/>
            </w:tcMar>
            <w:hideMark/>
          </w:tcPr>
          <w:p w14:paraId="0587FCCE"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Lolov, S.</w:t>
            </w:r>
            <w:r>
              <w:rPr>
                <w:rFonts w:ascii="Arial Narrow" w:eastAsia="Times New Roman" w:hAnsi="Arial Narrow"/>
                <w:sz w:val="18"/>
                <w:szCs w:val="18"/>
              </w:rPr>
              <w:t xml:space="preserve">. Otosclerosis is a conformational disease. 2004, JCR-IF (Web of Science):0.607 </w:t>
            </w:r>
          </w:p>
        </w:tc>
        <w:tc>
          <w:tcPr>
            <w:tcW w:w="0" w:type="auto"/>
            <w:tcMar>
              <w:top w:w="15" w:type="dxa"/>
              <w:left w:w="15" w:type="dxa"/>
              <w:bottom w:w="15" w:type="dxa"/>
              <w:right w:w="15" w:type="dxa"/>
            </w:tcMar>
            <w:vAlign w:val="center"/>
            <w:hideMark/>
          </w:tcPr>
          <w:p w14:paraId="4CFA1120" w14:textId="77777777" w:rsidR="00D00DBD" w:rsidRDefault="00D00DBD">
            <w:pPr>
              <w:rPr>
                <w:rFonts w:ascii="Arial Narrow" w:eastAsia="Times New Roman" w:hAnsi="Arial Narrow"/>
                <w:sz w:val="18"/>
                <w:szCs w:val="18"/>
              </w:rPr>
            </w:pPr>
          </w:p>
        </w:tc>
      </w:tr>
      <w:tr w:rsidR="00D00DBD" w14:paraId="733EC588" w14:textId="77777777" w:rsidTr="00D00DBD">
        <w:trPr>
          <w:tblCellSpacing w:w="15" w:type="dxa"/>
        </w:trPr>
        <w:tc>
          <w:tcPr>
            <w:tcW w:w="6" w:type="dxa"/>
            <w:tcMar>
              <w:top w:w="60" w:type="dxa"/>
              <w:left w:w="15" w:type="dxa"/>
              <w:bottom w:w="15" w:type="dxa"/>
              <w:right w:w="15" w:type="dxa"/>
            </w:tcMar>
            <w:hideMark/>
          </w:tcPr>
          <w:p w14:paraId="4BDE9CE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36372F7A"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7E252D1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26C07783" w14:textId="77777777" w:rsidTr="00D00DBD">
        <w:trPr>
          <w:tblCellSpacing w:w="15" w:type="dxa"/>
        </w:trPr>
        <w:tc>
          <w:tcPr>
            <w:tcW w:w="6" w:type="dxa"/>
            <w:tcMar>
              <w:top w:w="60" w:type="dxa"/>
              <w:left w:w="15" w:type="dxa"/>
              <w:bottom w:w="15" w:type="dxa"/>
              <w:right w:w="15" w:type="dxa"/>
            </w:tcMar>
            <w:hideMark/>
          </w:tcPr>
          <w:p w14:paraId="4A2CE30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70E375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28.</w:t>
            </w:r>
          </w:p>
        </w:tc>
        <w:tc>
          <w:tcPr>
            <w:tcW w:w="6" w:type="dxa"/>
            <w:tcMar>
              <w:top w:w="60" w:type="dxa"/>
              <w:left w:w="15" w:type="dxa"/>
              <w:bottom w:w="15" w:type="dxa"/>
              <w:right w:w="15" w:type="dxa"/>
            </w:tcMar>
            <w:hideMark/>
          </w:tcPr>
          <w:p w14:paraId="376D0BF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Kasho, Hanna Khanano, Abdulkhaliq Emin, and Lana Abdul Razaq Dabbagh. "The Outcome of Stapedotomy in Adult Patients with Clinical Otosclerosis in Erbil." Zanco Journal of Medical Sciences 23.1 (2019): 1–10,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7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D71185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6D6785B" w14:textId="77777777" w:rsidTr="00D00DBD">
        <w:trPr>
          <w:tblCellSpacing w:w="15" w:type="dxa"/>
        </w:trPr>
        <w:tc>
          <w:tcPr>
            <w:tcW w:w="6" w:type="dxa"/>
            <w:gridSpan w:val="3"/>
            <w:tcMar>
              <w:top w:w="280" w:type="dxa"/>
              <w:left w:w="15" w:type="dxa"/>
              <w:bottom w:w="15" w:type="dxa"/>
              <w:right w:w="15" w:type="dxa"/>
            </w:tcMar>
            <w:hideMark/>
          </w:tcPr>
          <w:p w14:paraId="40B59A42"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2005</w:t>
            </w:r>
          </w:p>
        </w:tc>
        <w:tc>
          <w:tcPr>
            <w:tcW w:w="6" w:type="dxa"/>
            <w:tcMar>
              <w:top w:w="280" w:type="dxa"/>
              <w:left w:w="15" w:type="dxa"/>
              <w:bottom w:w="15" w:type="dxa"/>
              <w:right w:w="15" w:type="dxa"/>
            </w:tcMar>
            <w:hideMark/>
          </w:tcPr>
          <w:p w14:paraId="11EB9C43"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D00DBD" w14:paraId="4A76FEE9" w14:textId="77777777" w:rsidTr="00D00DBD">
        <w:trPr>
          <w:tblCellSpacing w:w="15" w:type="dxa"/>
        </w:trPr>
        <w:tc>
          <w:tcPr>
            <w:tcW w:w="6" w:type="dxa"/>
            <w:tcMar>
              <w:top w:w="300" w:type="dxa"/>
              <w:left w:w="15" w:type="dxa"/>
              <w:bottom w:w="15" w:type="dxa"/>
              <w:right w:w="60" w:type="dxa"/>
            </w:tcMar>
            <w:hideMark/>
          </w:tcPr>
          <w:p w14:paraId="3CD3EF8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18.</w:t>
            </w:r>
          </w:p>
        </w:tc>
        <w:tc>
          <w:tcPr>
            <w:tcW w:w="6" w:type="dxa"/>
            <w:gridSpan w:val="2"/>
            <w:tcMar>
              <w:top w:w="300" w:type="dxa"/>
              <w:left w:w="15" w:type="dxa"/>
              <w:bottom w:w="15" w:type="dxa"/>
              <w:right w:w="15" w:type="dxa"/>
            </w:tcMar>
            <w:hideMark/>
          </w:tcPr>
          <w:p w14:paraId="29982DC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Peters T, Sindrilaru, A, Hinz, B, Hinrichs, R, Menke, A, Al-Azzeh, E, Holzwarth, K, </w:t>
            </w:r>
            <w:r>
              <w:rPr>
                <w:rStyle w:val="Strong"/>
                <w:rFonts w:ascii="Arial Narrow" w:eastAsia="Times New Roman" w:hAnsi="Arial Narrow"/>
                <w:sz w:val="18"/>
                <w:szCs w:val="18"/>
              </w:rPr>
              <w:t>Oreshkova, T</w:t>
            </w:r>
            <w:r>
              <w:rPr>
                <w:rFonts w:ascii="Arial Narrow" w:eastAsia="Times New Roman" w:hAnsi="Arial Narrow"/>
                <w:sz w:val="18"/>
                <w:szCs w:val="18"/>
              </w:rPr>
              <w:t xml:space="preserve">, Wang, H, Kess, D, Walzog, B, Sulyok, S, Sunderkoetter, C, Friedrich, W, Wlaschek, M, Krieg, T, Scharffetter-Kochanek, K. Wound-healing defect of CD18-/- mice due to a decrease in TGF-b1 and myofibroblast differentiation. EMBO Journal, 24, 19, 2005, ISSN:0261-4189, DOI:10.1038/sj.emboj.7600809, 3400-3410. ISI IF:7.663 </w:t>
            </w:r>
          </w:p>
        </w:tc>
        <w:tc>
          <w:tcPr>
            <w:tcW w:w="0" w:type="auto"/>
            <w:tcMar>
              <w:top w:w="15" w:type="dxa"/>
              <w:left w:w="15" w:type="dxa"/>
              <w:bottom w:w="15" w:type="dxa"/>
              <w:right w:w="15" w:type="dxa"/>
            </w:tcMar>
            <w:vAlign w:val="center"/>
            <w:hideMark/>
          </w:tcPr>
          <w:p w14:paraId="4E205C05" w14:textId="77777777" w:rsidR="00D00DBD" w:rsidRDefault="00D00DBD">
            <w:pPr>
              <w:rPr>
                <w:rFonts w:ascii="Arial Narrow" w:eastAsia="Times New Roman" w:hAnsi="Arial Narrow"/>
                <w:sz w:val="18"/>
                <w:szCs w:val="18"/>
              </w:rPr>
            </w:pPr>
          </w:p>
        </w:tc>
      </w:tr>
      <w:tr w:rsidR="00D00DBD" w14:paraId="433ACDA5" w14:textId="77777777" w:rsidTr="00D00DBD">
        <w:trPr>
          <w:tblCellSpacing w:w="15" w:type="dxa"/>
        </w:trPr>
        <w:tc>
          <w:tcPr>
            <w:tcW w:w="6" w:type="dxa"/>
            <w:tcMar>
              <w:top w:w="60" w:type="dxa"/>
              <w:left w:w="15" w:type="dxa"/>
              <w:bottom w:w="15" w:type="dxa"/>
              <w:right w:w="15" w:type="dxa"/>
            </w:tcMar>
            <w:hideMark/>
          </w:tcPr>
          <w:p w14:paraId="521E1B5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680BCB9E"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278F65A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7E89F4EB" w14:textId="77777777" w:rsidTr="00D00DBD">
        <w:trPr>
          <w:tblCellSpacing w:w="15" w:type="dxa"/>
        </w:trPr>
        <w:tc>
          <w:tcPr>
            <w:tcW w:w="6" w:type="dxa"/>
            <w:tcMar>
              <w:top w:w="60" w:type="dxa"/>
              <w:left w:w="15" w:type="dxa"/>
              <w:bottom w:w="15" w:type="dxa"/>
              <w:right w:w="15" w:type="dxa"/>
            </w:tcMar>
            <w:hideMark/>
          </w:tcPr>
          <w:p w14:paraId="41F00BF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10787C0"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29.</w:t>
            </w:r>
          </w:p>
        </w:tc>
        <w:tc>
          <w:tcPr>
            <w:tcW w:w="6" w:type="dxa"/>
            <w:tcMar>
              <w:top w:w="60" w:type="dxa"/>
              <w:left w:w="15" w:type="dxa"/>
              <w:bottom w:w="15" w:type="dxa"/>
              <w:right w:w="15" w:type="dxa"/>
            </w:tcMar>
            <w:hideMark/>
          </w:tcPr>
          <w:p w14:paraId="08EFB11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Shu Qin, Jiang-hong Zheng, Zi-huan Xia Jin Qian Chen-liang Deng Song-linYang, CTHRC1 promotes wound repair by increasing M2 macrophages via regulating the TGF-β and notch pathways, Biomedicine &amp; Pharmacotherapy, Volume 113, May 2019, 108594,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7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E6A494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B5DD94F" w14:textId="77777777" w:rsidTr="00D00DBD">
        <w:trPr>
          <w:tblCellSpacing w:w="15" w:type="dxa"/>
        </w:trPr>
        <w:tc>
          <w:tcPr>
            <w:tcW w:w="6" w:type="dxa"/>
            <w:tcMar>
              <w:top w:w="60" w:type="dxa"/>
              <w:left w:w="15" w:type="dxa"/>
              <w:bottom w:w="15" w:type="dxa"/>
              <w:right w:w="15" w:type="dxa"/>
            </w:tcMar>
            <w:hideMark/>
          </w:tcPr>
          <w:p w14:paraId="0D85CA3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0AA862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30.</w:t>
            </w:r>
          </w:p>
        </w:tc>
        <w:tc>
          <w:tcPr>
            <w:tcW w:w="6" w:type="dxa"/>
            <w:tcMar>
              <w:top w:w="60" w:type="dxa"/>
              <w:left w:w="15" w:type="dxa"/>
              <w:bottom w:w="15" w:type="dxa"/>
              <w:right w:w="15" w:type="dxa"/>
            </w:tcMar>
            <w:hideMark/>
          </w:tcPr>
          <w:p w14:paraId="08E9638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Daniel Elieh, Ali Komi, Kelly Khomtchouk, Peter Luke Santa Maria, A Review of the Contribution of Mast Cells in Wound Healing: Involved Molecular and Cellular Mechanisms, Clinic Rev Allerg Immunol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7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C9C185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4966AF5" w14:textId="77777777" w:rsidTr="00D00DBD">
        <w:trPr>
          <w:tblCellSpacing w:w="15" w:type="dxa"/>
        </w:trPr>
        <w:tc>
          <w:tcPr>
            <w:tcW w:w="6" w:type="dxa"/>
            <w:tcMar>
              <w:top w:w="60" w:type="dxa"/>
              <w:left w:w="15" w:type="dxa"/>
              <w:bottom w:w="15" w:type="dxa"/>
              <w:right w:w="15" w:type="dxa"/>
            </w:tcMar>
            <w:hideMark/>
          </w:tcPr>
          <w:p w14:paraId="2A66652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tcMar>
              <w:top w:w="60" w:type="dxa"/>
              <w:left w:w="15" w:type="dxa"/>
              <w:bottom w:w="15" w:type="dxa"/>
              <w:right w:w="60" w:type="dxa"/>
            </w:tcMar>
            <w:hideMark/>
          </w:tcPr>
          <w:p w14:paraId="354408A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31.</w:t>
            </w:r>
          </w:p>
        </w:tc>
        <w:tc>
          <w:tcPr>
            <w:tcW w:w="6" w:type="dxa"/>
            <w:tcMar>
              <w:top w:w="60" w:type="dxa"/>
              <w:left w:w="15" w:type="dxa"/>
              <w:bottom w:w="15" w:type="dxa"/>
              <w:right w:w="15" w:type="dxa"/>
            </w:tcMar>
            <w:hideMark/>
          </w:tcPr>
          <w:p w14:paraId="0E0D977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Min-Jung Lee, Dong Joon Lee, Han-Sung Jung, Wound healing mechanism in Mongolian gerbil skin, Histochemistry and Cell Biology, March 2019, Volume 151, Issue 3, pp 229–238,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7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A784FB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CFC6BAE" w14:textId="77777777" w:rsidTr="00D00DBD">
        <w:trPr>
          <w:tblCellSpacing w:w="15" w:type="dxa"/>
        </w:trPr>
        <w:tc>
          <w:tcPr>
            <w:tcW w:w="6" w:type="dxa"/>
            <w:tcMar>
              <w:top w:w="60" w:type="dxa"/>
              <w:left w:w="15" w:type="dxa"/>
              <w:bottom w:w="15" w:type="dxa"/>
              <w:right w:w="15" w:type="dxa"/>
            </w:tcMar>
            <w:hideMark/>
          </w:tcPr>
          <w:p w14:paraId="0992062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203EFFF"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32.</w:t>
            </w:r>
          </w:p>
        </w:tc>
        <w:tc>
          <w:tcPr>
            <w:tcW w:w="6" w:type="dxa"/>
            <w:tcMar>
              <w:top w:w="60" w:type="dxa"/>
              <w:left w:w="15" w:type="dxa"/>
              <w:bottom w:w="15" w:type="dxa"/>
              <w:right w:w="15" w:type="dxa"/>
            </w:tcMar>
            <w:hideMark/>
          </w:tcPr>
          <w:p w14:paraId="2C1AE8F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Aman Opneja, Sargam Kapoor, Evi X.Stavrou, Contribution of platelets, the coagulation and fibrinolytic systems to cutaneous wound healing, Thrombosis Research, Volume 179, July 2019, Pages 56-63,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7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F67678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2D2ABAB" w14:textId="77777777" w:rsidTr="00D00DBD">
        <w:trPr>
          <w:tblCellSpacing w:w="15" w:type="dxa"/>
        </w:trPr>
        <w:tc>
          <w:tcPr>
            <w:tcW w:w="6" w:type="dxa"/>
            <w:tcMar>
              <w:top w:w="60" w:type="dxa"/>
              <w:left w:w="15" w:type="dxa"/>
              <w:bottom w:w="15" w:type="dxa"/>
              <w:right w:w="15" w:type="dxa"/>
            </w:tcMar>
            <w:hideMark/>
          </w:tcPr>
          <w:p w14:paraId="5ABBDBC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3EB853C"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33.</w:t>
            </w:r>
          </w:p>
        </w:tc>
        <w:tc>
          <w:tcPr>
            <w:tcW w:w="6" w:type="dxa"/>
            <w:tcMar>
              <w:top w:w="60" w:type="dxa"/>
              <w:left w:w="15" w:type="dxa"/>
              <w:bottom w:w="15" w:type="dxa"/>
              <w:right w:w="15" w:type="dxa"/>
            </w:tcMar>
            <w:hideMark/>
          </w:tcPr>
          <w:p w14:paraId="2D63391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Mahsa Banaei, Gholam Hosein Alishiri, [...], and Ardeshir Hesampoor Mahalati, Rheumatoid arthritis mediator CD18 expression by Staphylococcus aureus superantigen C in rats, Iran J Microbiol. 2019 Aug; 11(4): 337–344,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7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2932A8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8F67B4B" w14:textId="77777777" w:rsidTr="00D00DBD">
        <w:trPr>
          <w:tblCellSpacing w:w="15" w:type="dxa"/>
        </w:trPr>
        <w:tc>
          <w:tcPr>
            <w:tcW w:w="6" w:type="dxa"/>
            <w:tcMar>
              <w:top w:w="60" w:type="dxa"/>
              <w:left w:w="15" w:type="dxa"/>
              <w:bottom w:w="15" w:type="dxa"/>
              <w:right w:w="15" w:type="dxa"/>
            </w:tcMar>
            <w:hideMark/>
          </w:tcPr>
          <w:p w14:paraId="1710B54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707763A"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34.</w:t>
            </w:r>
          </w:p>
        </w:tc>
        <w:tc>
          <w:tcPr>
            <w:tcW w:w="6" w:type="dxa"/>
            <w:tcMar>
              <w:top w:w="60" w:type="dxa"/>
              <w:left w:w="15" w:type="dxa"/>
              <w:bottom w:w="15" w:type="dxa"/>
              <w:right w:w="15" w:type="dxa"/>
            </w:tcMar>
            <w:hideMark/>
          </w:tcPr>
          <w:p w14:paraId="744F7E9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Mehmet Kabalcı, Mehmet Zengin, Nuray Bayar Muluk, Üçler Kısa, Effects of mesenchymal stem cells to prevent adhesions for vascular reoperations: An experimental study, Turkish Journal of Vascular Surgery 2019;28(3):180-18,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7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8B73EF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2EC5B02" w14:textId="77777777" w:rsidTr="00D00DBD">
        <w:trPr>
          <w:tblCellSpacing w:w="15" w:type="dxa"/>
        </w:trPr>
        <w:tc>
          <w:tcPr>
            <w:tcW w:w="6" w:type="dxa"/>
            <w:tcMar>
              <w:top w:w="300" w:type="dxa"/>
              <w:left w:w="15" w:type="dxa"/>
              <w:bottom w:w="15" w:type="dxa"/>
              <w:right w:w="60" w:type="dxa"/>
            </w:tcMar>
            <w:hideMark/>
          </w:tcPr>
          <w:p w14:paraId="42E4BA9F"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19.</w:t>
            </w:r>
          </w:p>
        </w:tc>
        <w:tc>
          <w:tcPr>
            <w:tcW w:w="6" w:type="dxa"/>
            <w:gridSpan w:val="2"/>
            <w:tcMar>
              <w:top w:w="300" w:type="dxa"/>
              <w:left w:w="15" w:type="dxa"/>
              <w:bottom w:w="15" w:type="dxa"/>
              <w:right w:w="15" w:type="dxa"/>
            </w:tcMar>
            <w:hideMark/>
          </w:tcPr>
          <w:p w14:paraId="5BD83F73"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Hayrabedyan, S</w:t>
            </w:r>
            <w:r>
              <w:rPr>
                <w:rFonts w:ascii="Arial Narrow" w:eastAsia="Times New Roman" w:hAnsi="Arial Narrow"/>
                <w:sz w:val="18"/>
                <w:szCs w:val="18"/>
              </w:rPr>
              <w:t xml:space="preserve">, Kyurkchiev, S, Kehayov, I. FGF-1 and S100A13 possibly contribute to angiogenesis in endometriosis. Journal of reproductive immunology, 31, 67, Elsevier, 2005, DOI:http://dx.doi.org/10.1016/j.jri.2005.07.001, 87-101. ISI IF:2.815 </w:t>
            </w:r>
          </w:p>
        </w:tc>
        <w:tc>
          <w:tcPr>
            <w:tcW w:w="0" w:type="auto"/>
            <w:tcMar>
              <w:top w:w="15" w:type="dxa"/>
              <w:left w:w="15" w:type="dxa"/>
              <w:bottom w:w="15" w:type="dxa"/>
              <w:right w:w="15" w:type="dxa"/>
            </w:tcMar>
            <w:vAlign w:val="center"/>
            <w:hideMark/>
          </w:tcPr>
          <w:p w14:paraId="120708E1" w14:textId="77777777" w:rsidR="00D00DBD" w:rsidRDefault="00D00DBD">
            <w:pPr>
              <w:rPr>
                <w:rFonts w:ascii="Arial Narrow" w:eastAsia="Times New Roman" w:hAnsi="Arial Narrow"/>
                <w:sz w:val="18"/>
                <w:szCs w:val="18"/>
              </w:rPr>
            </w:pPr>
          </w:p>
        </w:tc>
      </w:tr>
      <w:tr w:rsidR="00D00DBD" w14:paraId="2476DDFA" w14:textId="77777777" w:rsidTr="00D00DBD">
        <w:trPr>
          <w:tblCellSpacing w:w="15" w:type="dxa"/>
        </w:trPr>
        <w:tc>
          <w:tcPr>
            <w:tcW w:w="6" w:type="dxa"/>
            <w:tcMar>
              <w:top w:w="60" w:type="dxa"/>
              <w:left w:w="15" w:type="dxa"/>
              <w:bottom w:w="15" w:type="dxa"/>
              <w:right w:w="15" w:type="dxa"/>
            </w:tcMar>
            <w:hideMark/>
          </w:tcPr>
          <w:p w14:paraId="306C293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407582B0"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772368C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0D015B21" w14:textId="77777777" w:rsidTr="00D00DBD">
        <w:trPr>
          <w:tblCellSpacing w:w="15" w:type="dxa"/>
        </w:trPr>
        <w:tc>
          <w:tcPr>
            <w:tcW w:w="6" w:type="dxa"/>
            <w:tcMar>
              <w:top w:w="60" w:type="dxa"/>
              <w:left w:w="15" w:type="dxa"/>
              <w:bottom w:w="15" w:type="dxa"/>
              <w:right w:w="15" w:type="dxa"/>
            </w:tcMar>
            <w:hideMark/>
          </w:tcPr>
          <w:p w14:paraId="7F2E914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887C88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35.</w:t>
            </w:r>
          </w:p>
        </w:tc>
        <w:tc>
          <w:tcPr>
            <w:tcW w:w="6" w:type="dxa"/>
            <w:tcMar>
              <w:top w:w="60" w:type="dxa"/>
              <w:left w:w="15" w:type="dxa"/>
              <w:bottom w:w="15" w:type="dxa"/>
              <w:right w:w="15" w:type="dxa"/>
            </w:tcMar>
            <w:hideMark/>
          </w:tcPr>
          <w:p w14:paraId="4C25A3F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Xiao, X., Yang, C., Qu, S.-L., Shao, Y.-D., Zhou, C.-Y., Chao, R., Huang, L., Zhang, C. S100 proteins in atherosclerosis (2019) Clinica Chimica Acta, DOI: 10.1016/j.cca.2019.11.019,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7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B0FECE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C45F6A9" w14:textId="77777777" w:rsidTr="00D00DBD">
        <w:trPr>
          <w:tblCellSpacing w:w="15" w:type="dxa"/>
        </w:trPr>
        <w:tc>
          <w:tcPr>
            <w:tcW w:w="6" w:type="dxa"/>
            <w:tcMar>
              <w:top w:w="300" w:type="dxa"/>
              <w:left w:w="15" w:type="dxa"/>
              <w:bottom w:w="15" w:type="dxa"/>
              <w:right w:w="60" w:type="dxa"/>
            </w:tcMar>
            <w:hideMark/>
          </w:tcPr>
          <w:p w14:paraId="0811AD5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20.</w:t>
            </w:r>
          </w:p>
        </w:tc>
        <w:tc>
          <w:tcPr>
            <w:tcW w:w="6" w:type="dxa"/>
            <w:gridSpan w:val="2"/>
            <w:tcMar>
              <w:top w:w="300" w:type="dxa"/>
              <w:left w:w="15" w:type="dxa"/>
              <w:bottom w:w="15" w:type="dxa"/>
              <w:right w:w="15" w:type="dxa"/>
            </w:tcMar>
            <w:hideMark/>
          </w:tcPr>
          <w:p w14:paraId="2933F731"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Hayrabedyan, S</w:t>
            </w:r>
            <w:r>
              <w:rPr>
                <w:rFonts w:ascii="Arial Narrow" w:eastAsia="Times New Roman" w:hAnsi="Arial Narrow"/>
                <w:sz w:val="18"/>
                <w:szCs w:val="18"/>
              </w:rPr>
              <w:t xml:space="preserve">, Kyurkchiev, S, Kehayov, I. Endoglin (cd105) and S100A13 as markers of active angiogenesis in endometriosis. Reproductive biology, 5, 1, Elsevier, 2005, ISSN:1642-431X, 51-67. ISI IF:1.524 </w:t>
            </w:r>
          </w:p>
        </w:tc>
        <w:tc>
          <w:tcPr>
            <w:tcW w:w="0" w:type="auto"/>
            <w:tcMar>
              <w:top w:w="15" w:type="dxa"/>
              <w:left w:w="15" w:type="dxa"/>
              <w:bottom w:w="15" w:type="dxa"/>
              <w:right w:w="15" w:type="dxa"/>
            </w:tcMar>
            <w:vAlign w:val="center"/>
            <w:hideMark/>
          </w:tcPr>
          <w:p w14:paraId="499ECDB2" w14:textId="77777777" w:rsidR="00D00DBD" w:rsidRDefault="00D00DBD">
            <w:pPr>
              <w:rPr>
                <w:rFonts w:ascii="Arial Narrow" w:eastAsia="Times New Roman" w:hAnsi="Arial Narrow"/>
                <w:sz w:val="18"/>
                <w:szCs w:val="18"/>
              </w:rPr>
            </w:pPr>
          </w:p>
        </w:tc>
      </w:tr>
      <w:tr w:rsidR="00D00DBD" w14:paraId="69C38878" w14:textId="77777777" w:rsidTr="00D00DBD">
        <w:trPr>
          <w:tblCellSpacing w:w="15" w:type="dxa"/>
        </w:trPr>
        <w:tc>
          <w:tcPr>
            <w:tcW w:w="6" w:type="dxa"/>
            <w:tcMar>
              <w:top w:w="60" w:type="dxa"/>
              <w:left w:w="15" w:type="dxa"/>
              <w:bottom w:w="15" w:type="dxa"/>
              <w:right w:w="15" w:type="dxa"/>
            </w:tcMar>
            <w:hideMark/>
          </w:tcPr>
          <w:p w14:paraId="531498C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5836970F"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414E093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69012E4E" w14:textId="77777777" w:rsidTr="00D00DBD">
        <w:trPr>
          <w:tblCellSpacing w:w="15" w:type="dxa"/>
        </w:trPr>
        <w:tc>
          <w:tcPr>
            <w:tcW w:w="6" w:type="dxa"/>
            <w:tcMar>
              <w:top w:w="60" w:type="dxa"/>
              <w:left w:w="15" w:type="dxa"/>
              <w:bottom w:w="15" w:type="dxa"/>
              <w:right w:w="15" w:type="dxa"/>
            </w:tcMar>
            <w:hideMark/>
          </w:tcPr>
          <w:p w14:paraId="0D57647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CB6399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36.</w:t>
            </w:r>
          </w:p>
        </w:tc>
        <w:tc>
          <w:tcPr>
            <w:tcW w:w="6" w:type="dxa"/>
            <w:tcMar>
              <w:top w:w="60" w:type="dxa"/>
              <w:left w:w="15" w:type="dxa"/>
              <w:bottom w:w="15" w:type="dxa"/>
              <w:right w:w="15" w:type="dxa"/>
            </w:tcMar>
            <w:hideMark/>
          </w:tcPr>
          <w:p w14:paraId="25CD3D1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Harmsen, M.J., Wong, C.F.C., Mijatovic, V., Griffioen, A.W., Groenman, F., Hehenkamp, W.J.K., Huirne, J.A.F. Role of angiogenesis in adenomyosis-associated abnormal uterine bleeding and subfertility: A systematic review (2019) Human Reproduction Update, DOI: 10.1093/humupd/dmz024,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8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DAC608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CB2DFDF" w14:textId="77777777" w:rsidTr="00D00DBD">
        <w:trPr>
          <w:tblCellSpacing w:w="15" w:type="dxa"/>
        </w:trPr>
        <w:tc>
          <w:tcPr>
            <w:tcW w:w="6" w:type="dxa"/>
            <w:tcMar>
              <w:top w:w="60" w:type="dxa"/>
              <w:left w:w="15" w:type="dxa"/>
              <w:bottom w:w="15" w:type="dxa"/>
              <w:right w:w="15" w:type="dxa"/>
            </w:tcMar>
            <w:hideMark/>
          </w:tcPr>
          <w:p w14:paraId="6D5A56C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DC0E8F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37.</w:t>
            </w:r>
          </w:p>
        </w:tc>
        <w:tc>
          <w:tcPr>
            <w:tcW w:w="6" w:type="dxa"/>
            <w:tcMar>
              <w:top w:w="60" w:type="dxa"/>
              <w:left w:w="15" w:type="dxa"/>
              <w:bottom w:w="15" w:type="dxa"/>
              <w:right w:w="15" w:type="dxa"/>
            </w:tcMar>
            <w:hideMark/>
          </w:tcPr>
          <w:p w14:paraId="2CB6143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Gogusev, J., Lepelletier, Y., Khattabi, L.E., Grigoroiu, M., Validire, P. Establishment and Characterization of a Stromal Cell Line Derived From a Patient With Thoracic Endometriosis, (2019) Reproductive Sciences, DOI: 10.1177/1933719119833475,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8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03141B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A2F2FAB" w14:textId="77777777" w:rsidTr="00D00DBD">
        <w:trPr>
          <w:tblCellSpacing w:w="15" w:type="dxa"/>
        </w:trPr>
        <w:tc>
          <w:tcPr>
            <w:tcW w:w="6" w:type="dxa"/>
            <w:tcMar>
              <w:top w:w="300" w:type="dxa"/>
              <w:left w:w="15" w:type="dxa"/>
              <w:bottom w:w="15" w:type="dxa"/>
              <w:right w:w="60" w:type="dxa"/>
            </w:tcMar>
            <w:hideMark/>
          </w:tcPr>
          <w:p w14:paraId="5543586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21.</w:t>
            </w:r>
          </w:p>
        </w:tc>
        <w:tc>
          <w:tcPr>
            <w:tcW w:w="6" w:type="dxa"/>
            <w:gridSpan w:val="2"/>
            <w:tcMar>
              <w:top w:w="300" w:type="dxa"/>
              <w:left w:w="15" w:type="dxa"/>
              <w:bottom w:w="15" w:type="dxa"/>
              <w:right w:w="15" w:type="dxa"/>
            </w:tcMar>
            <w:hideMark/>
          </w:tcPr>
          <w:p w14:paraId="13A38B4A"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Mourdjeva, M</w:t>
            </w:r>
            <w:r>
              <w:rPr>
                <w:rFonts w:ascii="Arial Narrow" w:eastAsia="Times New Roman" w:hAnsi="Arial Narrow"/>
                <w:sz w:val="18"/>
                <w:szCs w:val="18"/>
              </w:rPr>
              <w:t xml:space="preserve">, Kyurkchiev, D, Mandinova, A, Altankova, I, Kehayov, I, Kyurkchiev, S. Dynamics of membrane translocation of phosphatidylserine during apoptosis detected by a monoclonal antibody. Apoptosis, 10, 1, Kluwer Academic Publishers, 2005, ISSN:1360-8185, 209-217. ISI IF:4.497 </w:t>
            </w:r>
          </w:p>
        </w:tc>
        <w:tc>
          <w:tcPr>
            <w:tcW w:w="0" w:type="auto"/>
            <w:tcMar>
              <w:top w:w="15" w:type="dxa"/>
              <w:left w:w="15" w:type="dxa"/>
              <w:bottom w:w="15" w:type="dxa"/>
              <w:right w:w="15" w:type="dxa"/>
            </w:tcMar>
            <w:vAlign w:val="center"/>
            <w:hideMark/>
          </w:tcPr>
          <w:p w14:paraId="042352E1" w14:textId="77777777" w:rsidR="00D00DBD" w:rsidRDefault="00D00DBD">
            <w:pPr>
              <w:rPr>
                <w:rFonts w:ascii="Arial Narrow" w:eastAsia="Times New Roman" w:hAnsi="Arial Narrow"/>
                <w:sz w:val="18"/>
                <w:szCs w:val="18"/>
              </w:rPr>
            </w:pPr>
          </w:p>
        </w:tc>
      </w:tr>
      <w:tr w:rsidR="00D00DBD" w14:paraId="3F29A04B" w14:textId="77777777" w:rsidTr="00D00DBD">
        <w:trPr>
          <w:tblCellSpacing w:w="15" w:type="dxa"/>
        </w:trPr>
        <w:tc>
          <w:tcPr>
            <w:tcW w:w="6" w:type="dxa"/>
            <w:tcMar>
              <w:top w:w="60" w:type="dxa"/>
              <w:left w:w="15" w:type="dxa"/>
              <w:bottom w:w="15" w:type="dxa"/>
              <w:right w:w="15" w:type="dxa"/>
            </w:tcMar>
            <w:hideMark/>
          </w:tcPr>
          <w:p w14:paraId="5F449A3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65DD5425"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76F20EA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5978B4DE" w14:textId="77777777" w:rsidTr="00D00DBD">
        <w:trPr>
          <w:tblCellSpacing w:w="15" w:type="dxa"/>
        </w:trPr>
        <w:tc>
          <w:tcPr>
            <w:tcW w:w="6" w:type="dxa"/>
            <w:tcMar>
              <w:top w:w="60" w:type="dxa"/>
              <w:left w:w="15" w:type="dxa"/>
              <w:bottom w:w="15" w:type="dxa"/>
              <w:right w:w="15" w:type="dxa"/>
            </w:tcMar>
            <w:hideMark/>
          </w:tcPr>
          <w:p w14:paraId="3AF745E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B423F0F"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38.</w:t>
            </w:r>
          </w:p>
        </w:tc>
        <w:tc>
          <w:tcPr>
            <w:tcW w:w="6" w:type="dxa"/>
            <w:tcMar>
              <w:top w:w="60" w:type="dxa"/>
              <w:left w:w="15" w:type="dxa"/>
              <w:bottom w:w="15" w:type="dxa"/>
              <w:right w:w="15" w:type="dxa"/>
            </w:tcMar>
            <w:hideMark/>
          </w:tcPr>
          <w:p w14:paraId="7779F17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Ashokkumar, P., Ashoka, A.H., Collot, M., Das, A. and Klymchenko, A.S., 2019. A Fluorogenic BODIPY Molecular Rotor as Apoptosis Marker. Chemical Communications.,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82" w:anchor="!divAbstract"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C32872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2C7F65D" w14:textId="77777777" w:rsidTr="00D00DBD">
        <w:trPr>
          <w:tblCellSpacing w:w="15" w:type="dxa"/>
        </w:trPr>
        <w:tc>
          <w:tcPr>
            <w:tcW w:w="6" w:type="dxa"/>
            <w:tcMar>
              <w:top w:w="60" w:type="dxa"/>
              <w:left w:w="15" w:type="dxa"/>
              <w:bottom w:w="15" w:type="dxa"/>
              <w:right w:w="15" w:type="dxa"/>
            </w:tcMar>
            <w:hideMark/>
          </w:tcPr>
          <w:p w14:paraId="06BF9B9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FC0BBC1"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39.</w:t>
            </w:r>
          </w:p>
        </w:tc>
        <w:tc>
          <w:tcPr>
            <w:tcW w:w="6" w:type="dxa"/>
            <w:tcMar>
              <w:top w:w="60" w:type="dxa"/>
              <w:left w:w="15" w:type="dxa"/>
              <w:bottom w:w="15" w:type="dxa"/>
              <w:right w:w="15" w:type="dxa"/>
            </w:tcMar>
            <w:hideMark/>
          </w:tcPr>
          <w:p w14:paraId="1FEFDB6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Segerer, Gabriela. "Characterization of cell biological and physiological functions of the phosphoglycolate phosphatase AUM."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8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FC063F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49B0350" w14:textId="77777777" w:rsidTr="00D00DBD">
        <w:trPr>
          <w:tblCellSpacing w:w="15" w:type="dxa"/>
        </w:trPr>
        <w:tc>
          <w:tcPr>
            <w:tcW w:w="6" w:type="dxa"/>
            <w:tcMar>
              <w:top w:w="300" w:type="dxa"/>
              <w:left w:w="15" w:type="dxa"/>
              <w:bottom w:w="15" w:type="dxa"/>
              <w:right w:w="60" w:type="dxa"/>
            </w:tcMar>
            <w:hideMark/>
          </w:tcPr>
          <w:p w14:paraId="6C431C6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22.</w:t>
            </w:r>
          </w:p>
        </w:tc>
        <w:tc>
          <w:tcPr>
            <w:tcW w:w="6" w:type="dxa"/>
            <w:gridSpan w:val="2"/>
            <w:tcMar>
              <w:top w:w="300" w:type="dxa"/>
              <w:left w:w="15" w:type="dxa"/>
              <w:bottom w:w="15" w:type="dxa"/>
              <w:right w:w="15" w:type="dxa"/>
            </w:tcMar>
            <w:hideMark/>
          </w:tcPr>
          <w:p w14:paraId="65A4CA32"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Kistanova, Е</w:t>
            </w:r>
            <w:r>
              <w:rPr>
                <w:rFonts w:ascii="Arial Narrow" w:eastAsia="Times New Roman" w:hAnsi="Arial Narrow"/>
                <w:sz w:val="18"/>
                <w:szCs w:val="18"/>
              </w:rPr>
              <w:t>, Zlatev H, Karcheva V, Kolev A. E</w:t>
            </w:r>
            <w:r>
              <w:rPr>
                <w:rFonts w:ascii="Arial" w:eastAsia="Times New Roman" w:hAnsi="Arial" w:cs="Arial"/>
                <w:sz w:val="18"/>
                <w:szCs w:val="18"/>
              </w:rPr>
              <w:t>ﬀ</w:t>
            </w:r>
            <w:r>
              <w:rPr>
                <w:rFonts w:ascii="Arial Narrow" w:eastAsia="Times New Roman" w:hAnsi="Arial Narrow"/>
                <w:sz w:val="18"/>
                <w:szCs w:val="18"/>
              </w:rPr>
              <w:t xml:space="preserve">ect of plant Tribulus terrestris extract on reproductive performances of rams. Biotechnology in Animal Husbandry, 21, 2005, ISSN:1450-9156, 55-63 </w:t>
            </w:r>
          </w:p>
        </w:tc>
        <w:tc>
          <w:tcPr>
            <w:tcW w:w="0" w:type="auto"/>
            <w:tcMar>
              <w:top w:w="15" w:type="dxa"/>
              <w:left w:w="15" w:type="dxa"/>
              <w:bottom w:w="15" w:type="dxa"/>
              <w:right w:w="15" w:type="dxa"/>
            </w:tcMar>
            <w:vAlign w:val="center"/>
            <w:hideMark/>
          </w:tcPr>
          <w:p w14:paraId="7DEDBDE5" w14:textId="77777777" w:rsidR="00D00DBD" w:rsidRDefault="00D00DBD">
            <w:pPr>
              <w:rPr>
                <w:rFonts w:ascii="Arial Narrow" w:eastAsia="Times New Roman" w:hAnsi="Arial Narrow"/>
                <w:sz w:val="18"/>
                <w:szCs w:val="18"/>
              </w:rPr>
            </w:pPr>
          </w:p>
        </w:tc>
      </w:tr>
      <w:tr w:rsidR="00D00DBD" w14:paraId="70161B78" w14:textId="77777777" w:rsidTr="00D00DBD">
        <w:trPr>
          <w:tblCellSpacing w:w="15" w:type="dxa"/>
        </w:trPr>
        <w:tc>
          <w:tcPr>
            <w:tcW w:w="6" w:type="dxa"/>
            <w:tcMar>
              <w:top w:w="60" w:type="dxa"/>
              <w:left w:w="15" w:type="dxa"/>
              <w:bottom w:w="15" w:type="dxa"/>
              <w:right w:w="15" w:type="dxa"/>
            </w:tcMar>
            <w:hideMark/>
          </w:tcPr>
          <w:p w14:paraId="69DAD71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gridSpan w:val="2"/>
            <w:tcMar>
              <w:top w:w="60" w:type="dxa"/>
              <w:left w:w="15" w:type="dxa"/>
              <w:bottom w:w="15" w:type="dxa"/>
              <w:right w:w="15" w:type="dxa"/>
            </w:tcMar>
            <w:hideMark/>
          </w:tcPr>
          <w:p w14:paraId="0B7BAFE9"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2318237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7CBFB85C" w14:textId="77777777" w:rsidTr="00D00DBD">
        <w:trPr>
          <w:tblCellSpacing w:w="15" w:type="dxa"/>
        </w:trPr>
        <w:tc>
          <w:tcPr>
            <w:tcW w:w="6" w:type="dxa"/>
            <w:tcMar>
              <w:top w:w="60" w:type="dxa"/>
              <w:left w:w="15" w:type="dxa"/>
              <w:bottom w:w="15" w:type="dxa"/>
              <w:right w:w="15" w:type="dxa"/>
            </w:tcMar>
            <w:hideMark/>
          </w:tcPr>
          <w:p w14:paraId="1B28B91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452646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40.</w:t>
            </w:r>
          </w:p>
        </w:tc>
        <w:tc>
          <w:tcPr>
            <w:tcW w:w="6" w:type="dxa"/>
            <w:tcMar>
              <w:top w:w="60" w:type="dxa"/>
              <w:left w:w="15" w:type="dxa"/>
              <w:bottom w:w="15" w:type="dxa"/>
              <w:right w:w="15" w:type="dxa"/>
            </w:tcMar>
            <w:hideMark/>
          </w:tcPr>
          <w:p w14:paraId="67E1A4B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Nishant Kumar, Punita Kumari, Ahmed Naik, Shabir Ahmad Lone, Mohd Nayeem Ali, S Lathwal "Phytobiotics and Reproductive Performance of Livestock" In book: Phytobiotics &amp; Animal ProductionPublisher: International books and periodicals supply services,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8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6790B9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23F3016" w14:textId="77777777" w:rsidTr="00D00DBD">
        <w:trPr>
          <w:tblCellSpacing w:w="15" w:type="dxa"/>
        </w:trPr>
        <w:tc>
          <w:tcPr>
            <w:tcW w:w="6" w:type="dxa"/>
            <w:tcMar>
              <w:top w:w="60" w:type="dxa"/>
              <w:left w:w="15" w:type="dxa"/>
              <w:bottom w:w="15" w:type="dxa"/>
              <w:right w:w="15" w:type="dxa"/>
            </w:tcMar>
            <w:hideMark/>
          </w:tcPr>
          <w:p w14:paraId="6210AD5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4D5B4B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41.</w:t>
            </w:r>
          </w:p>
        </w:tc>
        <w:tc>
          <w:tcPr>
            <w:tcW w:w="6" w:type="dxa"/>
            <w:tcMar>
              <w:top w:w="60" w:type="dxa"/>
              <w:left w:w="15" w:type="dxa"/>
              <w:bottom w:w="15" w:type="dxa"/>
              <w:right w:w="15" w:type="dxa"/>
            </w:tcMar>
            <w:hideMark/>
          </w:tcPr>
          <w:p w14:paraId="0581FA5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Mhomga L I, Nwosu C O, Marire B N, Adi D S and Tughgba T "Effect of Cochlospermum planchonii rhizome on testicular morphometry and sperm characteristics of West African Dwarf goats." Livestock Research for Rural Development, 2019, Volume 31, Article #45. http://www.lrrd.org/lrrd31/3/mhom31045.html,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8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66CAD3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5746932" w14:textId="77777777" w:rsidTr="00D00DBD">
        <w:trPr>
          <w:tblCellSpacing w:w="15" w:type="dxa"/>
        </w:trPr>
        <w:tc>
          <w:tcPr>
            <w:tcW w:w="6" w:type="dxa"/>
            <w:tcMar>
              <w:top w:w="300" w:type="dxa"/>
              <w:left w:w="15" w:type="dxa"/>
              <w:bottom w:w="15" w:type="dxa"/>
              <w:right w:w="60" w:type="dxa"/>
            </w:tcMar>
            <w:hideMark/>
          </w:tcPr>
          <w:p w14:paraId="7D24B2E6"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23.</w:t>
            </w:r>
          </w:p>
        </w:tc>
        <w:tc>
          <w:tcPr>
            <w:tcW w:w="6" w:type="dxa"/>
            <w:gridSpan w:val="2"/>
            <w:tcMar>
              <w:top w:w="300" w:type="dxa"/>
              <w:left w:w="15" w:type="dxa"/>
              <w:bottom w:w="15" w:type="dxa"/>
              <w:right w:w="15" w:type="dxa"/>
            </w:tcMar>
            <w:hideMark/>
          </w:tcPr>
          <w:p w14:paraId="03F02BF4"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P. Rashev</w:t>
            </w:r>
            <w:r>
              <w:rPr>
                <w:rFonts w:ascii="Arial Narrow" w:eastAsia="Times New Roman" w:hAnsi="Arial Narrow"/>
                <w:sz w:val="18"/>
                <w:szCs w:val="18"/>
              </w:rPr>
              <w:t xml:space="preserve">, R. Georgieva, D. Rees. Expression of α5β1 integrin and fibronectin during early pregnancy in pigs.. 51, 5, Folia Biologica, 2005, 121-125. ISI IF:0.719 </w:t>
            </w:r>
          </w:p>
        </w:tc>
        <w:tc>
          <w:tcPr>
            <w:tcW w:w="0" w:type="auto"/>
            <w:tcMar>
              <w:top w:w="15" w:type="dxa"/>
              <w:left w:w="15" w:type="dxa"/>
              <w:bottom w:w="15" w:type="dxa"/>
              <w:right w:w="15" w:type="dxa"/>
            </w:tcMar>
            <w:vAlign w:val="center"/>
            <w:hideMark/>
          </w:tcPr>
          <w:p w14:paraId="2FD2CFA3" w14:textId="77777777" w:rsidR="00D00DBD" w:rsidRDefault="00D00DBD">
            <w:pPr>
              <w:rPr>
                <w:rFonts w:ascii="Arial Narrow" w:eastAsia="Times New Roman" w:hAnsi="Arial Narrow"/>
                <w:sz w:val="18"/>
                <w:szCs w:val="18"/>
              </w:rPr>
            </w:pPr>
          </w:p>
        </w:tc>
      </w:tr>
      <w:tr w:rsidR="00D00DBD" w14:paraId="76EA4C1A" w14:textId="77777777" w:rsidTr="00D00DBD">
        <w:trPr>
          <w:tblCellSpacing w:w="15" w:type="dxa"/>
        </w:trPr>
        <w:tc>
          <w:tcPr>
            <w:tcW w:w="6" w:type="dxa"/>
            <w:tcMar>
              <w:top w:w="60" w:type="dxa"/>
              <w:left w:w="15" w:type="dxa"/>
              <w:bottom w:w="15" w:type="dxa"/>
              <w:right w:w="15" w:type="dxa"/>
            </w:tcMar>
            <w:hideMark/>
          </w:tcPr>
          <w:p w14:paraId="1DF479D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46F3A677"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0C46104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26ADD6C0" w14:textId="77777777" w:rsidTr="00D00DBD">
        <w:trPr>
          <w:tblCellSpacing w:w="15" w:type="dxa"/>
        </w:trPr>
        <w:tc>
          <w:tcPr>
            <w:tcW w:w="6" w:type="dxa"/>
            <w:tcMar>
              <w:top w:w="60" w:type="dxa"/>
              <w:left w:w="15" w:type="dxa"/>
              <w:bottom w:w="15" w:type="dxa"/>
              <w:right w:w="15" w:type="dxa"/>
            </w:tcMar>
            <w:hideMark/>
          </w:tcPr>
          <w:p w14:paraId="15766E0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B6770EE"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42.</w:t>
            </w:r>
          </w:p>
        </w:tc>
        <w:tc>
          <w:tcPr>
            <w:tcW w:w="6" w:type="dxa"/>
            <w:tcMar>
              <w:top w:w="60" w:type="dxa"/>
              <w:left w:w="15" w:type="dxa"/>
              <w:bottom w:w="15" w:type="dxa"/>
              <w:right w:w="15" w:type="dxa"/>
            </w:tcMar>
            <w:hideMark/>
          </w:tcPr>
          <w:p w14:paraId="4A6466B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Stenhouse, C., O Hogg, C., Ashworth, C.J. Association of foetal size and sex with porcine foeto-maternal interface integrin expression. Reproduction. 157: 317–328,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8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8C5C89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001EAFA" w14:textId="77777777" w:rsidTr="00D00DBD">
        <w:trPr>
          <w:tblCellSpacing w:w="15" w:type="dxa"/>
        </w:trPr>
        <w:tc>
          <w:tcPr>
            <w:tcW w:w="6" w:type="dxa"/>
            <w:tcMar>
              <w:top w:w="60" w:type="dxa"/>
              <w:left w:w="15" w:type="dxa"/>
              <w:bottom w:w="15" w:type="dxa"/>
              <w:right w:w="15" w:type="dxa"/>
            </w:tcMar>
            <w:hideMark/>
          </w:tcPr>
          <w:p w14:paraId="7614419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2242BE6"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43.</w:t>
            </w:r>
          </w:p>
        </w:tc>
        <w:tc>
          <w:tcPr>
            <w:tcW w:w="6" w:type="dxa"/>
            <w:tcMar>
              <w:top w:w="60" w:type="dxa"/>
              <w:left w:w="15" w:type="dxa"/>
              <w:bottom w:w="15" w:type="dxa"/>
              <w:right w:w="15" w:type="dxa"/>
            </w:tcMar>
            <w:hideMark/>
          </w:tcPr>
          <w:p w14:paraId="40B4D05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Favaron, P.O., Borghesi, J., Mess, A.M., Castelucci, P., Matias, G.S., Barreto, R.S.N., Miglino, M.A. Establishment of 3-dimensional scaffolds from hemochorial placentas. Placenta. 81: 32-41,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8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3A8DBB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89B00CE" w14:textId="77777777" w:rsidTr="00D00DBD">
        <w:trPr>
          <w:tblCellSpacing w:w="15" w:type="dxa"/>
        </w:trPr>
        <w:tc>
          <w:tcPr>
            <w:tcW w:w="6" w:type="dxa"/>
            <w:gridSpan w:val="3"/>
            <w:tcMar>
              <w:top w:w="280" w:type="dxa"/>
              <w:left w:w="15" w:type="dxa"/>
              <w:bottom w:w="15" w:type="dxa"/>
              <w:right w:w="15" w:type="dxa"/>
            </w:tcMar>
            <w:hideMark/>
          </w:tcPr>
          <w:p w14:paraId="54A03716"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2006</w:t>
            </w:r>
          </w:p>
        </w:tc>
        <w:tc>
          <w:tcPr>
            <w:tcW w:w="6" w:type="dxa"/>
            <w:tcMar>
              <w:top w:w="280" w:type="dxa"/>
              <w:left w:w="15" w:type="dxa"/>
              <w:bottom w:w="15" w:type="dxa"/>
              <w:right w:w="15" w:type="dxa"/>
            </w:tcMar>
            <w:hideMark/>
          </w:tcPr>
          <w:p w14:paraId="216E1EA9"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D00DBD" w14:paraId="629D31E8" w14:textId="77777777" w:rsidTr="00D00DBD">
        <w:trPr>
          <w:tblCellSpacing w:w="15" w:type="dxa"/>
        </w:trPr>
        <w:tc>
          <w:tcPr>
            <w:tcW w:w="6" w:type="dxa"/>
            <w:tcMar>
              <w:top w:w="300" w:type="dxa"/>
              <w:left w:w="15" w:type="dxa"/>
              <w:bottom w:w="15" w:type="dxa"/>
              <w:right w:w="60" w:type="dxa"/>
            </w:tcMar>
            <w:hideMark/>
          </w:tcPr>
          <w:p w14:paraId="0D7A964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24.</w:t>
            </w:r>
          </w:p>
        </w:tc>
        <w:tc>
          <w:tcPr>
            <w:tcW w:w="6" w:type="dxa"/>
            <w:gridSpan w:val="2"/>
            <w:tcMar>
              <w:top w:w="300" w:type="dxa"/>
              <w:left w:w="15" w:type="dxa"/>
              <w:bottom w:w="15" w:type="dxa"/>
              <w:right w:w="15" w:type="dxa"/>
            </w:tcMar>
            <w:hideMark/>
          </w:tcPr>
          <w:p w14:paraId="32E431E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Sabev M, Nikolov I, </w:t>
            </w:r>
            <w:r>
              <w:rPr>
                <w:rStyle w:val="Strong"/>
                <w:rFonts w:ascii="Arial Narrow" w:eastAsia="Times New Roman" w:hAnsi="Arial Narrow"/>
                <w:sz w:val="18"/>
                <w:szCs w:val="18"/>
              </w:rPr>
              <w:t>Ivanova-Kicheva M</w:t>
            </w:r>
            <w:r>
              <w:rPr>
                <w:rFonts w:ascii="Arial Narrow" w:eastAsia="Times New Roman" w:hAnsi="Arial Narrow"/>
                <w:sz w:val="18"/>
                <w:szCs w:val="18"/>
              </w:rPr>
              <w:t xml:space="preserve">, </w:t>
            </w:r>
            <w:r>
              <w:rPr>
                <w:rStyle w:val="Strong"/>
                <w:rFonts w:ascii="Arial Narrow" w:eastAsia="Times New Roman" w:hAnsi="Arial Narrow"/>
                <w:sz w:val="18"/>
                <w:szCs w:val="18"/>
              </w:rPr>
              <w:t>Stefanov R</w:t>
            </w:r>
            <w:r>
              <w:rPr>
                <w:rFonts w:ascii="Arial Narrow" w:eastAsia="Times New Roman" w:hAnsi="Arial Narrow"/>
                <w:sz w:val="18"/>
                <w:szCs w:val="18"/>
              </w:rPr>
              <w:t xml:space="preserve">, Chemshirova T, Baycheva E, Popova M. Cryopreservation of ram sperm from autochthonous breeds during a non-mating season. J. Central European Agriculture., 4, 2006, ISSN:1332-9049 </w:t>
            </w:r>
          </w:p>
        </w:tc>
        <w:tc>
          <w:tcPr>
            <w:tcW w:w="0" w:type="auto"/>
            <w:tcMar>
              <w:top w:w="15" w:type="dxa"/>
              <w:left w:w="15" w:type="dxa"/>
              <w:bottom w:w="15" w:type="dxa"/>
              <w:right w:w="15" w:type="dxa"/>
            </w:tcMar>
            <w:vAlign w:val="center"/>
            <w:hideMark/>
          </w:tcPr>
          <w:p w14:paraId="775A69E3" w14:textId="77777777" w:rsidR="00D00DBD" w:rsidRDefault="00D00DBD">
            <w:pPr>
              <w:rPr>
                <w:rFonts w:ascii="Arial Narrow" w:eastAsia="Times New Roman" w:hAnsi="Arial Narrow"/>
                <w:sz w:val="18"/>
                <w:szCs w:val="18"/>
              </w:rPr>
            </w:pPr>
          </w:p>
        </w:tc>
      </w:tr>
      <w:tr w:rsidR="00D00DBD" w14:paraId="4DAFFB18" w14:textId="77777777" w:rsidTr="00D00DBD">
        <w:trPr>
          <w:tblCellSpacing w:w="15" w:type="dxa"/>
        </w:trPr>
        <w:tc>
          <w:tcPr>
            <w:tcW w:w="6" w:type="dxa"/>
            <w:tcMar>
              <w:top w:w="60" w:type="dxa"/>
              <w:left w:w="15" w:type="dxa"/>
              <w:bottom w:w="15" w:type="dxa"/>
              <w:right w:w="15" w:type="dxa"/>
            </w:tcMar>
            <w:hideMark/>
          </w:tcPr>
          <w:p w14:paraId="439088A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1AD6E2FB"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40CE842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4400F744" w14:textId="77777777" w:rsidTr="00D00DBD">
        <w:trPr>
          <w:tblCellSpacing w:w="15" w:type="dxa"/>
        </w:trPr>
        <w:tc>
          <w:tcPr>
            <w:tcW w:w="6" w:type="dxa"/>
            <w:tcMar>
              <w:top w:w="60" w:type="dxa"/>
              <w:left w:w="15" w:type="dxa"/>
              <w:bottom w:w="15" w:type="dxa"/>
              <w:right w:w="15" w:type="dxa"/>
            </w:tcMar>
            <w:hideMark/>
          </w:tcPr>
          <w:p w14:paraId="7340B36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42EDDD8"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44.</w:t>
            </w:r>
          </w:p>
        </w:tc>
        <w:tc>
          <w:tcPr>
            <w:tcW w:w="6" w:type="dxa"/>
            <w:tcMar>
              <w:top w:w="60" w:type="dxa"/>
              <w:left w:w="15" w:type="dxa"/>
              <w:bottom w:w="15" w:type="dxa"/>
              <w:right w:w="15" w:type="dxa"/>
            </w:tcMar>
            <w:hideMark/>
          </w:tcPr>
          <w:p w14:paraId="65016B2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Kumar Davendra*, Balagnur Krishnappa. Recent advances in cryopreservation of semen and artificial insemination in sheep: A review.Indian Journal of Small Ruminants (The) Year : 2019, Volume : 25, Issue : 2,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8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277ABA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28C676A" w14:textId="77777777" w:rsidTr="00D00DBD">
        <w:trPr>
          <w:tblCellSpacing w:w="15" w:type="dxa"/>
        </w:trPr>
        <w:tc>
          <w:tcPr>
            <w:tcW w:w="6" w:type="dxa"/>
            <w:tcMar>
              <w:top w:w="300" w:type="dxa"/>
              <w:left w:w="15" w:type="dxa"/>
              <w:bottom w:w="15" w:type="dxa"/>
              <w:right w:w="60" w:type="dxa"/>
            </w:tcMar>
            <w:hideMark/>
          </w:tcPr>
          <w:p w14:paraId="741ABE20"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25.</w:t>
            </w:r>
          </w:p>
        </w:tc>
        <w:tc>
          <w:tcPr>
            <w:tcW w:w="6" w:type="dxa"/>
            <w:gridSpan w:val="2"/>
            <w:tcMar>
              <w:top w:w="300" w:type="dxa"/>
              <w:left w:w="15" w:type="dxa"/>
              <w:bottom w:w="15" w:type="dxa"/>
              <w:right w:w="15" w:type="dxa"/>
            </w:tcMar>
            <w:hideMark/>
          </w:tcPr>
          <w:p w14:paraId="40FCBAF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Peters T, Bloch, W, Wickenhauser, C, Tawadros, S, </w:t>
            </w:r>
            <w:r>
              <w:rPr>
                <w:rStyle w:val="Strong"/>
                <w:rFonts w:ascii="Arial Narrow" w:eastAsia="Times New Roman" w:hAnsi="Arial Narrow"/>
                <w:sz w:val="18"/>
                <w:szCs w:val="18"/>
              </w:rPr>
              <w:t>Oreshkova, T</w:t>
            </w:r>
            <w:r>
              <w:rPr>
                <w:rFonts w:ascii="Arial Narrow" w:eastAsia="Times New Roman" w:hAnsi="Arial Narrow"/>
                <w:sz w:val="18"/>
                <w:szCs w:val="18"/>
              </w:rPr>
              <w:t xml:space="preserve">, Kess, D, Krieg, T, Müller, W, Scharffetter-Kochanek, K. Terminal B cell differentiation is skewed by deregulated interleukin-6 secretion in beta2 integrin-deficient mice. Journal of Leukocite Biology, 80, 3, 2006, ISSN:07415400, DOI:10.1189/jlb.1205740, 599-607. ISI IF:4.572 </w:t>
            </w:r>
          </w:p>
        </w:tc>
        <w:tc>
          <w:tcPr>
            <w:tcW w:w="0" w:type="auto"/>
            <w:tcMar>
              <w:top w:w="15" w:type="dxa"/>
              <w:left w:w="15" w:type="dxa"/>
              <w:bottom w:w="15" w:type="dxa"/>
              <w:right w:w="15" w:type="dxa"/>
            </w:tcMar>
            <w:vAlign w:val="center"/>
            <w:hideMark/>
          </w:tcPr>
          <w:p w14:paraId="3A9DCB48" w14:textId="77777777" w:rsidR="00D00DBD" w:rsidRDefault="00D00DBD">
            <w:pPr>
              <w:rPr>
                <w:rFonts w:ascii="Arial Narrow" w:eastAsia="Times New Roman" w:hAnsi="Arial Narrow"/>
                <w:sz w:val="18"/>
                <w:szCs w:val="18"/>
              </w:rPr>
            </w:pPr>
          </w:p>
        </w:tc>
      </w:tr>
      <w:tr w:rsidR="00D00DBD" w14:paraId="4F375CA7" w14:textId="77777777" w:rsidTr="00D00DBD">
        <w:trPr>
          <w:tblCellSpacing w:w="15" w:type="dxa"/>
        </w:trPr>
        <w:tc>
          <w:tcPr>
            <w:tcW w:w="6" w:type="dxa"/>
            <w:tcMar>
              <w:top w:w="60" w:type="dxa"/>
              <w:left w:w="15" w:type="dxa"/>
              <w:bottom w:w="15" w:type="dxa"/>
              <w:right w:w="15" w:type="dxa"/>
            </w:tcMar>
            <w:hideMark/>
          </w:tcPr>
          <w:p w14:paraId="6F683AA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0C9FF1A4"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6F05DE8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6F90E1F9" w14:textId="77777777" w:rsidTr="00D00DBD">
        <w:trPr>
          <w:tblCellSpacing w:w="15" w:type="dxa"/>
        </w:trPr>
        <w:tc>
          <w:tcPr>
            <w:tcW w:w="6" w:type="dxa"/>
            <w:tcMar>
              <w:top w:w="60" w:type="dxa"/>
              <w:left w:w="15" w:type="dxa"/>
              <w:bottom w:w="15" w:type="dxa"/>
              <w:right w:w="15" w:type="dxa"/>
            </w:tcMar>
            <w:hideMark/>
          </w:tcPr>
          <w:p w14:paraId="19EA4AB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C40EC00"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45.</w:t>
            </w:r>
          </w:p>
        </w:tc>
        <w:tc>
          <w:tcPr>
            <w:tcW w:w="6" w:type="dxa"/>
            <w:tcMar>
              <w:top w:w="60" w:type="dxa"/>
              <w:left w:w="15" w:type="dxa"/>
              <w:bottom w:w="15" w:type="dxa"/>
              <w:right w:w="15" w:type="dxa"/>
            </w:tcMar>
            <w:hideMark/>
          </w:tcPr>
          <w:p w14:paraId="71AAAB9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Ling Kou, Mingzhao Du, Peijing Liu, Baohai Zhang, Yizhi Zhang, Ping Yang, Mengyuan Shang, Xiaodong Wang, Anti-Diabetic and Anti-Nephritic Activities of Grifola frondosa Mycelium Polysaccharides in Diet-Streptozotocin-Induced Diabetic Rats Via Modulation on Oxidative Stress, Applied Biochemistry and Biotechnology, January 2019, Volume 187, Issue 1, pp 310–322,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8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B84C54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5FBDAD1" w14:textId="77777777" w:rsidTr="00D00DBD">
        <w:trPr>
          <w:tblCellSpacing w:w="15" w:type="dxa"/>
        </w:trPr>
        <w:tc>
          <w:tcPr>
            <w:tcW w:w="6" w:type="dxa"/>
            <w:tcMar>
              <w:top w:w="300" w:type="dxa"/>
              <w:left w:w="15" w:type="dxa"/>
              <w:bottom w:w="15" w:type="dxa"/>
              <w:right w:w="60" w:type="dxa"/>
            </w:tcMar>
            <w:hideMark/>
          </w:tcPr>
          <w:p w14:paraId="2439FB9B"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26.</w:t>
            </w:r>
          </w:p>
        </w:tc>
        <w:tc>
          <w:tcPr>
            <w:tcW w:w="6" w:type="dxa"/>
            <w:gridSpan w:val="2"/>
            <w:tcMar>
              <w:top w:w="300" w:type="dxa"/>
              <w:left w:w="15" w:type="dxa"/>
              <w:bottom w:w="15" w:type="dxa"/>
              <w:right w:w="15" w:type="dxa"/>
            </w:tcMar>
            <w:hideMark/>
          </w:tcPr>
          <w:p w14:paraId="5F761D6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Tzvetkov, Dimitar, </w:t>
            </w:r>
            <w:r>
              <w:rPr>
                <w:rStyle w:val="Strong"/>
                <w:rFonts w:ascii="Arial Narrow" w:eastAsia="Times New Roman" w:hAnsi="Arial Narrow"/>
                <w:sz w:val="18"/>
                <w:szCs w:val="18"/>
              </w:rPr>
              <w:t>Tzvetkova, Petia</w:t>
            </w:r>
            <w:r>
              <w:rPr>
                <w:rFonts w:ascii="Arial Narrow" w:eastAsia="Times New Roman" w:hAnsi="Arial Narrow"/>
                <w:sz w:val="18"/>
                <w:szCs w:val="18"/>
              </w:rPr>
              <w:t xml:space="preserve">. Tuberculosis on male genital system and infertility – myth or reality of XXI century?. Archives of Andrology, 25, 5, Taylor &amp; Francis, 2006, ISSN:ISSN: 1939-6368, DOI:Online ISSN: 1939-6376, 375-381. ISI IF:0.667 </w:t>
            </w:r>
          </w:p>
        </w:tc>
        <w:tc>
          <w:tcPr>
            <w:tcW w:w="0" w:type="auto"/>
            <w:tcMar>
              <w:top w:w="15" w:type="dxa"/>
              <w:left w:w="15" w:type="dxa"/>
              <w:bottom w:w="15" w:type="dxa"/>
              <w:right w:w="15" w:type="dxa"/>
            </w:tcMar>
            <w:vAlign w:val="center"/>
            <w:hideMark/>
          </w:tcPr>
          <w:p w14:paraId="51521BA8" w14:textId="77777777" w:rsidR="00D00DBD" w:rsidRDefault="00D00DBD">
            <w:pPr>
              <w:rPr>
                <w:rFonts w:ascii="Arial Narrow" w:eastAsia="Times New Roman" w:hAnsi="Arial Narrow"/>
                <w:sz w:val="18"/>
                <w:szCs w:val="18"/>
              </w:rPr>
            </w:pPr>
          </w:p>
        </w:tc>
      </w:tr>
      <w:tr w:rsidR="00D00DBD" w14:paraId="6ED2291C" w14:textId="77777777" w:rsidTr="00D00DBD">
        <w:trPr>
          <w:tblCellSpacing w:w="15" w:type="dxa"/>
        </w:trPr>
        <w:tc>
          <w:tcPr>
            <w:tcW w:w="6" w:type="dxa"/>
            <w:tcMar>
              <w:top w:w="60" w:type="dxa"/>
              <w:left w:w="15" w:type="dxa"/>
              <w:bottom w:w="15" w:type="dxa"/>
              <w:right w:w="15" w:type="dxa"/>
            </w:tcMar>
            <w:hideMark/>
          </w:tcPr>
          <w:p w14:paraId="3A06552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1FFD68C0"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57A84E5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2E91E1F1" w14:textId="77777777" w:rsidTr="00D00DBD">
        <w:trPr>
          <w:tblCellSpacing w:w="15" w:type="dxa"/>
        </w:trPr>
        <w:tc>
          <w:tcPr>
            <w:tcW w:w="6" w:type="dxa"/>
            <w:tcMar>
              <w:top w:w="60" w:type="dxa"/>
              <w:left w:w="15" w:type="dxa"/>
              <w:bottom w:w="15" w:type="dxa"/>
              <w:right w:w="15" w:type="dxa"/>
            </w:tcMar>
            <w:hideMark/>
          </w:tcPr>
          <w:p w14:paraId="0F7FF84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tcMar>
              <w:top w:w="60" w:type="dxa"/>
              <w:left w:w="15" w:type="dxa"/>
              <w:bottom w:w="15" w:type="dxa"/>
              <w:right w:w="60" w:type="dxa"/>
            </w:tcMar>
            <w:hideMark/>
          </w:tcPr>
          <w:p w14:paraId="3B64A538"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46.</w:t>
            </w:r>
          </w:p>
        </w:tc>
        <w:tc>
          <w:tcPr>
            <w:tcW w:w="6" w:type="dxa"/>
            <w:tcMar>
              <w:top w:w="60" w:type="dxa"/>
              <w:left w:w="15" w:type="dxa"/>
              <w:bottom w:w="15" w:type="dxa"/>
              <w:right w:w="15" w:type="dxa"/>
            </w:tcMar>
            <w:hideMark/>
          </w:tcPr>
          <w:p w14:paraId="1F231EA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J Jing, H Zhuang, Y Luo, H Chen, Y Rao. Vas deferens sonographic appearances of tuberculosis lesions of 19 cases of male genital systemic tuberculosis. Medicine, 2019,   </w:t>
            </w:r>
            <w:r>
              <w:rPr>
                <w:rStyle w:val="Strong"/>
                <w:rFonts w:ascii="Arial Narrow" w:eastAsia="Times New Roman" w:hAnsi="Arial Narrow"/>
                <w:sz w:val="18"/>
                <w:szCs w:val="18"/>
              </w:rPr>
              <w:t>@2019</w:t>
            </w:r>
          </w:p>
        </w:tc>
        <w:tc>
          <w:tcPr>
            <w:tcW w:w="6" w:type="dxa"/>
            <w:tcMar>
              <w:top w:w="60" w:type="dxa"/>
              <w:left w:w="15" w:type="dxa"/>
              <w:bottom w:w="15" w:type="dxa"/>
              <w:right w:w="15" w:type="dxa"/>
            </w:tcMar>
            <w:hideMark/>
          </w:tcPr>
          <w:p w14:paraId="215AAC5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55A4542" w14:textId="77777777" w:rsidTr="00D00DBD">
        <w:trPr>
          <w:tblCellSpacing w:w="15" w:type="dxa"/>
        </w:trPr>
        <w:tc>
          <w:tcPr>
            <w:tcW w:w="6" w:type="dxa"/>
            <w:tcMar>
              <w:top w:w="60" w:type="dxa"/>
              <w:left w:w="15" w:type="dxa"/>
              <w:bottom w:w="15" w:type="dxa"/>
              <w:right w:w="15" w:type="dxa"/>
            </w:tcMar>
            <w:hideMark/>
          </w:tcPr>
          <w:p w14:paraId="2D95A2B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08FD08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47.</w:t>
            </w:r>
          </w:p>
        </w:tc>
        <w:tc>
          <w:tcPr>
            <w:tcW w:w="6" w:type="dxa"/>
            <w:tcMar>
              <w:top w:w="60" w:type="dxa"/>
              <w:left w:w="15" w:type="dxa"/>
              <w:bottom w:w="15" w:type="dxa"/>
              <w:right w:w="15" w:type="dxa"/>
            </w:tcMar>
            <w:hideMark/>
          </w:tcPr>
          <w:p w14:paraId="083F653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Ravikanth, K Kamalasekar, N Patel Extensive primary male genital tuberculosis -.Journal of human reprod. Sci. , 2019,   </w:t>
            </w:r>
            <w:r>
              <w:rPr>
                <w:rStyle w:val="Strong"/>
                <w:rFonts w:ascii="Arial Narrow" w:eastAsia="Times New Roman" w:hAnsi="Arial Narrow"/>
                <w:sz w:val="18"/>
                <w:szCs w:val="18"/>
              </w:rPr>
              <w:t>@2019</w:t>
            </w:r>
          </w:p>
        </w:tc>
        <w:tc>
          <w:tcPr>
            <w:tcW w:w="6" w:type="dxa"/>
            <w:tcMar>
              <w:top w:w="60" w:type="dxa"/>
              <w:left w:w="15" w:type="dxa"/>
              <w:bottom w:w="15" w:type="dxa"/>
              <w:right w:w="15" w:type="dxa"/>
            </w:tcMar>
            <w:hideMark/>
          </w:tcPr>
          <w:p w14:paraId="0319F1B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4F6BB77" w14:textId="77777777" w:rsidTr="00D00DBD">
        <w:trPr>
          <w:tblCellSpacing w:w="15" w:type="dxa"/>
        </w:trPr>
        <w:tc>
          <w:tcPr>
            <w:tcW w:w="6" w:type="dxa"/>
            <w:tcMar>
              <w:top w:w="300" w:type="dxa"/>
              <w:left w:w="15" w:type="dxa"/>
              <w:bottom w:w="15" w:type="dxa"/>
              <w:right w:w="60" w:type="dxa"/>
            </w:tcMar>
            <w:hideMark/>
          </w:tcPr>
          <w:p w14:paraId="431FB7AA"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27.</w:t>
            </w:r>
          </w:p>
        </w:tc>
        <w:tc>
          <w:tcPr>
            <w:tcW w:w="6" w:type="dxa"/>
            <w:gridSpan w:val="2"/>
            <w:tcMar>
              <w:top w:w="300" w:type="dxa"/>
              <w:left w:w="15" w:type="dxa"/>
              <w:bottom w:w="15" w:type="dxa"/>
              <w:right w:w="15" w:type="dxa"/>
            </w:tcMar>
            <w:hideMark/>
          </w:tcPr>
          <w:p w14:paraId="32D5D890"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Sabev, M.</w:t>
            </w:r>
            <w:r>
              <w:rPr>
                <w:rFonts w:ascii="Arial Narrow" w:eastAsia="Times New Roman" w:hAnsi="Arial Narrow"/>
                <w:sz w:val="18"/>
                <w:szCs w:val="18"/>
              </w:rPr>
              <w:t xml:space="preserve">, I. Nikolov,, R. Stefanov, T. Chemshirova,, E. Baycheva,, M. Popova. Cryopreservation of ram sperm from autochthonous breeds during a non-mating season. Journal of Central European Agriculture, 7, 4, 2006, 677-682 </w:t>
            </w:r>
          </w:p>
        </w:tc>
        <w:tc>
          <w:tcPr>
            <w:tcW w:w="0" w:type="auto"/>
            <w:tcMar>
              <w:top w:w="15" w:type="dxa"/>
              <w:left w:w="15" w:type="dxa"/>
              <w:bottom w:w="15" w:type="dxa"/>
              <w:right w:w="15" w:type="dxa"/>
            </w:tcMar>
            <w:vAlign w:val="center"/>
            <w:hideMark/>
          </w:tcPr>
          <w:p w14:paraId="50E1E40E" w14:textId="77777777" w:rsidR="00D00DBD" w:rsidRDefault="00D00DBD">
            <w:pPr>
              <w:rPr>
                <w:rFonts w:ascii="Arial Narrow" w:eastAsia="Times New Roman" w:hAnsi="Arial Narrow"/>
                <w:sz w:val="18"/>
                <w:szCs w:val="18"/>
              </w:rPr>
            </w:pPr>
          </w:p>
        </w:tc>
      </w:tr>
      <w:tr w:rsidR="00D00DBD" w14:paraId="0DD559BC" w14:textId="77777777" w:rsidTr="00D00DBD">
        <w:trPr>
          <w:tblCellSpacing w:w="15" w:type="dxa"/>
        </w:trPr>
        <w:tc>
          <w:tcPr>
            <w:tcW w:w="6" w:type="dxa"/>
            <w:tcMar>
              <w:top w:w="60" w:type="dxa"/>
              <w:left w:w="15" w:type="dxa"/>
              <w:bottom w:w="15" w:type="dxa"/>
              <w:right w:w="15" w:type="dxa"/>
            </w:tcMar>
            <w:hideMark/>
          </w:tcPr>
          <w:p w14:paraId="0882778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10316CB0"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5323573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354BF9D0" w14:textId="77777777" w:rsidTr="00D00DBD">
        <w:trPr>
          <w:tblCellSpacing w:w="15" w:type="dxa"/>
        </w:trPr>
        <w:tc>
          <w:tcPr>
            <w:tcW w:w="6" w:type="dxa"/>
            <w:tcMar>
              <w:top w:w="60" w:type="dxa"/>
              <w:left w:w="15" w:type="dxa"/>
              <w:bottom w:w="15" w:type="dxa"/>
              <w:right w:w="15" w:type="dxa"/>
            </w:tcMar>
            <w:hideMark/>
          </w:tcPr>
          <w:p w14:paraId="4CE02DB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F472DC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48.</w:t>
            </w:r>
          </w:p>
        </w:tc>
        <w:tc>
          <w:tcPr>
            <w:tcW w:w="6" w:type="dxa"/>
            <w:tcMar>
              <w:top w:w="60" w:type="dxa"/>
              <w:left w:w="15" w:type="dxa"/>
              <w:bottom w:w="15" w:type="dxa"/>
              <w:right w:w="15" w:type="dxa"/>
            </w:tcMar>
            <w:hideMark/>
          </w:tcPr>
          <w:p w14:paraId="78B3489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Indian Journal of Small Ruminants (The) Year : 2019, Volume : 25, Issue : 2 First page : ( 134) Last page : ( 147) Print ISSN : 0971-9857. Online ISSN : 0973-9718. Article DOI : 10.5958/0973-9718.2019.00043.6 Recent advances in cryopreservation of semen and artificial insemination in sheep: A review Kumar Davendra*, Balagnur Krishnappa Division of Animal Physiology and Biochemistry, ICAR-Central Sheep and Wool Research Institute, Avikanagar-304 501, Rajasthan,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9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0F5806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18E52B0" w14:textId="77777777" w:rsidTr="00D00DBD">
        <w:trPr>
          <w:tblCellSpacing w:w="15" w:type="dxa"/>
        </w:trPr>
        <w:tc>
          <w:tcPr>
            <w:tcW w:w="6" w:type="dxa"/>
            <w:tcMar>
              <w:top w:w="300" w:type="dxa"/>
              <w:left w:w="15" w:type="dxa"/>
              <w:bottom w:w="15" w:type="dxa"/>
              <w:right w:w="60" w:type="dxa"/>
            </w:tcMar>
            <w:hideMark/>
          </w:tcPr>
          <w:p w14:paraId="3EBB66D8"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28.</w:t>
            </w:r>
          </w:p>
        </w:tc>
        <w:tc>
          <w:tcPr>
            <w:tcW w:w="6" w:type="dxa"/>
            <w:gridSpan w:val="2"/>
            <w:tcMar>
              <w:top w:w="300" w:type="dxa"/>
              <w:left w:w="15" w:type="dxa"/>
              <w:bottom w:w="15" w:type="dxa"/>
              <w:right w:w="15" w:type="dxa"/>
            </w:tcMar>
            <w:hideMark/>
          </w:tcPr>
          <w:p w14:paraId="366554D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Wang, H, Peters, T, Kess, D, Sindrilaru, A, </w:t>
            </w:r>
            <w:r>
              <w:rPr>
                <w:rStyle w:val="Strong"/>
                <w:rFonts w:ascii="Arial Narrow" w:eastAsia="Times New Roman" w:hAnsi="Arial Narrow"/>
                <w:sz w:val="18"/>
                <w:szCs w:val="18"/>
              </w:rPr>
              <w:t>Oreshkova, T</w:t>
            </w:r>
            <w:r>
              <w:rPr>
                <w:rFonts w:ascii="Arial Narrow" w:eastAsia="Times New Roman" w:hAnsi="Arial Narrow"/>
                <w:sz w:val="18"/>
                <w:szCs w:val="18"/>
              </w:rPr>
              <w:t xml:space="preserve">, Rooijen, NV, Stratis, A, Renkl, A, Sunderkötter, C, Wlaschek, M, Haase, I, Scharffetter-Kochanek, K. Activated macrophages are essential in a murine model for T cell–mediated chronic psoriasiform skin inflammation. The Journal of Clinical Investigation, 116, 8, 2006, ISSN:0021-9738, DOI:10.1172/JCI27180, 2105-2114. ISI IF:15.754 </w:t>
            </w:r>
          </w:p>
        </w:tc>
        <w:tc>
          <w:tcPr>
            <w:tcW w:w="0" w:type="auto"/>
            <w:tcMar>
              <w:top w:w="15" w:type="dxa"/>
              <w:left w:w="15" w:type="dxa"/>
              <w:bottom w:w="15" w:type="dxa"/>
              <w:right w:w="15" w:type="dxa"/>
            </w:tcMar>
            <w:vAlign w:val="center"/>
            <w:hideMark/>
          </w:tcPr>
          <w:p w14:paraId="6874BD48" w14:textId="77777777" w:rsidR="00D00DBD" w:rsidRDefault="00D00DBD">
            <w:pPr>
              <w:rPr>
                <w:rFonts w:ascii="Arial Narrow" w:eastAsia="Times New Roman" w:hAnsi="Arial Narrow"/>
                <w:sz w:val="18"/>
                <w:szCs w:val="18"/>
              </w:rPr>
            </w:pPr>
          </w:p>
        </w:tc>
      </w:tr>
      <w:tr w:rsidR="00D00DBD" w14:paraId="059BB3EE" w14:textId="77777777" w:rsidTr="00D00DBD">
        <w:trPr>
          <w:tblCellSpacing w:w="15" w:type="dxa"/>
        </w:trPr>
        <w:tc>
          <w:tcPr>
            <w:tcW w:w="6" w:type="dxa"/>
            <w:tcMar>
              <w:top w:w="60" w:type="dxa"/>
              <w:left w:w="15" w:type="dxa"/>
              <w:bottom w:w="15" w:type="dxa"/>
              <w:right w:w="15" w:type="dxa"/>
            </w:tcMar>
            <w:hideMark/>
          </w:tcPr>
          <w:p w14:paraId="2C071A7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278FB3C8"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4EF0C3F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48C70952" w14:textId="77777777" w:rsidTr="00D00DBD">
        <w:trPr>
          <w:tblCellSpacing w:w="15" w:type="dxa"/>
        </w:trPr>
        <w:tc>
          <w:tcPr>
            <w:tcW w:w="6" w:type="dxa"/>
            <w:tcMar>
              <w:top w:w="60" w:type="dxa"/>
              <w:left w:w="15" w:type="dxa"/>
              <w:bottom w:w="15" w:type="dxa"/>
              <w:right w:w="15" w:type="dxa"/>
            </w:tcMar>
            <w:hideMark/>
          </w:tcPr>
          <w:p w14:paraId="41525DF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FEBC8E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49.</w:t>
            </w:r>
          </w:p>
        </w:tc>
        <w:tc>
          <w:tcPr>
            <w:tcW w:w="6" w:type="dxa"/>
            <w:tcMar>
              <w:top w:w="60" w:type="dxa"/>
              <w:left w:w="15" w:type="dxa"/>
              <w:bottom w:w="15" w:type="dxa"/>
              <w:right w:w="15" w:type="dxa"/>
            </w:tcMar>
            <w:hideMark/>
          </w:tcPr>
          <w:p w14:paraId="6386857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Shahzad Nawaz Syed, Rebecca Raue, Andreas Weigert, Andreas von Knethen and Bernhard Brüne, Macrophage S1PR1 Signaling Alters Angiogenesis and Lymphangiogenesis During Skin Inflammation, Cells 2019, 8(8), 785,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9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ABB916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2C1B585" w14:textId="77777777" w:rsidTr="00D00DBD">
        <w:trPr>
          <w:tblCellSpacing w:w="15" w:type="dxa"/>
        </w:trPr>
        <w:tc>
          <w:tcPr>
            <w:tcW w:w="6" w:type="dxa"/>
            <w:tcMar>
              <w:top w:w="60" w:type="dxa"/>
              <w:left w:w="15" w:type="dxa"/>
              <w:bottom w:w="15" w:type="dxa"/>
              <w:right w:w="15" w:type="dxa"/>
            </w:tcMar>
            <w:hideMark/>
          </w:tcPr>
          <w:p w14:paraId="16BD58E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9081551"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50.</w:t>
            </w:r>
          </w:p>
        </w:tc>
        <w:tc>
          <w:tcPr>
            <w:tcW w:w="6" w:type="dxa"/>
            <w:tcMar>
              <w:top w:w="60" w:type="dxa"/>
              <w:left w:w="15" w:type="dxa"/>
              <w:bottom w:w="15" w:type="dxa"/>
              <w:right w:w="15" w:type="dxa"/>
            </w:tcMar>
            <w:hideMark/>
          </w:tcPr>
          <w:p w14:paraId="4626B33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Min Chai, Meisheng Jiang, Laurent Vergnes, Xudong Fu, Stéphanie C.de Barros, Ngan B.Doan, Wilson Huang, Jessie Chu, Jing Jiao, Harvey Herschman, Gay M.Crooks, Karen Reue, Jing Huang, Stimulation of Hair Growth by Small Molecules that Activate Autophagy, Cell Reports, Volume 27, Issue 12, 18 June 2019, Pages 3413-3421.e3,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9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5B7443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37857D0" w14:textId="77777777" w:rsidTr="00D00DBD">
        <w:trPr>
          <w:tblCellSpacing w:w="15" w:type="dxa"/>
        </w:trPr>
        <w:tc>
          <w:tcPr>
            <w:tcW w:w="6" w:type="dxa"/>
            <w:tcMar>
              <w:top w:w="60" w:type="dxa"/>
              <w:left w:w="15" w:type="dxa"/>
              <w:bottom w:w="15" w:type="dxa"/>
              <w:right w:w="15" w:type="dxa"/>
            </w:tcMar>
            <w:hideMark/>
          </w:tcPr>
          <w:p w14:paraId="0C5D959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D40BFCE"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51.</w:t>
            </w:r>
          </w:p>
        </w:tc>
        <w:tc>
          <w:tcPr>
            <w:tcW w:w="6" w:type="dxa"/>
            <w:tcMar>
              <w:top w:w="60" w:type="dxa"/>
              <w:left w:w="15" w:type="dxa"/>
              <w:bottom w:w="15" w:type="dxa"/>
              <w:right w:w="15" w:type="dxa"/>
            </w:tcMar>
            <w:hideMark/>
          </w:tcPr>
          <w:p w14:paraId="380B4F0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Shuai Shao, Hui Fang, Erle Dang, Ke Xue, Jieyu Zhang, Bing Li, Hongjiang Qiao, Tianyu Cao, Yuchen Zhuang, Shengxian Shen, Tongmei Zhang, Pei Qiao, Caixia Li, Johann E. Gudjonsson, Gang Wang, Neutrophil Extracellular Traps Promote Inflammatory Responses in Psoriasis via Activating Epidermal TLR4/IL-36R Crosstalk, Front. Immunol., 05 April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9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4E294E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4D589EC" w14:textId="77777777" w:rsidTr="00D00DBD">
        <w:trPr>
          <w:tblCellSpacing w:w="15" w:type="dxa"/>
        </w:trPr>
        <w:tc>
          <w:tcPr>
            <w:tcW w:w="6" w:type="dxa"/>
            <w:tcMar>
              <w:top w:w="60" w:type="dxa"/>
              <w:left w:w="15" w:type="dxa"/>
              <w:bottom w:w="15" w:type="dxa"/>
              <w:right w:w="15" w:type="dxa"/>
            </w:tcMar>
            <w:hideMark/>
          </w:tcPr>
          <w:p w14:paraId="5ACD88D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A08C9B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52.</w:t>
            </w:r>
          </w:p>
        </w:tc>
        <w:tc>
          <w:tcPr>
            <w:tcW w:w="6" w:type="dxa"/>
            <w:tcMar>
              <w:top w:w="60" w:type="dxa"/>
              <w:left w:w="15" w:type="dxa"/>
              <w:bottom w:w="15" w:type="dxa"/>
              <w:right w:w="15" w:type="dxa"/>
            </w:tcMar>
            <w:hideMark/>
          </w:tcPr>
          <w:p w14:paraId="5E2EA71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Meichao Zhang , Furao Liu, Pingting Zhou, Qian Wang, Ci Xu, Yanyan Li, Lei Bian, Yuanhua Liu, Jiaxi Zhou, Fei Wang, Yuan Yao, Yong Fang &amp; Dong Li, The MTOR signaling pathway regulates macrophage differentiation from mouse myeloid progenitors by inhibiting autophagy, Autophagy Volume 15, 2019 - Issue 7,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9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ECC75F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0D701B1" w14:textId="77777777" w:rsidTr="00D00DBD">
        <w:trPr>
          <w:tblCellSpacing w:w="15" w:type="dxa"/>
        </w:trPr>
        <w:tc>
          <w:tcPr>
            <w:tcW w:w="6" w:type="dxa"/>
            <w:tcMar>
              <w:top w:w="60" w:type="dxa"/>
              <w:left w:w="15" w:type="dxa"/>
              <w:bottom w:w="15" w:type="dxa"/>
              <w:right w:w="15" w:type="dxa"/>
            </w:tcMar>
            <w:hideMark/>
          </w:tcPr>
          <w:p w14:paraId="4F1907B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E4AB1CF"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53.</w:t>
            </w:r>
          </w:p>
        </w:tc>
        <w:tc>
          <w:tcPr>
            <w:tcW w:w="6" w:type="dxa"/>
            <w:tcMar>
              <w:top w:w="60" w:type="dxa"/>
              <w:left w:w="15" w:type="dxa"/>
              <w:bottom w:w="15" w:type="dxa"/>
              <w:right w:w="15" w:type="dxa"/>
            </w:tcMar>
            <w:hideMark/>
          </w:tcPr>
          <w:p w14:paraId="6294050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Laura Leys, Yibing Wang, Stephanie Paulsboe, Rebecca Edelmayer, Katie Salte, Joseph Wetter, Marian Namovic, Lucy Phillips, Robert Dunstan, Donna Gauvin, Diana Donnelly</w:t>
            </w:r>
            <w:r>
              <w:rPr>
                <w:rFonts w:ascii="Cambria Math" w:eastAsia="Times New Roman" w:hAnsi="Cambria Math" w:cs="Cambria Math"/>
                <w:sz w:val="18"/>
                <w:szCs w:val="18"/>
              </w:rPr>
              <w:t>‐</w:t>
            </w:r>
            <w:r>
              <w:rPr>
                <w:rFonts w:ascii="Arial Narrow" w:eastAsia="Times New Roman" w:hAnsi="Arial Narrow"/>
                <w:sz w:val="18"/>
                <w:szCs w:val="18"/>
              </w:rPr>
              <w:t>Roberts, Zhi Su, Prisca Honore, Steve McGaraughty, Characterization of psoriasiform dermatitis induced by systemic injection of interleukin</w:t>
            </w:r>
            <w:r>
              <w:rPr>
                <w:rFonts w:ascii="Cambria Math" w:eastAsia="Times New Roman" w:hAnsi="Cambria Math" w:cs="Cambria Math"/>
                <w:sz w:val="18"/>
                <w:szCs w:val="18"/>
              </w:rPr>
              <w:t>‐</w:t>
            </w:r>
            <w:r>
              <w:rPr>
                <w:rFonts w:ascii="Arial Narrow" w:eastAsia="Times New Roman" w:hAnsi="Arial Narrow"/>
                <w:sz w:val="18"/>
                <w:szCs w:val="18"/>
              </w:rPr>
              <w:t xml:space="preserve">23 minicircles in mice, The Journal of Dermatology, Volume 46, Issue 6,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9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390B0A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5C7F34B" w14:textId="77777777" w:rsidTr="00D00DBD">
        <w:trPr>
          <w:tblCellSpacing w:w="15" w:type="dxa"/>
        </w:trPr>
        <w:tc>
          <w:tcPr>
            <w:tcW w:w="6" w:type="dxa"/>
            <w:tcMar>
              <w:top w:w="60" w:type="dxa"/>
              <w:left w:w="15" w:type="dxa"/>
              <w:bottom w:w="15" w:type="dxa"/>
              <w:right w:w="15" w:type="dxa"/>
            </w:tcMar>
            <w:hideMark/>
          </w:tcPr>
          <w:p w14:paraId="1368AE2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1EDF99E"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54.</w:t>
            </w:r>
          </w:p>
        </w:tc>
        <w:tc>
          <w:tcPr>
            <w:tcW w:w="6" w:type="dxa"/>
            <w:tcMar>
              <w:top w:w="60" w:type="dxa"/>
              <w:left w:w="15" w:type="dxa"/>
              <w:bottom w:w="15" w:type="dxa"/>
              <w:right w:w="15" w:type="dxa"/>
            </w:tcMar>
            <w:hideMark/>
          </w:tcPr>
          <w:p w14:paraId="118DE80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Sagar Uttarkar, Nicolo Costantino Brembilla, Wolf-Henning Boehncke, Regulatory cells in the skin: Pathophysiologic role and potential targets for anti-inflammatory therapies, Journal of Allergy and Clinical Immunology, Volume 143, Issue 4, April 2019, Pages 1302-1310,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9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C0A64C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464503F" w14:textId="77777777" w:rsidTr="00D00DBD">
        <w:trPr>
          <w:tblCellSpacing w:w="15" w:type="dxa"/>
        </w:trPr>
        <w:tc>
          <w:tcPr>
            <w:tcW w:w="6" w:type="dxa"/>
            <w:tcMar>
              <w:top w:w="60" w:type="dxa"/>
              <w:left w:w="15" w:type="dxa"/>
              <w:bottom w:w="15" w:type="dxa"/>
              <w:right w:w="15" w:type="dxa"/>
            </w:tcMar>
            <w:hideMark/>
          </w:tcPr>
          <w:p w14:paraId="62CD3A0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638A1DE"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55.</w:t>
            </w:r>
          </w:p>
        </w:tc>
        <w:tc>
          <w:tcPr>
            <w:tcW w:w="6" w:type="dxa"/>
            <w:tcMar>
              <w:top w:w="60" w:type="dxa"/>
              <w:left w:w="15" w:type="dxa"/>
              <w:bottom w:w="15" w:type="dxa"/>
              <w:right w:w="15" w:type="dxa"/>
            </w:tcMar>
            <w:hideMark/>
          </w:tcPr>
          <w:p w14:paraId="75A6B4B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Lili Feng, Pingping Song, Fang Xu, Lisha Xu, Fenli Shao, Mengmeng Guo, Wei Huang, Lingdong Kong, Xudong Wu, Qiang Xu, Proinflammatory Macrophages via Promoting Autophagy to Ameliorate Imiquimod-Induced Psoriasis, Journal of Investigative Dermatology, Volume 139, Issue 9, September 2019, Pages 1946-1956.e3,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9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770908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61F67A7" w14:textId="77777777" w:rsidTr="00D00DBD">
        <w:trPr>
          <w:tblCellSpacing w:w="15" w:type="dxa"/>
        </w:trPr>
        <w:tc>
          <w:tcPr>
            <w:tcW w:w="6" w:type="dxa"/>
            <w:tcMar>
              <w:top w:w="60" w:type="dxa"/>
              <w:left w:w="15" w:type="dxa"/>
              <w:bottom w:w="15" w:type="dxa"/>
              <w:right w:w="15" w:type="dxa"/>
            </w:tcMar>
            <w:hideMark/>
          </w:tcPr>
          <w:p w14:paraId="2767613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tcMar>
              <w:top w:w="60" w:type="dxa"/>
              <w:left w:w="15" w:type="dxa"/>
              <w:bottom w:w="15" w:type="dxa"/>
              <w:right w:w="60" w:type="dxa"/>
            </w:tcMar>
            <w:hideMark/>
          </w:tcPr>
          <w:p w14:paraId="440A77FE"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56.</w:t>
            </w:r>
          </w:p>
        </w:tc>
        <w:tc>
          <w:tcPr>
            <w:tcW w:w="6" w:type="dxa"/>
            <w:tcMar>
              <w:top w:w="60" w:type="dxa"/>
              <w:left w:w="15" w:type="dxa"/>
              <w:bottom w:w="15" w:type="dxa"/>
              <w:right w:w="15" w:type="dxa"/>
            </w:tcMar>
            <w:hideMark/>
          </w:tcPr>
          <w:p w14:paraId="60AA176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Yibing Wang, Rebecca Edelmayer, Joe Wetter, Katherine Salte, Donna Gauvin, Laura Leys, Stephanie Paulsboe, Zhi Su, Isaac Weinberg, Marian Namovic, Stephen B. Gauld, Prisca Honore, Victoria E. Scott &amp; Steve McGaraughty, Monocytes/Macrophages play a pathogenic role in IL-23 mediated psoriasis-like skin inflammation, Scientific Reports 2019, volume 9, Article number: 5310,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9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85092D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1E63D98" w14:textId="77777777" w:rsidTr="00D00DBD">
        <w:trPr>
          <w:tblCellSpacing w:w="15" w:type="dxa"/>
        </w:trPr>
        <w:tc>
          <w:tcPr>
            <w:tcW w:w="6" w:type="dxa"/>
            <w:tcMar>
              <w:top w:w="60" w:type="dxa"/>
              <w:left w:w="15" w:type="dxa"/>
              <w:bottom w:w="15" w:type="dxa"/>
              <w:right w:w="15" w:type="dxa"/>
            </w:tcMar>
            <w:hideMark/>
          </w:tcPr>
          <w:p w14:paraId="3DD8483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D57119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57.</w:t>
            </w:r>
          </w:p>
        </w:tc>
        <w:tc>
          <w:tcPr>
            <w:tcW w:w="6" w:type="dxa"/>
            <w:tcMar>
              <w:top w:w="60" w:type="dxa"/>
              <w:left w:w="15" w:type="dxa"/>
              <w:bottom w:w="15" w:type="dxa"/>
              <w:right w:w="15" w:type="dxa"/>
            </w:tcMar>
            <w:hideMark/>
          </w:tcPr>
          <w:p w14:paraId="004A9CC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Vivek Choudhary, Rawipan Uaratanawong, Ravi R.Patel, Hirel Patel, Wendi Bao, Bernadette Hartney, Elyssa Cohen, Xunsheng Chen, Qing Zhong, Carlos M.Isales, Wendy B.Bollag, Phosphatidylglycerol Inhibits Toll-Like Receptor–Mediated Inflammation by Danger-Associated Molecular Patterns, Journal of Investigative Dermatology, Volume 139, Issue 4, April 2019, Pages 868-877,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9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96C7C3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E80C514" w14:textId="77777777" w:rsidTr="00D00DBD">
        <w:trPr>
          <w:tblCellSpacing w:w="15" w:type="dxa"/>
        </w:trPr>
        <w:tc>
          <w:tcPr>
            <w:tcW w:w="6" w:type="dxa"/>
            <w:tcMar>
              <w:top w:w="60" w:type="dxa"/>
              <w:left w:w="15" w:type="dxa"/>
              <w:bottom w:w="15" w:type="dxa"/>
              <w:right w:w="15" w:type="dxa"/>
            </w:tcMar>
            <w:hideMark/>
          </w:tcPr>
          <w:p w14:paraId="58D5E2D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06CE851"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58.</w:t>
            </w:r>
          </w:p>
        </w:tc>
        <w:tc>
          <w:tcPr>
            <w:tcW w:w="6" w:type="dxa"/>
            <w:tcMar>
              <w:top w:w="60" w:type="dxa"/>
              <w:left w:w="15" w:type="dxa"/>
              <w:bottom w:w="15" w:type="dxa"/>
              <w:right w:w="15" w:type="dxa"/>
            </w:tcMar>
            <w:hideMark/>
          </w:tcPr>
          <w:p w14:paraId="0D192F7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Dongping Li, Ying Wang, Lu Tang, Xinrong Jin, Chunlei Xia, Hanmei Xu, Jialiang Hu, CD200-CD200R1 signalling attenuates imiquimod-induced psoriatic inflammation by inhibiting the activation of skin inflammatory macrophages, International Immunopharmacology, Volume 78, January 2020, 106046,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0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A3E990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FDD9790" w14:textId="77777777" w:rsidTr="00D00DBD">
        <w:trPr>
          <w:tblCellSpacing w:w="15" w:type="dxa"/>
        </w:trPr>
        <w:tc>
          <w:tcPr>
            <w:tcW w:w="6" w:type="dxa"/>
            <w:tcMar>
              <w:top w:w="60" w:type="dxa"/>
              <w:left w:w="15" w:type="dxa"/>
              <w:bottom w:w="15" w:type="dxa"/>
              <w:right w:w="15" w:type="dxa"/>
            </w:tcMar>
            <w:hideMark/>
          </w:tcPr>
          <w:p w14:paraId="5D158AE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E7F66EA"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59.</w:t>
            </w:r>
          </w:p>
        </w:tc>
        <w:tc>
          <w:tcPr>
            <w:tcW w:w="6" w:type="dxa"/>
            <w:tcMar>
              <w:top w:w="60" w:type="dxa"/>
              <w:left w:w="15" w:type="dxa"/>
              <w:bottom w:w="15" w:type="dxa"/>
              <w:right w:w="15" w:type="dxa"/>
            </w:tcMar>
            <w:hideMark/>
          </w:tcPr>
          <w:p w14:paraId="189BD70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Leng Li, Hong-yu Zhang, Xiao-qin Zhong, Yue Lu, Jianan Wei, Li Li, Haiming Chen, Chuanjian Lu, Ling Han, PSORI-CM02 formula alleviates imiquimod-induced psoriasis via affecting macrophage infiltration and polarization, Life Sciences Available online 27 December 2019, 117231,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0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D9608D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4B53A16" w14:textId="77777777" w:rsidTr="00D00DBD">
        <w:trPr>
          <w:tblCellSpacing w:w="15" w:type="dxa"/>
        </w:trPr>
        <w:tc>
          <w:tcPr>
            <w:tcW w:w="6" w:type="dxa"/>
            <w:tcMar>
              <w:top w:w="60" w:type="dxa"/>
              <w:left w:w="15" w:type="dxa"/>
              <w:bottom w:w="15" w:type="dxa"/>
              <w:right w:w="15" w:type="dxa"/>
            </w:tcMar>
            <w:hideMark/>
          </w:tcPr>
          <w:p w14:paraId="230C546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B0E5B8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60.</w:t>
            </w:r>
          </w:p>
        </w:tc>
        <w:tc>
          <w:tcPr>
            <w:tcW w:w="6" w:type="dxa"/>
            <w:tcMar>
              <w:top w:w="60" w:type="dxa"/>
              <w:left w:w="15" w:type="dxa"/>
              <w:bottom w:w="15" w:type="dxa"/>
              <w:right w:w="15" w:type="dxa"/>
            </w:tcMar>
            <w:hideMark/>
          </w:tcPr>
          <w:p w14:paraId="60D9B2F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Wani Aadil, Bashir Ahmad Ganai, Tahseena Akhtar, Tarun Narang, Rajinder Kaur, Possible association of proinflammatory cytokine IL-19 gene polymorphism with psoriasis, Genet.Mol.Res. 2019, Volume 18(1), ,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0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AB389A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5ED3A07" w14:textId="77777777" w:rsidTr="00D00DBD">
        <w:trPr>
          <w:tblCellSpacing w:w="15" w:type="dxa"/>
        </w:trPr>
        <w:tc>
          <w:tcPr>
            <w:tcW w:w="6" w:type="dxa"/>
            <w:tcMar>
              <w:top w:w="60" w:type="dxa"/>
              <w:left w:w="15" w:type="dxa"/>
              <w:bottom w:w="15" w:type="dxa"/>
              <w:right w:w="15" w:type="dxa"/>
            </w:tcMar>
            <w:hideMark/>
          </w:tcPr>
          <w:p w14:paraId="67825D7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F47B73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61.</w:t>
            </w:r>
          </w:p>
        </w:tc>
        <w:tc>
          <w:tcPr>
            <w:tcW w:w="6" w:type="dxa"/>
            <w:tcMar>
              <w:top w:w="60" w:type="dxa"/>
              <w:left w:w="15" w:type="dxa"/>
              <w:bottom w:w="15" w:type="dxa"/>
              <w:right w:w="15" w:type="dxa"/>
            </w:tcMar>
            <w:hideMark/>
          </w:tcPr>
          <w:p w14:paraId="4D4C291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Dawn Queen, Chathumadavi Ediriweera, and Liang Liu, Function and Regulation of IL-36 Signaling in Inflammatory Diseases and Cancer Development, Front Cell Dev Biol. 2019; 7: 317., Published online 2019 Dec 4, doi: 10.3389/fcell.2019.00317,   </w:t>
            </w:r>
            <w:r>
              <w:rPr>
                <w:rStyle w:val="Strong"/>
                <w:rFonts w:ascii="Arial Narrow" w:eastAsia="Times New Roman" w:hAnsi="Arial Narrow"/>
                <w:sz w:val="18"/>
                <w:szCs w:val="18"/>
              </w:rPr>
              <w:t>@2019</w:t>
            </w:r>
          </w:p>
        </w:tc>
        <w:tc>
          <w:tcPr>
            <w:tcW w:w="6" w:type="dxa"/>
            <w:tcMar>
              <w:top w:w="60" w:type="dxa"/>
              <w:left w:w="15" w:type="dxa"/>
              <w:bottom w:w="15" w:type="dxa"/>
              <w:right w:w="15" w:type="dxa"/>
            </w:tcMar>
            <w:hideMark/>
          </w:tcPr>
          <w:p w14:paraId="7DD16A7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1EB854C" w14:textId="77777777" w:rsidTr="00D00DBD">
        <w:trPr>
          <w:tblCellSpacing w:w="15" w:type="dxa"/>
        </w:trPr>
        <w:tc>
          <w:tcPr>
            <w:tcW w:w="6" w:type="dxa"/>
            <w:tcMar>
              <w:top w:w="300" w:type="dxa"/>
              <w:left w:w="15" w:type="dxa"/>
              <w:bottom w:w="15" w:type="dxa"/>
              <w:right w:w="60" w:type="dxa"/>
            </w:tcMar>
            <w:hideMark/>
          </w:tcPr>
          <w:p w14:paraId="58D81BBF"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29.</w:t>
            </w:r>
          </w:p>
        </w:tc>
        <w:tc>
          <w:tcPr>
            <w:tcW w:w="6" w:type="dxa"/>
            <w:gridSpan w:val="2"/>
            <w:tcMar>
              <w:top w:w="300" w:type="dxa"/>
              <w:left w:w="15" w:type="dxa"/>
              <w:bottom w:w="15" w:type="dxa"/>
              <w:right w:w="15" w:type="dxa"/>
            </w:tcMar>
            <w:hideMark/>
          </w:tcPr>
          <w:p w14:paraId="75AD5C3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Peters, T, Sindrilaru, A, Wang, H, </w:t>
            </w:r>
            <w:r>
              <w:rPr>
                <w:rStyle w:val="Strong"/>
                <w:rFonts w:ascii="Arial Narrow" w:eastAsia="Times New Roman" w:hAnsi="Arial Narrow"/>
                <w:sz w:val="18"/>
                <w:szCs w:val="18"/>
              </w:rPr>
              <w:t>Oreshkova, T</w:t>
            </w:r>
            <w:r>
              <w:rPr>
                <w:rFonts w:ascii="Arial Narrow" w:eastAsia="Times New Roman" w:hAnsi="Arial Narrow"/>
                <w:sz w:val="18"/>
                <w:szCs w:val="18"/>
              </w:rPr>
              <w:t xml:space="preserve">, Renkl, AC, Kess, D, Scharffetter-Kochanek, K. CD18 in monogenic and polygenic inflammatory processes of the skin. J Investig Dermatol Symp Proc, 11, 1, 2006, ISSN:1087-0024, DOI:10.1038/sj.jidsymp.5650006, 7-15. ISI IF:2.191 </w:t>
            </w:r>
          </w:p>
        </w:tc>
        <w:tc>
          <w:tcPr>
            <w:tcW w:w="0" w:type="auto"/>
            <w:tcMar>
              <w:top w:w="15" w:type="dxa"/>
              <w:left w:w="15" w:type="dxa"/>
              <w:bottom w:w="15" w:type="dxa"/>
              <w:right w:w="15" w:type="dxa"/>
            </w:tcMar>
            <w:vAlign w:val="center"/>
            <w:hideMark/>
          </w:tcPr>
          <w:p w14:paraId="16B82837" w14:textId="77777777" w:rsidR="00D00DBD" w:rsidRDefault="00D00DBD">
            <w:pPr>
              <w:rPr>
                <w:rFonts w:ascii="Arial Narrow" w:eastAsia="Times New Roman" w:hAnsi="Arial Narrow"/>
                <w:sz w:val="18"/>
                <w:szCs w:val="18"/>
              </w:rPr>
            </w:pPr>
          </w:p>
        </w:tc>
      </w:tr>
      <w:tr w:rsidR="00D00DBD" w14:paraId="17D57685" w14:textId="77777777" w:rsidTr="00D00DBD">
        <w:trPr>
          <w:tblCellSpacing w:w="15" w:type="dxa"/>
        </w:trPr>
        <w:tc>
          <w:tcPr>
            <w:tcW w:w="6" w:type="dxa"/>
            <w:tcMar>
              <w:top w:w="60" w:type="dxa"/>
              <w:left w:w="15" w:type="dxa"/>
              <w:bottom w:w="15" w:type="dxa"/>
              <w:right w:w="15" w:type="dxa"/>
            </w:tcMar>
            <w:hideMark/>
          </w:tcPr>
          <w:p w14:paraId="33657AB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5722A576"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673282E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4AEBB7CF" w14:textId="77777777" w:rsidTr="00D00DBD">
        <w:trPr>
          <w:tblCellSpacing w:w="15" w:type="dxa"/>
        </w:trPr>
        <w:tc>
          <w:tcPr>
            <w:tcW w:w="6" w:type="dxa"/>
            <w:tcMar>
              <w:top w:w="60" w:type="dxa"/>
              <w:left w:w="15" w:type="dxa"/>
              <w:bottom w:w="15" w:type="dxa"/>
              <w:right w:w="15" w:type="dxa"/>
            </w:tcMar>
            <w:hideMark/>
          </w:tcPr>
          <w:p w14:paraId="73309D8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B188D1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62.</w:t>
            </w:r>
          </w:p>
        </w:tc>
        <w:tc>
          <w:tcPr>
            <w:tcW w:w="6" w:type="dxa"/>
            <w:tcMar>
              <w:top w:w="60" w:type="dxa"/>
              <w:left w:w="15" w:type="dxa"/>
              <w:bottom w:w="15" w:type="dxa"/>
              <w:right w:w="15" w:type="dxa"/>
            </w:tcMar>
            <w:hideMark/>
          </w:tcPr>
          <w:p w14:paraId="67E8F8E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Danielle dos Santos Tavares Pereira, Maria Helena Madruga Lima-Ribeiro, Ralph Santos Oliveira, Carmelita de Lima Bezerra Cavalcanti, Nicodemos Teles de Pontes-Filho, Angela Matilde da Silva Alves, Ana Maria dos Anjos Carneiro-Leão, Luana Cassandra Breitenbach Barroso Coelho, Maria Tereza dos Santos Correia, The Use of Lectin Gel in the Treatment of Thermal Burns in Rats Immunocompromised, International Journal of Advanced Engeneering Research and Science Vol 6 No 2 (2019): Feb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0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FA292E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AD62554" w14:textId="77777777" w:rsidTr="00D00DBD">
        <w:trPr>
          <w:tblCellSpacing w:w="15" w:type="dxa"/>
        </w:trPr>
        <w:tc>
          <w:tcPr>
            <w:tcW w:w="6" w:type="dxa"/>
            <w:gridSpan w:val="3"/>
            <w:tcMar>
              <w:top w:w="280" w:type="dxa"/>
              <w:left w:w="15" w:type="dxa"/>
              <w:bottom w:w="15" w:type="dxa"/>
              <w:right w:w="15" w:type="dxa"/>
            </w:tcMar>
            <w:hideMark/>
          </w:tcPr>
          <w:p w14:paraId="4FF76A12"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2007</w:t>
            </w:r>
          </w:p>
        </w:tc>
        <w:tc>
          <w:tcPr>
            <w:tcW w:w="6" w:type="dxa"/>
            <w:tcMar>
              <w:top w:w="280" w:type="dxa"/>
              <w:left w:w="15" w:type="dxa"/>
              <w:bottom w:w="15" w:type="dxa"/>
              <w:right w:w="15" w:type="dxa"/>
            </w:tcMar>
            <w:hideMark/>
          </w:tcPr>
          <w:p w14:paraId="61AD27A1"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D00DBD" w14:paraId="16AD9447" w14:textId="77777777" w:rsidTr="00D00DBD">
        <w:trPr>
          <w:tblCellSpacing w:w="15" w:type="dxa"/>
        </w:trPr>
        <w:tc>
          <w:tcPr>
            <w:tcW w:w="6" w:type="dxa"/>
            <w:tcMar>
              <w:top w:w="300" w:type="dxa"/>
              <w:left w:w="15" w:type="dxa"/>
              <w:bottom w:w="15" w:type="dxa"/>
              <w:right w:w="60" w:type="dxa"/>
            </w:tcMar>
            <w:hideMark/>
          </w:tcPr>
          <w:p w14:paraId="1462D931"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30.</w:t>
            </w:r>
          </w:p>
        </w:tc>
        <w:tc>
          <w:tcPr>
            <w:tcW w:w="6" w:type="dxa"/>
            <w:gridSpan w:val="2"/>
            <w:tcMar>
              <w:top w:w="300" w:type="dxa"/>
              <w:left w:w="15" w:type="dxa"/>
              <w:bottom w:w="15" w:type="dxa"/>
              <w:right w:w="15" w:type="dxa"/>
            </w:tcMar>
            <w:hideMark/>
          </w:tcPr>
          <w:p w14:paraId="2F32DFD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Kyurkchiev, D, Ivanova</w:t>
            </w:r>
            <w:r>
              <w:rPr>
                <w:rFonts w:ascii="Cambria Math" w:eastAsia="Times New Roman" w:hAnsi="Cambria Math" w:cs="Cambria Math"/>
                <w:sz w:val="18"/>
                <w:szCs w:val="18"/>
              </w:rPr>
              <w:t>‐</w:t>
            </w:r>
            <w:r>
              <w:rPr>
                <w:rFonts w:ascii="Arial Narrow" w:eastAsia="Times New Roman" w:hAnsi="Arial Narrow"/>
                <w:sz w:val="18"/>
                <w:szCs w:val="18"/>
              </w:rPr>
              <w:t xml:space="preserve">Todorova, E, </w:t>
            </w:r>
            <w:r>
              <w:rPr>
                <w:rStyle w:val="Strong"/>
                <w:rFonts w:ascii="Arial Narrow" w:eastAsia="Times New Roman" w:hAnsi="Arial Narrow"/>
                <w:sz w:val="18"/>
                <w:szCs w:val="18"/>
              </w:rPr>
              <w:t>Hayrabedyan, S</w:t>
            </w:r>
            <w:r>
              <w:rPr>
                <w:rFonts w:ascii="Arial Narrow" w:eastAsia="Times New Roman" w:hAnsi="Arial Narrow"/>
                <w:sz w:val="18"/>
                <w:szCs w:val="18"/>
              </w:rPr>
              <w:t>, Altankova, I, Kyurkchiev, S. Female Sex Steroid Hormones Modify Some Regulatory Properties of Monocyte</w:t>
            </w:r>
            <w:r>
              <w:rPr>
                <w:rFonts w:ascii="Cambria Math" w:eastAsia="Times New Roman" w:hAnsi="Cambria Math" w:cs="Cambria Math"/>
                <w:sz w:val="18"/>
                <w:szCs w:val="18"/>
              </w:rPr>
              <w:t>‐</w:t>
            </w:r>
            <w:r>
              <w:rPr>
                <w:rFonts w:ascii="Arial Narrow" w:eastAsia="Times New Roman" w:hAnsi="Arial Narrow"/>
                <w:sz w:val="18"/>
                <w:szCs w:val="18"/>
              </w:rPr>
              <w:t xml:space="preserve">Derived Dendritic Cells. American Journal of Reproductive Immunology, 58, 5, Wiley, 2007, ISSN:1600-0897, DOI:10.1111/j.1600-0897.2007.00526.x, 425-433. ISI IF:2.438 </w:t>
            </w:r>
          </w:p>
        </w:tc>
        <w:tc>
          <w:tcPr>
            <w:tcW w:w="0" w:type="auto"/>
            <w:tcMar>
              <w:top w:w="15" w:type="dxa"/>
              <w:left w:w="15" w:type="dxa"/>
              <w:bottom w:w="15" w:type="dxa"/>
              <w:right w:w="15" w:type="dxa"/>
            </w:tcMar>
            <w:vAlign w:val="center"/>
            <w:hideMark/>
          </w:tcPr>
          <w:p w14:paraId="4DC1963E" w14:textId="77777777" w:rsidR="00D00DBD" w:rsidRDefault="00D00DBD">
            <w:pPr>
              <w:rPr>
                <w:rFonts w:ascii="Arial Narrow" w:eastAsia="Times New Roman" w:hAnsi="Arial Narrow"/>
                <w:sz w:val="18"/>
                <w:szCs w:val="18"/>
              </w:rPr>
            </w:pPr>
          </w:p>
        </w:tc>
      </w:tr>
      <w:tr w:rsidR="00D00DBD" w14:paraId="546B1E40" w14:textId="77777777" w:rsidTr="00D00DBD">
        <w:trPr>
          <w:tblCellSpacing w:w="15" w:type="dxa"/>
        </w:trPr>
        <w:tc>
          <w:tcPr>
            <w:tcW w:w="6" w:type="dxa"/>
            <w:tcMar>
              <w:top w:w="60" w:type="dxa"/>
              <w:left w:w="15" w:type="dxa"/>
              <w:bottom w:w="15" w:type="dxa"/>
              <w:right w:w="15" w:type="dxa"/>
            </w:tcMar>
            <w:hideMark/>
          </w:tcPr>
          <w:p w14:paraId="1C1E33C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4DB4ED73"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3106294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78A2AAB5" w14:textId="77777777" w:rsidTr="00D00DBD">
        <w:trPr>
          <w:tblCellSpacing w:w="15" w:type="dxa"/>
        </w:trPr>
        <w:tc>
          <w:tcPr>
            <w:tcW w:w="6" w:type="dxa"/>
            <w:tcMar>
              <w:top w:w="60" w:type="dxa"/>
              <w:left w:w="15" w:type="dxa"/>
              <w:bottom w:w="15" w:type="dxa"/>
              <w:right w:w="15" w:type="dxa"/>
            </w:tcMar>
            <w:hideMark/>
          </w:tcPr>
          <w:p w14:paraId="2C746EB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9C7564B"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63.</w:t>
            </w:r>
          </w:p>
        </w:tc>
        <w:tc>
          <w:tcPr>
            <w:tcW w:w="6" w:type="dxa"/>
            <w:tcMar>
              <w:top w:w="60" w:type="dxa"/>
              <w:left w:w="15" w:type="dxa"/>
              <w:bottom w:w="15" w:type="dxa"/>
              <w:right w:w="15" w:type="dxa"/>
            </w:tcMar>
            <w:hideMark/>
          </w:tcPr>
          <w:p w14:paraId="3F46347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Ma'ayeh, M., Rood, K.M., Walker, H.C., Oliver, E.A., Gee, S.E., Iams, J.D. Vaginal progesterone is associated with decreased group B streptococcus colonisation at term: a retrospective cohort study (2019) BJOG: An International Journal of Obstetrics and Gynaecology, DOI: 10.1111/1471-0528.15801,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0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35896E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7A06CF0" w14:textId="77777777" w:rsidTr="00D00DBD">
        <w:trPr>
          <w:tblCellSpacing w:w="15" w:type="dxa"/>
        </w:trPr>
        <w:tc>
          <w:tcPr>
            <w:tcW w:w="6" w:type="dxa"/>
            <w:tcMar>
              <w:top w:w="60" w:type="dxa"/>
              <w:left w:w="15" w:type="dxa"/>
              <w:bottom w:w="15" w:type="dxa"/>
              <w:right w:w="15" w:type="dxa"/>
            </w:tcMar>
            <w:hideMark/>
          </w:tcPr>
          <w:p w14:paraId="137BCCD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F6DAA3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64.</w:t>
            </w:r>
          </w:p>
        </w:tc>
        <w:tc>
          <w:tcPr>
            <w:tcW w:w="6" w:type="dxa"/>
            <w:tcMar>
              <w:top w:w="60" w:type="dxa"/>
              <w:left w:w="15" w:type="dxa"/>
              <w:bottom w:w="15" w:type="dxa"/>
              <w:right w:w="15" w:type="dxa"/>
            </w:tcMar>
            <w:hideMark/>
          </w:tcPr>
          <w:p w14:paraId="7D2811F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Itsekson, A.M., Yonit, B., Ze'ev, I.-H., Matitiyahu, Z., Shmuel, K. Safety and value of skin test to sex hormones and sex hormone sensitivity desensitization in women with premenstrual syndrome (2019) World Allergy Organization Journal, DOI: 10.1016/j.waojou.2019.100041,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0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5451E1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A25D8C1" w14:textId="77777777" w:rsidTr="00D00DBD">
        <w:trPr>
          <w:tblCellSpacing w:w="15" w:type="dxa"/>
        </w:trPr>
        <w:tc>
          <w:tcPr>
            <w:tcW w:w="6" w:type="dxa"/>
            <w:tcMar>
              <w:top w:w="300" w:type="dxa"/>
              <w:left w:w="15" w:type="dxa"/>
              <w:bottom w:w="15" w:type="dxa"/>
              <w:right w:w="60" w:type="dxa"/>
            </w:tcMar>
            <w:hideMark/>
          </w:tcPr>
          <w:p w14:paraId="70801471"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lastRenderedPageBreak/>
              <w:t>31.</w:t>
            </w:r>
          </w:p>
        </w:tc>
        <w:tc>
          <w:tcPr>
            <w:tcW w:w="6" w:type="dxa"/>
            <w:gridSpan w:val="2"/>
            <w:tcMar>
              <w:top w:w="300" w:type="dxa"/>
              <w:left w:w="15" w:type="dxa"/>
              <w:bottom w:w="15" w:type="dxa"/>
              <w:right w:w="15" w:type="dxa"/>
            </w:tcMar>
            <w:hideMark/>
          </w:tcPr>
          <w:p w14:paraId="7C9D2A68"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Dimova T.</w:t>
            </w:r>
            <w:r>
              <w:rPr>
                <w:rFonts w:ascii="Arial Narrow" w:eastAsia="Times New Roman" w:hAnsi="Arial Narrow"/>
                <w:sz w:val="18"/>
                <w:szCs w:val="18"/>
              </w:rPr>
              <w:t xml:space="preserve">, A. Mihaylova, P. Spassova, R. Georgieva. Establishment of the porcine epitheliochorial placenta is associated with endometrial T-cell recruitment. Am J Reprod Immunol, 57, 2007, ISSN:1046-7408, 250-261. ISI IF:2.13 </w:t>
            </w:r>
          </w:p>
        </w:tc>
        <w:tc>
          <w:tcPr>
            <w:tcW w:w="0" w:type="auto"/>
            <w:tcMar>
              <w:top w:w="15" w:type="dxa"/>
              <w:left w:w="15" w:type="dxa"/>
              <w:bottom w:w="15" w:type="dxa"/>
              <w:right w:w="15" w:type="dxa"/>
            </w:tcMar>
            <w:vAlign w:val="center"/>
            <w:hideMark/>
          </w:tcPr>
          <w:p w14:paraId="3470E59F" w14:textId="77777777" w:rsidR="00D00DBD" w:rsidRDefault="00D00DBD">
            <w:pPr>
              <w:rPr>
                <w:rFonts w:ascii="Arial Narrow" w:eastAsia="Times New Roman" w:hAnsi="Arial Narrow"/>
                <w:sz w:val="18"/>
                <w:szCs w:val="18"/>
              </w:rPr>
            </w:pPr>
          </w:p>
        </w:tc>
      </w:tr>
      <w:tr w:rsidR="00D00DBD" w14:paraId="110D61A5" w14:textId="77777777" w:rsidTr="00D00DBD">
        <w:trPr>
          <w:tblCellSpacing w:w="15" w:type="dxa"/>
        </w:trPr>
        <w:tc>
          <w:tcPr>
            <w:tcW w:w="6" w:type="dxa"/>
            <w:tcMar>
              <w:top w:w="60" w:type="dxa"/>
              <w:left w:w="15" w:type="dxa"/>
              <w:bottom w:w="15" w:type="dxa"/>
              <w:right w:w="15" w:type="dxa"/>
            </w:tcMar>
            <w:hideMark/>
          </w:tcPr>
          <w:p w14:paraId="48F955B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2059C252"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2E8074C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5FED28CA" w14:textId="77777777" w:rsidTr="00D00DBD">
        <w:trPr>
          <w:tblCellSpacing w:w="15" w:type="dxa"/>
        </w:trPr>
        <w:tc>
          <w:tcPr>
            <w:tcW w:w="6" w:type="dxa"/>
            <w:tcMar>
              <w:top w:w="60" w:type="dxa"/>
              <w:left w:w="15" w:type="dxa"/>
              <w:bottom w:w="15" w:type="dxa"/>
              <w:right w:w="15" w:type="dxa"/>
            </w:tcMar>
            <w:hideMark/>
          </w:tcPr>
          <w:p w14:paraId="4967BED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C12593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65.</w:t>
            </w:r>
          </w:p>
        </w:tc>
        <w:tc>
          <w:tcPr>
            <w:tcW w:w="6" w:type="dxa"/>
            <w:tcMar>
              <w:top w:w="60" w:type="dxa"/>
              <w:left w:w="15" w:type="dxa"/>
              <w:bottom w:w="15" w:type="dxa"/>
              <w:right w:w="15" w:type="dxa"/>
            </w:tcMar>
            <w:hideMark/>
          </w:tcPr>
          <w:p w14:paraId="56F6460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Złotkowska A. and Andronowska A. Variable chemokine expression in porcine trophoblasts and endometrium during the peri-implantation period. Theriogenology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0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0E9AF0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F4B4886" w14:textId="77777777" w:rsidTr="00D00DBD">
        <w:trPr>
          <w:tblCellSpacing w:w="15" w:type="dxa"/>
        </w:trPr>
        <w:tc>
          <w:tcPr>
            <w:tcW w:w="6" w:type="dxa"/>
            <w:tcMar>
              <w:top w:w="300" w:type="dxa"/>
              <w:left w:w="15" w:type="dxa"/>
              <w:bottom w:w="15" w:type="dxa"/>
              <w:right w:w="60" w:type="dxa"/>
            </w:tcMar>
            <w:hideMark/>
          </w:tcPr>
          <w:p w14:paraId="2842A786"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32.</w:t>
            </w:r>
          </w:p>
        </w:tc>
        <w:tc>
          <w:tcPr>
            <w:tcW w:w="6" w:type="dxa"/>
            <w:gridSpan w:val="2"/>
            <w:tcMar>
              <w:top w:w="300" w:type="dxa"/>
              <w:left w:w="15" w:type="dxa"/>
              <w:bottom w:w="15" w:type="dxa"/>
              <w:right w:w="15" w:type="dxa"/>
            </w:tcMar>
            <w:hideMark/>
          </w:tcPr>
          <w:p w14:paraId="202186D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Gartner, W., Vila, G., </w:t>
            </w:r>
            <w:r>
              <w:rPr>
                <w:rStyle w:val="Strong"/>
                <w:rFonts w:ascii="Arial Narrow" w:eastAsia="Times New Roman" w:hAnsi="Arial Narrow"/>
                <w:sz w:val="18"/>
                <w:szCs w:val="18"/>
              </w:rPr>
              <w:t>Daneva, T</w:t>
            </w:r>
            <w:r>
              <w:rPr>
                <w:rFonts w:ascii="Arial Narrow" w:eastAsia="Times New Roman" w:hAnsi="Arial Narrow"/>
                <w:sz w:val="18"/>
                <w:szCs w:val="18"/>
              </w:rPr>
              <w:t xml:space="preserve">, Nabokikh, A., Koc-Saral, F., Ilhan, A., Majdic, O., Luger, A., Wagner, L.. New functional aspects of the neuroendocrine marker secretagogin based on the characterization of its rat homolog. 2007, ISSN:01931849, DOI:10.1152/ajpendo.00055.2007, ISI IF:5 </w:t>
            </w:r>
          </w:p>
        </w:tc>
        <w:tc>
          <w:tcPr>
            <w:tcW w:w="0" w:type="auto"/>
            <w:tcMar>
              <w:top w:w="15" w:type="dxa"/>
              <w:left w:w="15" w:type="dxa"/>
              <w:bottom w:w="15" w:type="dxa"/>
              <w:right w:w="15" w:type="dxa"/>
            </w:tcMar>
            <w:vAlign w:val="center"/>
            <w:hideMark/>
          </w:tcPr>
          <w:p w14:paraId="413F9531" w14:textId="77777777" w:rsidR="00D00DBD" w:rsidRDefault="00D00DBD">
            <w:pPr>
              <w:rPr>
                <w:rFonts w:ascii="Arial Narrow" w:eastAsia="Times New Roman" w:hAnsi="Arial Narrow"/>
                <w:sz w:val="18"/>
                <w:szCs w:val="18"/>
              </w:rPr>
            </w:pPr>
          </w:p>
        </w:tc>
      </w:tr>
      <w:tr w:rsidR="00D00DBD" w14:paraId="22C12FC7" w14:textId="77777777" w:rsidTr="00D00DBD">
        <w:trPr>
          <w:tblCellSpacing w:w="15" w:type="dxa"/>
        </w:trPr>
        <w:tc>
          <w:tcPr>
            <w:tcW w:w="6" w:type="dxa"/>
            <w:tcMar>
              <w:top w:w="60" w:type="dxa"/>
              <w:left w:w="15" w:type="dxa"/>
              <w:bottom w:w="15" w:type="dxa"/>
              <w:right w:w="15" w:type="dxa"/>
            </w:tcMar>
            <w:hideMark/>
          </w:tcPr>
          <w:p w14:paraId="462A20B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5935AC66"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7B23AD6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721A3A92" w14:textId="77777777" w:rsidTr="00D00DBD">
        <w:trPr>
          <w:tblCellSpacing w:w="15" w:type="dxa"/>
        </w:trPr>
        <w:tc>
          <w:tcPr>
            <w:tcW w:w="6" w:type="dxa"/>
            <w:tcMar>
              <w:top w:w="60" w:type="dxa"/>
              <w:left w:w="15" w:type="dxa"/>
              <w:bottom w:w="15" w:type="dxa"/>
              <w:right w:w="15" w:type="dxa"/>
            </w:tcMar>
            <w:hideMark/>
          </w:tcPr>
          <w:p w14:paraId="68529E7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496056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66.</w:t>
            </w:r>
          </w:p>
        </w:tc>
        <w:tc>
          <w:tcPr>
            <w:tcW w:w="6" w:type="dxa"/>
            <w:tcMar>
              <w:top w:w="60" w:type="dxa"/>
              <w:left w:w="15" w:type="dxa"/>
              <w:bottom w:w="15" w:type="dxa"/>
              <w:right w:w="15" w:type="dxa"/>
            </w:tcMar>
            <w:hideMark/>
          </w:tcPr>
          <w:p w14:paraId="4A5A603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Secretagogin expression in the vertebrate brainstem with focus on the noradrenergic system and implications for Alzheimer’s disease,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0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82AEED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47EA34B" w14:textId="77777777" w:rsidTr="00D00DBD">
        <w:trPr>
          <w:tblCellSpacing w:w="15" w:type="dxa"/>
        </w:trPr>
        <w:tc>
          <w:tcPr>
            <w:tcW w:w="6" w:type="dxa"/>
            <w:tcMar>
              <w:top w:w="60" w:type="dxa"/>
              <w:left w:w="15" w:type="dxa"/>
              <w:bottom w:w="15" w:type="dxa"/>
              <w:right w:w="15" w:type="dxa"/>
            </w:tcMar>
            <w:hideMark/>
          </w:tcPr>
          <w:p w14:paraId="7345EC4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5C860F5F"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67.</w:t>
            </w:r>
          </w:p>
        </w:tc>
        <w:tc>
          <w:tcPr>
            <w:tcW w:w="6" w:type="dxa"/>
            <w:tcMar>
              <w:top w:w="60" w:type="dxa"/>
              <w:left w:w="15" w:type="dxa"/>
              <w:bottom w:w="15" w:type="dxa"/>
              <w:right w:w="15" w:type="dxa"/>
            </w:tcMar>
            <w:hideMark/>
          </w:tcPr>
          <w:p w14:paraId="1E08968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Secretagogin Regulates Insulin Signaling by Direct Insulin Binding,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0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A83FC9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4D2DA13" w14:textId="77777777" w:rsidTr="00D00DBD">
        <w:trPr>
          <w:tblCellSpacing w:w="15" w:type="dxa"/>
        </w:trPr>
        <w:tc>
          <w:tcPr>
            <w:tcW w:w="6" w:type="dxa"/>
            <w:tcMar>
              <w:top w:w="60" w:type="dxa"/>
              <w:left w:w="15" w:type="dxa"/>
              <w:bottom w:w="15" w:type="dxa"/>
              <w:right w:w="15" w:type="dxa"/>
            </w:tcMar>
            <w:hideMark/>
          </w:tcPr>
          <w:p w14:paraId="494B5E0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B63B81E"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68.</w:t>
            </w:r>
          </w:p>
        </w:tc>
        <w:tc>
          <w:tcPr>
            <w:tcW w:w="6" w:type="dxa"/>
            <w:tcMar>
              <w:top w:w="60" w:type="dxa"/>
              <w:left w:w="15" w:type="dxa"/>
              <w:bottom w:w="15" w:type="dxa"/>
              <w:right w:w="15" w:type="dxa"/>
            </w:tcMar>
            <w:hideMark/>
          </w:tcPr>
          <w:p w14:paraId="6B9B34D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Expression of specific antibodies in non-lymphoid cell types and their importance for development of novel diagnostic, prophylactic and therapeutic strategies.,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0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C47AD5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CA80061" w14:textId="77777777" w:rsidTr="00D00DBD">
        <w:trPr>
          <w:tblCellSpacing w:w="15" w:type="dxa"/>
        </w:trPr>
        <w:tc>
          <w:tcPr>
            <w:tcW w:w="6" w:type="dxa"/>
            <w:tcMar>
              <w:top w:w="300" w:type="dxa"/>
              <w:left w:w="15" w:type="dxa"/>
              <w:bottom w:w="15" w:type="dxa"/>
              <w:right w:w="60" w:type="dxa"/>
            </w:tcMar>
            <w:hideMark/>
          </w:tcPr>
          <w:p w14:paraId="4804C618"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33.</w:t>
            </w:r>
          </w:p>
        </w:tc>
        <w:tc>
          <w:tcPr>
            <w:tcW w:w="6" w:type="dxa"/>
            <w:gridSpan w:val="2"/>
            <w:tcMar>
              <w:top w:w="300" w:type="dxa"/>
              <w:left w:w="15" w:type="dxa"/>
              <w:bottom w:w="15" w:type="dxa"/>
              <w:right w:w="15" w:type="dxa"/>
            </w:tcMar>
            <w:hideMark/>
          </w:tcPr>
          <w:p w14:paraId="7A30739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Raycheva E, Ivanova T, Kipriotis E, </w:t>
            </w:r>
            <w:r>
              <w:rPr>
                <w:rStyle w:val="Strong"/>
                <w:rFonts w:ascii="Arial Narrow" w:eastAsia="Times New Roman" w:hAnsi="Arial Narrow"/>
                <w:sz w:val="18"/>
                <w:szCs w:val="18"/>
              </w:rPr>
              <w:t>Kistanova E.</w:t>
            </w:r>
            <w:r>
              <w:rPr>
                <w:rFonts w:ascii="Arial Narrow" w:eastAsia="Times New Roman" w:hAnsi="Arial Narrow"/>
                <w:sz w:val="18"/>
                <w:szCs w:val="18"/>
              </w:rPr>
              <w:t xml:space="preserve">. The characteristic of control day milk and its properties in ewes from different breeds in Bulgaria. Biotechnology in Animal husbandry, 23, 2007, 139-144 </w:t>
            </w:r>
          </w:p>
        </w:tc>
        <w:tc>
          <w:tcPr>
            <w:tcW w:w="0" w:type="auto"/>
            <w:tcMar>
              <w:top w:w="15" w:type="dxa"/>
              <w:left w:w="15" w:type="dxa"/>
              <w:bottom w:w="15" w:type="dxa"/>
              <w:right w:w="15" w:type="dxa"/>
            </w:tcMar>
            <w:vAlign w:val="center"/>
            <w:hideMark/>
          </w:tcPr>
          <w:p w14:paraId="2FCF3EC6" w14:textId="77777777" w:rsidR="00D00DBD" w:rsidRDefault="00D00DBD">
            <w:pPr>
              <w:rPr>
                <w:rFonts w:ascii="Arial Narrow" w:eastAsia="Times New Roman" w:hAnsi="Arial Narrow"/>
                <w:sz w:val="18"/>
                <w:szCs w:val="18"/>
              </w:rPr>
            </w:pPr>
          </w:p>
        </w:tc>
      </w:tr>
      <w:tr w:rsidR="00D00DBD" w14:paraId="25E24D72" w14:textId="77777777" w:rsidTr="00D00DBD">
        <w:trPr>
          <w:tblCellSpacing w:w="15" w:type="dxa"/>
        </w:trPr>
        <w:tc>
          <w:tcPr>
            <w:tcW w:w="6" w:type="dxa"/>
            <w:tcMar>
              <w:top w:w="60" w:type="dxa"/>
              <w:left w:w="15" w:type="dxa"/>
              <w:bottom w:w="15" w:type="dxa"/>
              <w:right w:w="15" w:type="dxa"/>
            </w:tcMar>
            <w:hideMark/>
          </w:tcPr>
          <w:p w14:paraId="142369E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2DA25C2C"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48B6BFA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69250D7E" w14:textId="77777777" w:rsidTr="00D00DBD">
        <w:trPr>
          <w:tblCellSpacing w:w="15" w:type="dxa"/>
        </w:trPr>
        <w:tc>
          <w:tcPr>
            <w:tcW w:w="6" w:type="dxa"/>
            <w:tcMar>
              <w:top w:w="60" w:type="dxa"/>
              <w:left w:w="15" w:type="dxa"/>
              <w:bottom w:w="15" w:type="dxa"/>
              <w:right w:w="15" w:type="dxa"/>
            </w:tcMar>
            <w:hideMark/>
          </w:tcPr>
          <w:p w14:paraId="75C1CC9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6D3270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69.</w:t>
            </w:r>
          </w:p>
        </w:tc>
        <w:tc>
          <w:tcPr>
            <w:tcW w:w="6" w:type="dxa"/>
            <w:tcMar>
              <w:top w:w="60" w:type="dxa"/>
              <w:left w:w="15" w:type="dxa"/>
              <w:bottom w:w="15" w:type="dxa"/>
              <w:right w:w="15" w:type="dxa"/>
            </w:tcMar>
            <w:hideMark/>
          </w:tcPr>
          <w:p w14:paraId="0D8C435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JOVITA LIONIKIENĖ. "Effect of Synergistic Probiotic Cultures, Organic Acid and Adsorbent “X” on Dairy Cows' Productivity, Quality of Production and Wellness." KAUNAS,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1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8FFD1E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9D24C04" w14:textId="77777777" w:rsidTr="00D00DBD">
        <w:trPr>
          <w:tblCellSpacing w:w="15" w:type="dxa"/>
        </w:trPr>
        <w:tc>
          <w:tcPr>
            <w:tcW w:w="6" w:type="dxa"/>
            <w:gridSpan w:val="3"/>
            <w:tcMar>
              <w:top w:w="280" w:type="dxa"/>
              <w:left w:w="15" w:type="dxa"/>
              <w:bottom w:w="15" w:type="dxa"/>
              <w:right w:w="15" w:type="dxa"/>
            </w:tcMar>
            <w:hideMark/>
          </w:tcPr>
          <w:p w14:paraId="4D8394E8"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2008</w:t>
            </w:r>
          </w:p>
        </w:tc>
        <w:tc>
          <w:tcPr>
            <w:tcW w:w="6" w:type="dxa"/>
            <w:tcMar>
              <w:top w:w="280" w:type="dxa"/>
              <w:left w:w="15" w:type="dxa"/>
              <w:bottom w:w="15" w:type="dxa"/>
              <w:right w:w="15" w:type="dxa"/>
            </w:tcMar>
            <w:hideMark/>
          </w:tcPr>
          <w:p w14:paraId="4BF464F8"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D00DBD" w14:paraId="642FE80A" w14:textId="77777777" w:rsidTr="00D00DBD">
        <w:trPr>
          <w:tblCellSpacing w:w="15" w:type="dxa"/>
        </w:trPr>
        <w:tc>
          <w:tcPr>
            <w:tcW w:w="6" w:type="dxa"/>
            <w:tcMar>
              <w:top w:w="300" w:type="dxa"/>
              <w:left w:w="15" w:type="dxa"/>
              <w:bottom w:w="15" w:type="dxa"/>
              <w:right w:w="60" w:type="dxa"/>
            </w:tcMar>
            <w:hideMark/>
          </w:tcPr>
          <w:p w14:paraId="13BB3210"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34.</w:t>
            </w:r>
          </w:p>
        </w:tc>
        <w:tc>
          <w:tcPr>
            <w:tcW w:w="6" w:type="dxa"/>
            <w:gridSpan w:val="2"/>
            <w:tcMar>
              <w:top w:w="300" w:type="dxa"/>
              <w:left w:w="15" w:type="dxa"/>
              <w:bottom w:w="15" w:type="dxa"/>
              <w:right w:w="15" w:type="dxa"/>
            </w:tcMar>
            <w:hideMark/>
          </w:tcPr>
          <w:p w14:paraId="0F7C45F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Isachenko, V., </w:t>
            </w:r>
            <w:r>
              <w:rPr>
                <w:rStyle w:val="Strong"/>
                <w:rFonts w:ascii="Arial Narrow" w:eastAsia="Times New Roman" w:hAnsi="Arial Narrow"/>
                <w:sz w:val="18"/>
                <w:szCs w:val="18"/>
              </w:rPr>
              <w:t>Todorov, P.</w:t>
            </w:r>
            <w:r>
              <w:rPr>
                <w:rFonts w:ascii="Arial Narrow" w:eastAsia="Times New Roman" w:hAnsi="Arial Narrow"/>
                <w:sz w:val="18"/>
                <w:szCs w:val="18"/>
              </w:rPr>
              <w:t xml:space="preserve">, Dimitriv, Y., Isachenko, E.. Integrity rate of pronuclei after cryopreservation of pronuclear-zygotes as a criteria for subsequent embryo development and pregnancy. Human Reproduction, 23, 4, 2008, 819-826. ISI IF:3.859 </w:t>
            </w:r>
          </w:p>
        </w:tc>
        <w:tc>
          <w:tcPr>
            <w:tcW w:w="0" w:type="auto"/>
            <w:tcMar>
              <w:top w:w="15" w:type="dxa"/>
              <w:left w:w="15" w:type="dxa"/>
              <w:bottom w:w="15" w:type="dxa"/>
              <w:right w:w="15" w:type="dxa"/>
            </w:tcMar>
            <w:vAlign w:val="center"/>
            <w:hideMark/>
          </w:tcPr>
          <w:p w14:paraId="2D95BAE6" w14:textId="77777777" w:rsidR="00D00DBD" w:rsidRDefault="00D00DBD">
            <w:pPr>
              <w:rPr>
                <w:rFonts w:ascii="Arial Narrow" w:eastAsia="Times New Roman" w:hAnsi="Arial Narrow"/>
                <w:sz w:val="18"/>
                <w:szCs w:val="18"/>
              </w:rPr>
            </w:pPr>
          </w:p>
        </w:tc>
      </w:tr>
      <w:tr w:rsidR="00D00DBD" w14:paraId="61FEC008" w14:textId="77777777" w:rsidTr="00D00DBD">
        <w:trPr>
          <w:tblCellSpacing w:w="15" w:type="dxa"/>
        </w:trPr>
        <w:tc>
          <w:tcPr>
            <w:tcW w:w="6" w:type="dxa"/>
            <w:tcMar>
              <w:top w:w="60" w:type="dxa"/>
              <w:left w:w="15" w:type="dxa"/>
              <w:bottom w:w="15" w:type="dxa"/>
              <w:right w:w="15" w:type="dxa"/>
            </w:tcMar>
            <w:hideMark/>
          </w:tcPr>
          <w:p w14:paraId="1CE5A35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30B84D66"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297E012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05D6DA79" w14:textId="77777777" w:rsidTr="00D00DBD">
        <w:trPr>
          <w:tblCellSpacing w:w="15" w:type="dxa"/>
        </w:trPr>
        <w:tc>
          <w:tcPr>
            <w:tcW w:w="6" w:type="dxa"/>
            <w:tcMar>
              <w:top w:w="60" w:type="dxa"/>
              <w:left w:w="15" w:type="dxa"/>
              <w:bottom w:w="15" w:type="dxa"/>
              <w:right w:w="15" w:type="dxa"/>
            </w:tcMar>
            <w:hideMark/>
          </w:tcPr>
          <w:p w14:paraId="0519D9B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BC1D6AF"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70.</w:t>
            </w:r>
          </w:p>
        </w:tc>
        <w:tc>
          <w:tcPr>
            <w:tcW w:w="6" w:type="dxa"/>
            <w:tcMar>
              <w:top w:w="60" w:type="dxa"/>
              <w:left w:w="15" w:type="dxa"/>
              <w:bottom w:w="15" w:type="dxa"/>
              <w:right w:w="15" w:type="dxa"/>
            </w:tcMar>
            <w:hideMark/>
          </w:tcPr>
          <w:p w14:paraId="6655E0E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I Sagi, JC De Pinho, MV Zuccaro, C Atzmon. Distinct Imprinting Signatures and Biased Differentiation of Human Androgenetic and Parthenogenetic Embryonic Stem Cells. Cell Stem Cell,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1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7A2A66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E33FB92" w14:textId="77777777" w:rsidTr="00D00DBD">
        <w:trPr>
          <w:tblCellSpacing w:w="15" w:type="dxa"/>
        </w:trPr>
        <w:tc>
          <w:tcPr>
            <w:tcW w:w="6" w:type="dxa"/>
            <w:tcMar>
              <w:top w:w="300" w:type="dxa"/>
              <w:left w:w="15" w:type="dxa"/>
              <w:bottom w:w="15" w:type="dxa"/>
              <w:right w:w="60" w:type="dxa"/>
            </w:tcMar>
            <w:hideMark/>
          </w:tcPr>
          <w:p w14:paraId="1E87FCA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35.</w:t>
            </w:r>
          </w:p>
        </w:tc>
        <w:tc>
          <w:tcPr>
            <w:tcW w:w="6" w:type="dxa"/>
            <w:gridSpan w:val="2"/>
            <w:tcMar>
              <w:top w:w="300" w:type="dxa"/>
              <w:left w:w="15" w:type="dxa"/>
              <w:bottom w:w="15" w:type="dxa"/>
              <w:right w:w="15" w:type="dxa"/>
            </w:tcMar>
            <w:hideMark/>
          </w:tcPr>
          <w:p w14:paraId="61F4119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Bochev I., </w:t>
            </w:r>
            <w:r>
              <w:rPr>
                <w:rStyle w:val="Strong"/>
                <w:rFonts w:ascii="Arial Narrow" w:eastAsia="Times New Roman" w:hAnsi="Arial Narrow"/>
                <w:sz w:val="18"/>
                <w:szCs w:val="18"/>
              </w:rPr>
              <w:t>Elmadjian G.</w:t>
            </w:r>
            <w:r>
              <w:rPr>
                <w:rFonts w:ascii="Arial Narrow" w:eastAsia="Times New Roman" w:hAnsi="Arial Narrow"/>
                <w:sz w:val="18"/>
                <w:szCs w:val="18"/>
              </w:rPr>
              <w:t xml:space="preserve">, Kyurkchiev D., Tzvetanov L., Altankova I., Tivchev P., Kyurkchiev S.. Mesenchymal stem cells from human bone marrow or adipose tissue differently modulate mitogen-stimulated B-cell immunoglobulin production in vitro. 2008 </w:t>
            </w:r>
          </w:p>
        </w:tc>
        <w:tc>
          <w:tcPr>
            <w:tcW w:w="0" w:type="auto"/>
            <w:tcMar>
              <w:top w:w="15" w:type="dxa"/>
              <w:left w:w="15" w:type="dxa"/>
              <w:bottom w:w="15" w:type="dxa"/>
              <w:right w:w="15" w:type="dxa"/>
            </w:tcMar>
            <w:vAlign w:val="center"/>
            <w:hideMark/>
          </w:tcPr>
          <w:p w14:paraId="6B54C5C5" w14:textId="77777777" w:rsidR="00D00DBD" w:rsidRDefault="00D00DBD">
            <w:pPr>
              <w:rPr>
                <w:rFonts w:ascii="Arial Narrow" w:eastAsia="Times New Roman" w:hAnsi="Arial Narrow"/>
                <w:sz w:val="18"/>
                <w:szCs w:val="18"/>
              </w:rPr>
            </w:pPr>
          </w:p>
        </w:tc>
      </w:tr>
      <w:tr w:rsidR="00D00DBD" w14:paraId="1B12C596" w14:textId="77777777" w:rsidTr="00D00DBD">
        <w:trPr>
          <w:tblCellSpacing w:w="15" w:type="dxa"/>
        </w:trPr>
        <w:tc>
          <w:tcPr>
            <w:tcW w:w="6" w:type="dxa"/>
            <w:tcMar>
              <w:top w:w="60" w:type="dxa"/>
              <w:left w:w="15" w:type="dxa"/>
              <w:bottom w:w="15" w:type="dxa"/>
              <w:right w:w="15" w:type="dxa"/>
            </w:tcMar>
            <w:hideMark/>
          </w:tcPr>
          <w:p w14:paraId="1B46E43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gridSpan w:val="2"/>
            <w:tcMar>
              <w:top w:w="60" w:type="dxa"/>
              <w:left w:w="15" w:type="dxa"/>
              <w:bottom w:w="15" w:type="dxa"/>
              <w:right w:w="15" w:type="dxa"/>
            </w:tcMar>
            <w:hideMark/>
          </w:tcPr>
          <w:p w14:paraId="09ACB83E"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4224DBD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3D9E7A4B" w14:textId="77777777" w:rsidTr="00D00DBD">
        <w:trPr>
          <w:tblCellSpacing w:w="15" w:type="dxa"/>
        </w:trPr>
        <w:tc>
          <w:tcPr>
            <w:tcW w:w="6" w:type="dxa"/>
            <w:tcMar>
              <w:top w:w="60" w:type="dxa"/>
              <w:left w:w="15" w:type="dxa"/>
              <w:bottom w:w="15" w:type="dxa"/>
              <w:right w:w="15" w:type="dxa"/>
            </w:tcMar>
            <w:hideMark/>
          </w:tcPr>
          <w:p w14:paraId="3A32D65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B55D96A"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71.</w:t>
            </w:r>
          </w:p>
        </w:tc>
        <w:tc>
          <w:tcPr>
            <w:tcW w:w="6" w:type="dxa"/>
            <w:tcMar>
              <w:top w:w="60" w:type="dxa"/>
              <w:left w:w="15" w:type="dxa"/>
              <w:bottom w:w="15" w:type="dxa"/>
              <w:right w:w="15" w:type="dxa"/>
            </w:tcMar>
            <w:hideMark/>
          </w:tcPr>
          <w:p w14:paraId="3782A37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Qayyum, A.A., Mathiasen, A.B., Helqvist, S., Jørgensen, E., Haack-Sørensen, M., Ekblond, A., Kastrup, J. Autologous adipose-derived stromal cell treatment for patients with refractory angina (MyStromalCell Trial): 3-years follow-up results (2019) Journal of Translational Medicine, DOI: 10.1186/s12967-019-2110-1,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1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9C675B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4D2082D" w14:textId="77777777" w:rsidTr="00D00DBD">
        <w:trPr>
          <w:tblCellSpacing w:w="15" w:type="dxa"/>
        </w:trPr>
        <w:tc>
          <w:tcPr>
            <w:tcW w:w="6" w:type="dxa"/>
            <w:tcMar>
              <w:top w:w="60" w:type="dxa"/>
              <w:left w:w="15" w:type="dxa"/>
              <w:bottom w:w="15" w:type="dxa"/>
              <w:right w:w="15" w:type="dxa"/>
            </w:tcMar>
            <w:hideMark/>
          </w:tcPr>
          <w:p w14:paraId="03C66B6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E135EA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72.</w:t>
            </w:r>
          </w:p>
        </w:tc>
        <w:tc>
          <w:tcPr>
            <w:tcW w:w="6" w:type="dxa"/>
            <w:tcMar>
              <w:top w:w="60" w:type="dxa"/>
              <w:left w:w="15" w:type="dxa"/>
              <w:bottom w:w="15" w:type="dxa"/>
              <w:right w:w="15" w:type="dxa"/>
            </w:tcMar>
            <w:hideMark/>
          </w:tcPr>
          <w:p w14:paraId="78231FC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Alonso-Rodriguez, E., González-Martín-Moro, J., Cebrián-Carretero, J.-L., Del Castillo, J.L., Pozo-Kreilinger, J.-J., Ruiz-Bravo, E., García-Arranz, M., Hernández-Godoy, J., Burgueño, M. Bisphosphonate-related osteonecrosis. Application of adipose-derived stem cells in an experimental murine model (2019) Medicina Oral Patologia Oral y Cirugia Bucal, DOI: 10.4317/medoral.22959,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1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6862F5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57B916F" w14:textId="77777777" w:rsidTr="00D00DBD">
        <w:trPr>
          <w:tblCellSpacing w:w="15" w:type="dxa"/>
        </w:trPr>
        <w:tc>
          <w:tcPr>
            <w:tcW w:w="6" w:type="dxa"/>
            <w:tcMar>
              <w:top w:w="60" w:type="dxa"/>
              <w:left w:w="15" w:type="dxa"/>
              <w:bottom w:w="15" w:type="dxa"/>
              <w:right w:w="15" w:type="dxa"/>
            </w:tcMar>
            <w:hideMark/>
          </w:tcPr>
          <w:p w14:paraId="5890606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5CFB9F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73.</w:t>
            </w:r>
          </w:p>
        </w:tc>
        <w:tc>
          <w:tcPr>
            <w:tcW w:w="6" w:type="dxa"/>
            <w:tcMar>
              <w:top w:w="60" w:type="dxa"/>
              <w:left w:w="15" w:type="dxa"/>
              <w:bottom w:w="15" w:type="dxa"/>
              <w:right w:w="15" w:type="dxa"/>
            </w:tcMar>
            <w:hideMark/>
          </w:tcPr>
          <w:p w14:paraId="7D1D40E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Bari, E., Perteghella, S., Catenacci, L., Sorlini, M., Croce, S., Mantelli, M., Avanzini, M.A., Sorrenti, M., Torre, M.L. Freeze-dried and GMP-compliant pharmaceuticals containing exosomes for acellular mesenchymal stromal cell immunomodulant therapy (2019) Nanomedicine, DOI: 10.2217/nnm-2018-0240,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1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650669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ACEC28A" w14:textId="77777777" w:rsidTr="00D00DBD">
        <w:trPr>
          <w:tblCellSpacing w:w="15" w:type="dxa"/>
        </w:trPr>
        <w:tc>
          <w:tcPr>
            <w:tcW w:w="6" w:type="dxa"/>
            <w:tcMar>
              <w:top w:w="60" w:type="dxa"/>
              <w:left w:w="15" w:type="dxa"/>
              <w:bottom w:w="15" w:type="dxa"/>
              <w:right w:w="15" w:type="dxa"/>
            </w:tcMar>
            <w:hideMark/>
          </w:tcPr>
          <w:p w14:paraId="6087111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8A84B7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74.</w:t>
            </w:r>
          </w:p>
        </w:tc>
        <w:tc>
          <w:tcPr>
            <w:tcW w:w="6" w:type="dxa"/>
            <w:tcMar>
              <w:top w:w="60" w:type="dxa"/>
              <w:left w:w="15" w:type="dxa"/>
              <w:bottom w:w="15" w:type="dxa"/>
              <w:right w:w="15" w:type="dxa"/>
            </w:tcMar>
            <w:hideMark/>
          </w:tcPr>
          <w:p w14:paraId="2B6319F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Castro, B., Martinez-Redondo, D., Gartzia, I., Alonso-Varona, A., Garrido, P., Palomares, T. Cryopreserved H 2 O 2 -preconditioned human adipose-derived stem cells exhibit fast post-thaw recovery and enhanced bioactivity against oxidative stress (2019) Journal of Tissue Engineering and Regenerative Medicine, DOI: 10.1002/term.2797,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1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3E7485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843D973" w14:textId="77777777" w:rsidTr="00D00DBD">
        <w:trPr>
          <w:tblCellSpacing w:w="15" w:type="dxa"/>
        </w:trPr>
        <w:tc>
          <w:tcPr>
            <w:tcW w:w="6" w:type="dxa"/>
            <w:tcMar>
              <w:top w:w="60" w:type="dxa"/>
              <w:left w:w="15" w:type="dxa"/>
              <w:bottom w:w="15" w:type="dxa"/>
              <w:right w:w="15" w:type="dxa"/>
            </w:tcMar>
            <w:hideMark/>
          </w:tcPr>
          <w:p w14:paraId="590A03E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0453BC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75.</w:t>
            </w:r>
          </w:p>
        </w:tc>
        <w:tc>
          <w:tcPr>
            <w:tcW w:w="6" w:type="dxa"/>
            <w:tcMar>
              <w:top w:w="60" w:type="dxa"/>
              <w:left w:w="15" w:type="dxa"/>
              <w:bottom w:w="15" w:type="dxa"/>
              <w:right w:w="15" w:type="dxa"/>
            </w:tcMar>
            <w:hideMark/>
          </w:tcPr>
          <w:p w14:paraId="2B12AF8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Saad Eldien, H.M., Abdel-Aziz, H.O., Sayed, D., Mubarak, W., Hareedy, H.H.G., Mansor, S.G., Yoshida, T., Fathy, M. Periostin expression and characters of human adipose tissue-derived mesenchymal stromal cells were aberrantly affected by in vitro cultivation (2019) Stem Cell Investigation, DOI: 10.21037/sci.2019.08.09,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1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6E4F2D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766B3BE" w14:textId="77777777" w:rsidTr="00D00DBD">
        <w:trPr>
          <w:tblCellSpacing w:w="15" w:type="dxa"/>
        </w:trPr>
        <w:tc>
          <w:tcPr>
            <w:tcW w:w="6" w:type="dxa"/>
            <w:tcMar>
              <w:top w:w="300" w:type="dxa"/>
              <w:left w:w="15" w:type="dxa"/>
              <w:bottom w:w="15" w:type="dxa"/>
              <w:right w:w="60" w:type="dxa"/>
            </w:tcMar>
            <w:hideMark/>
          </w:tcPr>
          <w:p w14:paraId="7DF9D9FB"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36.</w:t>
            </w:r>
          </w:p>
        </w:tc>
        <w:tc>
          <w:tcPr>
            <w:tcW w:w="6" w:type="dxa"/>
            <w:gridSpan w:val="2"/>
            <w:tcMar>
              <w:top w:w="300" w:type="dxa"/>
              <w:left w:w="15" w:type="dxa"/>
              <w:bottom w:w="15" w:type="dxa"/>
              <w:right w:w="15" w:type="dxa"/>
            </w:tcMar>
            <w:hideMark/>
          </w:tcPr>
          <w:p w14:paraId="752C5DC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Ilhan, A., Gartner, W., Nabokikh, A., </w:t>
            </w:r>
            <w:r>
              <w:rPr>
                <w:rStyle w:val="Strong"/>
                <w:rFonts w:ascii="Arial Narrow" w:eastAsia="Times New Roman" w:hAnsi="Arial Narrow"/>
                <w:sz w:val="18"/>
                <w:szCs w:val="18"/>
              </w:rPr>
              <w:t>Daneva, T</w:t>
            </w:r>
            <w:r>
              <w:rPr>
                <w:rFonts w:ascii="Arial Narrow" w:eastAsia="Times New Roman" w:hAnsi="Arial Narrow"/>
                <w:sz w:val="18"/>
                <w:szCs w:val="18"/>
              </w:rPr>
              <w:t xml:space="preserve">, Majdic, O., Cohen, G., Böhmig, G.A., Base, W., Hörl, W.H., Wagner, L.. Localization and characterization of the novel protein encoded by C20orf3. 2008, ISSN:02646021, DOI:10.1042/BJ20080503, ISI IF:4 </w:t>
            </w:r>
          </w:p>
        </w:tc>
        <w:tc>
          <w:tcPr>
            <w:tcW w:w="0" w:type="auto"/>
            <w:tcMar>
              <w:top w:w="15" w:type="dxa"/>
              <w:left w:w="15" w:type="dxa"/>
              <w:bottom w:w="15" w:type="dxa"/>
              <w:right w:w="15" w:type="dxa"/>
            </w:tcMar>
            <w:vAlign w:val="center"/>
            <w:hideMark/>
          </w:tcPr>
          <w:p w14:paraId="42169534" w14:textId="77777777" w:rsidR="00D00DBD" w:rsidRDefault="00D00DBD">
            <w:pPr>
              <w:rPr>
                <w:rFonts w:ascii="Arial Narrow" w:eastAsia="Times New Roman" w:hAnsi="Arial Narrow"/>
                <w:sz w:val="18"/>
                <w:szCs w:val="18"/>
              </w:rPr>
            </w:pPr>
          </w:p>
        </w:tc>
      </w:tr>
      <w:tr w:rsidR="00D00DBD" w14:paraId="376CE497" w14:textId="77777777" w:rsidTr="00D00DBD">
        <w:trPr>
          <w:tblCellSpacing w:w="15" w:type="dxa"/>
        </w:trPr>
        <w:tc>
          <w:tcPr>
            <w:tcW w:w="6" w:type="dxa"/>
            <w:tcMar>
              <w:top w:w="60" w:type="dxa"/>
              <w:left w:w="15" w:type="dxa"/>
              <w:bottom w:w="15" w:type="dxa"/>
              <w:right w:w="15" w:type="dxa"/>
            </w:tcMar>
            <w:hideMark/>
          </w:tcPr>
          <w:p w14:paraId="3A0A87A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41029617"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1B44BF5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670C90BB" w14:textId="77777777" w:rsidTr="00D00DBD">
        <w:trPr>
          <w:tblCellSpacing w:w="15" w:type="dxa"/>
        </w:trPr>
        <w:tc>
          <w:tcPr>
            <w:tcW w:w="6" w:type="dxa"/>
            <w:tcMar>
              <w:top w:w="60" w:type="dxa"/>
              <w:left w:w="15" w:type="dxa"/>
              <w:bottom w:w="15" w:type="dxa"/>
              <w:right w:w="15" w:type="dxa"/>
            </w:tcMar>
            <w:hideMark/>
          </w:tcPr>
          <w:p w14:paraId="678A3DF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D78D12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76.</w:t>
            </w:r>
          </w:p>
        </w:tc>
        <w:tc>
          <w:tcPr>
            <w:tcW w:w="6" w:type="dxa"/>
            <w:tcMar>
              <w:top w:w="60" w:type="dxa"/>
              <w:left w:w="15" w:type="dxa"/>
              <w:bottom w:w="15" w:type="dxa"/>
              <w:right w:w="15" w:type="dxa"/>
            </w:tcMar>
            <w:hideMark/>
          </w:tcPr>
          <w:p w14:paraId="5EFD830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Identification of adipocyte plasma membrane-associated protein as a novel modulator of human cytomegalovirus infection,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1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E97F7D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F624574" w14:textId="77777777" w:rsidTr="00D00DBD">
        <w:trPr>
          <w:tblCellSpacing w:w="15" w:type="dxa"/>
        </w:trPr>
        <w:tc>
          <w:tcPr>
            <w:tcW w:w="6" w:type="dxa"/>
            <w:tcMar>
              <w:top w:w="300" w:type="dxa"/>
              <w:left w:w="15" w:type="dxa"/>
              <w:bottom w:w="15" w:type="dxa"/>
              <w:right w:w="60" w:type="dxa"/>
            </w:tcMar>
            <w:hideMark/>
          </w:tcPr>
          <w:p w14:paraId="68193FA8"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37.</w:t>
            </w:r>
          </w:p>
        </w:tc>
        <w:tc>
          <w:tcPr>
            <w:tcW w:w="6" w:type="dxa"/>
            <w:gridSpan w:val="2"/>
            <w:tcMar>
              <w:top w:w="300" w:type="dxa"/>
              <w:left w:w="15" w:type="dxa"/>
              <w:bottom w:w="15" w:type="dxa"/>
              <w:right w:w="15" w:type="dxa"/>
            </w:tcMar>
            <w:hideMark/>
          </w:tcPr>
          <w:p w14:paraId="2BABF530"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Dimova T</w:t>
            </w:r>
            <w:r>
              <w:rPr>
                <w:rFonts w:ascii="Arial Narrow" w:eastAsia="Times New Roman" w:hAnsi="Arial Narrow"/>
                <w:sz w:val="18"/>
                <w:szCs w:val="18"/>
              </w:rPr>
              <w:t xml:space="preserve">, A. Mihaylova, P. Spassova, R. Georgieva. Superficial Implantation in Pigs Is Associated with Decreased Numbers and Redistribution of Endometrial NK-Cell Populations. Am J Reprod Immunol, 59, 4, 2008, ISSN:1046-7408, DOI:10.1111/j.1600-0897.2007.00579.x, 359-459. ISI IF:2.172 </w:t>
            </w:r>
          </w:p>
        </w:tc>
        <w:tc>
          <w:tcPr>
            <w:tcW w:w="0" w:type="auto"/>
            <w:tcMar>
              <w:top w:w="15" w:type="dxa"/>
              <w:left w:w="15" w:type="dxa"/>
              <w:bottom w:w="15" w:type="dxa"/>
              <w:right w:w="15" w:type="dxa"/>
            </w:tcMar>
            <w:vAlign w:val="center"/>
            <w:hideMark/>
          </w:tcPr>
          <w:p w14:paraId="7EE9EE27" w14:textId="77777777" w:rsidR="00D00DBD" w:rsidRDefault="00D00DBD">
            <w:pPr>
              <w:rPr>
                <w:rFonts w:ascii="Arial Narrow" w:eastAsia="Times New Roman" w:hAnsi="Arial Narrow"/>
                <w:sz w:val="18"/>
                <w:szCs w:val="18"/>
              </w:rPr>
            </w:pPr>
          </w:p>
        </w:tc>
      </w:tr>
      <w:tr w:rsidR="00D00DBD" w14:paraId="5A00D063" w14:textId="77777777" w:rsidTr="00D00DBD">
        <w:trPr>
          <w:tblCellSpacing w:w="15" w:type="dxa"/>
        </w:trPr>
        <w:tc>
          <w:tcPr>
            <w:tcW w:w="6" w:type="dxa"/>
            <w:tcMar>
              <w:top w:w="60" w:type="dxa"/>
              <w:left w:w="15" w:type="dxa"/>
              <w:bottom w:w="15" w:type="dxa"/>
              <w:right w:w="15" w:type="dxa"/>
            </w:tcMar>
            <w:hideMark/>
          </w:tcPr>
          <w:p w14:paraId="280F539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6F05FF8C"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5429933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5AF2911D" w14:textId="77777777" w:rsidTr="00D00DBD">
        <w:trPr>
          <w:tblCellSpacing w:w="15" w:type="dxa"/>
        </w:trPr>
        <w:tc>
          <w:tcPr>
            <w:tcW w:w="6" w:type="dxa"/>
            <w:tcMar>
              <w:top w:w="60" w:type="dxa"/>
              <w:left w:w="15" w:type="dxa"/>
              <w:bottom w:w="15" w:type="dxa"/>
              <w:right w:w="15" w:type="dxa"/>
            </w:tcMar>
            <w:hideMark/>
          </w:tcPr>
          <w:p w14:paraId="6C473D0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3FD384C"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77.</w:t>
            </w:r>
          </w:p>
        </w:tc>
        <w:tc>
          <w:tcPr>
            <w:tcW w:w="6" w:type="dxa"/>
            <w:tcMar>
              <w:top w:w="60" w:type="dxa"/>
              <w:left w:w="15" w:type="dxa"/>
              <w:bottom w:w="15" w:type="dxa"/>
              <w:right w:w="15" w:type="dxa"/>
            </w:tcMar>
            <w:hideMark/>
          </w:tcPr>
          <w:p w14:paraId="24656DB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Złotkowska A. and Andronowska A. Variable chemokine expression in porcine trophoblasts and endometrium during the peri-implantation period. Theriogenology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1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22FB2F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AF53E9D" w14:textId="77777777" w:rsidTr="00D00DBD">
        <w:trPr>
          <w:tblCellSpacing w:w="15" w:type="dxa"/>
        </w:trPr>
        <w:tc>
          <w:tcPr>
            <w:tcW w:w="6" w:type="dxa"/>
            <w:tcMar>
              <w:top w:w="300" w:type="dxa"/>
              <w:left w:w="15" w:type="dxa"/>
              <w:bottom w:w="15" w:type="dxa"/>
              <w:right w:w="60" w:type="dxa"/>
            </w:tcMar>
            <w:hideMark/>
          </w:tcPr>
          <w:p w14:paraId="26B5F36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38.</w:t>
            </w:r>
          </w:p>
        </w:tc>
        <w:tc>
          <w:tcPr>
            <w:tcW w:w="6" w:type="dxa"/>
            <w:gridSpan w:val="2"/>
            <w:tcMar>
              <w:top w:w="300" w:type="dxa"/>
              <w:left w:w="15" w:type="dxa"/>
              <w:bottom w:w="15" w:type="dxa"/>
              <w:right w:w="15" w:type="dxa"/>
            </w:tcMar>
            <w:hideMark/>
          </w:tcPr>
          <w:p w14:paraId="2D46B505"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Lolov, S.</w:t>
            </w:r>
            <w:r>
              <w:rPr>
                <w:rFonts w:ascii="Arial Narrow" w:eastAsia="Times New Roman" w:hAnsi="Arial Narrow"/>
                <w:sz w:val="18"/>
                <w:szCs w:val="18"/>
              </w:rPr>
              <w:t xml:space="preserve">, Raynov, A., Boteva, I., Edrev, G.. The Bulgarian hearing in noise test. Int J Audiol, 47, 2008, 371-372. ISI IF:1.201 </w:t>
            </w:r>
          </w:p>
        </w:tc>
        <w:tc>
          <w:tcPr>
            <w:tcW w:w="0" w:type="auto"/>
            <w:tcMar>
              <w:top w:w="15" w:type="dxa"/>
              <w:left w:w="15" w:type="dxa"/>
              <w:bottom w:w="15" w:type="dxa"/>
              <w:right w:w="15" w:type="dxa"/>
            </w:tcMar>
            <w:vAlign w:val="center"/>
            <w:hideMark/>
          </w:tcPr>
          <w:p w14:paraId="0C9B400F" w14:textId="77777777" w:rsidR="00D00DBD" w:rsidRDefault="00D00DBD">
            <w:pPr>
              <w:rPr>
                <w:rFonts w:ascii="Arial Narrow" w:eastAsia="Times New Roman" w:hAnsi="Arial Narrow"/>
                <w:sz w:val="18"/>
                <w:szCs w:val="18"/>
              </w:rPr>
            </w:pPr>
          </w:p>
        </w:tc>
      </w:tr>
      <w:tr w:rsidR="00D00DBD" w14:paraId="00265AB3" w14:textId="77777777" w:rsidTr="00D00DBD">
        <w:trPr>
          <w:tblCellSpacing w:w="15" w:type="dxa"/>
        </w:trPr>
        <w:tc>
          <w:tcPr>
            <w:tcW w:w="6" w:type="dxa"/>
            <w:tcMar>
              <w:top w:w="60" w:type="dxa"/>
              <w:left w:w="15" w:type="dxa"/>
              <w:bottom w:w="15" w:type="dxa"/>
              <w:right w:w="15" w:type="dxa"/>
            </w:tcMar>
            <w:hideMark/>
          </w:tcPr>
          <w:p w14:paraId="6D6FEB9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79AE08E5"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249841F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073EF2A2" w14:textId="77777777" w:rsidTr="00D00DBD">
        <w:trPr>
          <w:tblCellSpacing w:w="15" w:type="dxa"/>
        </w:trPr>
        <w:tc>
          <w:tcPr>
            <w:tcW w:w="6" w:type="dxa"/>
            <w:tcMar>
              <w:top w:w="60" w:type="dxa"/>
              <w:left w:w="15" w:type="dxa"/>
              <w:bottom w:w="15" w:type="dxa"/>
              <w:right w:w="15" w:type="dxa"/>
            </w:tcMar>
            <w:hideMark/>
          </w:tcPr>
          <w:p w14:paraId="5A72359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A7E639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78.</w:t>
            </w:r>
          </w:p>
        </w:tc>
        <w:tc>
          <w:tcPr>
            <w:tcW w:w="6" w:type="dxa"/>
            <w:tcMar>
              <w:top w:w="60" w:type="dxa"/>
              <w:left w:w="15" w:type="dxa"/>
              <w:bottom w:w="15" w:type="dxa"/>
              <w:right w:w="15" w:type="dxa"/>
            </w:tcMar>
            <w:hideMark/>
          </w:tcPr>
          <w:p w14:paraId="0DBF13D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Murphy, C. F. B., et al. "British Children’s Performance on the Listening in Spatialised Noise-Sentences Test (Lisn-S)." International Journal of Audiology (2019).,   </w:t>
            </w:r>
            <w:r>
              <w:rPr>
                <w:rStyle w:val="Strong"/>
                <w:rFonts w:ascii="Arial Narrow" w:eastAsia="Times New Roman" w:hAnsi="Arial Narrow"/>
                <w:sz w:val="18"/>
                <w:szCs w:val="18"/>
              </w:rPr>
              <w:t>@2019</w:t>
            </w:r>
          </w:p>
        </w:tc>
        <w:tc>
          <w:tcPr>
            <w:tcW w:w="6" w:type="dxa"/>
            <w:tcMar>
              <w:top w:w="60" w:type="dxa"/>
              <w:left w:w="15" w:type="dxa"/>
              <w:bottom w:w="15" w:type="dxa"/>
              <w:right w:w="15" w:type="dxa"/>
            </w:tcMar>
            <w:hideMark/>
          </w:tcPr>
          <w:p w14:paraId="7667CD6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CCF4119" w14:textId="77777777" w:rsidTr="00D00DBD">
        <w:trPr>
          <w:tblCellSpacing w:w="15" w:type="dxa"/>
        </w:trPr>
        <w:tc>
          <w:tcPr>
            <w:tcW w:w="6" w:type="dxa"/>
            <w:tcMar>
              <w:top w:w="300" w:type="dxa"/>
              <w:left w:w="15" w:type="dxa"/>
              <w:bottom w:w="15" w:type="dxa"/>
              <w:right w:w="60" w:type="dxa"/>
            </w:tcMar>
            <w:hideMark/>
          </w:tcPr>
          <w:p w14:paraId="14EEF60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39.</w:t>
            </w:r>
          </w:p>
        </w:tc>
        <w:tc>
          <w:tcPr>
            <w:tcW w:w="6" w:type="dxa"/>
            <w:gridSpan w:val="2"/>
            <w:tcMar>
              <w:top w:w="300" w:type="dxa"/>
              <w:left w:w="15" w:type="dxa"/>
              <w:bottom w:w="15" w:type="dxa"/>
              <w:right w:w="15" w:type="dxa"/>
            </w:tcMar>
            <w:hideMark/>
          </w:tcPr>
          <w:p w14:paraId="2E609DA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Stenqvist, AC, Chen, T., Hedlund, M., </w:t>
            </w:r>
            <w:r>
              <w:rPr>
                <w:rStyle w:val="Strong"/>
                <w:rFonts w:ascii="Arial Narrow" w:eastAsia="Times New Roman" w:hAnsi="Arial Narrow"/>
                <w:sz w:val="18"/>
                <w:szCs w:val="18"/>
              </w:rPr>
              <w:t>Dimova, T.</w:t>
            </w:r>
            <w:r>
              <w:rPr>
                <w:rFonts w:ascii="Arial Narrow" w:eastAsia="Times New Roman" w:hAnsi="Arial Narrow"/>
                <w:sz w:val="18"/>
                <w:szCs w:val="18"/>
              </w:rPr>
              <w:t xml:space="preserve">, Nagaeva, O., Kjellberg, L., Innala, E., Mincheva-Nilsson, L.. An efficient optimized method for isolation of villous trophoblast cells from human early pregnancy placenta suitable for functional and molecular studies. American Journal of Reproductive Immunology, 60, 2008, ISSN:1046-7408, DOI:doi: 10.1111/j.1600-0897.2008.00588.x, 33-42. ISI IF:2.172 </w:t>
            </w:r>
          </w:p>
        </w:tc>
        <w:tc>
          <w:tcPr>
            <w:tcW w:w="0" w:type="auto"/>
            <w:tcMar>
              <w:top w:w="15" w:type="dxa"/>
              <w:left w:w="15" w:type="dxa"/>
              <w:bottom w:w="15" w:type="dxa"/>
              <w:right w:w="15" w:type="dxa"/>
            </w:tcMar>
            <w:vAlign w:val="center"/>
            <w:hideMark/>
          </w:tcPr>
          <w:p w14:paraId="4B8D7506" w14:textId="77777777" w:rsidR="00D00DBD" w:rsidRDefault="00D00DBD">
            <w:pPr>
              <w:rPr>
                <w:rFonts w:ascii="Arial Narrow" w:eastAsia="Times New Roman" w:hAnsi="Arial Narrow"/>
                <w:sz w:val="18"/>
                <w:szCs w:val="18"/>
              </w:rPr>
            </w:pPr>
          </w:p>
        </w:tc>
      </w:tr>
      <w:tr w:rsidR="00D00DBD" w14:paraId="1A723E3A" w14:textId="77777777" w:rsidTr="00D00DBD">
        <w:trPr>
          <w:tblCellSpacing w:w="15" w:type="dxa"/>
        </w:trPr>
        <w:tc>
          <w:tcPr>
            <w:tcW w:w="6" w:type="dxa"/>
            <w:tcMar>
              <w:top w:w="60" w:type="dxa"/>
              <w:left w:w="15" w:type="dxa"/>
              <w:bottom w:w="15" w:type="dxa"/>
              <w:right w:w="15" w:type="dxa"/>
            </w:tcMar>
            <w:hideMark/>
          </w:tcPr>
          <w:p w14:paraId="06010E5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gridSpan w:val="2"/>
            <w:tcMar>
              <w:top w:w="60" w:type="dxa"/>
              <w:left w:w="15" w:type="dxa"/>
              <w:bottom w:w="15" w:type="dxa"/>
              <w:right w:w="15" w:type="dxa"/>
            </w:tcMar>
            <w:hideMark/>
          </w:tcPr>
          <w:p w14:paraId="7190B4B0"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5770B8E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162ADB51" w14:textId="77777777" w:rsidTr="00D00DBD">
        <w:trPr>
          <w:tblCellSpacing w:w="15" w:type="dxa"/>
        </w:trPr>
        <w:tc>
          <w:tcPr>
            <w:tcW w:w="6" w:type="dxa"/>
            <w:tcMar>
              <w:top w:w="60" w:type="dxa"/>
              <w:left w:w="15" w:type="dxa"/>
              <w:bottom w:w="15" w:type="dxa"/>
              <w:right w:w="15" w:type="dxa"/>
            </w:tcMar>
            <w:hideMark/>
          </w:tcPr>
          <w:p w14:paraId="2BC9F56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DD89BC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79.</w:t>
            </w:r>
          </w:p>
        </w:tc>
        <w:tc>
          <w:tcPr>
            <w:tcW w:w="6" w:type="dxa"/>
            <w:tcMar>
              <w:top w:w="60" w:type="dxa"/>
              <w:left w:w="15" w:type="dxa"/>
              <w:bottom w:w="15" w:type="dxa"/>
              <w:right w:w="15" w:type="dxa"/>
            </w:tcMar>
            <w:hideMark/>
          </w:tcPr>
          <w:p w14:paraId="79DD0AF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Fry R, Bangma J, Szilagyi J, Rager J. Developing novel in vitro methods for the risk assessment of developmental and placental toxicants in the environment. Toxicology and Applied Pharmacology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1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FF99DE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8A4EC57" w14:textId="77777777" w:rsidTr="00D00DBD">
        <w:trPr>
          <w:tblCellSpacing w:w="15" w:type="dxa"/>
        </w:trPr>
        <w:tc>
          <w:tcPr>
            <w:tcW w:w="6" w:type="dxa"/>
            <w:tcMar>
              <w:top w:w="300" w:type="dxa"/>
              <w:left w:w="15" w:type="dxa"/>
              <w:bottom w:w="15" w:type="dxa"/>
              <w:right w:w="60" w:type="dxa"/>
            </w:tcMar>
            <w:hideMark/>
          </w:tcPr>
          <w:p w14:paraId="052C81B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40.</w:t>
            </w:r>
          </w:p>
        </w:tc>
        <w:tc>
          <w:tcPr>
            <w:tcW w:w="6" w:type="dxa"/>
            <w:gridSpan w:val="2"/>
            <w:tcMar>
              <w:top w:w="300" w:type="dxa"/>
              <w:left w:w="15" w:type="dxa"/>
              <w:bottom w:w="15" w:type="dxa"/>
              <w:right w:w="15" w:type="dxa"/>
            </w:tcMar>
            <w:hideMark/>
          </w:tcPr>
          <w:p w14:paraId="1778909D"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Bochev I.</w:t>
            </w:r>
            <w:r>
              <w:rPr>
                <w:rFonts w:ascii="Arial Narrow" w:eastAsia="Times New Roman" w:hAnsi="Arial Narrow"/>
                <w:sz w:val="18"/>
                <w:szCs w:val="18"/>
              </w:rPr>
              <w:t xml:space="preserve">, Elmadjian G., Kyurkchiev D., Tzvetanov L., Altankova I., Tivchev P., Kyurkchiev S. Mesenchymal stem cells from human bone marrow or adipose tissue differently modulate mitogen-stimulated B-cell immunoglobulin production in vitro. Cell Biology International, 32, 4, Elsevier Ltd., 2008, ISSN:1065-6995, DOI:10.1016/j.cellbi.2007.12.007, 384-393. ISI IF:1.619 </w:t>
            </w:r>
          </w:p>
        </w:tc>
        <w:tc>
          <w:tcPr>
            <w:tcW w:w="0" w:type="auto"/>
            <w:tcMar>
              <w:top w:w="15" w:type="dxa"/>
              <w:left w:w="15" w:type="dxa"/>
              <w:bottom w:w="15" w:type="dxa"/>
              <w:right w:w="15" w:type="dxa"/>
            </w:tcMar>
            <w:vAlign w:val="center"/>
            <w:hideMark/>
          </w:tcPr>
          <w:p w14:paraId="07508FAF" w14:textId="77777777" w:rsidR="00D00DBD" w:rsidRDefault="00D00DBD">
            <w:pPr>
              <w:rPr>
                <w:rFonts w:ascii="Arial Narrow" w:eastAsia="Times New Roman" w:hAnsi="Arial Narrow"/>
                <w:sz w:val="18"/>
                <w:szCs w:val="18"/>
              </w:rPr>
            </w:pPr>
          </w:p>
        </w:tc>
      </w:tr>
      <w:tr w:rsidR="00D00DBD" w14:paraId="343E6CD4" w14:textId="77777777" w:rsidTr="00D00DBD">
        <w:trPr>
          <w:tblCellSpacing w:w="15" w:type="dxa"/>
        </w:trPr>
        <w:tc>
          <w:tcPr>
            <w:tcW w:w="6" w:type="dxa"/>
            <w:tcMar>
              <w:top w:w="60" w:type="dxa"/>
              <w:left w:w="15" w:type="dxa"/>
              <w:bottom w:w="15" w:type="dxa"/>
              <w:right w:w="15" w:type="dxa"/>
            </w:tcMar>
            <w:hideMark/>
          </w:tcPr>
          <w:p w14:paraId="2A0B8F3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1880E627"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240A251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43C570FE" w14:textId="77777777" w:rsidTr="00D00DBD">
        <w:trPr>
          <w:tblCellSpacing w:w="15" w:type="dxa"/>
        </w:trPr>
        <w:tc>
          <w:tcPr>
            <w:tcW w:w="6" w:type="dxa"/>
            <w:tcMar>
              <w:top w:w="60" w:type="dxa"/>
              <w:left w:w="15" w:type="dxa"/>
              <w:bottom w:w="15" w:type="dxa"/>
              <w:right w:w="15" w:type="dxa"/>
            </w:tcMar>
            <w:hideMark/>
          </w:tcPr>
          <w:p w14:paraId="59E1C9B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60392D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80.</w:t>
            </w:r>
          </w:p>
        </w:tc>
        <w:tc>
          <w:tcPr>
            <w:tcW w:w="6" w:type="dxa"/>
            <w:tcMar>
              <w:top w:w="60" w:type="dxa"/>
              <w:left w:w="15" w:type="dxa"/>
              <w:bottom w:w="15" w:type="dxa"/>
              <w:right w:w="15" w:type="dxa"/>
            </w:tcMar>
            <w:hideMark/>
          </w:tcPr>
          <w:p w14:paraId="122558D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YAN Yuan, LI Shu-Ying, MOU Yuan, HUA Jin-Lian. "Progress of Adipose-derived Mesenchymal Stem Cells Combined with Melatonin in Treatment of Liver Injury." 2019, Journal of Agricultural Biotechnology, 27(11): 2073~2082,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2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DCEDB7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66350BD" w14:textId="77777777" w:rsidTr="00D00DBD">
        <w:trPr>
          <w:tblCellSpacing w:w="15" w:type="dxa"/>
        </w:trPr>
        <w:tc>
          <w:tcPr>
            <w:tcW w:w="6" w:type="dxa"/>
            <w:tcMar>
              <w:top w:w="60" w:type="dxa"/>
              <w:left w:w="15" w:type="dxa"/>
              <w:bottom w:w="15" w:type="dxa"/>
              <w:right w:w="15" w:type="dxa"/>
            </w:tcMar>
            <w:hideMark/>
          </w:tcPr>
          <w:p w14:paraId="088C8C2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2EA744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81.</w:t>
            </w:r>
          </w:p>
        </w:tc>
        <w:tc>
          <w:tcPr>
            <w:tcW w:w="6" w:type="dxa"/>
            <w:tcMar>
              <w:top w:w="60" w:type="dxa"/>
              <w:left w:w="15" w:type="dxa"/>
              <w:bottom w:w="15" w:type="dxa"/>
              <w:right w:w="15" w:type="dxa"/>
            </w:tcMar>
            <w:hideMark/>
          </w:tcPr>
          <w:p w14:paraId="477B06F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Sara Rolandsson Enes and Gunilla Westergren-Thorsson. "Comparison of the Regenerative Potential for Lung Tissue of Mesenchymal Stromal Cells from Different Sources/Locations Within the Body (Chapter 3)." 2019, In Stem Cell-Based Therapy for Lung Disease (Edited by Burgess J., Heijink I.) pp. 35–55, Springer Nature Switzerland AG, ISBN: 978-3-030-29402-1, DOI: 10.1007/978-3-030-29403-8_3,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2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5C7A07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298FC26" w14:textId="77777777" w:rsidTr="00D00DBD">
        <w:trPr>
          <w:tblCellSpacing w:w="15" w:type="dxa"/>
        </w:trPr>
        <w:tc>
          <w:tcPr>
            <w:tcW w:w="6" w:type="dxa"/>
            <w:tcMar>
              <w:top w:w="60" w:type="dxa"/>
              <w:left w:w="15" w:type="dxa"/>
              <w:bottom w:w="15" w:type="dxa"/>
              <w:right w:w="15" w:type="dxa"/>
            </w:tcMar>
            <w:hideMark/>
          </w:tcPr>
          <w:p w14:paraId="0B1D514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EC30858"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82.</w:t>
            </w:r>
          </w:p>
        </w:tc>
        <w:tc>
          <w:tcPr>
            <w:tcW w:w="6" w:type="dxa"/>
            <w:tcMar>
              <w:top w:w="60" w:type="dxa"/>
              <w:left w:w="15" w:type="dxa"/>
              <w:bottom w:w="15" w:type="dxa"/>
              <w:right w:w="15" w:type="dxa"/>
            </w:tcMar>
            <w:hideMark/>
          </w:tcPr>
          <w:p w14:paraId="1B24211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Begoña Castro, Diana Martinez-Redondo, Itxaso Gartzia, Ana Alonso-Varona, Patricia Garrido, Teodoro Palomares. "Cryopreserved H2O2-preconditioned human adipose-derived stem cells exhibit fast post-thaw recovery and enhanced bioactivity against oxidative stress." 2019, Journal of Tissue Engineering and Regenerative Medicine, Volume 13, Issue 2, pp. 328-341, DOI: 10.1002/term.2797,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2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416326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5615945" w14:textId="77777777" w:rsidTr="00D00DBD">
        <w:trPr>
          <w:tblCellSpacing w:w="15" w:type="dxa"/>
        </w:trPr>
        <w:tc>
          <w:tcPr>
            <w:tcW w:w="6" w:type="dxa"/>
            <w:tcMar>
              <w:top w:w="60" w:type="dxa"/>
              <w:left w:w="15" w:type="dxa"/>
              <w:bottom w:w="15" w:type="dxa"/>
              <w:right w:w="15" w:type="dxa"/>
            </w:tcMar>
            <w:hideMark/>
          </w:tcPr>
          <w:p w14:paraId="720E305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5627C0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83.</w:t>
            </w:r>
          </w:p>
        </w:tc>
        <w:tc>
          <w:tcPr>
            <w:tcW w:w="6" w:type="dxa"/>
            <w:tcMar>
              <w:top w:w="60" w:type="dxa"/>
              <w:left w:w="15" w:type="dxa"/>
              <w:bottom w:w="15" w:type="dxa"/>
              <w:right w:w="15" w:type="dxa"/>
            </w:tcMar>
            <w:hideMark/>
          </w:tcPr>
          <w:p w14:paraId="4E3C4E4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Elia Bari, Sara Perteghella, Laura Catenacci, Marzio Sorlini, Stefania Croce, Melissa Mantelli, Maria A Avanzini, Milena Sorrenti &amp; Maria L Torre. "Freeze-dried and GMP-compliant pharmaceuticals containing exosomes for acellular mesenchymal stromal cell immunomodulant therapy". 2019, Nanomedicine, 14 (6): 753-765, DOI: 10.2217/nnm-2018-0240,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2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A94467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D46B716" w14:textId="77777777" w:rsidTr="00D00DBD">
        <w:trPr>
          <w:tblCellSpacing w:w="15" w:type="dxa"/>
        </w:trPr>
        <w:tc>
          <w:tcPr>
            <w:tcW w:w="6" w:type="dxa"/>
            <w:tcMar>
              <w:top w:w="60" w:type="dxa"/>
              <w:left w:w="15" w:type="dxa"/>
              <w:bottom w:w="15" w:type="dxa"/>
              <w:right w:w="15" w:type="dxa"/>
            </w:tcMar>
            <w:hideMark/>
          </w:tcPr>
          <w:p w14:paraId="22AA6B8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EEC147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84.</w:t>
            </w:r>
          </w:p>
        </w:tc>
        <w:tc>
          <w:tcPr>
            <w:tcW w:w="6" w:type="dxa"/>
            <w:tcMar>
              <w:top w:w="60" w:type="dxa"/>
              <w:left w:w="15" w:type="dxa"/>
              <w:bottom w:w="15" w:type="dxa"/>
              <w:right w:w="15" w:type="dxa"/>
            </w:tcMar>
            <w:hideMark/>
          </w:tcPr>
          <w:p w14:paraId="41DA5E8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Alonso-Rodriguez E, González-Martín-Moro J, Cebrián-Carretero JL, Del Castillo JL, Pozo-Kreilinger JJ, Ruiz-Bravo E, García-Arranz M, Hernández-Godoy J, Burgueño M. "Bisphosphonate-related osteonecrosis. Application of adipose-derived stem cells in an experimental murine model." 2019, Medicina Oral, Patologia Oral y Cirugia Bucal, 24 (4): e529-e536,   </w:t>
            </w:r>
            <w:r>
              <w:rPr>
                <w:rStyle w:val="Strong"/>
                <w:rFonts w:ascii="Arial Narrow" w:eastAsia="Times New Roman" w:hAnsi="Arial Narrow"/>
                <w:sz w:val="18"/>
                <w:szCs w:val="18"/>
              </w:rPr>
              <w:t>@2019</w:t>
            </w:r>
          </w:p>
        </w:tc>
        <w:tc>
          <w:tcPr>
            <w:tcW w:w="6" w:type="dxa"/>
            <w:tcMar>
              <w:top w:w="60" w:type="dxa"/>
              <w:left w:w="15" w:type="dxa"/>
              <w:bottom w:w="15" w:type="dxa"/>
              <w:right w:w="15" w:type="dxa"/>
            </w:tcMar>
            <w:hideMark/>
          </w:tcPr>
          <w:p w14:paraId="7168D1D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B43E38D" w14:textId="77777777" w:rsidTr="00D00DBD">
        <w:trPr>
          <w:tblCellSpacing w:w="15" w:type="dxa"/>
        </w:trPr>
        <w:tc>
          <w:tcPr>
            <w:tcW w:w="6" w:type="dxa"/>
            <w:tcMar>
              <w:top w:w="60" w:type="dxa"/>
              <w:left w:w="15" w:type="dxa"/>
              <w:bottom w:w="15" w:type="dxa"/>
              <w:right w:w="15" w:type="dxa"/>
            </w:tcMar>
            <w:hideMark/>
          </w:tcPr>
          <w:p w14:paraId="7CEAB79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5392B5BC"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85.</w:t>
            </w:r>
          </w:p>
        </w:tc>
        <w:tc>
          <w:tcPr>
            <w:tcW w:w="6" w:type="dxa"/>
            <w:tcMar>
              <w:top w:w="60" w:type="dxa"/>
              <w:left w:w="15" w:type="dxa"/>
              <w:bottom w:w="15" w:type="dxa"/>
              <w:right w:w="15" w:type="dxa"/>
            </w:tcMar>
            <w:hideMark/>
          </w:tcPr>
          <w:p w14:paraId="3E52D40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Nina Kosaric and Geoffrey C Gurtner. "Promotion of Wound Repair Using Stem Cell Therapies." 2019, In Reference Module in Biomedical Sciences, Encyclopedia of Tissue Engineering and Regenerative Medicine (Edited by Rui L. Reis), Volume 2, pp. 147-159, Elsevier Inc., ISBN: 978-0-12-813700-0, DOI: 10.1016/B978-0-12-801238-3.65452-1,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2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A9CC52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D36960E" w14:textId="77777777" w:rsidTr="00D00DBD">
        <w:trPr>
          <w:tblCellSpacing w:w="15" w:type="dxa"/>
        </w:trPr>
        <w:tc>
          <w:tcPr>
            <w:tcW w:w="6" w:type="dxa"/>
            <w:tcMar>
              <w:top w:w="60" w:type="dxa"/>
              <w:left w:w="15" w:type="dxa"/>
              <w:bottom w:w="15" w:type="dxa"/>
              <w:right w:w="15" w:type="dxa"/>
            </w:tcMar>
            <w:hideMark/>
          </w:tcPr>
          <w:p w14:paraId="367D5A2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1F8AABE"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86.</w:t>
            </w:r>
          </w:p>
        </w:tc>
        <w:tc>
          <w:tcPr>
            <w:tcW w:w="6" w:type="dxa"/>
            <w:tcMar>
              <w:top w:w="60" w:type="dxa"/>
              <w:left w:w="15" w:type="dxa"/>
              <w:bottom w:w="15" w:type="dxa"/>
              <w:right w:w="15" w:type="dxa"/>
            </w:tcMar>
            <w:hideMark/>
          </w:tcPr>
          <w:p w14:paraId="3BBAF85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Heba M. Saad Eldien, Hekmat Osman Abdel-Aziz, Douaa Sayed, Wafaa Mubarak, Hemmat H. G. Hareedy, Shima G. Mansor, Toshiko Yoshida, Moustafa Fathy. "Periostin expression and characters of human adipose tissue-derived mesenchymal stromal cells were aberrantly affected by in vitro cultivation." 2019, Stem Cell Investigation, 6: 33,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2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ED5053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B86F71B" w14:textId="77777777" w:rsidTr="00D00DBD">
        <w:trPr>
          <w:tblCellSpacing w:w="15" w:type="dxa"/>
        </w:trPr>
        <w:tc>
          <w:tcPr>
            <w:tcW w:w="6" w:type="dxa"/>
            <w:tcMar>
              <w:top w:w="60" w:type="dxa"/>
              <w:left w:w="15" w:type="dxa"/>
              <w:bottom w:w="15" w:type="dxa"/>
              <w:right w:w="15" w:type="dxa"/>
            </w:tcMar>
            <w:hideMark/>
          </w:tcPr>
          <w:p w14:paraId="522766F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CA5B6F8"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87.</w:t>
            </w:r>
          </w:p>
        </w:tc>
        <w:tc>
          <w:tcPr>
            <w:tcW w:w="6" w:type="dxa"/>
            <w:tcMar>
              <w:top w:w="60" w:type="dxa"/>
              <w:left w:w="15" w:type="dxa"/>
              <w:bottom w:w="15" w:type="dxa"/>
              <w:right w:w="15" w:type="dxa"/>
            </w:tcMar>
            <w:hideMark/>
          </w:tcPr>
          <w:p w14:paraId="0C692C8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Abbas Ali Qayyum, Anders Bruun Mathiasen, Steffen Helqvist, Erik Jørgensen, Mandana Haack-Sørensen, Annette Ekblond &amp; Jens Kastrup. "Autologous adipose-derived stromal cell treatment for patients with refractory angina (MyStromalCell Trial): 3-years follow-up results." 2019, Journal of Translational Medicine, Volume 17, Article number 360,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2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9DCED4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B88C842" w14:textId="77777777" w:rsidTr="00D00DBD">
        <w:trPr>
          <w:tblCellSpacing w:w="15" w:type="dxa"/>
        </w:trPr>
        <w:tc>
          <w:tcPr>
            <w:tcW w:w="6" w:type="dxa"/>
            <w:tcMar>
              <w:top w:w="300" w:type="dxa"/>
              <w:left w:w="15" w:type="dxa"/>
              <w:bottom w:w="15" w:type="dxa"/>
              <w:right w:w="60" w:type="dxa"/>
            </w:tcMar>
            <w:hideMark/>
          </w:tcPr>
          <w:p w14:paraId="33C2C9DC"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41.</w:t>
            </w:r>
          </w:p>
        </w:tc>
        <w:tc>
          <w:tcPr>
            <w:tcW w:w="6" w:type="dxa"/>
            <w:gridSpan w:val="2"/>
            <w:tcMar>
              <w:top w:w="300" w:type="dxa"/>
              <w:left w:w="15" w:type="dxa"/>
              <w:bottom w:w="15" w:type="dxa"/>
              <w:right w:w="15" w:type="dxa"/>
            </w:tcMar>
            <w:hideMark/>
          </w:tcPr>
          <w:p w14:paraId="52C6CAE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Wang, H, Peters, T, Sindrilaru, A, Kess, D, </w:t>
            </w:r>
            <w:r>
              <w:rPr>
                <w:rStyle w:val="Strong"/>
                <w:rFonts w:ascii="Arial Narrow" w:eastAsia="Times New Roman" w:hAnsi="Arial Narrow"/>
                <w:sz w:val="18"/>
                <w:szCs w:val="18"/>
              </w:rPr>
              <w:t>Oreshkova, T</w:t>
            </w:r>
            <w:r>
              <w:rPr>
                <w:rFonts w:ascii="Arial Narrow" w:eastAsia="Times New Roman" w:hAnsi="Arial Narrow"/>
                <w:sz w:val="18"/>
                <w:szCs w:val="18"/>
              </w:rPr>
              <w:t xml:space="preserve">, Yu, XZ, Seier, AM, Schreiber, H, Wlaschek, M, Blakytny, R, Röhrbein, J, Schulz, G, Weiss, JM, Scharffetter-Kochanek, K. TGF-beta-dependent suppressive function of Tregs requires wild-type levels of CD18 in a mouse model of psoriasis. Jul;118(7):. The Journal of Clinical Investigation, 118, 7, 2008, ISSN:0021-9738, DOI:doi:10.1172/JCI34916, 2629-2639. ISI IF:16.559 </w:t>
            </w:r>
          </w:p>
        </w:tc>
        <w:tc>
          <w:tcPr>
            <w:tcW w:w="0" w:type="auto"/>
            <w:tcMar>
              <w:top w:w="15" w:type="dxa"/>
              <w:left w:w="15" w:type="dxa"/>
              <w:bottom w:w="15" w:type="dxa"/>
              <w:right w:w="15" w:type="dxa"/>
            </w:tcMar>
            <w:vAlign w:val="center"/>
            <w:hideMark/>
          </w:tcPr>
          <w:p w14:paraId="2F639CF2" w14:textId="77777777" w:rsidR="00D00DBD" w:rsidRDefault="00D00DBD">
            <w:pPr>
              <w:rPr>
                <w:rFonts w:ascii="Arial Narrow" w:eastAsia="Times New Roman" w:hAnsi="Arial Narrow"/>
                <w:sz w:val="18"/>
                <w:szCs w:val="18"/>
              </w:rPr>
            </w:pPr>
          </w:p>
        </w:tc>
      </w:tr>
      <w:tr w:rsidR="00D00DBD" w14:paraId="503CD8E2" w14:textId="77777777" w:rsidTr="00D00DBD">
        <w:trPr>
          <w:tblCellSpacing w:w="15" w:type="dxa"/>
        </w:trPr>
        <w:tc>
          <w:tcPr>
            <w:tcW w:w="6" w:type="dxa"/>
            <w:tcMar>
              <w:top w:w="60" w:type="dxa"/>
              <w:left w:w="15" w:type="dxa"/>
              <w:bottom w:w="15" w:type="dxa"/>
              <w:right w:w="15" w:type="dxa"/>
            </w:tcMar>
            <w:hideMark/>
          </w:tcPr>
          <w:p w14:paraId="6977455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gridSpan w:val="2"/>
            <w:tcMar>
              <w:top w:w="60" w:type="dxa"/>
              <w:left w:w="15" w:type="dxa"/>
              <w:bottom w:w="15" w:type="dxa"/>
              <w:right w:w="15" w:type="dxa"/>
            </w:tcMar>
            <w:hideMark/>
          </w:tcPr>
          <w:p w14:paraId="1FAD2C99"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5194B05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7F927667" w14:textId="77777777" w:rsidTr="00D00DBD">
        <w:trPr>
          <w:tblCellSpacing w:w="15" w:type="dxa"/>
        </w:trPr>
        <w:tc>
          <w:tcPr>
            <w:tcW w:w="6" w:type="dxa"/>
            <w:tcMar>
              <w:top w:w="60" w:type="dxa"/>
              <w:left w:w="15" w:type="dxa"/>
              <w:bottom w:w="15" w:type="dxa"/>
              <w:right w:w="15" w:type="dxa"/>
            </w:tcMar>
            <w:hideMark/>
          </w:tcPr>
          <w:p w14:paraId="49593E8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FC18900"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88.</w:t>
            </w:r>
          </w:p>
        </w:tc>
        <w:tc>
          <w:tcPr>
            <w:tcW w:w="6" w:type="dxa"/>
            <w:tcMar>
              <w:top w:w="60" w:type="dxa"/>
              <w:left w:w="15" w:type="dxa"/>
              <w:bottom w:w="15" w:type="dxa"/>
              <w:right w:w="15" w:type="dxa"/>
            </w:tcMar>
            <w:hideMark/>
          </w:tcPr>
          <w:p w14:paraId="3EB1C6C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Jillian M. Richmond, James P. Strassner, Kingsley I. Essien, John E. Harris, T</w:t>
            </w:r>
            <w:r>
              <w:rPr>
                <w:rFonts w:ascii="Cambria Math" w:eastAsia="Times New Roman" w:hAnsi="Cambria Math" w:cs="Cambria Math"/>
                <w:sz w:val="18"/>
                <w:szCs w:val="18"/>
              </w:rPr>
              <w:t>‐</w:t>
            </w:r>
            <w:r>
              <w:rPr>
                <w:rFonts w:ascii="Arial Narrow" w:eastAsia="Times New Roman" w:hAnsi="Arial Narrow"/>
                <w:sz w:val="18"/>
                <w:szCs w:val="18"/>
              </w:rPr>
              <w:t xml:space="preserve">cell positioning by chemokines in autoimmune skin diseases, Immunological Reviews 2019, Volume 289, Issue 1,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2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5238AD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3F5F1C2" w14:textId="77777777" w:rsidTr="00D00DBD">
        <w:trPr>
          <w:tblCellSpacing w:w="15" w:type="dxa"/>
        </w:trPr>
        <w:tc>
          <w:tcPr>
            <w:tcW w:w="6" w:type="dxa"/>
            <w:tcMar>
              <w:top w:w="60" w:type="dxa"/>
              <w:left w:w="15" w:type="dxa"/>
              <w:bottom w:w="15" w:type="dxa"/>
              <w:right w:w="15" w:type="dxa"/>
            </w:tcMar>
            <w:hideMark/>
          </w:tcPr>
          <w:p w14:paraId="30D549E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17FE4FB"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89.</w:t>
            </w:r>
          </w:p>
        </w:tc>
        <w:tc>
          <w:tcPr>
            <w:tcW w:w="6" w:type="dxa"/>
            <w:tcMar>
              <w:top w:w="60" w:type="dxa"/>
              <w:left w:w="15" w:type="dxa"/>
              <w:bottom w:w="15" w:type="dxa"/>
              <w:right w:w="15" w:type="dxa"/>
            </w:tcMar>
            <w:hideMark/>
          </w:tcPr>
          <w:p w14:paraId="2280130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Sagar Uttarkar, Nicolo Costantino Brembilla, Wolf-Henning Boehncke, Regulatory cells in the skin: Pathophysiologic role and potential targets for anti-inflammatory therapies, Journal of Allergy and Clinical Immunology, Volume 143, Issue 4, April 2019, Pages 1302-1310,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2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667B77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6232FC8" w14:textId="77777777" w:rsidTr="00D00DBD">
        <w:trPr>
          <w:tblCellSpacing w:w="15" w:type="dxa"/>
        </w:trPr>
        <w:tc>
          <w:tcPr>
            <w:tcW w:w="6" w:type="dxa"/>
            <w:tcMar>
              <w:top w:w="60" w:type="dxa"/>
              <w:left w:w="15" w:type="dxa"/>
              <w:bottom w:w="15" w:type="dxa"/>
              <w:right w:w="15" w:type="dxa"/>
            </w:tcMar>
            <w:hideMark/>
          </w:tcPr>
          <w:p w14:paraId="3D48976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4E5064A"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90.</w:t>
            </w:r>
          </w:p>
        </w:tc>
        <w:tc>
          <w:tcPr>
            <w:tcW w:w="6" w:type="dxa"/>
            <w:tcMar>
              <w:top w:w="60" w:type="dxa"/>
              <w:left w:w="15" w:type="dxa"/>
              <w:bottom w:w="15" w:type="dxa"/>
              <w:right w:w="15" w:type="dxa"/>
            </w:tcMar>
            <w:hideMark/>
          </w:tcPr>
          <w:p w14:paraId="012EFD6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Heidi Harjunpää, Marc Llort Asens, Carla Guenther, Susanna C. Fagerholm, Cell Adhesion Molecules and Their Roles and Regulation in the Immune and Tumor Microenvironment, Front. Immunol., 22 May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2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2BB4A6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562B9AF" w14:textId="77777777" w:rsidTr="00D00DBD">
        <w:trPr>
          <w:tblCellSpacing w:w="15" w:type="dxa"/>
        </w:trPr>
        <w:tc>
          <w:tcPr>
            <w:tcW w:w="6" w:type="dxa"/>
            <w:tcMar>
              <w:top w:w="60" w:type="dxa"/>
              <w:left w:w="15" w:type="dxa"/>
              <w:bottom w:w="15" w:type="dxa"/>
              <w:right w:w="15" w:type="dxa"/>
            </w:tcMar>
            <w:hideMark/>
          </w:tcPr>
          <w:p w14:paraId="6EECFE7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4EB98B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91.</w:t>
            </w:r>
          </w:p>
        </w:tc>
        <w:tc>
          <w:tcPr>
            <w:tcW w:w="6" w:type="dxa"/>
            <w:tcMar>
              <w:top w:w="60" w:type="dxa"/>
              <w:left w:w="15" w:type="dxa"/>
              <w:bottom w:w="15" w:type="dxa"/>
              <w:right w:w="15" w:type="dxa"/>
            </w:tcMar>
            <w:hideMark/>
          </w:tcPr>
          <w:p w14:paraId="2D4E6AD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Tingting Luo, Yang Ma, Wei Wei, Murine models of psoriasis and its applications in drug development, Journal of Pharmacological and Toxicological Methods, Volume 101, January–February 2020, 106657,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3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465831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9703820" w14:textId="77777777" w:rsidTr="00D00DBD">
        <w:trPr>
          <w:tblCellSpacing w:w="15" w:type="dxa"/>
        </w:trPr>
        <w:tc>
          <w:tcPr>
            <w:tcW w:w="6" w:type="dxa"/>
            <w:tcMar>
              <w:top w:w="60" w:type="dxa"/>
              <w:left w:w="15" w:type="dxa"/>
              <w:bottom w:w="15" w:type="dxa"/>
              <w:right w:w="15" w:type="dxa"/>
            </w:tcMar>
            <w:hideMark/>
          </w:tcPr>
          <w:p w14:paraId="277A4E7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A21B1B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92.</w:t>
            </w:r>
          </w:p>
        </w:tc>
        <w:tc>
          <w:tcPr>
            <w:tcW w:w="6" w:type="dxa"/>
            <w:tcMar>
              <w:top w:w="60" w:type="dxa"/>
              <w:left w:w="15" w:type="dxa"/>
              <w:bottom w:w="15" w:type="dxa"/>
              <w:right w:w="15" w:type="dxa"/>
            </w:tcMar>
            <w:hideMark/>
          </w:tcPr>
          <w:p w14:paraId="19AB2B3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McIntyre, Claire Lindsay (2019) Investigating the immuno-regulatory roles of beta2 integrins. University of Glasgow,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3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6A6D61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E6C52F0" w14:textId="77777777" w:rsidTr="00D00DBD">
        <w:trPr>
          <w:tblCellSpacing w:w="15" w:type="dxa"/>
        </w:trPr>
        <w:tc>
          <w:tcPr>
            <w:tcW w:w="6" w:type="dxa"/>
            <w:tcMar>
              <w:top w:w="60" w:type="dxa"/>
              <w:left w:w="15" w:type="dxa"/>
              <w:bottom w:w="15" w:type="dxa"/>
              <w:right w:w="15" w:type="dxa"/>
            </w:tcMar>
            <w:hideMark/>
          </w:tcPr>
          <w:p w14:paraId="4126028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A3D071B"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93.</w:t>
            </w:r>
          </w:p>
        </w:tc>
        <w:tc>
          <w:tcPr>
            <w:tcW w:w="6" w:type="dxa"/>
            <w:tcMar>
              <w:top w:w="60" w:type="dxa"/>
              <w:left w:w="15" w:type="dxa"/>
              <w:bottom w:w="15" w:type="dxa"/>
              <w:right w:w="15" w:type="dxa"/>
            </w:tcMar>
            <w:hideMark/>
          </w:tcPr>
          <w:p w14:paraId="42468AD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González Cantero, Álvaro, (2019) Aterosclerosis subclínica en pacientes con psoriasis. Utilidad diagnostica de la ecografía arterial femoral y análisis de relación con la resistencia a la insulina,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3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74A74B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164724C" w14:textId="77777777" w:rsidTr="00D00DBD">
        <w:trPr>
          <w:tblCellSpacing w:w="15" w:type="dxa"/>
        </w:trPr>
        <w:tc>
          <w:tcPr>
            <w:tcW w:w="6" w:type="dxa"/>
            <w:tcMar>
              <w:top w:w="300" w:type="dxa"/>
              <w:left w:w="15" w:type="dxa"/>
              <w:bottom w:w="15" w:type="dxa"/>
              <w:right w:w="60" w:type="dxa"/>
            </w:tcMar>
            <w:hideMark/>
          </w:tcPr>
          <w:p w14:paraId="4CB6C5CF"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42.</w:t>
            </w:r>
          </w:p>
        </w:tc>
        <w:tc>
          <w:tcPr>
            <w:tcW w:w="6" w:type="dxa"/>
            <w:gridSpan w:val="2"/>
            <w:tcMar>
              <w:top w:w="300" w:type="dxa"/>
              <w:left w:w="15" w:type="dxa"/>
              <w:bottom w:w="15" w:type="dxa"/>
              <w:right w:w="15" w:type="dxa"/>
            </w:tcMar>
            <w:hideMark/>
          </w:tcPr>
          <w:p w14:paraId="1ACF838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Grigorova, S., </w:t>
            </w:r>
            <w:r>
              <w:rPr>
                <w:rStyle w:val="Strong"/>
                <w:rFonts w:ascii="Arial Narrow" w:eastAsia="Times New Roman" w:hAnsi="Arial Narrow"/>
                <w:sz w:val="18"/>
                <w:szCs w:val="18"/>
              </w:rPr>
              <w:t>Abadjieva Desisava Vasileva</w:t>
            </w:r>
            <w:r>
              <w:rPr>
                <w:rFonts w:ascii="Arial Narrow" w:eastAsia="Times New Roman" w:hAnsi="Arial Narrow"/>
                <w:sz w:val="18"/>
                <w:szCs w:val="18"/>
              </w:rPr>
              <w:t xml:space="preserve">, Kashumov, B., Sredkova, V., Surdjiiska, S.. Investigation of Tribulus terrestris extract on biochemical parameters of eggs and blood serum in laying hens. Arch Zootechnica, 11, 1, 2008, ISSN:1016-4855, 39-45 </w:t>
            </w:r>
          </w:p>
        </w:tc>
        <w:tc>
          <w:tcPr>
            <w:tcW w:w="0" w:type="auto"/>
            <w:tcMar>
              <w:top w:w="15" w:type="dxa"/>
              <w:left w:w="15" w:type="dxa"/>
              <w:bottom w:w="15" w:type="dxa"/>
              <w:right w:w="15" w:type="dxa"/>
            </w:tcMar>
            <w:vAlign w:val="center"/>
            <w:hideMark/>
          </w:tcPr>
          <w:p w14:paraId="25F55FAF" w14:textId="77777777" w:rsidR="00D00DBD" w:rsidRDefault="00D00DBD">
            <w:pPr>
              <w:rPr>
                <w:rFonts w:ascii="Arial Narrow" w:eastAsia="Times New Roman" w:hAnsi="Arial Narrow"/>
                <w:sz w:val="18"/>
                <w:szCs w:val="18"/>
              </w:rPr>
            </w:pPr>
          </w:p>
        </w:tc>
      </w:tr>
      <w:tr w:rsidR="00D00DBD" w14:paraId="03624163" w14:textId="77777777" w:rsidTr="00D00DBD">
        <w:trPr>
          <w:tblCellSpacing w:w="15" w:type="dxa"/>
        </w:trPr>
        <w:tc>
          <w:tcPr>
            <w:tcW w:w="6" w:type="dxa"/>
            <w:tcMar>
              <w:top w:w="60" w:type="dxa"/>
              <w:left w:w="15" w:type="dxa"/>
              <w:bottom w:w="15" w:type="dxa"/>
              <w:right w:w="15" w:type="dxa"/>
            </w:tcMar>
            <w:hideMark/>
          </w:tcPr>
          <w:p w14:paraId="1581B08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2B5D88CD"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3E55F9F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70082353" w14:textId="77777777" w:rsidTr="00D00DBD">
        <w:trPr>
          <w:tblCellSpacing w:w="15" w:type="dxa"/>
        </w:trPr>
        <w:tc>
          <w:tcPr>
            <w:tcW w:w="6" w:type="dxa"/>
            <w:tcMar>
              <w:top w:w="60" w:type="dxa"/>
              <w:left w:w="15" w:type="dxa"/>
              <w:bottom w:w="15" w:type="dxa"/>
              <w:right w:w="15" w:type="dxa"/>
            </w:tcMar>
            <w:hideMark/>
          </w:tcPr>
          <w:p w14:paraId="6B73143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8DC0E26"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94.</w:t>
            </w:r>
          </w:p>
        </w:tc>
        <w:tc>
          <w:tcPr>
            <w:tcW w:w="6" w:type="dxa"/>
            <w:tcMar>
              <w:top w:w="60" w:type="dxa"/>
              <w:left w:w="15" w:type="dxa"/>
              <w:bottom w:w="15" w:type="dxa"/>
              <w:right w:w="15" w:type="dxa"/>
            </w:tcMar>
            <w:hideMark/>
          </w:tcPr>
          <w:p w14:paraId="6D17A53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Semerdjieva, I. B., &amp; Zheljazkov, V. D. (2019). Chemical Constituents, Biological Properties, and Uses of Tribulus terrestris: A Review. Natural Product Communications. https://doi.org/10.1177/1934578X19868394,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33" w:anchor="articleCitationDownloadContainer"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F2B026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AE3824B" w14:textId="77777777" w:rsidTr="00D00DBD">
        <w:trPr>
          <w:tblCellSpacing w:w="15" w:type="dxa"/>
        </w:trPr>
        <w:tc>
          <w:tcPr>
            <w:tcW w:w="6" w:type="dxa"/>
            <w:tcMar>
              <w:top w:w="300" w:type="dxa"/>
              <w:left w:w="15" w:type="dxa"/>
              <w:bottom w:w="15" w:type="dxa"/>
              <w:right w:w="60" w:type="dxa"/>
            </w:tcMar>
            <w:hideMark/>
          </w:tcPr>
          <w:p w14:paraId="0340154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43.</w:t>
            </w:r>
          </w:p>
        </w:tc>
        <w:tc>
          <w:tcPr>
            <w:tcW w:w="6" w:type="dxa"/>
            <w:gridSpan w:val="2"/>
            <w:tcMar>
              <w:top w:w="300" w:type="dxa"/>
              <w:left w:w="15" w:type="dxa"/>
              <w:bottom w:w="15" w:type="dxa"/>
              <w:right w:w="15" w:type="dxa"/>
            </w:tcMar>
            <w:hideMark/>
          </w:tcPr>
          <w:p w14:paraId="4C7DDF0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Sarafian, V, Uzunova, Y, </w:t>
            </w:r>
            <w:r>
              <w:rPr>
                <w:rStyle w:val="Strong"/>
                <w:rFonts w:ascii="Arial Narrow" w:eastAsia="Times New Roman" w:hAnsi="Arial Narrow"/>
                <w:sz w:val="18"/>
                <w:szCs w:val="18"/>
              </w:rPr>
              <w:t>Hayrabedyan, S</w:t>
            </w:r>
            <w:r>
              <w:rPr>
                <w:rFonts w:ascii="Arial Narrow" w:eastAsia="Times New Roman" w:hAnsi="Arial Narrow"/>
                <w:sz w:val="18"/>
                <w:szCs w:val="18"/>
              </w:rPr>
              <w:t xml:space="preserve">, Ganchevska, P, Filipova, M, Filipov, I, Lukanov, L, Vladimirov, S. Histo-blood group antigen expression and proliferative activity of fibroblasts treated with dental monomers. Cell biology and toxicology, 24, 1, Springer, 2008, ISSN:0742-2091, DOI:10.1007/s10565-007-9013-2, 27-37 </w:t>
            </w:r>
          </w:p>
        </w:tc>
        <w:tc>
          <w:tcPr>
            <w:tcW w:w="0" w:type="auto"/>
            <w:tcMar>
              <w:top w:w="15" w:type="dxa"/>
              <w:left w:w="15" w:type="dxa"/>
              <w:bottom w:w="15" w:type="dxa"/>
              <w:right w:w="15" w:type="dxa"/>
            </w:tcMar>
            <w:vAlign w:val="center"/>
            <w:hideMark/>
          </w:tcPr>
          <w:p w14:paraId="13E2B26C" w14:textId="77777777" w:rsidR="00D00DBD" w:rsidRDefault="00D00DBD">
            <w:pPr>
              <w:rPr>
                <w:rFonts w:ascii="Arial Narrow" w:eastAsia="Times New Roman" w:hAnsi="Arial Narrow"/>
                <w:sz w:val="18"/>
                <w:szCs w:val="18"/>
              </w:rPr>
            </w:pPr>
          </w:p>
        </w:tc>
      </w:tr>
      <w:tr w:rsidR="00D00DBD" w14:paraId="5868E308" w14:textId="77777777" w:rsidTr="00D00DBD">
        <w:trPr>
          <w:tblCellSpacing w:w="15" w:type="dxa"/>
        </w:trPr>
        <w:tc>
          <w:tcPr>
            <w:tcW w:w="6" w:type="dxa"/>
            <w:tcMar>
              <w:top w:w="60" w:type="dxa"/>
              <w:left w:w="15" w:type="dxa"/>
              <w:bottom w:w="15" w:type="dxa"/>
              <w:right w:w="15" w:type="dxa"/>
            </w:tcMar>
            <w:hideMark/>
          </w:tcPr>
          <w:p w14:paraId="050A65C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7AEEE70B"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3A227ED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489C4632" w14:textId="77777777" w:rsidTr="00D00DBD">
        <w:trPr>
          <w:tblCellSpacing w:w="15" w:type="dxa"/>
        </w:trPr>
        <w:tc>
          <w:tcPr>
            <w:tcW w:w="6" w:type="dxa"/>
            <w:tcMar>
              <w:top w:w="60" w:type="dxa"/>
              <w:left w:w="15" w:type="dxa"/>
              <w:bottom w:w="15" w:type="dxa"/>
              <w:right w:w="15" w:type="dxa"/>
            </w:tcMar>
            <w:hideMark/>
          </w:tcPr>
          <w:p w14:paraId="4ADA9D7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FD6FBB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95.</w:t>
            </w:r>
          </w:p>
        </w:tc>
        <w:tc>
          <w:tcPr>
            <w:tcW w:w="6" w:type="dxa"/>
            <w:tcMar>
              <w:top w:w="60" w:type="dxa"/>
              <w:left w:w="15" w:type="dxa"/>
              <w:bottom w:w="15" w:type="dxa"/>
              <w:right w:w="15" w:type="dxa"/>
            </w:tcMar>
            <w:hideMark/>
          </w:tcPr>
          <w:p w14:paraId="3582E15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Fujioka-Kobayashi, M., Miron, R.J., Lussi, A., Gruber, R., Ilie, N., Price, R.B., Schmalz, G. Effect of the degree of conversion of resin-based composites on cytotoxicity, cell attachment, and gene expression (2019) Dental Materials, DOI: 10.1016/j.dental.2019.05.015,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3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90B7BE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A184C9A" w14:textId="77777777" w:rsidTr="00D00DBD">
        <w:trPr>
          <w:tblCellSpacing w:w="15" w:type="dxa"/>
        </w:trPr>
        <w:tc>
          <w:tcPr>
            <w:tcW w:w="6" w:type="dxa"/>
            <w:tcMar>
              <w:top w:w="300" w:type="dxa"/>
              <w:left w:w="15" w:type="dxa"/>
              <w:bottom w:w="15" w:type="dxa"/>
              <w:right w:w="60" w:type="dxa"/>
            </w:tcMar>
            <w:hideMark/>
          </w:tcPr>
          <w:p w14:paraId="2E3DD5E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44.</w:t>
            </w:r>
          </w:p>
        </w:tc>
        <w:tc>
          <w:tcPr>
            <w:tcW w:w="6" w:type="dxa"/>
            <w:gridSpan w:val="2"/>
            <w:tcMar>
              <w:top w:w="300" w:type="dxa"/>
              <w:left w:w="15" w:type="dxa"/>
              <w:bottom w:w="15" w:type="dxa"/>
              <w:right w:w="15" w:type="dxa"/>
            </w:tcMar>
            <w:hideMark/>
          </w:tcPr>
          <w:p w14:paraId="15434A9F"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Kestendjieva, S</w:t>
            </w:r>
            <w:r>
              <w:rPr>
                <w:rFonts w:ascii="Arial Narrow" w:eastAsia="Times New Roman" w:hAnsi="Arial Narrow"/>
                <w:sz w:val="18"/>
                <w:szCs w:val="18"/>
              </w:rPr>
              <w:t xml:space="preserve">, Kyurkchiev, D, Tsvetkova, G, Mehandjiev, T, Dimitrov, A, Nikolov, A, Kyurkchiev, S. Characterization of mesenchymal stem cells isolated from the human umbilical cord. Cell Biology International, Volume 32, Issue 7, Elsevier B.V, 2008, DOI:10.1016/j.cellbi.2008.02.002, 724-732. ISI IF:1.619 </w:t>
            </w:r>
          </w:p>
        </w:tc>
        <w:tc>
          <w:tcPr>
            <w:tcW w:w="0" w:type="auto"/>
            <w:tcMar>
              <w:top w:w="15" w:type="dxa"/>
              <w:left w:w="15" w:type="dxa"/>
              <w:bottom w:w="15" w:type="dxa"/>
              <w:right w:w="15" w:type="dxa"/>
            </w:tcMar>
            <w:vAlign w:val="center"/>
            <w:hideMark/>
          </w:tcPr>
          <w:p w14:paraId="5192717B" w14:textId="77777777" w:rsidR="00D00DBD" w:rsidRDefault="00D00DBD">
            <w:pPr>
              <w:rPr>
                <w:rFonts w:ascii="Arial Narrow" w:eastAsia="Times New Roman" w:hAnsi="Arial Narrow"/>
                <w:sz w:val="18"/>
                <w:szCs w:val="18"/>
              </w:rPr>
            </w:pPr>
          </w:p>
        </w:tc>
      </w:tr>
      <w:tr w:rsidR="00D00DBD" w14:paraId="75DD5813" w14:textId="77777777" w:rsidTr="00D00DBD">
        <w:trPr>
          <w:tblCellSpacing w:w="15" w:type="dxa"/>
        </w:trPr>
        <w:tc>
          <w:tcPr>
            <w:tcW w:w="6" w:type="dxa"/>
            <w:tcMar>
              <w:top w:w="60" w:type="dxa"/>
              <w:left w:w="15" w:type="dxa"/>
              <w:bottom w:w="15" w:type="dxa"/>
              <w:right w:w="15" w:type="dxa"/>
            </w:tcMar>
            <w:hideMark/>
          </w:tcPr>
          <w:p w14:paraId="113FB6B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5452682B"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78732EF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0FDA6F1B" w14:textId="77777777" w:rsidTr="00D00DBD">
        <w:trPr>
          <w:tblCellSpacing w:w="15" w:type="dxa"/>
        </w:trPr>
        <w:tc>
          <w:tcPr>
            <w:tcW w:w="6" w:type="dxa"/>
            <w:tcMar>
              <w:top w:w="60" w:type="dxa"/>
              <w:left w:w="15" w:type="dxa"/>
              <w:bottom w:w="15" w:type="dxa"/>
              <w:right w:w="15" w:type="dxa"/>
            </w:tcMar>
            <w:hideMark/>
          </w:tcPr>
          <w:p w14:paraId="4788C07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44CA74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96.</w:t>
            </w:r>
          </w:p>
        </w:tc>
        <w:tc>
          <w:tcPr>
            <w:tcW w:w="6" w:type="dxa"/>
            <w:tcMar>
              <w:top w:w="60" w:type="dxa"/>
              <w:left w:w="15" w:type="dxa"/>
              <w:bottom w:w="15" w:type="dxa"/>
              <w:right w:w="15" w:type="dxa"/>
            </w:tcMar>
            <w:hideMark/>
          </w:tcPr>
          <w:p w14:paraId="6BB9B63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Liao, W., Tang, X., Li, X. et al. Therapeutic effect of human umbilical cord mesenchymal stem cells on tubal factor infertility using a chronic salpingitis murine model. Arch Gynecol Obstet 300, 421–429 2019 doi:10.1007/s00404-019-05209-6,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35" w:anchor="citea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E90460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3A54E05" w14:textId="77777777" w:rsidTr="00D00DBD">
        <w:trPr>
          <w:tblCellSpacing w:w="15" w:type="dxa"/>
        </w:trPr>
        <w:tc>
          <w:tcPr>
            <w:tcW w:w="6" w:type="dxa"/>
            <w:tcMar>
              <w:top w:w="60" w:type="dxa"/>
              <w:left w:w="15" w:type="dxa"/>
              <w:bottom w:w="15" w:type="dxa"/>
              <w:right w:w="15" w:type="dxa"/>
            </w:tcMar>
            <w:hideMark/>
          </w:tcPr>
          <w:p w14:paraId="49E5110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tcMar>
              <w:top w:w="60" w:type="dxa"/>
              <w:left w:w="15" w:type="dxa"/>
              <w:bottom w:w="15" w:type="dxa"/>
              <w:right w:w="60" w:type="dxa"/>
            </w:tcMar>
            <w:hideMark/>
          </w:tcPr>
          <w:p w14:paraId="73CA6E6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97.</w:t>
            </w:r>
          </w:p>
        </w:tc>
        <w:tc>
          <w:tcPr>
            <w:tcW w:w="6" w:type="dxa"/>
            <w:tcMar>
              <w:top w:w="60" w:type="dxa"/>
              <w:left w:w="15" w:type="dxa"/>
              <w:bottom w:w="15" w:type="dxa"/>
              <w:right w:w="15" w:type="dxa"/>
            </w:tcMar>
            <w:hideMark/>
          </w:tcPr>
          <w:p w14:paraId="37F9C50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Serrano, Felipe., Bernard, William George., Granata, Alessandra., Iyer, Dharini., Steventon, Ben., Kim, Matthew., Vallier, Ludovic., Gambardella, Laure. and Sinha, Sanjay. "A Novel Human Pluripotent Stem Cell-Derived Neural Crest Model of Treacher Collins Syndrome Shows Defects in Cell Death and Migration". Stem Cells and Development.Published Online:18 Dec 2018,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3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4094B9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86A620F" w14:textId="77777777" w:rsidTr="00D00DBD">
        <w:trPr>
          <w:tblCellSpacing w:w="15" w:type="dxa"/>
        </w:trPr>
        <w:tc>
          <w:tcPr>
            <w:tcW w:w="6" w:type="dxa"/>
            <w:tcMar>
              <w:top w:w="60" w:type="dxa"/>
              <w:left w:w="15" w:type="dxa"/>
              <w:bottom w:w="15" w:type="dxa"/>
              <w:right w:w="15" w:type="dxa"/>
            </w:tcMar>
            <w:hideMark/>
          </w:tcPr>
          <w:p w14:paraId="27AF0D2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1995ED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98.</w:t>
            </w:r>
          </w:p>
        </w:tc>
        <w:tc>
          <w:tcPr>
            <w:tcW w:w="6" w:type="dxa"/>
            <w:tcMar>
              <w:top w:w="60" w:type="dxa"/>
              <w:left w:w="15" w:type="dxa"/>
              <w:bottom w:w="15" w:type="dxa"/>
              <w:right w:w="15" w:type="dxa"/>
            </w:tcMar>
            <w:hideMark/>
          </w:tcPr>
          <w:p w14:paraId="73D7989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Fei Yin, Wen-Ying Wang, Wen-Hua Jiang. "Human umbilical cord mesenchymal stem cells ameliorate liver fibrosis in vitro and in vivo: From biological characteristics to therapeutic mechanisms"World J Stem Cells. Aug 26, 2019; 11(8): 548-564,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3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10503A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D9D3550" w14:textId="77777777" w:rsidTr="00D00DBD">
        <w:trPr>
          <w:tblCellSpacing w:w="15" w:type="dxa"/>
        </w:trPr>
        <w:tc>
          <w:tcPr>
            <w:tcW w:w="6" w:type="dxa"/>
            <w:tcMar>
              <w:top w:w="60" w:type="dxa"/>
              <w:left w:w="15" w:type="dxa"/>
              <w:bottom w:w="15" w:type="dxa"/>
              <w:right w:w="15" w:type="dxa"/>
            </w:tcMar>
            <w:hideMark/>
          </w:tcPr>
          <w:p w14:paraId="1440900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BE10C78"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99.</w:t>
            </w:r>
          </w:p>
        </w:tc>
        <w:tc>
          <w:tcPr>
            <w:tcW w:w="6" w:type="dxa"/>
            <w:tcMar>
              <w:top w:w="60" w:type="dxa"/>
              <w:left w:w="15" w:type="dxa"/>
              <w:bottom w:w="15" w:type="dxa"/>
              <w:right w:w="15" w:type="dxa"/>
            </w:tcMar>
            <w:hideMark/>
          </w:tcPr>
          <w:p w14:paraId="53A8217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Vu N.B., Van Pham P. Current Status of Stem Cell Transplantation for Autoimmune Diseases. In: Pham P. (eds) Stem Cell Transplantation for Autoimmune Diseases and Inflammation. Stem Cells in Clinical Applications. Springer, Cham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38" w:anchor="citeas"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418FC8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BBEEC18" w14:textId="77777777" w:rsidTr="00D00DBD">
        <w:trPr>
          <w:tblCellSpacing w:w="15" w:type="dxa"/>
        </w:trPr>
        <w:tc>
          <w:tcPr>
            <w:tcW w:w="6" w:type="dxa"/>
            <w:tcMar>
              <w:top w:w="60" w:type="dxa"/>
              <w:left w:w="15" w:type="dxa"/>
              <w:bottom w:w="15" w:type="dxa"/>
              <w:right w:w="15" w:type="dxa"/>
            </w:tcMar>
            <w:hideMark/>
          </w:tcPr>
          <w:p w14:paraId="13132F9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21521CC"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100.</w:t>
            </w:r>
          </w:p>
        </w:tc>
        <w:tc>
          <w:tcPr>
            <w:tcW w:w="6" w:type="dxa"/>
            <w:tcMar>
              <w:top w:w="60" w:type="dxa"/>
              <w:left w:w="15" w:type="dxa"/>
              <w:bottom w:w="15" w:type="dxa"/>
              <w:right w:w="15" w:type="dxa"/>
            </w:tcMar>
            <w:hideMark/>
          </w:tcPr>
          <w:p w14:paraId="5FBE719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Alexander M . Harmon , Clinton , NJ ( US ) ; Abel Ang , Bridgewater , NJ ( US ). "CONDITIONED MEDIA AND METHODS OF MAKING A CONDITIONED MEDIA " Patent No . : US 10 , 179 , 900 B2, Date of Patent : Jan . 15 , 2019,   </w:t>
            </w:r>
            <w:r>
              <w:rPr>
                <w:rStyle w:val="Strong"/>
                <w:rFonts w:ascii="Arial Narrow" w:eastAsia="Times New Roman" w:hAnsi="Arial Narrow"/>
                <w:sz w:val="18"/>
                <w:szCs w:val="18"/>
              </w:rPr>
              <w:t>@2019</w:t>
            </w:r>
          </w:p>
        </w:tc>
        <w:tc>
          <w:tcPr>
            <w:tcW w:w="6" w:type="dxa"/>
            <w:tcMar>
              <w:top w:w="60" w:type="dxa"/>
              <w:left w:w="15" w:type="dxa"/>
              <w:bottom w:w="15" w:type="dxa"/>
              <w:right w:w="15" w:type="dxa"/>
            </w:tcMar>
            <w:hideMark/>
          </w:tcPr>
          <w:p w14:paraId="2817951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3CFA035" w14:textId="77777777" w:rsidTr="00D00DBD">
        <w:trPr>
          <w:tblCellSpacing w:w="15" w:type="dxa"/>
        </w:trPr>
        <w:tc>
          <w:tcPr>
            <w:tcW w:w="6" w:type="dxa"/>
            <w:gridSpan w:val="3"/>
            <w:tcMar>
              <w:top w:w="280" w:type="dxa"/>
              <w:left w:w="15" w:type="dxa"/>
              <w:bottom w:w="15" w:type="dxa"/>
              <w:right w:w="15" w:type="dxa"/>
            </w:tcMar>
            <w:hideMark/>
          </w:tcPr>
          <w:p w14:paraId="567427AA"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2009</w:t>
            </w:r>
          </w:p>
        </w:tc>
        <w:tc>
          <w:tcPr>
            <w:tcW w:w="6" w:type="dxa"/>
            <w:tcMar>
              <w:top w:w="280" w:type="dxa"/>
              <w:left w:w="15" w:type="dxa"/>
              <w:bottom w:w="15" w:type="dxa"/>
              <w:right w:w="15" w:type="dxa"/>
            </w:tcMar>
            <w:hideMark/>
          </w:tcPr>
          <w:p w14:paraId="41228185"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D00DBD" w14:paraId="6BD5B5FF" w14:textId="77777777" w:rsidTr="00D00DBD">
        <w:trPr>
          <w:tblCellSpacing w:w="15" w:type="dxa"/>
        </w:trPr>
        <w:tc>
          <w:tcPr>
            <w:tcW w:w="6" w:type="dxa"/>
            <w:tcMar>
              <w:top w:w="300" w:type="dxa"/>
              <w:left w:w="15" w:type="dxa"/>
              <w:bottom w:w="15" w:type="dxa"/>
              <w:right w:w="60" w:type="dxa"/>
            </w:tcMar>
            <w:hideMark/>
          </w:tcPr>
          <w:p w14:paraId="2F4209B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45.</w:t>
            </w:r>
          </w:p>
        </w:tc>
        <w:tc>
          <w:tcPr>
            <w:tcW w:w="6" w:type="dxa"/>
            <w:gridSpan w:val="2"/>
            <w:tcMar>
              <w:top w:w="300" w:type="dxa"/>
              <w:left w:w="15" w:type="dxa"/>
              <w:bottom w:w="15" w:type="dxa"/>
              <w:right w:w="15" w:type="dxa"/>
            </w:tcMar>
            <w:hideMark/>
          </w:tcPr>
          <w:p w14:paraId="137C748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Demirevska K., </w:t>
            </w:r>
            <w:r>
              <w:rPr>
                <w:rStyle w:val="Strong"/>
                <w:rFonts w:ascii="Arial Narrow" w:eastAsia="Times New Roman" w:hAnsi="Arial Narrow"/>
                <w:sz w:val="18"/>
                <w:szCs w:val="18"/>
              </w:rPr>
              <w:t>Zasheva D.</w:t>
            </w:r>
            <w:r>
              <w:rPr>
                <w:rFonts w:ascii="Arial Narrow" w:eastAsia="Times New Roman" w:hAnsi="Arial Narrow"/>
                <w:sz w:val="18"/>
                <w:szCs w:val="18"/>
              </w:rPr>
              <w:t xml:space="preserve">, Dimitrov R., Simova-Stoilova L., Stamenova M., Feller U.. Drought stress effects on Rubisco in wheat: changes in the Rubisco large subunit. Acta Physiologiae Plantarum, 2009, ISI IF:1.344 </w:t>
            </w:r>
          </w:p>
        </w:tc>
        <w:tc>
          <w:tcPr>
            <w:tcW w:w="0" w:type="auto"/>
            <w:tcMar>
              <w:top w:w="15" w:type="dxa"/>
              <w:left w:w="15" w:type="dxa"/>
              <w:bottom w:w="15" w:type="dxa"/>
              <w:right w:w="15" w:type="dxa"/>
            </w:tcMar>
            <w:vAlign w:val="center"/>
            <w:hideMark/>
          </w:tcPr>
          <w:p w14:paraId="288E0800" w14:textId="77777777" w:rsidR="00D00DBD" w:rsidRDefault="00D00DBD">
            <w:pPr>
              <w:rPr>
                <w:rFonts w:ascii="Arial Narrow" w:eastAsia="Times New Roman" w:hAnsi="Arial Narrow"/>
                <w:sz w:val="18"/>
                <w:szCs w:val="18"/>
              </w:rPr>
            </w:pPr>
          </w:p>
        </w:tc>
      </w:tr>
      <w:tr w:rsidR="00D00DBD" w14:paraId="61F02F6C" w14:textId="77777777" w:rsidTr="00D00DBD">
        <w:trPr>
          <w:tblCellSpacing w:w="15" w:type="dxa"/>
        </w:trPr>
        <w:tc>
          <w:tcPr>
            <w:tcW w:w="6" w:type="dxa"/>
            <w:tcMar>
              <w:top w:w="60" w:type="dxa"/>
              <w:left w:w="15" w:type="dxa"/>
              <w:bottom w:w="15" w:type="dxa"/>
              <w:right w:w="15" w:type="dxa"/>
            </w:tcMar>
            <w:hideMark/>
          </w:tcPr>
          <w:p w14:paraId="00B3FB3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13B91EF6"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3FE57CC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200BF95E" w14:textId="77777777" w:rsidTr="00D00DBD">
        <w:trPr>
          <w:tblCellSpacing w:w="15" w:type="dxa"/>
        </w:trPr>
        <w:tc>
          <w:tcPr>
            <w:tcW w:w="6" w:type="dxa"/>
            <w:tcMar>
              <w:top w:w="60" w:type="dxa"/>
              <w:left w:w="15" w:type="dxa"/>
              <w:bottom w:w="15" w:type="dxa"/>
              <w:right w:w="15" w:type="dxa"/>
            </w:tcMar>
            <w:hideMark/>
          </w:tcPr>
          <w:p w14:paraId="56583E0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24FFBFE"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101.</w:t>
            </w:r>
          </w:p>
        </w:tc>
        <w:tc>
          <w:tcPr>
            <w:tcW w:w="6" w:type="dxa"/>
            <w:tcMar>
              <w:top w:w="60" w:type="dxa"/>
              <w:left w:w="15" w:type="dxa"/>
              <w:bottom w:w="15" w:type="dxa"/>
              <w:right w:w="15" w:type="dxa"/>
            </w:tcMar>
            <w:hideMark/>
          </w:tcPr>
          <w:p w14:paraId="2182FF4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MA Bhutta, S Munir, MK Qureshi, AN Shahzad, et al. CORRELATION AND PATH ANALYSIS OF MORPHOLOGIC PARAMETERS CONTRIBUTING TO YIELD IN RICE (ORYZA SATIVA) UNDER DROUGHT STRESS. Pak. J. Bot., 51(1): 73-80,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3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9878BD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9D12551" w14:textId="77777777" w:rsidTr="00D00DBD">
        <w:trPr>
          <w:tblCellSpacing w:w="15" w:type="dxa"/>
        </w:trPr>
        <w:tc>
          <w:tcPr>
            <w:tcW w:w="6" w:type="dxa"/>
            <w:tcMar>
              <w:top w:w="60" w:type="dxa"/>
              <w:left w:w="15" w:type="dxa"/>
              <w:bottom w:w="15" w:type="dxa"/>
              <w:right w:w="15" w:type="dxa"/>
            </w:tcMar>
            <w:hideMark/>
          </w:tcPr>
          <w:p w14:paraId="066A4B3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6D43C1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102.</w:t>
            </w:r>
          </w:p>
        </w:tc>
        <w:tc>
          <w:tcPr>
            <w:tcW w:w="6" w:type="dxa"/>
            <w:tcMar>
              <w:top w:w="60" w:type="dxa"/>
              <w:left w:w="15" w:type="dxa"/>
              <w:bottom w:w="15" w:type="dxa"/>
              <w:right w:w="15" w:type="dxa"/>
            </w:tcMar>
            <w:hideMark/>
          </w:tcPr>
          <w:p w14:paraId="0711562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Akash Tariq Kaiwen Pan Olusanya A Olatunji Corina Graciano Zilong Li Ningning Li Dagang Song Feng Sun Xiaogang Wu Mohammed A. Dakhil Xiaoming Sun Lin Zhang. Impact of phosphorus application on drought resistant responses of Eucalyptus grandis seedlings. Physiologia plantarum, vol.166, 4,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4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F2216C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64C18AC" w14:textId="77777777" w:rsidTr="00D00DBD">
        <w:trPr>
          <w:tblCellSpacing w:w="15" w:type="dxa"/>
        </w:trPr>
        <w:tc>
          <w:tcPr>
            <w:tcW w:w="6" w:type="dxa"/>
            <w:tcMar>
              <w:top w:w="60" w:type="dxa"/>
              <w:left w:w="15" w:type="dxa"/>
              <w:bottom w:w="15" w:type="dxa"/>
              <w:right w:w="15" w:type="dxa"/>
            </w:tcMar>
            <w:hideMark/>
          </w:tcPr>
          <w:p w14:paraId="0791576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DD33FD1"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103.</w:t>
            </w:r>
          </w:p>
        </w:tc>
        <w:tc>
          <w:tcPr>
            <w:tcW w:w="6" w:type="dxa"/>
            <w:tcMar>
              <w:top w:w="60" w:type="dxa"/>
              <w:left w:w="15" w:type="dxa"/>
              <w:bottom w:w="15" w:type="dxa"/>
              <w:right w:w="15" w:type="dxa"/>
            </w:tcMar>
            <w:hideMark/>
          </w:tcPr>
          <w:p w14:paraId="5C442B9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UL Sahitya, MSR Krishna, P Suneetha. Integrated approaches to study the drought tolerance mechanism in hot pepper (Capsicum annuum L.). Physiology and Molecular Biology of Plants volume 25, pages637–647,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4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E49F51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4A6EF08" w14:textId="77777777" w:rsidTr="00D00DBD">
        <w:trPr>
          <w:tblCellSpacing w:w="15" w:type="dxa"/>
        </w:trPr>
        <w:tc>
          <w:tcPr>
            <w:tcW w:w="6" w:type="dxa"/>
            <w:tcMar>
              <w:top w:w="60" w:type="dxa"/>
              <w:left w:w="15" w:type="dxa"/>
              <w:bottom w:w="15" w:type="dxa"/>
              <w:right w:w="15" w:type="dxa"/>
            </w:tcMar>
            <w:hideMark/>
          </w:tcPr>
          <w:p w14:paraId="205B437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8391DC6"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104.</w:t>
            </w:r>
          </w:p>
        </w:tc>
        <w:tc>
          <w:tcPr>
            <w:tcW w:w="6" w:type="dxa"/>
            <w:tcMar>
              <w:top w:w="60" w:type="dxa"/>
              <w:left w:w="15" w:type="dxa"/>
              <w:bottom w:w="15" w:type="dxa"/>
              <w:right w:w="15" w:type="dxa"/>
            </w:tcMar>
            <w:hideMark/>
          </w:tcPr>
          <w:p w14:paraId="72382F6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MohammadAbdolahipourAli AkbarKamgar-HaghighiAli RezaSepaskhahShahrokhZand-ParsaToorajHonarFatemehRazzaghi. Time and amount of supplemental irrigation at different distances from tree trunks influence on morphological characteristics and physiological responses of rainfed fig trees under drought conditions. Scientia Horticulturae Volume 253, 27 July 2019, Pages 241-254,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4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080B4D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2B80E38" w14:textId="77777777" w:rsidTr="00D00DBD">
        <w:trPr>
          <w:tblCellSpacing w:w="15" w:type="dxa"/>
        </w:trPr>
        <w:tc>
          <w:tcPr>
            <w:tcW w:w="6" w:type="dxa"/>
            <w:tcMar>
              <w:top w:w="60" w:type="dxa"/>
              <w:left w:w="15" w:type="dxa"/>
              <w:bottom w:w="15" w:type="dxa"/>
              <w:right w:w="15" w:type="dxa"/>
            </w:tcMar>
            <w:hideMark/>
          </w:tcPr>
          <w:p w14:paraId="632CC5A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7A82110"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105.</w:t>
            </w:r>
          </w:p>
        </w:tc>
        <w:tc>
          <w:tcPr>
            <w:tcW w:w="6" w:type="dxa"/>
            <w:tcMar>
              <w:top w:w="60" w:type="dxa"/>
              <w:left w:w="15" w:type="dxa"/>
              <w:bottom w:w="15" w:type="dxa"/>
              <w:right w:w="15" w:type="dxa"/>
            </w:tcMar>
            <w:hideMark/>
          </w:tcPr>
          <w:p w14:paraId="18094AE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 Akbar, SB Hussain. Physiological traits coupled with water deficit tolerance by using multivariate analysis in cotton genotypes. J Genet Mol Biol Volume 3 Issue 2.2019,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4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78ACBC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48C077E" w14:textId="77777777" w:rsidTr="00D00DBD">
        <w:trPr>
          <w:tblCellSpacing w:w="15" w:type="dxa"/>
        </w:trPr>
        <w:tc>
          <w:tcPr>
            <w:tcW w:w="6" w:type="dxa"/>
            <w:tcMar>
              <w:top w:w="60" w:type="dxa"/>
              <w:left w:w="15" w:type="dxa"/>
              <w:bottom w:w="15" w:type="dxa"/>
              <w:right w:w="15" w:type="dxa"/>
            </w:tcMar>
            <w:hideMark/>
          </w:tcPr>
          <w:p w14:paraId="4A06696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305DC2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106.</w:t>
            </w:r>
          </w:p>
        </w:tc>
        <w:tc>
          <w:tcPr>
            <w:tcW w:w="6" w:type="dxa"/>
            <w:tcMar>
              <w:top w:w="60" w:type="dxa"/>
              <w:left w:w="15" w:type="dxa"/>
              <w:bottom w:w="15" w:type="dxa"/>
              <w:right w:w="15" w:type="dxa"/>
            </w:tcMar>
            <w:hideMark/>
          </w:tcPr>
          <w:p w14:paraId="42DB67D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SS Datir, A Inamdar. Biochemical Responses of Wheat Cultivars to PEG-Induced Drought Stress. Russian Agricultural Sciences volume 45, pages5–12,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4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62B41E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1FF611C" w14:textId="77777777" w:rsidTr="00D00DBD">
        <w:trPr>
          <w:tblCellSpacing w:w="15" w:type="dxa"/>
        </w:trPr>
        <w:tc>
          <w:tcPr>
            <w:tcW w:w="6" w:type="dxa"/>
            <w:tcMar>
              <w:top w:w="60" w:type="dxa"/>
              <w:left w:w="15" w:type="dxa"/>
              <w:bottom w:w="15" w:type="dxa"/>
              <w:right w:w="15" w:type="dxa"/>
            </w:tcMar>
            <w:hideMark/>
          </w:tcPr>
          <w:p w14:paraId="3B085F3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B389C5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107.</w:t>
            </w:r>
          </w:p>
        </w:tc>
        <w:tc>
          <w:tcPr>
            <w:tcW w:w="6" w:type="dxa"/>
            <w:tcMar>
              <w:top w:w="60" w:type="dxa"/>
              <w:left w:w="15" w:type="dxa"/>
              <w:bottom w:w="15" w:type="dxa"/>
              <w:right w:w="15" w:type="dxa"/>
            </w:tcMar>
            <w:hideMark/>
          </w:tcPr>
          <w:p w14:paraId="55D3732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Asunta Mukami, Alex Ngetich, Cecilia Mweu, Richard O. Oduor, Mutemi Muthangya &amp; Wilton Mwema Mbinda . Differential characterization of physiological and biochemical responses during drought stress in finger millet varieties. Physiology and Molecular Biology of Plants volume 25, pages837–846,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4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BF5711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700E581" w14:textId="77777777" w:rsidTr="00D00DBD">
        <w:trPr>
          <w:tblCellSpacing w:w="15" w:type="dxa"/>
        </w:trPr>
        <w:tc>
          <w:tcPr>
            <w:tcW w:w="6" w:type="dxa"/>
            <w:tcMar>
              <w:top w:w="60" w:type="dxa"/>
              <w:left w:w="15" w:type="dxa"/>
              <w:bottom w:w="15" w:type="dxa"/>
              <w:right w:w="15" w:type="dxa"/>
            </w:tcMar>
            <w:hideMark/>
          </w:tcPr>
          <w:p w14:paraId="3D3D310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F8EF32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108.</w:t>
            </w:r>
          </w:p>
        </w:tc>
        <w:tc>
          <w:tcPr>
            <w:tcW w:w="6" w:type="dxa"/>
            <w:tcMar>
              <w:top w:w="60" w:type="dxa"/>
              <w:left w:w="15" w:type="dxa"/>
              <w:bottom w:w="15" w:type="dxa"/>
              <w:right w:w="15" w:type="dxa"/>
            </w:tcMar>
            <w:hideMark/>
          </w:tcPr>
          <w:p w14:paraId="5A12D13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 Chakhchar, M. Lamaoui, S. Aissam, A. Ferradous, S. Wahbi, A. El Mousadik, S. Ibnsouda-Koraichi, A. Filali-Maltouf &amp; C. El Modafar . Physiological and carbohydrate metabolism traits for discrimination of drought-tolerant elite ecotypes of Argania spinosa. Plant Physiology Reports volume 24, pages388–398,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4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EF1381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9D28A67" w14:textId="77777777" w:rsidTr="00D00DBD">
        <w:trPr>
          <w:tblCellSpacing w:w="15" w:type="dxa"/>
        </w:trPr>
        <w:tc>
          <w:tcPr>
            <w:tcW w:w="6" w:type="dxa"/>
            <w:tcMar>
              <w:top w:w="60" w:type="dxa"/>
              <w:left w:w="15" w:type="dxa"/>
              <w:bottom w:w="15" w:type="dxa"/>
              <w:right w:w="15" w:type="dxa"/>
            </w:tcMar>
            <w:hideMark/>
          </w:tcPr>
          <w:p w14:paraId="68714CF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tcMar>
              <w:top w:w="60" w:type="dxa"/>
              <w:left w:w="15" w:type="dxa"/>
              <w:bottom w:w="15" w:type="dxa"/>
              <w:right w:w="60" w:type="dxa"/>
            </w:tcMar>
            <w:hideMark/>
          </w:tcPr>
          <w:p w14:paraId="5DA2AE6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109.</w:t>
            </w:r>
          </w:p>
        </w:tc>
        <w:tc>
          <w:tcPr>
            <w:tcW w:w="6" w:type="dxa"/>
            <w:tcMar>
              <w:top w:w="60" w:type="dxa"/>
              <w:left w:w="15" w:type="dxa"/>
              <w:bottom w:w="15" w:type="dxa"/>
              <w:right w:w="15" w:type="dxa"/>
            </w:tcMar>
            <w:hideMark/>
          </w:tcPr>
          <w:p w14:paraId="45092C8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 Mahpara, M Shahnawaz, K Rehman et al. 4. Nitrogen fertilization induced drought tolerance in sunflower: a review. Pure and Applied Biology, Vol 8 No 2,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4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BFE676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1690074" w14:textId="77777777" w:rsidTr="00D00DBD">
        <w:trPr>
          <w:tblCellSpacing w:w="15" w:type="dxa"/>
        </w:trPr>
        <w:tc>
          <w:tcPr>
            <w:tcW w:w="6" w:type="dxa"/>
            <w:tcMar>
              <w:top w:w="60" w:type="dxa"/>
              <w:left w:w="15" w:type="dxa"/>
              <w:bottom w:w="15" w:type="dxa"/>
              <w:right w:w="15" w:type="dxa"/>
            </w:tcMar>
            <w:hideMark/>
          </w:tcPr>
          <w:p w14:paraId="5D14680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2E7FA3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110.</w:t>
            </w:r>
          </w:p>
        </w:tc>
        <w:tc>
          <w:tcPr>
            <w:tcW w:w="6" w:type="dxa"/>
            <w:tcMar>
              <w:top w:w="60" w:type="dxa"/>
              <w:left w:w="15" w:type="dxa"/>
              <w:bottom w:w="15" w:type="dxa"/>
              <w:right w:w="15" w:type="dxa"/>
            </w:tcMar>
            <w:hideMark/>
          </w:tcPr>
          <w:p w14:paraId="4876B46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MF Seleiman. Use of Plant Nutrients in Improving Abiotic Stress Tolerance in Wheat. Wheat Production in Changing Environments, pp 481-495,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4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CF36B5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3A65C0B" w14:textId="77777777" w:rsidTr="00D00DBD">
        <w:trPr>
          <w:tblCellSpacing w:w="15" w:type="dxa"/>
        </w:trPr>
        <w:tc>
          <w:tcPr>
            <w:tcW w:w="6" w:type="dxa"/>
            <w:tcMar>
              <w:top w:w="60" w:type="dxa"/>
              <w:left w:w="15" w:type="dxa"/>
              <w:bottom w:w="15" w:type="dxa"/>
              <w:right w:w="15" w:type="dxa"/>
            </w:tcMar>
            <w:hideMark/>
          </w:tcPr>
          <w:p w14:paraId="64434FE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55D7B8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111.</w:t>
            </w:r>
          </w:p>
        </w:tc>
        <w:tc>
          <w:tcPr>
            <w:tcW w:w="6" w:type="dxa"/>
            <w:tcMar>
              <w:top w:w="60" w:type="dxa"/>
              <w:left w:w="15" w:type="dxa"/>
              <w:bottom w:w="15" w:type="dxa"/>
              <w:right w:w="15" w:type="dxa"/>
            </w:tcMar>
            <w:hideMark/>
          </w:tcPr>
          <w:p w14:paraId="6E58DAB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 Abdolahipour A.A. Kamgar-Haghighi A. R. Sepaskhah S. Zand-Parsa T. Honar. Effect of Time and Amount of Supplemental Irrigation at Different Distances from Tree Trunks on Quantity and Quality of Rain-fed Fig Production. Iran Agricultural Research, vol.38, 1,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4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1CC3F5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B56E5CE" w14:textId="77777777" w:rsidTr="00D00DBD">
        <w:trPr>
          <w:tblCellSpacing w:w="15" w:type="dxa"/>
        </w:trPr>
        <w:tc>
          <w:tcPr>
            <w:tcW w:w="6" w:type="dxa"/>
            <w:tcMar>
              <w:top w:w="60" w:type="dxa"/>
              <w:left w:w="15" w:type="dxa"/>
              <w:bottom w:w="15" w:type="dxa"/>
              <w:right w:w="15" w:type="dxa"/>
            </w:tcMar>
            <w:hideMark/>
          </w:tcPr>
          <w:p w14:paraId="50260CB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5EC329CA"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112.</w:t>
            </w:r>
          </w:p>
        </w:tc>
        <w:tc>
          <w:tcPr>
            <w:tcW w:w="6" w:type="dxa"/>
            <w:tcMar>
              <w:top w:w="60" w:type="dxa"/>
              <w:left w:w="15" w:type="dxa"/>
              <w:bottom w:w="15" w:type="dxa"/>
              <w:right w:w="15" w:type="dxa"/>
            </w:tcMar>
            <w:hideMark/>
          </w:tcPr>
          <w:p w14:paraId="00270BA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Asghar Mehraban , Ahmad Tobe , Abdolghayoum Gholipouri , Ebrahim Amiri , Abdolali Ghafari , Mozffar Rostaii. The Effects of Drought Stress on Yield, Yield Components, and Yield Stability at Different Growth Stages in Bread Wheat Cultivar (Triticum aestivum L.). Pol. J. Environ. Stud. ;28(2):739–746,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5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4F6639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4A28ED2" w14:textId="77777777" w:rsidTr="00D00DBD">
        <w:trPr>
          <w:tblCellSpacing w:w="15" w:type="dxa"/>
        </w:trPr>
        <w:tc>
          <w:tcPr>
            <w:tcW w:w="6" w:type="dxa"/>
            <w:tcMar>
              <w:top w:w="60" w:type="dxa"/>
              <w:left w:w="15" w:type="dxa"/>
              <w:bottom w:w="15" w:type="dxa"/>
              <w:right w:w="15" w:type="dxa"/>
            </w:tcMar>
            <w:hideMark/>
          </w:tcPr>
          <w:p w14:paraId="3FBAEB2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0DCE0F0"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113.</w:t>
            </w:r>
          </w:p>
        </w:tc>
        <w:tc>
          <w:tcPr>
            <w:tcW w:w="6" w:type="dxa"/>
            <w:tcMar>
              <w:top w:w="60" w:type="dxa"/>
              <w:left w:w="15" w:type="dxa"/>
              <w:bottom w:w="15" w:type="dxa"/>
              <w:right w:w="15" w:type="dxa"/>
            </w:tcMar>
            <w:hideMark/>
          </w:tcPr>
          <w:p w14:paraId="34AE048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 Mahama, FL Doka. Effects of Water Deficiency on Phosiological Traits, Grain Nutrition Quality and Yield of three Maize (Zea mays L) Genotypes. International Journal of Environment Agriculture and Biotechnology, Vol 4 No 5 ,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5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2F0380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ECBCDDC" w14:textId="77777777" w:rsidTr="00D00DBD">
        <w:trPr>
          <w:tblCellSpacing w:w="15" w:type="dxa"/>
        </w:trPr>
        <w:tc>
          <w:tcPr>
            <w:tcW w:w="6" w:type="dxa"/>
            <w:tcMar>
              <w:top w:w="60" w:type="dxa"/>
              <w:left w:w="15" w:type="dxa"/>
              <w:bottom w:w="15" w:type="dxa"/>
              <w:right w:w="15" w:type="dxa"/>
            </w:tcMar>
            <w:hideMark/>
          </w:tcPr>
          <w:p w14:paraId="0B4DCC7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2A8EB7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114.</w:t>
            </w:r>
          </w:p>
        </w:tc>
        <w:tc>
          <w:tcPr>
            <w:tcW w:w="6" w:type="dxa"/>
            <w:tcMar>
              <w:top w:w="60" w:type="dxa"/>
              <w:left w:w="15" w:type="dxa"/>
              <w:bottom w:w="15" w:type="dxa"/>
              <w:right w:w="15" w:type="dxa"/>
            </w:tcMar>
            <w:hideMark/>
          </w:tcPr>
          <w:p w14:paraId="655D552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Awoke Wasae, Berehanu Abate, Walelign Worku. Response of Haricot Bean (Phaseolus Vulgaris L.) Varieties to Drought Stress at Different Growth Stages. Journal of Biology, Agriculture and Healthcare, Vol.9, No.1,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5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899C94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F23ACF1" w14:textId="77777777" w:rsidTr="00D00DBD">
        <w:trPr>
          <w:tblCellSpacing w:w="15" w:type="dxa"/>
        </w:trPr>
        <w:tc>
          <w:tcPr>
            <w:tcW w:w="6" w:type="dxa"/>
            <w:tcMar>
              <w:top w:w="60" w:type="dxa"/>
              <w:left w:w="15" w:type="dxa"/>
              <w:bottom w:w="15" w:type="dxa"/>
              <w:right w:w="15" w:type="dxa"/>
            </w:tcMar>
            <w:hideMark/>
          </w:tcPr>
          <w:p w14:paraId="7BA550A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015024C"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115.</w:t>
            </w:r>
          </w:p>
        </w:tc>
        <w:tc>
          <w:tcPr>
            <w:tcW w:w="6" w:type="dxa"/>
            <w:tcMar>
              <w:top w:w="60" w:type="dxa"/>
              <w:left w:w="15" w:type="dxa"/>
              <w:bottom w:w="15" w:type="dxa"/>
              <w:right w:w="15" w:type="dxa"/>
            </w:tcMar>
            <w:hideMark/>
          </w:tcPr>
          <w:p w14:paraId="1105E46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IKA Galyuon, A Gay, AK Borrell, CJ Howarth. Physiological and biochemical basis for stay-green trait in sorghum, African Crop Science Journal,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5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A18A94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1BC645F" w14:textId="77777777" w:rsidTr="00D00DBD">
        <w:trPr>
          <w:tblCellSpacing w:w="15" w:type="dxa"/>
        </w:trPr>
        <w:tc>
          <w:tcPr>
            <w:tcW w:w="6" w:type="dxa"/>
            <w:tcMar>
              <w:top w:w="60" w:type="dxa"/>
              <w:left w:w="15" w:type="dxa"/>
              <w:bottom w:w="15" w:type="dxa"/>
              <w:right w:w="15" w:type="dxa"/>
            </w:tcMar>
            <w:hideMark/>
          </w:tcPr>
          <w:p w14:paraId="66AE555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90CE8DC"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116.</w:t>
            </w:r>
          </w:p>
        </w:tc>
        <w:tc>
          <w:tcPr>
            <w:tcW w:w="6" w:type="dxa"/>
            <w:tcMar>
              <w:top w:w="60" w:type="dxa"/>
              <w:left w:w="15" w:type="dxa"/>
              <w:bottom w:w="15" w:type="dxa"/>
              <w:right w:w="15" w:type="dxa"/>
            </w:tcMar>
            <w:hideMark/>
          </w:tcPr>
          <w:p w14:paraId="0F4E1C3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ML Le Roux, C Van Der Vyver, K Kunert et al., Expression of a small ubiquitin-like modifier protease increases drought tolerance in wheat (Triticum aestivum L.). Frontiers in Plant Science, march,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5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29DFB3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35DC163" w14:textId="77777777" w:rsidTr="00D00DBD">
        <w:trPr>
          <w:tblCellSpacing w:w="15" w:type="dxa"/>
        </w:trPr>
        <w:tc>
          <w:tcPr>
            <w:tcW w:w="6" w:type="dxa"/>
            <w:tcMar>
              <w:top w:w="300" w:type="dxa"/>
              <w:left w:w="15" w:type="dxa"/>
              <w:bottom w:w="15" w:type="dxa"/>
              <w:right w:w="60" w:type="dxa"/>
            </w:tcMar>
            <w:hideMark/>
          </w:tcPr>
          <w:p w14:paraId="73636B1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46.</w:t>
            </w:r>
          </w:p>
        </w:tc>
        <w:tc>
          <w:tcPr>
            <w:tcW w:w="6" w:type="dxa"/>
            <w:gridSpan w:val="2"/>
            <w:tcMar>
              <w:top w:w="300" w:type="dxa"/>
              <w:left w:w="15" w:type="dxa"/>
              <w:bottom w:w="15" w:type="dxa"/>
              <w:right w:w="15" w:type="dxa"/>
            </w:tcMar>
            <w:hideMark/>
          </w:tcPr>
          <w:p w14:paraId="48108F13"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Oreshkova, T</w:t>
            </w:r>
            <w:r>
              <w:rPr>
                <w:rFonts w:ascii="Arial Narrow" w:eastAsia="Times New Roman" w:hAnsi="Arial Narrow"/>
                <w:sz w:val="18"/>
                <w:szCs w:val="18"/>
              </w:rPr>
              <w:t xml:space="preserve">, Wang, H, Seier, A, Sindrilaru, A, Georg, V, Grabbe, S, Scharffetter-Kochanek, K, Thorsten, P. Beta2 integrin-deficiency yields unconventional DN T cells distinct from mature classical NKT. cells in mice. Immunology.. 2009, ISSN:00192805, 271-286. ISI IF:3.3 </w:t>
            </w:r>
          </w:p>
        </w:tc>
        <w:tc>
          <w:tcPr>
            <w:tcW w:w="0" w:type="auto"/>
            <w:tcMar>
              <w:top w:w="15" w:type="dxa"/>
              <w:left w:w="15" w:type="dxa"/>
              <w:bottom w:w="15" w:type="dxa"/>
              <w:right w:w="15" w:type="dxa"/>
            </w:tcMar>
            <w:vAlign w:val="center"/>
            <w:hideMark/>
          </w:tcPr>
          <w:p w14:paraId="3E4DA272" w14:textId="77777777" w:rsidR="00D00DBD" w:rsidRDefault="00D00DBD">
            <w:pPr>
              <w:rPr>
                <w:rFonts w:ascii="Arial Narrow" w:eastAsia="Times New Roman" w:hAnsi="Arial Narrow"/>
                <w:sz w:val="18"/>
                <w:szCs w:val="18"/>
              </w:rPr>
            </w:pPr>
          </w:p>
        </w:tc>
      </w:tr>
      <w:tr w:rsidR="00D00DBD" w14:paraId="04866E06" w14:textId="77777777" w:rsidTr="00D00DBD">
        <w:trPr>
          <w:tblCellSpacing w:w="15" w:type="dxa"/>
        </w:trPr>
        <w:tc>
          <w:tcPr>
            <w:tcW w:w="6" w:type="dxa"/>
            <w:tcMar>
              <w:top w:w="60" w:type="dxa"/>
              <w:left w:w="15" w:type="dxa"/>
              <w:bottom w:w="15" w:type="dxa"/>
              <w:right w:w="15" w:type="dxa"/>
            </w:tcMar>
            <w:hideMark/>
          </w:tcPr>
          <w:p w14:paraId="7ED0C1D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29AA1F64"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7E830C9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2A0E023C" w14:textId="77777777" w:rsidTr="00D00DBD">
        <w:trPr>
          <w:tblCellSpacing w:w="15" w:type="dxa"/>
        </w:trPr>
        <w:tc>
          <w:tcPr>
            <w:tcW w:w="6" w:type="dxa"/>
            <w:tcMar>
              <w:top w:w="60" w:type="dxa"/>
              <w:left w:w="15" w:type="dxa"/>
              <w:bottom w:w="15" w:type="dxa"/>
              <w:right w:w="15" w:type="dxa"/>
            </w:tcMar>
            <w:hideMark/>
          </w:tcPr>
          <w:p w14:paraId="3437912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52C86F1E"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117.</w:t>
            </w:r>
          </w:p>
        </w:tc>
        <w:tc>
          <w:tcPr>
            <w:tcW w:w="6" w:type="dxa"/>
            <w:tcMar>
              <w:top w:w="60" w:type="dxa"/>
              <w:left w:w="15" w:type="dxa"/>
              <w:bottom w:w="15" w:type="dxa"/>
              <w:right w:w="15" w:type="dxa"/>
            </w:tcMar>
            <w:hideMark/>
          </w:tcPr>
          <w:p w14:paraId="6E5BA59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McIntyre, Claire Lindsay (2019) Investigating the immuno-regulatory roles of beta2 integrins. PhD thesis, University of Glasgow,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5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CEC8DF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6DEB0E8" w14:textId="77777777" w:rsidTr="00D00DBD">
        <w:trPr>
          <w:tblCellSpacing w:w="15" w:type="dxa"/>
        </w:trPr>
        <w:tc>
          <w:tcPr>
            <w:tcW w:w="6" w:type="dxa"/>
            <w:tcMar>
              <w:top w:w="300" w:type="dxa"/>
              <w:left w:w="15" w:type="dxa"/>
              <w:bottom w:w="15" w:type="dxa"/>
              <w:right w:w="60" w:type="dxa"/>
            </w:tcMar>
            <w:hideMark/>
          </w:tcPr>
          <w:p w14:paraId="76788DA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47.</w:t>
            </w:r>
          </w:p>
        </w:tc>
        <w:tc>
          <w:tcPr>
            <w:tcW w:w="6" w:type="dxa"/>
            <w:gridSpan w:val="2"/>
            <w:tcMar>
              <w:top w:w="300" w:type="dxa"/>
              <w:left w:w="15" w:type="dxa"/>
              <w:bottom w:w="15" w:type="dxa"/>
              <w:right w:w="15" w:type="dxa"/>
            </w:tcMar>
            <w:hideMark/>
          </w:tcPr>
          <w:p w14:paraId="09DF92B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Peters T,, Weiss, JM, Sindrilaru, A, Wang, H, </w:t>
            </w:r>
            <w:r>
              <w:rPr>
                <w:rStyle w:val="Strong"/>
                <w:rFonts w:ascii="Arial Narrow" w:eastAsia="Times New Roman" w:hAnsi="Arial Narrow"/>
                <w:sz w:val="18"/>
                <w:szCs w:val="18"/>
              </w:rPr>
              <w:t>Oreshkova, T</w:t>
            </w:r>
            <w:r>
              <w:rPr>
                <w:rFonts w:ascii="Arial Narrow" w:eastAsia="Times New Roman" w:hAnsi="Arial Narrow"/>
                <w:sz w:val="18"/>
                <w:szCs w:val="18"/>
              </w:rPr>
              <w:t xml:space="preserve">, Wlaschek, M, Maity, P, Reimann, J, Scharffetter-Kochanek, K. Reactive oxygen intermediate-induced pathomechanisms contribute to immunosenescence, chronic inflammation and autoimmunity. Mechanisms of Ageing and Development, 130, 9, 2009, ISSN:0047-6374, DOI:doi:10.1016/j.mad.2009.07.003, 564-587. ISI IF:4.179 </w:t>
            </w:r>
          </w:p>
        </w:tc>
        <w:tc>
          <w:tcPr>
            <w:tcW w:w="0" w:type="auto"/>
            <w:tcMar>
              <w:top w:w="15" w:type="dxa"/>
              <w:left w:w="15" w:type="dxa"/>
              <w:bottom w:w="15" w:type="dxa"/>
              <w:right w:w="15" w:type="dxa"/>
            </w:tcMar>
            <w:vAlign w:val="center"/>
            <w:hideMark/>
          </w:tcPr>
          <w:p w14:paraId="610D50B9" w14:textId="77777777" w:rsidR="00D00DBD" w:rsidRDefault="00D00DBD">
            <w:pPr>
              <w:rPr>
                <w:rFonts w:ascii="Arial Narrow" w:eastAsia="Times New Roman" w:hAnsi="Arial Narrow"/>
                <w:sz w:val="18"/>
                <w:szCs w:val="18"/>
              </w:rPr>
            </w:pPr>
          </w:p>
        </w:tc>
      </w:tr>
      <w:tr w:rsidR="00D00DBD" w14:paraId="716CE2D5" w14:textId="77777777" w:rsidTr="00D00DBD">
        <w:trPr>
          <w:tblCellSpacing w:w="15" w:type="dxa"/>
        </w:trPr>
        <w:tc>
          <w:tcPr>
            <w:tcW w:w="6" w:type="dxa"/>
            <w:tcMar>
              <w:top w:w="60" w:type="dxa"/>
              <w:left w:w="15" w:type="dxa"/>
              <w:bottom w:w="15" w:type="dxa"/>
              <w:right w:w="15" w:type="dxa"/>
            </w:tcMar>
            <w:hideMark/>
          </w:tcPr>
          <w:p w14:paraId="38359D1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7BD8F311"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4CF1C05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60AA8248" w14:textId="77777777" w:rsidTr="00D00DBD">
        <w:trPr>
          <w:tblCellSpacing w:w="15" w:type="dxa"/>
        </w:trPr>
        <w:tc>
          <w:tcPr>
            <w:tcW w:w="6" w:type="dxa"/>
            <w:tcMar>
              <w:top w:w="60" w:type="dxa"/>
              <w:left w:w="15" w:type="dxa"/>
              <w:bottom w:w="15" w:type="dxa"/>
              <w:right w:w="15" w:type="dxa"/>
            </w:tcMar>
            <w:hideMark/>
          </w:tcPr>
          <w:p w14:paraId="7946F0A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18BFAE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118.</w:t>
            </w:r>
          </w:p>
        </w:tc>
        <w:tc>
          <w:tcPr>
            <w:tcW w:w="6" w:type="dxa"/>
            <w:tcMar>
              <w:top w:w="60" w:type="dxa"/>
              <w:left w:w="15" w:type="dxa"/>
              <w:bottom w:w="15" w:type="dxa"/>
              <w:right w:w="15" w:type="dxa"/>
            </w:tcMar>
            <w:hideMark/>
          </w:tcPr>
          <w:p w14:paraId="6224887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Bennett Davenport, Jens Eberlein, Verena van der Heide, Kevin Jhun, Tom T. Nguyen, Francisco Victorino, Andrew Trotta, Jerry Chipuk, Zhengzi Yi, Weijia Zhang, Eric T. Clambey, Donald K. Scott and Dirk Homann, Aging of Antiviral CD8+ Memory T Cells Fosters Increased Survival, Metabolic Adaptations, and Lymphoid Tissue Homing, J Immunol January 15, 2019, 202 (2) 460-475,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5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E9336C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A0E4DB2" w14:textId="77777777" w:rsidTr="00D00DBD">
        <w:trPr>
          <w:tblCellSpacing w:w="15" w:type="dxa"/>
        </w:trPr>
        <w:tc>
          <w:tcPr>
            <w:tcW w:w="6" w:type="dxa"/>
            <w:tcMar>
              <w:top w:w="300" w:type="dxa"/>
              <w:left w:w="15" w:type="dxa"/>
              <w:bottom w:w="15" w:type="dxa"/>
              <w:right w:w="60" w:type="dxa"/>
            </w:tcMar>
            <w:hideMark/>
          </w:tcPr>
          <w:p w14:paraId="0854F141"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48.</w:t>
            </w:r>
          </w:p>
        </w:tc>
        <w:tc>
          <w:tcPr>
            <w:tcW w:w="6" w:type="dxa"/>
            <w:gridSpan w:val="2"/>
            <w:tcMar>
              <w:top w:w="300" w:type="dxa"/>
              <w:left w:w="15" w:type="dxa"/>
              <w:bottom w:w="15" w:type="dxa"/>
              <w:right w:w="15" w:type="dxa"/>
            </w:tcMar>
            <w:hideMark/>
          </w:tcPr>
          <w:p w14:paraId="3DB8101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Sindrilaru, A, Peters, T, Schymeinsky, J, </w:t>
            </w:r>
            <w:r>
              <w:rPr>
                <w:rStyle w:val="Strong"/>
                <w:rFonts w:ascii="Arial Narrow" w:eastAsia="Times New Roman" w:hAnsi="Arial Narrow"/>
                <w:sz w:val="18"/>
                <w:szCs w:val="18"/>
              </w:rPr>
              <w:t>Oreshkova, T</w:t>
            </w:r>
            <w:r>
              <w:rPr>
                <w:rFonts w:ascii="Arial Narrow" w:eastAsia="Times New Roman" w:hAnsi="Arial Narrow"/>
                <w:sz w:val="18"/>
                <w:szCs w:val="18"/>
              </w:rPr>
              <w:t xml:space="preserve">, Wang, H, Gompf, A, Mannella, F, Wlaschek, M, Sunderkötter, C, Rudolph, K, Walzog, B, Bustelo, X, Fischer, K, Scharffetter-Kochanek, K. Wound healing defect of Vav3-/- mice due to impaired 2-integrin dependen. Blood, 113, 21, 2009, ISSN:0006-4971, DOI:http://dx.doi.org/10.1182/blood-2008-07-166702, 5266-5276. ISI IF:10.555 </w:t>
            </w:r>
          </w:p>
        </w:tc>
        <w:tc>
          <w:tcPr>
            <w:tcW w:w="0" w:type="auto"/>
            <w:tcMar>
              <w:top w:w="15" w:type="dxa"/>
              <w:left w:w="15" w:type="dxa"/>
              <w:bottom w:w="15" w:type="dxa"/>
              <w:right w:w="15" w:type="dxa"/>
            </w:tcMar>
            <w:vAlign w:val="center"/>
            <w:hideMark/>
          </w:tcPr>
          <w:p w14:paraId="594D6AFD" w14:textId="77777777" w:rsidR="00D00DBD" w:rsidRDefault="00D00DBD">
            <w:pPr>
              <w:rPr>
                <w:rFonts w:ascii="Arial Narrow" w:eastAsia="Times New Roman" w:hAnsi="Arial Narrow"/>
                <w:sz w:val="18"/>
                <w:szCs w:val="18"/>
              </w:rPr>
            </w:pPr>
          </w:p>
        </w:tc>
      </w:tr>
      <w:tr w:rsidR="00D00DBD" w14:paraId="6AA4AD8F" w14:textId="77777777" w:rsidTr="00D00DBD">
        <w:trPr>
          <w:tblCellSpacing w:w="15" w:type="dxa"/>
        </w:trPr>
        <w:tc>
          <w:tcPr>
            <w:tcW w:w="6" w:type="dxa"/>
            <w:tcMar>
              <w:top w:w="60" w:type="dxa"/>
              <w:left w:w="15" w:type="dxa"/>
              <w:bottom w:w="15" w:type="dxa"/>
              <w:right w:w="15" w:type="dxa"/>
            </w:tcMar>
            <w:hideMark/>
          </w:tcPr>
          <w:p w14:paraId="61C75AB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37EFE909"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09CBCDD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78C8CD8F" w14:textId="77777777" w:rsidTr="00D00DBD">
        <w:trPr>
          <w:tblCellSpacing w:w="15" w:type="dxa"/>
        </w:trPr>
        <w:tc>
          <w:tcPr>
            <w:tcW w:w="6" w:type="dxa"/>
            <w:tcMar>
              <w:top w:w="60" w:type="dxa"/>
              <w:left w:w="15" w:type="dxa"/>
              <w:bottom w:w="15" w:type="dxa"/>
              <w:right w:w="15" w:type="dxa"/>
            </w:tcMar>
            <w:hideMark/>
          </w:tcPr>
          <w:p w14:paraId="4AA33BD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tcMar>
              <w:top w:w="60" w:type="dxa"/>
              <w:left w:w="15" w:type="dxa"/>
              <w:bottom w:w="15" w:type="dxa"/>
              <w:right w:w="60" w:type="dxa"/>
            </w:tcMar>
            <w:hideMark/>
          </w:tcPr>
          <w:p w14:paraId="733B685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119.</w:t>
            </w:r>
          </w:p>
        </w:tc>
        <w:tc>
          <w:tcPr>
            <w:tcW w:w="6" w:type="dxa"/>
            <w:tcMar>
              <w:top w:w="60" w:type="dxa"/>
              <w:left w:w="15" w:type="dxa"/>
              <w:bottom w:w="15" w:type="dxa"/>
              <w:right w:w="15" w:type="dxa"/>
            </w:tcMar>
            <w:hideMark/>
          </w:tcPr>
          <w:p w14:paraId="491FC00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Annika Ulc, Andre Zeug, Juliane Bauch, Simon van Leeuwen, Tanja Kuhlmann, Charles ffrench</w:t>
            </w:r>
            <w:r>
              <w:rPr>
                <w:rFonts w:ascii="Cambria Math" w:eastAsia="Times New Roman" w:hAnsi="Cambria Math" w:cs="Cambria Math"/>
                <w:sz w:val="18"/>
                <w:szCs w:val="18"/>
              </w:rPr>
              <w:t>‐</w:t>
            </w:r>
            <w:r>
              <w:rPr>
                <w:rFonts w:ascii="Arial Narrow" w:eastAsia="Times New Roman" w:hAnsi="Arial Narrow"/>
                <w:sz w:val="18"/>
                <w:szCs w:val="18"/>
              </w:rPr>
              <w:t xml:space="preserve">Constant, Evgeni Ponimaskin, Andreas Faissner, The guanine nucleotide exchange factor Vav3 modulates oligodendrocyte precursor differentiation and supports remyelination in white matter lesions, Glia, Volume 67, Issue 2,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5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215C8E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FD46F84" w14:textId="77777777" w:rsidTr="00D00DBD">
        <w:trPr>
          <w:tblCellSpacing w:w="15" w:type="dxa"/>
        </w:trPr>
        <w:tc>
          <w:tcPr>
            <w:tcW w:w="6" w:type="dxa"/>
            <w:tcMar>
              <w:top w:w="60" w:type="dxa"/>
              <w:left w:w="15" w:type="dxa"/>
              <w:bottom w:w="15" w:type="dxa"/>
              <w:right w:w="15" w:type="dxa"/>
            </w:tcMar>
            <w:hideMark/>
          </w:tcPr>
          <w:p w14:paraId="4A82D50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832F43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120.</w:t>
            </w:r>
          </w:p>
        </w:tc>
        <w:tc>
          <w:tcPr>
            <w:tcW w:w="6" w:type="dxa"/>
            <w:tcMar>
              <w:top w:w="60" w:type="dxa"/>
              <w:left w:w="15" w:type="dxa"/>
              <w:bottom w:w="15" w:type="dxa"/>
              <w:right w:w="15" w:type="dxa"/>
            </w:tcMar>
            <w:hideMark/>
          </w:tcPr>
          <w:p w14:paraId="75CF9BD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Serena Tedesco, Valentina Scattolini, Mattia Albiero, Mario Bortolozzi, Angelo Avogaro, Andrea Cignarella, Gian Paolo Fadini, Mitochondrial Calcium Uptake Is Instrumental to Alternative Macrophage Polarization and Phagocytic Activity, Int. J. Mol. Sci. 2019, 20(19), 4966,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5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899D02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5C9D8C7" w14:textId="77777777" w:rsidTr="00D00DBD">
        <w:trPr>
          <w:tblCellSpacing w:w="15" w:type="dxa"/>
        </w:trPr>
        <w:tc>
          <w:tcPr>
            <w:tcW w:w="6" w:type="dxa"/>
            <w:tcMar>
              <w:top w:w="60" w:type="dxa"/>
              <w:left w:w="15" w:type="dxa"/>
              <w:bottom w:w="15" w:type="dxa"/>
              <w:right w:w="15" w:type="dxa"/>
            </w:tcMar>
            <w:hideMark/>
          </w:tcPr>
          <w:p w14:paraId="13C70FF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56BD529F"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121.</w:t>
            </w:r>
          </w:p>
        </w:tc>
        <w:tc>
          <w:tcPr>
            <w:tcW w:w="6" w:type="dxa"/>
            <w:tcMar>
              <w:top w:w="60" w:type="dxa"/>
              <w:left w:w="15" w:type="dxa"/>
              <w:bottom w:w="15" w:type="dxa"/>
              <w:right w:w="15" w:type="dxa"/>
            </w:tcMar>
            <w:hideMark/>
          </w:tcPr>
          <w:p w14:paraId="3817855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Amy Brook, Local microRNAs in Peritoneal Dialysis-Related Peritonitis, Division of Infection &amp; Immunity School of Medicine, Cardiff University; February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5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96228F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D86F3C0" w14:textId="77777777" w:rsidTr="00D00DBD">
        <w:trPr>
          <w:tblCellSpacing w:w="15" w:type="dxa"/>
        </w:trPr>
        <w:tc>
          <w:tcPr>
            <w:tcW w:w="6" w:type="dxa"/>
            <w:tcMar>
              <w:top w:w="60" w:type="dxa"/>
              <w:left w:w="15" w:type="dxa"/>
              <w:bottom w:w="15" w:type="dxa"/>
              <w:right w:w="15" w:type="dxa"/>
            </w:tcMar>
            <w:hideMark/>
          </w:tcPr>
          <w:p w14:paraId="6B8E36B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9D5DDF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122.</w:t>
            </w:r>
          </w:p>
        </w:tc>
        <w:tc>
          <w:tcPr>
            <w:tcW w:w="6" w:type="dxa"/>
            <w:tcMar>
              <w:top w:w="60" w:type="dxa"/>
              <w:left w:w="15" w:type="dxa"/>
              <w:bottom w:w="15" w:type="dxa"/>
              <w:right w:w="15" w:type="dxa"/>
            </w:tcMar>
            <w:hideMark/>
          </w:tcPr>
          <w:p w14:paraId="2CB09A9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Michaela Hybešová, Cellular and molecular basis of a skin regeneration in amphibians and mammals, Univerzita Karlova, Praha,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6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E27F24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EE64BFA" w14:textId="77777777" w:rsidTr="00D00DBD">
        <w:trPr>
          <w:tblCellSpacing w:w="15" w:type="dxa"/>
        </w:trPr>
        <w:tc>
          <w:tcPr>
            <w:tcW w:w="6" w:type="dxa"/>
            <w:tcMar>
              <w:top w:w="300" w:type="dxa"/>
              <w:left w:w="15" w:type="dxa"/>
              <w:bottom w:w="15" w:type="dxa"/>
              <w:right w:w="60" w:type="dxa"/>
            </w:tcMar>
            <w:hideMark/>
          </w:tcPr>
          <w:p w14:paraId="2D41D1AF"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49.</w:t>
            </w:r>
          </w:p>
        </w:tc>
        <w:tc>
          <w:tcPr>
            <w:tcW w:w="6" w:type="dxa"/>
            <w:gridSpan w:val="2"/>
            <w:tcMar>
              <w:top w:w="300" w:type="dxa"/>
              <w:left w:w="15" w:type="dxa"/>
              <w:bottom w:w="15" w:type="dxa"/>
              <w:right w:w="15" w:type="dxa"/>
            </w:tcMar>
            <w:hideMark/>
          </w:tcPr>
          <w:p w14:paraId="5116049C"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Kistanova, Е</w:t>
            </w:r>
            <w:r>
              <w:rPr>
                <w:rFonts w:ascii="Arial Narrow" w:eastAsia="Times New Roman" w:hAnsi="Arial Narrow"/>
                <w:sz w:val="18"/>
                <w:szCs w:val="18"/>
              </w:rPr>
              <w:t xml:space="preserve">, Marchev Y., Nedeva R., Kacheva D, Shumkov, </w:t>
            </w:r>
            <w:r>
              <w:rPr>
                <w:rStyle w:val="Strong"/>
                <w:rFonts w:ascii="Arial Narrow" w:eastAsia="Times New Roman" w:hAnsi="Arial Narrow"/>
                <w:sz w:val="18"/>
                <w:szCs w:val="18"/>
              </w:rPr>
              <w:t>Georgiev</w:t>
            </w:r>
            <w:r>
              <w:rPr>
                <w:rFonts w:ascii="Arial Narrow" w:eastAsia="Times New Roman" w:hAnsi="Arial Narrow"/>
                <w:sz w:val="18"/>
                <w:szCs w:val="18"/>
              </w:rPr>
              <w:t xml:space="preserve">, Shimkus A.. Effect of Spirulina platensis included in the main diet on the boar sperm quality. Biotechnology in Animal Husbandry, 25, 5-6, 2009, ISSN:1450-9156, 547-557 </w:t>
            </w:r>
          </w:p>
        </w:tc>
        <w:tc>
          <w:tcPr>
            <w:tcW w:w="0" w:type="auto"/>
            <w:tcMar>
              <w:top w:w="15" w:type="dxa"/>
              <w:left w:w="15" w:type="dxa"/>
              <w:bottom w:w="15" w:type="dxa"/>
              <w:right w:w="15" w:type="dxa"/>
            </w:tcMar>
            <w:vAlign w:val="center"/>
            <w:hideMark/>
          </w:tcPr>
          <w:p w14:paraId="54BBACF0" w14:textId="77777777" w:rsidR="00D00DBD" w:rsidRDefault="00D00DBD">
            <w:pPr>
              <w:rPr>
                <w:rFonts w:ascii="Arial Narrow" w:eastAsia="Times New Roman" w:hAnsi="Arial Narrow"/>
                <w:sz w:val="18"/>
                <w:szCs w:val="18"/>
              </w:rPr>
            </w:pPr>
          </w:p>
        </w:tc>
      </w:tr>
      <w:tr w:rsidR="00D00DBD" w14:paraId="12EB3B40" w14:textId="77777777" w:rsidTr="00D00DBD">
        <w:trPr>
          <w:tblCellSpacing w:w="15" w:type="dxa"/>
        </w:trPr>
        <w:tc>
          <w:tcPr>
            <w:tcW w:w="6" w:type="dxa"/>
            <w:tcMar>
              <w:top w:w="60" w:type="dxa"/>
              <w:left w:w="15" w:type="dxa"/>
              <w:bottom w:w="15" w:type="dxa"/>
              <w:right w:w="15" w:type="dxa"/>
            </w:tcMar>
            <w:hideMark/>
          </w:tcPr>
          <w:p w14:paraId="23FD990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52E467E6"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1F72D1E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4FD5EA70" w14:textId="77777777" w:rsidTr="00D00DBD">
        <w:trPr>
          <w:tblCellSpacing w:w="15" w:type="dxa"/>
        </w:trPr>
        <w:tc>
          <w:tcPr>
            <w:tcW w:w="6" w:type="dxa"/>
            <w:tcMar>
              <w:top w:w="60" w:type="dxa"/>
              <w:left w:w="15" w:type="dxa"/>
              <w:bottom w:w="15" w:type="dxa"/>
              <w:right w:w="15" w:type="dxa"/>
            </w:tcMar>
            <w:hideMark/>
          </w:tcPr>
          <w:p w14:paraId="654CBFC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C66BBC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123.</w:t>
            </w:r>
          </w:p>
        </w:tc>
        <w:tc>
          <w:tcPr>
            <w:tcW w:w="6" w:type="dxa"/>
            <w:tcMar>
              <w:top w:w="60" w:type="dxa"/>
              <w:left w:w="15" w:type="dxa"/>
              <w:bottom w:w="15" w:type="dxa"/>
              <w:right w:w="15" w:type="dxa"/>
            </w:tcMar>
            <w:hideMark/>
          </w:tcPr>
          <w:p w14:paraId="1C3E330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Alicja Mizera, Marian Kuczaj &amp; Anna Szul " Impact of the Spirulina maxima extract addition to semen extender on bovine sperm quality" , Italian Journal of Animal Science, 2019 DOI: 10.1080/1828051X.2018.1548914,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6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9398CA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BE52701" w14:textId="77777777" w:rsidTr="00D00DBD">
        <w:trPr>
          <w:tblCellSpacing w:w="15" w:type="dxa"/>
        </w:trPr>
        <w:tc>
          <w:tcPr>
            <w:tcW w:w="6" w:type="dxa"/>
            <w:tcMar>
              <w:top w:w="60" w:type="dxa"/>
              <w:left w:w="15" w:type="dxa"/>
              <w:bottom w:w="15" w:type="dxa"/>
              <w:right w:w="15" w:type="dxa"/>
            </w:tcMar>
            <w:hideMark/>
          </w:tcPr>
          <w:p w14:paraId="5C8FA99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E6B17E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124.</w:t>
            </w:r>
          </w:p>
        </w:tc>
        <w:tc>
          <w:tcPr>
            <w:tcW w:w="6" w:type="dxa"/>
            <w:tcMar>
              <w:top w:w="60" w:type="dxa"/>
              <w:left w:w="15" w:type="dxa"/>
              <w:bottom w:w="15" w:type="dxa"/>
              <w:right w:w="15" w:type="dxa"/>
            </w:tcMar>
            <w:hideMark/>
          </w:tcPr>
          <w:p w14:paraId="3D81866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Modarresi, R.a, Aminsharifi, A.b, Foroughinia, F. "Impact of spirulina supplementation on semen parameters in patients with idiopathic male infertility: A pilot randomized trial" Urology Journal, 2019, Volume 16, Issue 1, 78-82,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6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D0F380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66122EC" w14:textId="77777777" w:rsidTr="00D00DBD">
        <w:trPr>
          <w:tblCellSpacing w:w="15" w:type="dxa"/>
        </w:trPr>
        <w:tc>
          <w:tcPr>
            <w:tcW w:w="6" w:type="dxa"/>
            <w:tcMar>
              <w:top w:w="60" w:type="dxa"/>
              <w:left w:w="15" w:type="dxa"/>
              <w:bottom w:w="15" w:type="dxa"/>
              <w:right w:w="15" w:type="dxa"/>
            </w:tcMar>
            <w:hideMark/>
          </w:tcPr>
          <w:p w14:paraId="61162F9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B2DD3EF"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125.</w:t>
            </w:r>
          </w:p>
        </w:tc>
        <w:tc>
          <w:tcPr>
            <w:tcW w:w="6" w:type="dxa"/>
            <w:tcMar>
              <w:top w:w="60" w:type="dxa"/>
              <w:left w:w="15" w:type="dxa"/>
              <w:bottom w:w="15" w:type="dxa"/>
              <w:right w:w="15" w:type="dxa"/>
            </w:tcMar>
            <w:hideMark/>
          </w:tcPr>
          <w:p w14:paraId="1828444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Mona A. Ragab ; M. M. Beshara;A. M. Alazab; H. N. Fahim and A. El. M. I. El Desoky. "Effect of Spirulina platensis Supplementation to Rabbits' Does Diets on Reproductive and Economical Performance".J. Animal and Poultry Prod., Mansoura Univ., Vol.10 (8):237–242,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6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BCF2F9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FECC634" w14:textId="77777777" w:rsidTr="00D00DBD">
        <w:trPr>
          <w:tblCellSpacing w:w="15" w:type="dxa"/>
        </w:trPr>
        <w:tc>
          <w:tcPr>
            <w:tcW w:w="6" w:type="dxa"/>
            <w:tcMar>
              <w:top w:w="300" w:type="dxa"/>
              <w:left w:w="15" w:type="dxa"/>
              <w:bottom w:w="15" w:type="dxa"/>
              <w:right w:w="60" w:type="dxa"/>
            </w:tcMar>
            <w:hideMark/>
          </w:tcPr>
          <w:p w14:paraId="47858FA0"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50.</w:t>
            </w:r>
          </w:p>
        </w:tc>
        <w:tc>
          <w:tcPr>
            <w:tcW w:w="6" w:type="dxa"/>
            <w:gridSpan w:val="2"/>
            <w:tcMar>
              <w:top w:w="300" w:type="dxa"/>
              <w:left w:w="15" w:type="dxa"/>
              <w:bottom w:w="15" w:type="dxa"/>
              <w:right w:w="15" w:type="dxa"/>
            </w:tcMar>
            <w:hideMark/>
          </w:tcPr>
          <w:p w14:paraId="69E3C96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R. Nedeva, А. Аpostolov, Y. Marchev, </w:t>
            </w:r>
            <w:r>
              <w:rPr>
                <w:rStyle w:val="Strong"/>
                <w:rFonts w:ascii="Arial Narrow" w:eastAsia="Times New Roman" w:hAnsi="Arial Narrow"/>
                <w:sz w:val="18"/>
                <w:szCs w:val="18"/>
              </w:rPr>
              <w:t>Е. Кistanova</w:t>
            </w:r>
            <w:r>
              <w:rPr>
                <w:rFonts w:ascii="Arial Narrow" w:eastAsia="Times New Roman" w:hAnsi="Arial Narrow"/>
                <w:sz w:val="18"/>
                <w:szCs w:val="18"/>
              </w:rPr>
              <w:t xml:space="preserve">, D. Kacheva, К. Shumkov, G. Borjaev. Effect of the Injective Application of Selenopyran on the Productivity in Growing Gilts.. 15, 6, 2009, ISSN:1310-0351, 604-609. SJR (Scopus):0.261 </w:t>
            </w:r>
          </w:p>
        </w:tc>
        <w:tc>
          <w:tcPr>
            <w:tcW w:w="0" w:type="auto"/>
            <w:tcMar>
              <w:top w:w="15" w:type="dxa"/>
              <w:left w:w="15" w:type="dxa"/>
              <w:bottom w:w="15" w:type="dxa"/>
              <w:right w:w="15" w:type="dxa"/>
            </w:tcMar>
            <w:vAlign w:val="center"/>
            <w:hideMark/>
          </w:tcPr>
          <w:p w14:paraId="62B39F22" w14:textId="77777777" w:rsidR="00D00DBD" w:rsidRDefault="00D00DBD">
            <w:pPr>
              <w:rPr>
                <w:rFonts w:ascii="Arial Narrow" w:eastAsia="Times New Roman" w:hAnsi="Arial Narrow"/>
                <w:sz w:val="18"/>
                <w:szCs w:val="18"/>
              </w:rPr>
            </w:pPr>
          </w:p>
        </w:tc>
      </w:tr>
      <w:tr w:rsidR="00D00DBD" w14:paraId="24B9EB77" w14:textId="77777777" w:rsidTr="00D00DBD">
        <w:trPr>
          <w:tblCellSpacing w:w="15" w:type="dxa"/>
        </w:trPr>
        <w:tc>
          <w:tcPr>
            <w:tcW w:w="6" w:type="dxa"/>
            <w:tcMar>
              <w:top w:w="60" w:type="dxa"/>
              <w:left w:w="15" w:type="dxa"/>
              <w:bottom w:w="15" w:type="dxa"/>
              <w:right w:w="15" w:type="dxa"/>
            </w:tcMar>
            <w:hideMark/>
          </w:tcPr>
          <w:p w14:paraId="597C6D1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1572E288"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73692B9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404DC421" w14:textId="77777777" w:rsidTr="00D00DBD">
        <w:trPr>
          <w:tblCellSpacing w:w="15" w:type="dxa"/>
        </w:trPr>
        <w:tc>
          <w:tcPr>
            <w:tcW w:w="6" w:type="dxa"/>
            <w:tcMar>
              <w:top w:w="60" w:type="dxa"/>
              <w:left w:w="15" w:type="dxa"/>
              <w:bottom w:w="15" w:type="dxa"/>
              <w:right w:w="15" w:type="dxa"/>
            </w:tcMar>
            <w:hideMark/>
          </w:tcPr>
          <w:p w14:paraId="0B8B034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F09ACD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126.</w:t>
            </w:r>
          </w:p>
        </w:tc>
        <w:tc>
          <w:tcPr>
            <w:tcW w:w="6" w:type="dxa"/>
            <w:tcMar>
              <w:top w:w="60" w:type="dxa"/>
              <w:left w:w="15" w:type="dxa"/>
              <w:bottom w:w="15" w:type="dxa"/>
              <w:right w:w="15" w:type="dxa"/>
            </w:tcMar>
            <w:hideMark/>
          </w:tcPr>
          <w:p w14:paraId="613852C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Khodaei M. M. , Alizadeh A., Ghanbari P. Theoretical study of structural effects on reactivity and stability of isomeric pyrano-, thiopyrano- and selenopyranopyrroles. Indian Journal of Chemistry , 2019, 58A, pp. 1311-1318 .,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6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8CB74D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AC4E4C5" w14:textId="77777777" w:rsidTr="00D00DBD">
        <w:trPr>
          <w:tblCellSpacing w:w="15" w:type="dxa"/>
        </w:trPr>
        <w:tc>
          <w:tcPr>
            <w:tcW w:w="6" w:type="dxa"/>
            <w:tcMar>
              <w:top w:w="300" w:type="dxa"/>
              <w:left w:w="15" w:type="dxa"/>
              <w:bottom w:w="15" w:type="dxa"/>
              <w:right w:w="60" w:type="dxa"/>
            </w:tcMar>
            <w:hideMark/>
          </w:tcPr>
          <w:p w14:paraId="0269FB0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51.</w:t>
            </w:r>
          </w:p>
        </w:tc>
        <w:tc>
          <w:tcPr>
            <w:tcW w:w="6" w:type="dxa"/>
            <w:gridSpan w:val="2"/>
            <w:tcMar>
              <w:top w:w="300" w:type="dxa"/>
              <w:left w:w="15" w:type="dxa"/>
              <w:bottom w:w="15" w:type="dxa"/>
              <w:right w:w="15" w:type="dxa"/>
            </w:tcMar>
            <w:hideMark/>
          </w:tcPr>
          <w:p w14:paraId="36D041F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Ivanova-Todorova E., </w:t>
            </w:r>
            <w:r>
              <w:rPr>
                <w:rStyle w:val="Strong"/>
                <w:rFonts w:ascii="Arial Narrow" w:eastAsia="Times New Roman" w:hAnsi="Arial Narrow"/>
                <w:sz w:val="18"/>
                <w:szCs w:val="18"/>
              </w:rPr>
              <w:t>Bochev I.</w:t>
            </w:r>
            <w:r>
              <w:rPr>
                <w:rFonts w:ascii="Arial Narrow" w:eastAsia="Times New Roman" w:hAnsi="Arial Narrow"/>
                <w:sz w:val="18"/>
                <w:szCs w:val="18"/>
              </w:rPr>
              <w:t xml:space="preserve">, </w:t>
            </w:r>
            <w:r>
              <w:rPr>
                <w:rStyle w:val="Strong"/>
                <w:rFonts w:ascii="Arial Narrow" w:eastAsia="Times New Roman" w:hAnsi="Arial Narrow"/>
                <w:sz w:val="18"/>
                <w:szCs w:val="18"/>
              </w:rPr>
              <w:t>Mourdjeva M.</w:t>
            </w:r>
            <w:r>
              <w:rPr>
                <w:rFonts w:ascii="Arial Narrow" w:eastAsia="Times New Roman" w:hAnsi="Arial Narrow"/>
                <w:sz w:val="18"/>
                <w:szCs w:val="18"/>
              </w:rPr>
              <w:t xml:space="preserve">, Dimitrov R., Bukarev D., Kyurkchiev S., Tivchev P., Altunkova I., Kyurkchiev D.. Adipose tissue-derived mesenchymal stem cells are more potent suppressors of dendritic cells differentiation compared to bone marrow-derived mesenchymal stem cells. Immunology letters, 126, 1-2, Elsevier, 2009, ISSN:0165-2478, DOI:10.1016/j.imlet.2009.07.010, 37-42. ISI IF:2.906 </w:t>
            </w:r>
          </w:p>
        </w:tc>
        <w:tc>
          <w:tcPr>
            <w:tcW w:w="0" w:type="auto"/>
            <w:tcMar>
              <w:top w:w="15" w:type="dxa"/>
              <w:left w:w="15" w:type="dxa"/>
              <w:bottom w:w="15" w:type="dxa"/>
              <w:right w:w="15" w:type="dxa"/>
            </w:tcMar>
            <w:vAlign w:val="center"/>
            <w:hideMark/>
          </w:tcPr>
          <w:p w14:paraId="6E7F7553" w14:textId="77777777" w:rsidR="00D00DBD" w:rsidRDefault="00D00DBD">
            <w:pPr>
              <w:rPr>
                <w:rFonts w:ascii="Arial Narrow" w:eastAsia="Times New Roman" w:hAnsi="Arial Narrow"/>
                <w:sz w:val="18"/>
                <w:szCs w:val="18"/>
              </w:rPr>
            </w:pPr>
          </w:p>
        </w:tc>
      </w:tr>
      <w:tr w:rsidR="00D00DBD" w14:paraId="52D7F134" w14:textId="77777777" w:rsidTr="00D00DBD">
        <w:trPr>
          <w:tblCellSpacing w:w="15" w:type="dxa"/>
        </w:trPr>
        <w:tc>
          <w:tcPr>
            <w:tcW w:w="6" w:type="dxa"/>
            <w:tcMar>
              <w:top w:w="60" w:type="dxa"/>
              <w:left w:w="15" w:type="dxa"/>
              <w:bottom w:w="15" w:type="dxa"/>
              <w:right w:w="15" w:type="dxa"/>
            </w:tcMar>
            <w:hideMark/>
          </w:tcPr>
          <w:p w14:paraId="5E89178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4C589E90"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7EC7D23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35DDEC0A" w14:textId="77777777" w:rsidTr="00D00DBD">
        <w:trPr>
          <w:tblCellSpacing w:w="15" w:type="dxa"/>
        </w:trPr>
        <w:tc>
          <w:tcPr>
            <w:tcW w:w="6" w:type="dxa"/>
            <w:tcMar>
              <w:top w:w="60" w:type="dxa"/>
              <w:left w:w="15" w:type="dxa"/>
              <w:bottom w:w="15" w:type="dxa"/>
              <w:right w:w="15" w:type="dxa"/>
            </w:tcMar>
            <w:hideMark/>
          </w:tcPr>
          <w:p w14:paraId="414D295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837B31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127.</w:t>
            </w:r>
          </w:p>
        </w:tc>
        <w:tc>
          <w:tcPr>
            <w:tcW w:w="6" w:type="dxa"/>
            <w:tcMar>
              <w:top w:w="60" w:type="dxa"/>
              <w:left w:w="15" w:type="dxa"/>
              <w:bottom w:w="15" w:type="dxa"/>
              <w:right w:w="15" w:type="dxa"/>
            </w:tcMar>
            <w:hideMark/>
          </w:tcPr>
          <w:p w14:paraId="1BDE53F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Begoña Castro, Diana Martinez</w:t>
            </w:r>
            <w:r>
              <w:rPr>
                <w:rFonts w:ascii="Cambria Math" w:eastAsia="Times New Roman" w:hAnsi="Cambria Math" w:cs="Cambria Math"/>
                <w:sz w:val="18"/>
                <w:szCs w:val="18"/>
              </w:rPr>
              <w:t>‐</w:t>
            </w:r>
            <w:r>
              <w:rPr>
                <w:rFonts w:ascii="Arial Narrow" w:eastAsia="Times New Roman" w:hAnsi="Arial Narrow"/>
                <w:sz w:val="18"/>
                <w:szCs w:val="18"/>
              </w:rPr>
              <w:t>Redondo, Itxaso Gartzia, Ana Alonso</w:t>
            </w:r>
            <w:r>
              <w:rPr>
                <w:rFonts w:ascii="Cambria Math" w:eastAsia="Times New Roman" w:hAnsi="Cambria Math" w:cs="Cambria Math"/>
                <w:sz w:val="18"/>
                <w:szCs w:val="18"/>
              </w:rPr>
              <w:t>‐</w:t>
            </w:r>
            <w:r>
              <w:rPr>
                <w:rFonts w:ascii="Arial Narrow" w:eastAsia="Times New Roman" w:hAnsi="Arial Narrow"/>
                <w:sz w:val="18"/>
                <w:szCs w:val="18"/>
              </w:rPr>
              <w:t>Varona, Patricia Garrido, Teodoro Palomares. "Cryopreserved H2O2</w:t>
            </w:r>
            <w:r>
              <w:rPr>
                <w:rFonts w:ascii="Cambria Math" w:eastAsia="Times New Roman" w:hAnsi="Cambria Math" w:cs="Cambria Math"/>
                <w:sz w:val="18"/>
                <w:szCs w:val="18"/>
              </w:rPr>
              <w:t>‐</w:t>
            </w:r>
            <w:r>
              <w:rPr>
                <w:rFonts w:ascii="Arial Narrow" w:eastAsia="Times New Roman" w:hAnsi="Arial Narrow"/>
                <w:sz w:val="18"/>
                <w:szCs w:val="18"/>
              </w:rPr>
              <w:t>preconditioned human adipose</w:t>
            </w:r>
            <w:r>
              <w:rPr>
                <w:rFonts w:ascii="Cambria Math" w:eastAsia="Times New Roman" w:hAnsi="Cambria Math" w:cs="Cambria Math"/>
                <w:sz w:val="18"/>
                <w:szCs w:val="18"/>
              </w:rPr>
              <w:t>‐</w:t>
            </w:r>
            <w:r>
              <w:rPr>
                <w:rFonts w:ascii="Arial Narrow" w:eastAsia="Times New Roman" w:hAnsi="Arial Narrow"/>
                <w:sz w:val="18"/>
                <w:szCs w:val="18"/>
              </w:rPr>
              <w:t>derived stem cells exhibit fast post</w:t>
            </w:r>
            <w:r>
              <w:rPr>
                <w:rFonts w:ascii="Cambria Math" w:eastAsia="Times New Roman" w:hAnsi="Cambria Math" w:cs="Cambria Math"/>
                <w:sz w:val="18"/>
                <w:szCs w:val="18"/>
              </w:rPr>
              <w:t>‐</w:t>
            </w:r>
            <w:r>
              <w:rPr>
                <w:rFonts w:ascii="Arial Narrow" w:eastAsia="Times New Roman" w:hAnsi="Arial Narrow"/>
                <w:sz w:val="18"/>
                <w:szCs w:val="18"/>
              </w:rPr>
              <w:t xml:space="preserve">thaw recovery and enhanced bioactivity against oxidative stress." 2019, Journal of Tissue Engineering and Regenerative Medicine, Volume 13, Issue 2, pp. 328-341, DOI: 10.1002/term.2797,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6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B47358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8762FBD" w14:textId="77777777" w:rsidTr="00D00DBD">
        <w:trPr>
          <w:tblCellSpacing w:w="15" w:type="dxa"/>
        </w:trPr>
        <w:tc>
          <w:tcPr>
            <w:tcW w:w="6" w:type="dxa"/>
            <w:tcMar>
              <w:top w:w="60" w:type="dxa"/>
              <w:left w:w="15" w:type="dxa"/>
              <w:bottom w:w="15" w:type="dxa"/>
              <w:right w:w="15" w:type="dxa"/>
            </w:tcMar>
            <w:hideMark/>
          </w:tcPr>
          <w:p w14:paraId="1DB50D9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5D7C23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128.</w:t>
            </w:r>
          </w:p>
        </w:tc>
        <w:tc>
          <w:tcPr>
            <w:tcW w:w="6" w:type="dxa"/>
            <w:tcMar>
              <w:top w:w="60" w:type="dxa"/>
              <w:left w:w="15" w:type="dxa"/>
              <w:bottom w:w="15" w:type="dxa"/>
              <w:right w:w="15" w:type="dxa"/>
            </w:tcMar>
            <w:hideMark/>
          </w:tcPr>
          <w:p w14:paraId="01424F5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Hiroyuki Takahashi, Naoaki Sakata, Gumpei Yoshimatsu, Suguru Hasegawa and Shohta Kodama. "Regenerative and Transplantation Medicine: Cellular Therapy Using Adipose Tissue-Derived Mesenchymal Stromal Cells for Type 1 Diabetes Mellitus." 2019, Journal of Clinical Medicine, 8(2): 249,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6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7EB49A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B7CEC2F" w14:textId="77777777" w:rsidTr="00D00DBD">
        <w:trPr>
          <w:tblCellSpacing w:w="15" w:type="dxa"/>
        </w:trPr>
        <w:tc>
          <w:tcPr>
            <w:tcW w:w="6" w:type="dxa"/>
            <w:tcMar>
              <w:top w:w="60" w:type="dxa"/>
              <w:left w:w="15" w:type="dxa"/>
              <w:bottom w:w="15" w:type="dxa"/>
              <w:right w:w="15" w:type="dxa"/>
            </w:tcMar>
            <w:hideMark/>
          </w:tcPr>
          <w:p w14:paraId="79124C4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tcMar>
              <w:top w:w="60" w:type="dxa"/>
              <w:left w:w="15" w:type="dxa"/>
              <w:bottom w:w="15" w:type="dxa"/>
              <w:right w:w="60" w:type="dxa"/>
            </w:tcMar>
            <w:hideMark/>
          </w:tcPr>
          <w:p w14:paraId="4E066D0E"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129.</w:t>
            </w:r>
          </w:p>
        </w:tc>
        <w:tc>
          <w:tcPr>
            <w:tcW w:w="6" w:type="dxa"/>
            <w:tcMar>
              <w:top w:w="60" w:type="dxa"/>
              <w:left w:w="15" w:type="dxa"/>
              <w:bottom w:w="15" w:type="dxa"/>
              <w:right w:w="15" w:type="dxa"/>
            </w:tcMar>
            <w:hideMark/>
          </w:tcPr>
          <w:p w14:paraId="6792A3C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Olger Huaman, Javiera Bahamonde, Berly Cahuascanco, Miguel Jervis, Jaime Palomino, Cristian G. Torres, Oscar A. Peralta. "Immunomodulatory and immunogenic properties of mesenchymal stem cells derived from bovine fetal bone marrow and adipose tissue." 2019, Research in Veterinary Science, Volume 124, June 2019, Pages 212-222, DOI: 10.1016/j.rvsc.2019.03.017,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6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FA0EBA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1BD6FC3" w14:textId="77777777" w:rsidTr="00D00DBD">
        <w:trPr>
          <w:tblCellSpacing w:w="15" w:type="dxa"/>
        </w:trPr>
        <w:tc>
          <w:tcPr>
            <w:tcW w:w="6" w:type="dxa"/>
            <w:tcMar>
              <w:top w:w="60" w:type="dxa"/>
              <w:left w:w="15" w:type="dxa"/>
              <w:bottom w:w="15" w:type="dxa"/>
              <w:right w:w="15" w:type="dxa"/>
            </w:tcMar>
            <w:hideMark/>
          </w:tcPr>
          <w:p w14:paraId="627DBFC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D334D6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130.</w:t>
            </w:r>
          </w:p>
        </w:tc>
        <w:tc>
          <w:tcPr>
            <w:tcW w:w="6" w:type="dxa"/>
            <w:tcMar>
              <w:top w:w="60" w:type="dxa"/>
              <w:left w:w="15" w:type="dxa"/>
              <w:bottom w:w="15" w:type="dxa"/>
              <w:right w:w="15" w:type="dxa"/>
            </w:tcMar>
            <w:hideMark/>
          </w:tcPr>
          <w:p w14:paraId="042D118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Greg Maguire, Lee Paler, Linda Green, Rosa Mella, Maria Valcarcel, Patricia Villace. "Rescue of degenerating neurons and cells by stem cell released molecules: using a physiological renormalization strategy." 2019, Physiological Reports, Volume7, Issue9, e14072,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6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00743B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64BEAE1" w14:textId="77777777" w:rsidTr="00D00DBD">
        <w:trPr>
          <w:tblCellSpacing w:w="15" w:type="dxa"/>
        </w:trPr>
        <w:tc>
          <w:tcPr>
            <w:tcW w:w="6" w:type="dxa"/>
            <w:tcMar>
              <w:top w:w="60" w:type="dxa"/>
              <w:left w:w="15" w:type="dxa"/>
              <w:bottom w:w="15" w:type="dxa"/>
              <w:right w:w="15" w:type="dxa"/>
            </w:tcMar>
            <w:hideMark/>
          </w:tcPr>
          <w:p w14:paraId="1B75731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3CD1EB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131.</w:t>
            </w:r>
          </w:p>
        </w:tc>
        <w:tc>
          <w:tcPr>
            <w:tcW w:w="6" w:type="dxa"/>
            <w:tcMar>
              <w:top w:w="60" w:type="dxa"/>
              <w:left w:w="15" w:type="dxa"/>
              <w:bottom w:w="15" w:type="dxa"/>
              <w:right w:w="15" w:type="dxa"/>
            </w:tcMar>
            <w:hideMark/>
          </w:tcPr>
          <w:p w14:paraId="6F20E2E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 D. Herreros, D. Garcia-Olmo, H. Guadalajara, T. Georgiev-Hristov, L. Brandariz and M. Garcia-Arranz. "Stem Cell Therapy: A Compassionate Use Program in Perianal Fistula." 2019, Stem Cells International, Volume 2019, Article ID 6132340, 6 pages,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6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BAE3C4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4E086A5" w14:textId="77777777" w:rsidTr="00D00DBD">
        <w:trPr>
          <w:tblCellSpacing w:w="15" w:type="dxa"/>
        </w:trPr>
        <w:tc>
          <w:tcPr>
            <w:tcW w:w="6" w:type="dxa"/>
            <w:tcMar>
              <w:top w:w="60" w:type="dxa"/>
              <w:left w:w="15" w:type="dxa"/>
              <w:bottom w:w="15" w:type="dxa"/>
              <w:right w:w="15" w:type="dxa"/>
            </w:tcMar>
            <w:hideMark/>
          </w:tcPr>
          <w:p w14:paraId="697E873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6161BC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132.</w:t>
            </w:r>
          </w:p>
        </w:tc>
        <w:tc>
          <w:tcPr>
            <w:tcW w:w="6" w:type="dxa"/>
            <w:tcMar>
              <w:top w:w="60" w:type="dxa"/>
              <w:left w:w="15" w:type="dxa"/>
              <w:bottom w:w="15" w:type="dxa"/>
              <w:right w:w="15" w:type="dxa"/>
            </w:tcMar>
            <w:hideMark/>
          </w:tcPr>
          <w:p w14:paraId="0934701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Annie Suh, Anthony Pham, Mikel Jean Cress, Thais Pincelli, Sarvam P. TerKonda, Alison J. Bruce, Abba C. Zubair, Joy Wolfram, Shane A. Shapiro. "Adipose-derived cellular and cell-derived regenerative therapies in dermatology and aesthetic rejuvenation." 2019, Ageing Research Reviews, Volume 54, 100933,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7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BBE0C0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63D7980" w14:textId="77777777" w:rsidTr="00D00DBD">
        <w:trPr>
          <w:tblCellSpacing w:w="15" w:type="dxa"/>
        </w:trPr>
        <w:tc>
          <w:tcPr>
            <w:tcW w:w="6" w:type="dxa"/>
            <w:tcMar>
              <w:top w:w="60" w:type="dxa"/>
              <w:left w:w="15" w:type="dxa"/>
              <w:bottom w:w="15" w:type="dxa"/>
              <w:right w:w="15" w:type="dxa"/>
            </w:tcMar>
            <w:hideMark/>
          </w:tcPr>
          <w:p w14:paraId="349A257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89BD83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133.</w:t>
            </w:r>
          </w:p>
        </w:tc>
        <w:tc>
          <w:tcPr>
            <w:tcW w:w="6" w:type="dxa"/>
            <w:tcMar>
              <w:top w:w="60" w:type="dxa"/>
              <w:left w:w="15" w:type="dxa"/>
              <w:bottom w:w="15" w:type="dxa"/>
              <w:right w:w="15" w:type="dxa"/>
            </w:tcMar>
            <w:hideMark/>
          </w:tcPr>
          <w:p w14:paraId="2DC2803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Elia Bari, Ilaria Ferrarotti, Maria Luisa Torre, Angelo Guido Corsico, Sara Perteghella. "Mesenchymal stem/stromal cell secretome for lung regeneration: The long way through “pharmaceuticalization” for the best formulation." 2019, Journal of Controlled Release, Volume 309, Pages 11-24, DOI: 10.1016/j.jconrel.2019.07.022,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7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9BE57D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1D49164" w14:textId="77777777" w:rsidTr="00D00DBD">
        <w:trPr>
          <w:tblCellSpacing w:w="15" w:type="dxa"/>
        </w:trPr>
        <w:tc>
          <w:tcPr>
            <w:tcW w:w="6" w:type="dxa"/>
            <w:tcMar>
              <w:top w:w="60" w:type="dxa"/>
              <w:left w:w="15" w:type="dxa"/>
              <w:bottom w:w="15" w:type="dxa"/>
              <w:right w:w="15" w:type="dxa"/>
            </w:tcMar>
            <w:hideMark/>
          </w:tcPr>
          <w:p w14:paraId="6F6AF08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49A3A6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134.</w:t>
            </w:r>
          </w:p>
        </w:tc>
        <w:tc>
          <w:tcPr>
            <w:tcW w:w="6" w:type="dxa"/>
            <w:tcMar>
              <w:top w:w="60" w:type="dxa"/>
              <w:left w:w="15" w:type="dxa"/>
              <w:bottom w:w="15" w:type="dxa"/>
              <w:right w:w="15" w:type="dxa"/>
            </w:tcMar>
            <w:hideMark/>
          </w:tcPr>
          <w:p w14:paraId="5BBEF5F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F. Cheng, Z. Huang, Z. Li. "Mesenchymal stem-cell therapy for perianal fistulas in Crohn’s disease: a systematic review and meta-analysis." 2019, Techniques in Coloproctology, Volume 23, Issue 7, pp 613–623, DOI: 10.1007/s10151-019-02024-8,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7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7EE739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11787F1" w14:textId="77777777" w:rsidTr="00D00DBD">
        <w:trPr>
          <w:tblCellSpacing w:w="15" w:type="dxa"/>
        </w:trPr>
        <w:tc>
          <w:tcPr>
            <w:tcW w:w="6" w:type="dxa"/>
            <w:tcMar>
              <w:top w:w="60" w:type="dxa"/>
              <w:left w:w="15" w:type="dxa"/>
              <w:bottom w:w="15" w:type="dxa"/>
              <w:right w:w="15" w:type="dxa"/>
            </w:tcMar>
            <w:hideMark/>
          </w:tcPr>
          <w:p w14:paraId="72DA6BA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06042E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135.</w:t>
            </w:r>
          </w:p>
        </w:tc>
        <w:tc>
          <w:tcPr>
            <w:tcW w:w="6" w:type="dxa"/>
            <w:tcMar>
              <w:top w:w="60" w:type="dxa"/>
              <w:left w:w="15" w:type="dxa"/>
              <w:bottom w:w="15" w:type="dxa"/>
              <w:right w:w="15" w:type="dxa"/>
            </w:tcMar>
            <w:hideMark/>
          </w:tcPr>
          <w:p w14:paraId="47F366F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Fariba Rad, Mohammad Ghorbani, Amaneh Mohammadi Roushandeh, Mehryar Habibi Roudkenar. "Mesenchymal stem cell-based therapy for autoimmune diseases: emerging roles of extracellular vesicles." 2019, Molecular Biology Reports, Volume 46, Issue 1, pp 1533–1549, DOI: 10.1007/s11033-019-04588-y,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7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FC203C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978854A" w14:textId="77777777" w:rsidTr="00D00DBD">
        <w:trPr>
          <w:tblCellSpacing w:w="15" w:type="dxa"/>
        </w:trPr>
        <w:tc>
          <w:tcPr>
            <w:tcW w:w="6" w:type="dxa"/>
            <w:tcMar>
              <w:top w:w="60" w:type="dxa"/>
              <w:left w:w="15" w:type="dxa"/>
              <w:bottom w:w="15" w:type="dxa"/>
              <w:right w:w="15" w:type="dxa"/>
            </w:tcMar>
            <w:hideMark/>
          </w:tcPr>
          <w:p w14:paraId="6EC6E73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5FA016F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136.</w:t>
            </w:r>
          </w:p>
        </w:tc>
        <w:tc>
          <w:tcPr>
            <w:tcW w:w="6" w:type="dxa"/>
            <w:tcMar>
              <w:top w:w="60" w:type="dxa"/>
              <w:left w:w="15" w:type="dxa"/>
              <w:bottom w:w="15" w:type="dxa"/>
              <w:right w:w="15" w:type="dxa"/>
            </w:tcMar>
            <w:hideMark/>
          </w:tcPr>
          <w:p w14:paraId="1B9D1B2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Jessica M. Quimby. "Stem Cell Therapy." 2019, Veterinary Clinics of North America: Small Animal Practice, Volume 49, Issue 2, Pages 223-231, DOI: 10.1016/j.cvsm.2018.10.001,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7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5278DD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107733A" w14:textId="77777777" w:rsidTr="00D00DBD">
        <w:trPr>
          <w:tblCellSpacing w:w="15" w:type="dxa"/>
        </w:trPr>
        <w:tc>
          <w:tcPr>
            <w:tcW w:w="6" w:type="dxa"/>
            <w:tcMar>
              <w:top w:w="60" w:type="dxa"/>
              <w:left w:w="15" w:type="dxa"/>
              <w:bottom w:w="15" w:type="dxa"/>
              <w:right w:w="15" w:type="dxa"/>
            </w:tcMar>
            <w:hideMark/>
          </w:tcPr>
          <w:p w14:paraId="6F9E0CD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D5EC32F"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137.</w:t>
            </w:r>
          </w:p>
        </w:tc>
        <w:tc>
          <w:tcPr>
            <w:tcW w:w="6" w:type="dxa"/>
            <w:tcMar>
              <w:top w:w="60" w:type="dxa"/>
              <w:left w:w="15" w:type="dxa"/>
              <w:bottom w:w="15" w:type="dxa"/>
              <w:right w:w="15" w:type="dxa"/>
            </w:tcMar>
            <w:hideMark/>
          </w:tcPr>
          <w:p w14:paraId="5772B55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Daniel Ruiz Pérez. "Atenuación del rechazo inmunitario con células madre mesenquimales derivadas de tejido adiposo en un modelo experimental murino de trasplante de pulmón." 2019, UNIVERSIDAD COMPLUTENSE DE MADRID,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7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6A2DD0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FF35C5F" w14:textId="77777777" w:rsidTr="00D00DBD">
        <w:trPr>
          <w:tblCellSpacing w:w="15" w:type="dxa"/>
        </w:trPr>
        <w:tc>
          <w:tcPr>
            <w:tcW w:w="6" w:type="dxa"/>
            <w:tcMar>
              <w:top w:w="60" w:type="dxa"/>
              <w:left w:w="15" w:type="dxa"/>
              <w:bottom w:w="15" w:type="dxa"/>
              <w:right w:w="15" w:type="dxa"/>
            </w:tcMar>
            <w:hideMark/>
          </w:tcPr>
          <w:p w14:paraId="65DC255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990D64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138.</w:t>
            </w:r>
          </w:p>
        </w:tc>
        <w:tc>
          <w:tcPr>
            <w:tcW w:w="6" w:type="dxa"/>
            <w:tcMar>
              <w:top w:w="60" w:type="dxa"/>
              <w:left w:w="15" w:type="dxa"/>
              <w:bottom w:w="15" w:type="dxa"/>
              <w:right w:w="15" w:type="dxa"/>
            </w:tcMar>
            <w:hideMark/>
          </w:tcPr>
          <w:p w14:paraId="5478C4D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Eric Dozois; Amy Lightner; Kellie Mathis; Heidi Chua; Scott Kelley; Joel Fletcher; Allan Dietz; Jessica Friton; Greg Butler; William Faubion. "Early Results of a Phase I Trial Using an Adipose-Derived Mesenchymal Stem Cell-Coated Fistula Plug for the Treatment of Transsphincteric Cryptoglandular Fistulas." 2019, Diseases of the Colon &amp; Rectum, 62 (5): 615–622,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7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825748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83B6C94" w14:textId="77777777" w:rsidTr="00D00DBD">
        <w:trPr>
          <w:tblCellSpacing w:w="15" w:type="dxa"/>
        </w:trPr>
        <w:tc>
          <w:tcPr>
            <w:tcW w:w="6" w:type="dxa"/>
            <w:tcMar>
              <w:top w:w="60" w:type="dxa"/>
              <w:left w:w="15" w:type="dxa"/>
              <w:bottom w:w="15" w:type="dxa"/>
              <w:right w:w="15" w:type="dxa"/>
            </w:tcMar>
            <w:hideMark/>
          </w:tcPr>
          <w:p w14:paraId="062B646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9B6BC1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139.</w:t>
            </w:r>
          </w:p>
        </w:tc>
        <w:tc>
          <w:tcPr>
            <w:tcW w:w="6" w:type="dxa"/>
            <w:tcMar>
              <w:top w:w="60" w:type="dxa"/>
              <w:left w:w="15" w:type="dxa"/>
              <w:bottom w:w="15" w:type="dxa"/>
              <w:right w:w="15" w:type="dxa"/>
            </w:tcMar>
            <w:hideMark/>
          </w:tcPr>
          <w:p w14:paraId="025AE34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Yoojin Seo, Tae-Hoon Shin and Hyung-Sik Kim. "Current Strategies to Enhance Adipose Stem Cell Function: An Update." 2019, International Journal of Molecular Sciences, 20 (15): 3827,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7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3CDC64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99332BD" w14:textId="77777777" w:rsidTr="00D00DBD">
        <w:trPr>
          <w:tblCellSpacing w:w="15" w:type="dxa"/>
        </w:trPr>
        <w:tc>
          <w:tcPr>
            <w:tcW w:w="6" w:type="dxa"/>
            <w:tcMar>
              <w:top w:w="60" w:type="dxa"/>
              <w:left w:w="15" w:type="dxa"/>
              <w:bottom w:w="15" w:type="dxa"/>
              <w:right w:w="15" w:type="dxa"/>
            </w:tcMar>
            <w:hideMark/>
          </w:tcPr>
          <w:p w14:paraId="5AC146C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3C41D8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140.</w:t>
            </w:r>
          </w:p>
        </w:tc>
        <w:tc>
          <w:tcPr>
            <w:tcW w:w="6" w:type="dxa"/>
            <w:tcMar>
              <w:top w:w="60" w:type="dxa"/>
              <w:left w:w="15" w:type="dxa"/>
              <w:bottom w:w="15" w:type="dxa"/>
              <w:right w:w="15" w:type="dxa"/>
            </w:tcMar>
            <w:hideMark/>
          </w:tcPr>
          <w:p w14:paraId="55AE6FF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Nina Kosaric and Geoffrey C Gurtner. "Promotion of Wound Repair Using Stem Cell Therapies." 2019, In Reference Module in Biomedical Sciences, Encyclopedia of Tissue Engineering and Regenerative Medicine (Edited by Rui L. Reis), Volume 2, pp. 147-159, Elsevier Inc., ISBN: 978-0-12-813700-0, DOI: 10.1016/B978-0-12-801238-3.65452-1,   </w:t>
            </w:r>
            <w:r>
              <w:rPr>
                <w:rStyle w:val="Strong"/>
                <w:rFonts w:ascii="Arial Narrow" w:eastAsia="Times New Roman" w:hAnsi="Arial Narrow"/>
                <w:sz w:val="18"/>
                <w:szCs w:val="18"/>
              </w:rPr>
              <w:t>@2019</w:t>
            </w:r>
          </w:p>
        </w:tc>
        <w:tc>
          <w:tcPr>
            <w:tcW w:w="6" w:type="dxa"/>
            <w:tcMar>
              <w:top w:w="60" w:type="dxa"/>
              <w:left w:w="15" w:type="dxa"/>
              <w:bottom w:w="15" w:type="dxa"/>
              <w:right w:w="15" w:type="dxa"/>
            </w:tcMar>
            <w:hideMark/>
          </w:tcPr>
          <w:p w14:paraId="200ACE2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DDF5538" w14:textId="77777777" w:rsidTr="00D00DBD">
        <w:trPr>
          <w:tblCellSpacing w:w="15" w:type="dxa"/>
        </w:trPr>
        <w:tc>
          <w:tcPr>
            <w:tcW w:w="6" w:type="dxa"/>
            <w:tcMar>
              <w:top w:w="60" w:type="dxa"/>
              <w:left w:w="15" w:type="dxa"/>
              <w:bottom w:w="15" w:type="dxa"/>
              <w:right w:w="15" w:type="dxa"/>
            </w:tcMar>
            <w:hideMark/>
          </w:tcPr>
          <w:p w14:paraId="7F0E599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48F18DE"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141.</w:t>
            </w:r>
          </w:p>
        </w:tc>
        <w:tc>
          <w:tcPr>
            <w:tcW w:w="6" w:type="dxa"/>
            <w:tcMar>
              <w:top w:w="60" w:type="dxa"/>
              <w:left w:w="15" w:type="dxa"/>
              <w:bottom w:w="15" w:type="dxa"/>
              <w:right w:w="15" w:type="dxa"/>
            </w:tcMar>
            <w:hideMark/>
          </w:tcPr>
          <w:p w14:paraId="60B9ECF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Андрей Юрьевич РАТУШНЫЙ. "РЕПЛИКАТИВНОЕ СТАРЕНИЕ МЕЗЕНХИМАЛЬНЫХ СТРОМАЛЬНЫХ КЛЕТОК ЧЕЛОВЕКА В УСЛОВИЯХ С РАЗЛИЧНЫМ СОДЕРЖАНИЕМ КИСЛОРОДА." 2019, Институт медико-биологических проблем Российской академии наук,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7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7C4A44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A84677B" w14:textId="77777777" w:rsidTr="00D00DBD">
        <w:trPr>
          <w:tblCellSpacing w:w="15" w:type="dxa"/>
        </w:trPr>
        <w:tc>
          <w:tcPr>
            <w:tcW w:w="6" w:type="dxa"/>
            <w:tcMar>
              <w:top w:w="60" w:type="dxa"/>
              <w:left w:w="15" w:type="dxa"/>
              <w:bottom w:w="15" w:type="dxa"/>
              <w:right w:w="15" w:type="dxa"/>
            </w:tcMar>
            <w:hideMark/>
          </w:tcPr>
          <w:p w14:paraId="6BD510D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7F5187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142.</w:t>
            </w:r>
          </w:p>
        </w:tc>
        <w:tc>
          <w:tcPr>
            <w:tcW w:w="6" w:type="dxa"/>
            <w:tcMar>
              <w:top w:w="60" w:type="dxa"/>
              <w:left w:w="15" w:type="dxa"/>
              <w:bottom w:w="15" w:type="dxa"/>
              <w:right w:w="15" w:type="dxa"/>
            </w:tcMar>
            <w:hideMark/>
          </w:tcPr>
          <w:p w14:paraId="40B7BAB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Joshua Luck, Benjamin D. Weil, Mark Lowdell and Afshin Mosahebi. "Adipose-Derived Stem Cells for Regenerative Wound Healing Applications: Understanding the Clinical and Regulatory Environment." 2019, Aesthetic Surgery Journal, DOI: 10.1093/asj/sjz214,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7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38398A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B0994BF" w14:textId="77777777" w:rsidTr="00D00DBD">
        <w:trPr>
          <w:tblCellSpacing w:w="15" w:type="dxa"/>
        </w:trPr>
        <w:tc>
          <w:tcPr>
            <w:tcW w:w="6" w:type="dxa"/>
            <w:tcMar>
              <w:top w:w="60" w:type="dxa"/>
              <w:left w:w="15" w:type="dxa"/>
              <w:bottom w:w="15" w:type="dxa"/>
              <w:right w:w="15" w:type="dxa"/>
            </w:tcMar>
            <w:hideMark/>
          </w:tcPr>
          <w:p w14:paraId="5482BC9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689BDB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143.</w:t>
            </w:r>
          </w:p>
        </w:tc>
        <w:tc>
          <w:tcPr>
            <w:tcW w:w="6" w:type="dxa"/>
            <w:tcMar>
              <w:top w:w="60" w:type="dxa"/>
              <w:left w:w="15" w:type="dxa"/>
              <w:bottom w:w="15" w:type="dxa"/>
              <w:right w:w="15" w:type="dxa"/>
            </w:tcMar>
            <w:hideMark/>
          </w:tcPr>
          <w:p w14:paraId="5D3F7BD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Luis A. Rodriguez II, Arezoo Mohammadipoor, Lucero Alvarado, Robin M. Kamucheka, Amber M. Asher, Leopoldo C. Cancio and Ben Antebi. "Preconditioning in an Inflammatory Milieu Augments the Immunotherapeutic Function of Mesenchymal Stromal Cells." 2019, Cells, 8 (5): 462,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8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77F55C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0AD32A2" w14:textId="77777777" w:rsidTr="00D00DBD">
        <w:trPr>
          <w:tblCellSpacing w:w="15" w:type="dxa"/>
        </w:trPr>
        <w:tc>
          <w:tcPr>
            <w:tcW w:w="6" w:type="dxa"/>
            <w:tcMar>
              <w:top w:w="60" w:type="dxa"/>
              <w:left w:w="15" w:type="dxa"/>
              <w:bottom w:w="15" w:type="dxa"/>
              <w:right w:w="15" w:type="dxa"/>
            </w:tcMar>
            <w:hideMark/>
          </w:tcPr>
          <w:p w14:paraId="599C2FB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tcMar>
              <w:top w:w="60" w:type="dxa"/>
              <w:left w:w="15" w:type="dxa"/>
              <w:bottom w:w="15" w:type="dxa"/>
              <w:right w:w="60" w:type="dxa"/>
            </w:tcMar>
            <w:hideMark/>
          </w:tcPr>
          <w:p w14:paraId="57E0430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144.</w:t>
            </w:r>
          </w:p>
        </w:tc>
        <w:tc>
          <w:tcPr>
            <w:tcW w:w="6" w:type="dxa"/>
            <w:tcMar>
              <w:top w:w="60" w:type="dxa"/>
              <w:left w:w="15" w:type="dxa"/>
              <w:bottom w:w="15" w:type="dxa"/>
              <w:right w:w="15" w:type="dxa"/>
            </w:tcMar>
            <w:hideMark/>
          </w:tcPr>
          <w:p w14:paraId="5177FD1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Fabiany da Costa Gonçalves, Ana Helena Paz. "Cell membrane and bioactive factors derived from mesenchymal stromal cells: Cell-free based therapy for inflammatory bowel diseases." 2019, World Journal of Stem Cells, 11 (9): 618-633,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8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335593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8B912AB" w14:textId="77777777" w:rsidTr="00D00DBD">
        <w:trPr>
          <w:tblCellSpacing w:w="15" w:type="dxa"/>
        </w:trPr>
        <w:tc>
          <w:tcPr>
            <w:tcW w:w="6" w:type="dxa"/>
            <w:tcMar>
              <w:top w:w="60" w:type="dxa"/>
              <w:left w:w="15" w:type="dxa"/>
              <w:bottom w:w="15" w:type="dxa"/>
              <w:right w:w="15" w:type="dxa"/>
            </w:tcMar>
            <w:hideMark/>
          </w:tcPr>
          <w:p w14:paraId="7F7C308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5A5F1E1C"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145.</w:t>
            </w:r>
          </w:p>
        </w:tc>
        <w:tc>
          <w:tcPr>
            <w:tcW w:w="6" w:type="dxa"/>
            <w:tcMar>
              <w:top w:w="60" w:type="dxa"/>
              <w:left w:w="15" w:type="dxa"/>
              <w:bottom w:w="15" w:type="dxa"/>
              <w:right w:w="15" w:type="dxa"/>
            </w:tcMar>
            <w:hideMark/>
          </w:tcPr>
          <w:p w14:paraId="0E12FB4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Aliakbar Yousefi</w:t>
            </w:r>
            <w:r>
              <w:rPr>
                <w:rFonts w:ascii="Cambria Math" w:eastAsia="Times New Roman" w:hAnsi="Cambria Math" w:cs="Cambria Math"/>
                <w:sz w:val="18"/>
                <w:szCs w:val="18"/>
              </w:rPr>
              <w:t>‐</w:t>
            </w:r>
            <w:r>
              <w:rPr>
                <w:rFonts w:ascii="Arial Narrow" w:eastAsia="Times New Roman" w:hAnsi="Arial Narrow"/>
                <w:sz w:val="18"/>
                <w:szCs w:val="18"/>
              </w:rPr>
              <w:t>Ahmadipour, Amir Rashidian, Mohammad Reza Mirzaei, Alireza Farsinejad, Fatemeh PourMohammadi</w:t>
            </w:r>
            <w:r>
              <w:rPr>
                <w:rFonts w:ascii="Cambria Math" w:eastAsia="Times New Roman" w:hAnsi="Cambria Math" w:cs="Cambria Math"/>
                <w:sz w:val="18"/>
                <w:szCs w:val="18"/>
              </w:rPr>
              <w:t>‐</w:t>
            </w:r>
            <w:r>
              <w:rPr>
                <w:rFonts w:ascii="Arial Narrow" w:eastAsia="Times New Roman" w:hAnsi="Arial Narrow"/>
                <w:sz w:val="18"/>
                <w:szCs w:val="18"/>
              </w:rPr>
              <w:t>Nejad, Mahmoud Ghazi</w:t>
            </w:r>
            <w:r>
              <w:rPr>
                <w:rFonts w:ascii="Cambria Math" w:eastAsia="Times New Roman" w:hAnsi="Cambria Math" w:cs="Cambria Math"/>
                <w:sz w:val="18"/>
                <w:szCs w:val="18"/>
              </w:rPr>
              <w:t>‐</w:t>
            </w:r>
            <w:r>
              <w:rPr>
                <w:rFonts w:ascii="Arial Narrow" w:eastAsia="Times New Roman" w:hAnsi="Arial Narrow"/>
                <w:sz w:val="18"/>
                <w:szCs w:val="18"/>
              </w:rPr>
              <w:t>Khansari, Jafar Ai, Sadegh Shirian, Amir Allahverdi, Jamileh Saremi, Somayeh Ebrahimi</w:t>
            </w:r>
            <w:r>
              <w:rPr>
                <w:rFonts w:ascii="Cambria Math" w:eastAsia="Times New Roman" w:hAnsi="Cambria Math" w:cs="Cambria Math"/>
                <w:sz w:val="18"/>
                <w:szCs w:val="18"/>
              </w:rPr>
              <w:t>‐</w:t>
            </w:r>
            <w:r>
              <w:rPr>
                <w:rFonts w:ascii="Arial Narrow" w:eastAsia="Times New Roman" w:hAnsi="Arial Narrow"/>
                <w:sz w:val="18"/>
                <w:szCs w:val="18"/>
              </w:rPr>
              <w:t xml:space="preserve">Barough. "Combination therapy of mesenchymal stromal cells and sulfasalazine attenuates trinitrobenzene sulfonic acid induced colitis in the rat: The S1P pathway." 2019, Journal of Cellular Physiology, Volume 234, Issue 7, pp. 11078-11091, DOI: 10.1002/jcp.27944,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8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93F9EB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24A76DC" w14:textId="77777777" w:rsidTr="00D00DBD">
        <w:trPr>
          <w:tblCellSpacing w:w="15" w:type="dxa"/>
        </w:trPr>
        <w:tc>
          <w:tcPr>
            <w:tcW w:w="6" w:type="dxa"/>
            <w:tcMar>
              <w:top w:w="60" w:type="dxa"/>
              <w:left w:w="15" w:type="dxa"/>
              <w:bottom w:w="15" w:type="dxa"/>
              <w:right w:w="15" w:type="dxa"/>
            </w:tcMar>
            <w:hideMark/>
          </w:tcPr>
          <w:p w14:paraId="1F0E26C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CF369E6"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146.</w:t>
            </w:r>
          </w:p>
        </w:tc>
        <w:tc>
          <w:tcPr>
            <w:tcW w:w="6" w:type="dxa"/>
            <w:tcMar>
              <w:top w:w="60" w:type="dxa"/>
              <w:left w:w="15" w:type="dxa"/>
              <w:bottom w:w="15" w:type="dxa"/>
              <w:right w:w="15" w:type="dxa"/>
            </w:tcMar>
            <w:hideMark/>
          </w:tcPr>
          <w:p w14:paraId="21329E2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Greg Maguire. "The Safe and Efficacious Use of Secretome from Fibroblasts and Adipose-derived (but not Bone Marrow-derived) Mesenchymal Stem Cells for Skin Therapeutics." 2019, Journal of Clinical and Aesthetic Dermatology, 12 (8): E57–E69,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8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DEB2DD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CCA3D52" w14:textId="77777777" w:rsidTr="00D00DBD">
        <w:trPr>
          <w:tblCellSpacing w:w="15" w:type="dxa"/>
        </w:trPr>
        <w:tc>
          <w:tcPr>
            <w:tcW w:w="6" w:type="dxa"/>
            <w:tcMar>
              <w:top w:w="60" w:type="dxa"/>
              <w:left w:w="15" w:type="dxa"/>
              <w:bottom w:w="15" w:type="dxa"/>
              <w:right w:w="15" w:type="dxa"/>
            </w:tcMar>
            <w:hideMark/>
          </w:tcPr>
          <w:p w14:paraId="6DBEA30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580F37F"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147.</w:t>
            </w:r>
          </w:p>
        </w:tc>
        <w:tc>
          <w:tcPr>
            <w:tcW w:w="6" w:type="dxa"/>
            <w:tcMar>
              <w:top w:w="60" w:type="dxa"/>
              <w:left w:w="15" w:type="dxa"/>
              <w:bottom w:w="15" w:type="dxa"/>
              <w:right w:w="15" w:type="dxa"/>
            </w:tcMar>
            <w:hideMark/>
          </w:tcPr>
          <w:p w14:paraId="7F0A329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Nathaly Enciso, José Amiel, John Pando and Javier Enciso. "Multidose intramuscular allogeneic adipose stem cells decrease the severity of canine atopic dermatitis: A pilot study." 2019, Veterinary World, 12 (11): 1747-1754,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8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542BFF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E9FEB2A" w14:textId="77777777" w:rsidTr="00D00DBD">
        <w:trPr>
          <w:tblCellSpacing w:w="15" w:type="dxa"/>
        </w:trPr>
        <w:tc>
          <w:tcPr>
            <w:tcW w:w="6" w:type="dxa"/>
            <w:tcMar>
              <w:top w:w="300" w:type="dxa"/>
              <w:left w:w="15" w:type="dxa"/>
              <w:bottom w:w="15" w:type="dxa"/>
              <w:right w:w="60" w:type="dxa"/>
            </w:tcMar>
            <w:hideMark/>
          </w:tcPr>
          <w:p w14:paraId="659F322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52.</w:t>
            </w:r>
          </w:p>
        </w:tc>
        <w:tc>
          <w:tcPr>
            <w:tcW w:w="6" w:type="dxa"/>
            <w:gridSpan w:val="2"/>
            <w:tcMar>
              <w:top w:w="300" w:type="dxa"/>
              <w:left w:w="15" w:type="dxa"/>
              <w:bottom w:w="15" w:type="dxa"/>
              <w:right w:w="15" w:type="dxa"/>
            </w:tcMar>
            <w:hideMark/>
          </w:tcPr>
          <w:p w14:paraId="2754DBD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Ivanova-Todorova E., </w:t>
            </w:r>
            <w:r>
              <w:rPr>
                <w:rStyle w:val="Strong"/>
                <w:rFonts w:ascii="Arial Narrow" w:eastAsia="Times New Roman" w:hAnsi="Arial Narrow"/>
                <w:sz w:val="18"/>
                <w:szCs w:val="18"/>
              </w:rPr>
              <w:t>Mourdjeva M.</w:t>
            </w:r>
            <w:r>
              <w:rPr>
                <w:rFonts w:ascii="Arial Narrow" w:eastAsia="Times New Roman" w:hAnsi="Arial Narrow"/>
                <w:sz w:val="18"/>
                <w:szCs w:val="18"/>
              </w:rPr>
              <w:t xml:space="preserve">, Kyurkchiev D., </w:t>
            </w:r>
            <w:r>
              <w:rPr>
                <w:rStyle w:val="Strong"/>
                <w:rFonts w:ascii="Arial Narrow" w:eastAsia="Times New Roman" w:hAnsi="Arial Narrow"/>
                <w:sz w:val="18"/>
                <w:szCs w:val="18"/>
              </w:rPr>
              <w:t>Bochev I.</w:t>
            </w:r>
            <w:r>
              <w:rPr>
                <w:rFonts w:ascii="Arial Narrow" w:eastAsia="Times New Roman" w:hAnsi="Arial Narrow"/>
                <w:sz w:val="18"/>
                <w:szCs w:val="18"/>
              </w:rPr>
              <w:t xml:space="preserve">, </w:t>
            </w:r>
            <w:r>
              <w:rPr>
                <w:rStyle w:val="Strong"/>
                <w:rFonts w:ascii="Arial Narrow" w:eastAsia="Times New Roman" w:hAnsi="Arial Narrow"/>
                <w:sz w:val="18"/>
                <w:szCs w:val="18"/>
              </w:rPr>
              <w:t>Stoyanova E.</w:t>
            </w:r>
            <w:r>
              <w:rPr>
                <w:rFonts w:ascii="Arial Narrow" w:eastAsia="Times New Roman" w:hAnsi="Arial Narrow"/>
                <w:sz w:val="18"/>
                <w:szCs w:val="18"/>
              </w:rPr>
              <w:t xml:space="preserve">, Dimitrov R., Timeva T., Yunakova M., Bukarev D., Shterev A., Tivchev P., Kyurkchiev S.. HLA-G Expression Is Up-Regulated by Progesterone in Mesenchymal Stem Cells. American Journal of Reproductive Immunology, 62, 1, John Wiley &amp; Sons A/S, 2009, ISSN:1046-7408, DOI:10.1111/j.1600-0897.2009.00707.x, 25-33. ISI IF:2.172 </w:t>
            </w:r>
          </w:p>
        </w:tc>
        <w:tc>
          <w:tcPr>
            <w:tcW w:w="0" w:type="auto"/>
            <w:tcMar>
              <w:top w:w="15" w:type="dxa"/>
              <w:left w:w="15" w:type="dxa"/>
              <w:bottom w:w="15" w:type="dxa"/>
              <w:right w:w="15" w:type="dxa"/>
            </w:tcMar>
            <w:vAlign w:val="center"/>
            <w:hideMark/>
          </w:tcPr>
          <w:p w14:paraId="7D8190E0" w14:textId="77777777" w:rsidR="00D00DBD" w:rsidRDefault="00D00DBD">
            <w:pPr>
              <w:rPr>
                <w:rFonts w:ascii="Arial Narrow" w:eastAsia="Times New Roman" w:hAnsi="Arial Narrow"/>
                <w:sz w:val="18"/>
                <w:szCs w:val="18"/>
              </w:rPr>
            </w:pPr>
          </w:p>
        </w:tc>
      </w:tr>
      <w:tr w:rsidR="00D00DBD" w14:paraId="631C6DD9" w14:textId="77777777" w:rsidTr="00D00DBD">
        <w:trPr>
          <w:tblCellSpacing w:w="15" w:type="dxa"/>
        </w:trPr>
        <w:tc>
          <w:tcPr>
            <w:tcW w:w="6" w:type="dxa"/>
            <w:tcMar>
              <w:top w:w="60" w:type="dxa"/>
              <w:left w:w="15" w:type="dxa"/>
              <w:bottom w:w="15" w:type="dxa"/>
              <w:right w:w="15" w:type="dxa"/>
            </w:tcMar>
            <w:hideMark/>
          </w:tcPr>
          <w:p w14:paraId="080DABF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0F8AC008"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58F5A73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45CE2984" w14:textId="77777777" w:rsidTr="00D00DBD">
        <w:trPr>
          <w:tblCellSpacing w:w="15" w:type="dxa"/>
        </w:trPr>
        <w:tc>
          <w:tcPr>
            <w:tcW w:w="6" w:type="dxa"/>
            <w:tcMar>
              <w:top w:w="60" w:type="dxa"/>
              <w:left w:w="15" w:type="dxa"/>
              <w:bottom w:w="15" w:type="dxa"/>
              <w:right w:w="15" w:type="dxa"/>
            </w:tcMar>
            <w:hideMark/>
          </w:tcPr>
          <w:p w14:paraId="54AF169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5C037DBE"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148.</w:t>
            </w:r>
          </w:p>
        </w:tc>
        <w:tc>
          <w:tcPr>
            <w:tcW w:w="6" w:type="dxa"/>
            <w:tcMar>
              <w:top w:w="60" w:type="dxa"/>
              <w:left w:w="15" w:type="dxa"/>
              <w:bottom w:w="15" w:type="dxa"/>
              <w:right w:w="15" w:type="dxa"/>
            </w:tcMar>
            <w:hideMark/>
          </w:tcPr>
          <w:p w14:paraId="0CFBD3C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Nishel M. Shah, Pei F. Lai, Nesrina Imami and Mark R. Johnson. "Progesterone-Related Immune Modulation of Pregnancy and Labor". 2019, Frontiers in Endocrinology, Volume 10, Article 198,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8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3F7D5B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DB8621A" w14:textId="77777777" w:rsidTr="00D00DBD">
        <w:trPr>
          <w:tblCellSpacing w:w="15" w:type="dxa"/>
        </w:trPr>
        <w:tc>
          <w:tcPr>
            <w:tcW w:w="6" w:type="dxa"/>
            <w:tcMar>
              <w:top w:w="300" w:type="dxa"/>
              <w:left w:w="15" w:type="dxa"/>
              <w:bottom w:w="15" w:type="dxa"/>
              <w:right w:w="60" w:type="dxa"/>
            </w:tcMar>
            <w:hideMark/>
          </w:tcPr>
          <w:p w14:paraId="111B7F9A"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53.</w:t>
            </w:r>
          </w:p>
        </w:tc>
        <w:tc>
          <w:tcPr>
            <w:tcW w:w="6" w:type="dxa"/>
            <w:gridSpan w:val="2"/>
            <w:tcMar>
              <w:top w:w="300" w:type="dxa"/>
              <w:left w:w="15" w:type="dxa"/>
              <w:bottom w:w="15" w:type="dxa"/>
              <w:right w:w="15" w:type="dxa"/>
            </w:tcMar>
            <w:hideMark/>
          </w:tcPr>
          <w:p w14:paraId="66FAF7D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Isachenko, V., Isachenko, E., Weiss, J., </w:t>
            </w:r>
            <w:r>
              <w:rPr>
                <w:rStyle w:val="Strong"/>
                <w:rFonts w:ascii="Arial Narrow" w:eastAsia="Times New Roman" w:hAnsi="Arial Narrow"/>
                <w:sz w:val="18"/>
                <w:szCs w:val="18"/>
              </w:rPr>
              <w:t>Todorov, P.</w:t>
            </w:r>
            <w:r>
              <w:rPr>
                <w:rFonts w:ascii="Arial Narrow" w:eastAsia="Times New Roman" w:hAnsi="Arial Narrow"/>
                <w:sz w:val="18"/>
                <w:szCs w:val="18"/>
              </w:rPr>
              <w:t xml:space="preserve">. Cryobanking of human ovarian tissue for anti-cancer treatment: comparison of vitrification and conventional freezing. CryoLetters, 6, 2009, 449-454. ISI IF:1.245 </w:t>
            </w:r>
          </w:p>
        </w:tc>
        <w:tc>
          <w:tcPr>
            <w:tcW w:w="0" w:type="auto"/>
            <w:tcMar>
              <w:top w:w="15" w:type="dxa"/>
              <w:left w:w="15" w:type="dxa"/>
              <w:bottom w:w="15" w:type="dxa"/>
              <w:right w:w="15" w:type="dxa"/>
            </w:tcMar>
            <w:vAlign w:val="center"/>
            <w:hideMark/>
          </w:tcPr>
          <w:p w14:paraId="45028BC2" w14:textId="77777777" w:rsidR="00D00DBD" w:rsidRDefault="00D00DBD">
            <w:pPr>
              <w:rPr>
                <w:rFonts w:ascii="Arial Narrow" w:eastAsia="Times New Roman" w:hAnsi="Arial Narrow"/>
                <w:sz w:val="18"/>
                <w:szCs w:val="18"/>
              </w:rPr>
            </w:pPr>
          </w:p>
        </w:tc>
      </w:tr>
      <w:tr w:rsidR="00D00DBD" w14:paraId="026FC843" w14:textId="77777777" w:rsidTr="00D00DBD">
        <w:trPr>
          <w:tblCellSpacing w:w="15" w:type="dxa"/>
        </w:trPr>
        <w:tc>
          <w:tcPr>
            <w:tcW w:w="6" w:type="dxa"/>
            <w:tcMar>
              <w:top w:w="60" w:type="dxa"/>
              <w:left w:w="15" w:type="dxa"/>
              <w:bottom w:w="15" w:type="dxa"/>
              <w:right w:w="15" w:type="dxa"/>
            </w:tcMar>
            <w:hideMark/>
          </w:tcPr>
          <w:p w14:paraId="7598440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6D75BBEB"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58B7136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45863445" w14:textId="77777777" w:rsidTr="00D00DBD">
        <w:trPr>
          <w:tblCellSpacing w:w="15" w:type="dxa"/>
        </w:trPr>
        <w:tc>
          <w:tcPr>
            <w:tcW w:w="6" w:type="dxa"/>
            <w:tcMar>
              <w:top w:w="60" w:type="dxa"/>
              <w:left w:w="15" w:type="dxa"/>
              <w:bottom w:w="15" w:type="dxa"/>
              <w:right w:w="15" w:type="dxa"/>
            </w:tcMar>
            <w:hideMark/>
          </w:tcPr>
          <w:p w14:paraId="1562592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9030A7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149.</w:t>
            </w:r>
          </w:p>
        </w:tc>
        <w:tc>
          <w:tcPr>
            <w:tcW w:w="6" w:type="dxa"/>
            <w:tcMar>
              <w:top w:w="60" w:type="dxa"/>
              <w:left w:w="15" w:type="dxa"/>
              <w:bottom w:w="15" w:type="dxa"/>
              <w:right w:w="15" w:type="dxa"/>
            </w:tcMar>
            <w:hideMark/>
          </w:tcPr>
          <w:p w14:paraId="04B4FA7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Dolmans M-M., Cordier F., Amorim C.A. et al. In vitro Activation Prior to Transplantation of Human Ovarian Tissue: Is It Truly Effective? August 2019Frontiers in Endocrinology 10:520,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8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DF906C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873235B" w14:textId="77777777" w:rsidTr="00D00DBD">
        <w:trPr>
          <w:tblCellSpacing w:w="15" w:type="dxa"/>
        </w:trPr>
        <w:tc>
          <w:tcPr>
            <w:tcW w:w="6" w:type="dxa"/>
            <w:tcMar>
              <w:top w:w="300" w:type="dxa"/>
              <w:left w:w="15" w:type="dxa"/>
              <w:bottom w:w="15" w:type="dxa"/>
              <w:right w:w="60" w:type="dxa"/>
            </w:tcMar>
            <w:hideMark/>
          </w:tcPr>
          <w:p w14:paraId="4890207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54.</w:t>
            </w:r>
          </w:p>
        </w:tc>
        <w:tc>
          <w:tcPr>
            <w:tcW w:w="6" w:type="dxa"/>
            <w:gridSpan w:val="2"/>
            <w:tcMar>
              <w:top w:w="300" w:type="dxa"/>
              <w:left w:w="15" w:type="dxa"/>
              <w:bottom w:w="15" w:type="dxa"/>
              <w:right w:w="15" w:type="dxa"/>
            </w:tcMar>
            <w:hideMark/>
          </w:tcPr>
          <w:p w14:paraId="5C398609"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Terzieva V.</w:t>
            </w:r>
            <w:r>
              <w:rPr>
                <w:rFonts w:ascii="Arial Narrow" w:eastAsia="Times New Roman" w:hAnsi="Arial Narrow"/>
                <w:sz w:val="18"/>
                <w:szCs w:val="18"/>
              </w:rPr>
              <w:t xml:space="preserve">, Popova D., Kicheva M., Todorova Y., Markova R., Martinova F., Elenkov I., Yankova M.. Correlation between the degree of immune activation, production of IL-2 and FOXP3 expression in CD4+ CD25+ T regulatory cells in HIV-1 infected persons under HAART. International immunopharmacology, 9, 7, Elsevier Ltd., 2009, ISSN:1567-5769, DOI:10.1016/j.intimp.2009.03.009, 831-836. SJR:0.68, ISI IF:2.214 </w:t>
            </w:r>
          </w:p>
        </w:tc>
        <w:tc>
          <w:tcPr>
            <w:tcW w:w="0" w:type="auto"/>
            <w:tcMar>
              <w:top w:w="15" w:type="dxa"/>
              <w:left w:w="15" w:type="dxa"/>
              <w:bottom w:w="15" w:type="dxa"/>
              <w:right w:w="15" w:type="dxa"/>
            </w:tcMar>
            <w:vAlign w:val="center"/>
            <w:hideMark/>
          </w:tcPr>
          <w:p w14:paraId="25D7F232" w14:textId="77777777" w:rsidR="00D00DBD" w:rsidRDefault="00D00DBD">
            <w:pPr>
              <w:rPr>
                <w:rFonts w:ascii="Arial Narrow" w:eastAsia="Times New Roman" w:hAnsi="Arial Narrow"/>
                <w:sz w:val="18"/>
                <w:szCs w:val="18"/>
              </w:rPr>
            </w:pPr>
          </w:p>
        </w:tc>
      </w:tr>
      <w:tr w:rsidR="00D00DBD" w14:paraId="07A38299" w14:textId="77777777" w:rsidTr="00D00DBD">
        <w:trPr>
          <w:tblCellSpacing w:w="15" w:type="dxa"/>
        </w:trPr>
        <w:tc>
          <w:tcPr>
            <w:tcW w:w="6" w:type="dxa"/>
            <w:tcMar>
              <w:top w:w="60" w:type="dxa"/>
              <w:left w:w="15" w:type="dxa"/>
              <w:bottom w:w="15" w:type="dxa"/>
              <w:right w:w="15" w:type="dxa"/>
            </w:tcMar>
            <w:hideMark/>
          </w:tcPr>
          <w:p w14:paraId="242046E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054DEF62"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19E52AB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633A5897" w14:textId="77777777" w:rsidTr="00D00DBD">
        <w:trPr>
          <w:tblCellSpacing w:w="15" w:type="dxa"/>
        </w:trPr>
        <w:tc>
          <w:tcPr>
            <w:tcW w:w="6" w:type="dxa"/>
            <w:tcMar>
              <w:top w:w="60" w:type="dxa"/>
              <w:left w:w="15" w:type="dxa"/>
              <w:bottom w:w="15" w:type="dxa"/>
              <w:right w:w="15" w:type="dxa"/>
            </w:tcMar>
            <w:hideMark/>
          </w:tcPr>
          <w:p w14:paraId="26D5E73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7134B2B"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150.</w:t>
            </w:r>
          </w:p>
        </w:tc>
        <w:tc>
          <w:tcPr>
            <w:tcW w:w="6" w:type="dxa"/>
            <w:tcMar>
              <w:top w:w="60" w:type="dxa"/>
              <w:left w:w="15" w:type="dxa"/>
              <w:bottom w:w="15" w:type="dxa"/>
              <w:right w:w="15" w:type="dxa"/>
            </w:tcMar>
            <w:hideMark/>
          </w:tcPr>
          <w:p w14:paraId="3A37A0F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Progesterone And Immunological Changes In Human Immunodeficiency Virus Infection During Pregnancy,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8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325FBD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635DB72" w14:textId="77777777" w:rsidTr="00D00DBD">
        <w:trPr>
          <w:tblCellSpacing w:w="15" w:type="dxa"/>
        </w:trPr>
        <w:tc>
          <w:tcPr>
            <w:tcW w:w="6" w:type="dxa"/>
            <w:tcMar>
              <w:top w:w="300" w:type="dxa"/>
              <w:left w:w="15" w:type="dxa"/>
              <w:bottom w:w="15" w:type="dxa"/>
              <w:right w:w="60" w:type="dxa"/>
            </w:tcMar>
            <w:hideMark/>
          </w:tcPr>
          <w:p w14:paraId="506586A1"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55.</w:t>
            </w:r>
          </w:p>
        </w:tc>
        <w:tc>
          <w:tcPr>
            <w:tcW w:w="6" w:type="dxa"/>
            <w:gridSpan w:val="2"/>
            <w:tcMar>
              <w:top w:w="300" w:type="dxa"/>
              <w:left w:w="15" w:type="dxa"/>
              <w:bottom w:w="15" w:type="dxa"/>
              <w:right w:w="15" w:type="dxa"/>
            </w:tcMar>
            <w:hideMark/>
          </w:tcPr>
          <w:p w14:paraId="61EA9CF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Rahimi, G., Isachenko, V., </w:t>
            </w:r>
            <w:r>
              <w:rPr>
                <w:rStyle w:val="Strong"/>
                <w:rFonts w:ascii="Arial Narrow" w:eastAsia="Times New Roman" w:hAnsi="Arial Narrow"/>
                <w:sz w:val="18"/>
                <w:szCs w:val="18"/>
              </w:rPr>
              <w:t>Todorov, P.</w:t>
            </w:r>
            <w:r>
              <w:rPr>
                <w:rFonts w:ascii="Arial Narrow" w:eastAsia="Times New Roman" w:hAnsi="Arial Narrow"/>
                <w:sz w:val="18"/>
                <w:szCs w:val="18"/>
              </w:rPr>
              <w:t xml:space="preserve">, Mallmann, P.. Apoptosis in human ovarian tissue after conventional freezing or vitrification and xenotransplantation. CryoLetters, 30, 4, 2009, 300-309. ISI IF:1.245 </w:t>
            </w:r>
          </w:p>
        </w:tc>
        <w:tc>
          <w:tcPr>
            <w:tcW w:w="0" w:type="auto"/>
            <w:tcMar>
              <w:top w:w="15" w:type="dxa"/>
              <w:left w:w="15" w:type="dxa"/>
              <w:bottom w:w="15" w:type="dxa"/>
              <w:right w:w="15" w:type="dxa"/>
            </w:tcMar>
            <w:vAlign w:val="center"/>
            <w:hideMark/>
          </w:tcPr>
          <w:p w14:paraId="009383D9" w14:textId="77777777" w:rsidR="00D00DBD" w:rsidRDefault="00D00DBD">
            <w:pPr>
              <w:rPr>
                <w:rFonts w:ascii="Arial Narrow" w:eastAsia="Times New Roman" w:hAnsi="Arial Narrow"/>
                <w:sz w:val="18"/>
                <w:szCs w:val="18"/>
              </w:rPr>
            </w:pPr>
          </w:p>
        </w:tc>
      </w:tr>
      <w:tr w:rsidR="00D00DBD" w14:paraId="1BE8EA3F" w14:textId="77777777" w:rsidTr="00D00DBD">
        <w:trPr>
          <w:tblCellSpacing w:w="15" w:type="dxa"/>
        </w:trPr>
        <w:tc>
          <w:tcPr>
            <w:tcW w:w="6" w:type="dxa"/>
            <w:tcMar>
              <w:top w:w="60" w:type="dxa"/>
              <w:left w:w="15" w:type="dxa"/>
              <w:bottom w:w="15" w:type="dxa"/>
              <w:right w:w="15" w:type="dxa"/>
            </w:tcMar>
            <w:hideMark/>
          </w:tcPr>
          <w:p w14:paraId="4B30866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1FA1B2A8"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194F8D3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219634A7" w14:textId="77777777" w:rsidTr="00D00DBD">
        <w:trPr>
          <w:tblCellSpacing w:w="15" w:type="dxa"/>
        </w:trPr>
        <w:tc>
          <w:tcPr>
            <w:tcW w:w="6" w:type="dxa"/>
            <w:tcMar>
              <w:top w:w="60" w:type="dxa"/>
              <w:left w:w="15" w:type="dxa"/>
              <w:bottom w:w="15" w:type="dxa"/>
              <w:right w:w="15" w:type="dxa"/>
            </w:tcMar>
            <w:hideMark/>
          </w:tcPr>
          <w:p w14:paraId="516F2B0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tcMar>
              <w:top w:w="60" w:type="dxa"/>
              <w:left w:w="15" w:type="dxa"/>
              <w:bottom w:w="15" w:type="dxa"/>
              <w:right w:w="60" w:type="dxa"/>
            </w:tcMar>
            <w:hideMark/>
          </w:tcPr>
          <w:p w14:paraId="30D1C771"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151.</w:t>
            </w:r>
          </w:p>
        </w:tc>
        <w:tc>
          <w:tcPr>
            <w:tcW w:w="6" w:type="dxa"/>
            <w:tcMar>
              <w:top w:w="60" w:type="dxa"/>
              <w:left w:w="15" w:type="dxa"/>
              <w:bottom w:w="15" w:type="dxa"/>
              <w:right w:w="15" w:type="dxa"/>
            </w:tcMar>
            <w:hideMark/>
          </w:tcPr>
          <w:p w14:paraId="7ADCFA1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Shahsavari M., MoghaddamG., Kia H., Rodrigues R. Effects of new synthetic cryoprotectant agents on histological characteristics of various classes of vitrified bovine pre-antral follicles. Veterinary Research Forum. 2019; 10 (1) 9 - 16,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8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A740FF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0F25360" w14:textId="77777777" w:rsidTr="00D00DBD">
        <w:trPr>
          <w:tblCellSpacing w:w="15" w:type="dxa"/>
        </w:trPr>
        <w:tc>
          <w:tcPr>
            <w:tcW w:w="6" w:type="dxa"/>
            <w:tcMar>
              <w:top w:w="60" w:type="dxa"/>
              <w:left w:w="15" w:type="dxa"/>
              <w:bottom w:w="15" w:type="dxa"/>
              <w:right w:w="15" w:type="dxa"/>
            </w:tcMar>
            <w:hideMark/>
          </w:tcPr>
          <w:p w14:paraId="1A6EB90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4BDB4B0"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152.</w:t>
            </w:r>
          </w:p>
        </w:tc>
        <w:tc>
          <w:tcPr>
            <w:tcW w:w="6" w:type="dxa"/>
            <w:tcMar>
              <w:top w:w="60" w:type="dxa"/>
              <w:left w:w="15" w:type="dxa"/>
              <w:bottom w:w="15" w:type="dxa"/>
              <w:right w:w="15" w:type="dxa"/>
            </w:tcMar>
            <w:hideMark/>
          </w:tcPr>
          <w:p w14:paraId="1CC987A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Wang H-X., Lu X-L., Huang W-J., Zhang J-M. Pyroptosis is involved in cryopreservation and auto-transplantation of mouse ovarian tissues and pyroptosis inhibition improves ovarian graft function. Research in Veterinary Science, Volume 124, June 2019, Pages 52-56,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8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A66B31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6D8E4C4" w14:textId="77777777" w:rsidTr="00D00DBD">
        <w:trPr>
          <w:tblCellSpacing w:w="15" w:type="dxa"/>
        </w:trPr>
        <w:tc>
          <w:tcPr>
            <w:tcW w:w="6" w:type="dxa"/>
            <w:gridSpan w:val="3"/>
            <w:tcMar>
              <w:top w:w="280" w:type="dxa"/>
              <w:left w:w="15" w:type="dxa"/>
              <w:bottom w:w="15" w:type="dxa"/>
              <w:right w:w="15" w:type="dxa"/>
            </w:tcMar>
            <w:hideMark/>
          </w:tcPr>
          <w:p w14:paraId="7B755CD1"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2010</w:t>
            </w:r>
          </w:p>
        </w:tc>
        <w:tc>
          <w:tcPr>
            <w:tcW w:w="6" w:type="dxa"/>
            <w:tcMar>
              <w:top w:w="280" w:type="dxa"/>
              <w:left w:w="15" w:type="dxa"/>
              <w:bottom w:w="15" w:type="dxa"/>
              <w:right w:w="15" w:type="dxa"/>
            </w:tcMar>
            <w:hideMark/>
          </w:tcPr>
          <w:p w14:paraId="6076C10C"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D00DBD" w14:paraId="0F2E15A6" w14:textId="77777777" w:rsidTr="00D00DBD">
        <w:trPr>
          <w:tblCellSpacing w:w="15" w:type="dxa"/>
        </w:trPr>
        <w:tc>
          <w:tcPr>
            <w:tcW w:w="6" w:type="dxa"/>
            <w:tcMar>
              <w:top w:w="300" w:type="dxa"/>
              <w:left w:w="15" w:type="dxa"/>
              <w:bottom w:w="15" w:type="dxa"/>
              <w:right w:w="60" w:type="dxa"/>
            </w:tcMar>
            <w:hideMark/>
          </w:tcPr>
          <w:p w14:paraId="09CD134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56.</w:t>
            </w:r>
          </w:p>
        </w:tc>
        <w:tc>
          <w:tcPr>
            <w:tcW w:w="6" w:type="dxa"/>
            <w:gridSpan w:val="2"/>
            <w:tcMar>
              <w:top w:w="300" w:type="dxa"/>
              <w:left w:w="15" w:type="dxa"/>
              <w:bottom w:w="15" w:type="dxa"/>
              <w:right w:w="15" w:type="dxa"/>
            </w:tcMar>
            <w:hideMark/>
          </w:tcPr>
          <w:p w14:paraId="1B68C5F0"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Todorov, P.</w:t>
            </w:r>
            <w:r>
              <w:rPr>
                <w:rFonts w:ascii="Arial Narrow" w:eastAsia="Times New Roman" w:hAnsi="Arial Narrow"/>
                <w:sz w:val="18"/>
                <w:szCs w:val="18"/>
              </w:rPr>
              <w:t xml:space="preserve">, </w:t>
            </w:r>
            <w:r>
              <w:rPr>
                <w:rStyle w:val="Strong"/>
                <w:rFonts w:ascii="Arial Narrow" w:eastAsia="Times New Roman" w:hAnsi="Arial Narrow"/>
                <w:sz w:val="18"/>
                <w:szCs w:val="18"/>
              </w:rPr>
              <w:t>Hristova, E.</w:t>
            </w:r>
            <w:r>
              <w:rPr>
                <w:rFonts w:ascii="Arial Narrow" w:eastAsia="Times New Roman" w:hAnsi="Arial Narrow"/>
                <w:sz w:val="18"/>
                <w:szCs w:val="18"/>
              </w:rPr>
              <w:t xml:space="preserve">, Konakchieva, R., Mihova, A., Dimitrov, J.. Comparative studies of different cryopreservation methods for mesenchumal stem cells derived from human fetal liver. Cell Biol. Int., 34, 2010, 455-462. ISI IF:1.64 </w:t>
            </w:r>
          </w:p>
        </w:tc>
        <w:tc>
          <w:tcPr>
            <w:tcW w:w="0" w:type="auto"/>
            <w:tcMar>
              <w:top w:w="15" w:type="dxa"/>
              <w:left w:w="15" w:type="dxa"/>
              <w:bottom w:w="15" w:type="dxa"/>
              <w:right w:w="15" w:type="dxa"/>
            </w:tcMar>
            <w:vAlign w:val="center"/>
            <w:hideMark/>
          </w:tcPr>
          <w:p w14:paraId="1D7E3E70" w14:textId="77777777" w:rsidR="00D00DBD" w:rsidRDefault="00D00DBD">
            <w:pPr>
              <w:rPr>
                <w:rFonts w:ascii="Arial Narrow" w:eastAsia="Times New Roman" w:hAnsi="Arial Narrow"/>
                <w:sz w:val="18"/>
                <w:szCs w:val="18"/>
              </w:rPr>
            </w:pPr>
          </w:p>
        </w:tc>
      </w:tr>
      <w:tr w:rsidR="00D00DBD" w14:paraId="0D6094CD" w14:textId="77777777" w:rsidTr="00D00DBD">
        <w:trPr>
          <w:tblCellSpacing w:w="15" w:type="dxa"/>
        </w:trPr>
        <w:tc>
          <w:tcPr>
            <w:tcW w:w="6" w:type="dxa"/>
            <w:tcMar>
              <w:top w:w="60" w:type="dxa"/>
              <w:left w:w="15" w:type="dxa"/>
              <w:bottom w:w="15" w:type="dxa"/>
              <w:right w:w="15" w:type="dxa"/>
            </w:tcMar>
            <w:hideMark/>
          </w:tcPr>
          <w:p w14:paraId="7601354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2766CD6D"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2DE38B3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607CBEF1" w14:textId="77777777" w:rsidTr="00D00DBD">
        <w:trPr>
          <w:tblCellSpacing w:w="15" w:type="dxa"/>
        </w:trPr>
        <w:tc>
          <w:tcPr>
            <w:tcW w:w="6" w:type="dxa"/>
            <w:tcMar>
              <w:top w:w="60" w:type="dxa"/>
              <w:left w:w="15" w:type="dxa"/>
              <w:bottom w:w="15" w:type="dxa"/>
              <w:right w:w="15" w:type="dxa"/>
            </w:tcMar>
            <w:hideMark/>
          </w:tcPr>
          <w:p w14:paraId="4D392B7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544D6B6"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153.</w:t>
            </w:r>
          </w:p>
        </w:tc>
        <w:tc>
          <w:tcPr>
            <w:tcW w:w="6" w:type="dxa"/>
            <w:tcMar>
              <w:top w:w="60" w:type="dxa"/>
              <w:left w:w="15" w:type="dxa"/>
              <w:bottom w:w="15" w:type="dxa"/>
              <w:right w:w="15" w:type="dxa"/>
            </w:tcMar>
            <w:hideMark/>
          </w:tcPr>
          <w:p w14:paraId="5CEDC83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Lotfy A., Abdelsamed MA, Abdelrahman A. et al. Markers for the Characterization of Liver Mesenchymal Stem Cell. Int J cell Sci &amp; mol biol 5 (5): IJCSMB.MS.ID.555675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9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927372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0B019CF" w14:textId="77777777" w:rsidTr="00D00DBD">
        <w:trPr>
          <w:tblCellSpacing w:w="15" w:type="dxa"/>
        </w:trPr>
        <w:tc>
          <w:tcPr>
            <w:tcW w:w="6" w:type="dxa"/>
            <w:tcMar>
              <w:top w:w="60" w:type="dxa"/>
              <w:left w:w="15" w:type="dxa"/>
              <w:bottom w:w="15" w:type="dxa"/>
              <w:right w:w="15" w:type="dxa"/>
            </w:tcMar>
            <w:hideMark/>
          </w:tcPr>
          <w:p w14:paraId="2CB61E9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1C01DB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154.</w:t>
            </w:r>
          </w:p>
        </w:tc>
        <w:tc>
          <w:tcPr>
            <w:tcW w:w="6" w:type="dxa"/>
            <w:tcMar>
              <w:top w:w="60" w:type="dxa"/>
              <w:left w:w="15" w:type="dxa"/>
              <w:bottom w:w="15" w:type="dxa"/>
              <w:right w:w="15" w:type="dxa"/>
            </w:tcMar>
            <w:hideMark/>
          </w:tcPr>
          <w:p w14:paraId="224091F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Ahmed Lotfy A., Abdelsamed M.A., Aya Abdelrahman A. et al. Markers for the Characterization of Liver Mesenchymal Stem Cell. Int J Cell Sci &amp; Mol Biol 2019, 6 (1),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9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22C186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6D128C0" w14:textId="77777777" w:rsidTr="00D00DBD">
        <w:trPr>
          <w:tblCellSpacing w:w="15" w:type="dxa"/>
        </w:trPr>
        <w:tc>
          <w:tcPr>
            <w:tcW w:w="6" w:type="dxa"/>
            <w:tcMar>
              <w:top w:w="300" w:type="dxa"/>
              <w:left w:w="15" w:type="dxa"/>
              <w:bottom w:w="15" w:type="dxa"/>
              <w:right w:w="60" w:type="dxa"/>
            </w:tcMar>
            <w:hideMark/>
          </w:tcPr>
          <w:p w14:paraId="4EDAC22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57.</w:t>
            </w:r>
          </w:p>
        </w:tc>
        <w:tc>
          <w:tcPr>
            <w:tcW w:w="6" w:type="dxa"/>
            <w:gridSpan w:val="2"/>
            <w:tcMar>
              <w:top w:w="300" w:type="dxa"/>
              <w:left w:w="15" w:type="dxa"/>
              <w:bottom w:w="15" w:type="dxa"/>
              <w:right w:w="15" w:type="dxa"/>
            </w:tcMar>
            <w:hideMark/>
          </w:tcPr>
          <w:p w14:paraId="39568B7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Rahimi, G., Isachenko, V., </w:t>
            </w:r>
            <w:r>
              <w:rPr>
                <w:rStyle w:val="Strong"/>
                <w:rFonts w:ascii="Arial Narrow" w:eastAsia="Times New Roman" w:hAnsi="Arial Narrow"/>
                <w:sz w:val="18"/>
                <w:szCs w:val="18"/>
              </w:rPr>
              <w:t>Todorov, P.</w:t>
            </w:r>
            <w:r>
              <w:rPr>
                <w:rFonts w:ascii="Arial Narrow" w:eastAsia="Times New Roman" w:hAnsi="Arial Narrow"/>
                <w:sz w:val="18"/>
                <w:szCs w:val="18"/>
              </w:rPr>
              <w:t xml:space="preserve">, Isachenko, E.. Re-vascularisation in human ovarian tissue after conventional freezing or vitrification and xenotransplantation. European Journal of Obstetrics &amp; Gynecology and Reproductive Biology, 149, 1, 2010, DOI:doi:10.1016/j.ejogrb.2009.11.015, 63-67. ISI IF:1.974 </w:t>
            </w:r>
          </w:p>
        </w:tc>
        <w:tc>
          <w:tcPr>
            <w:tcW w:w="0" w:type="auto"/>
            <w:tcMar>
              <w:top w:w="15" w:type="dxa"/>
              <w:left w:w="15" w:type="dxa"/>
              <w:bottom w:w="15" w:type="dxa"/>
              <w:right w:w="15" w:type="dxa"/>
            </w:tcMar>
            <w:vAlign w:val="center"/>
            <w:hideMark/>
          </w:tcPr>
          <w:p w14:paraId="48300F8B" w14:textId="77777777" w:rsidR="00D00DBD" w:rsidRDefault="00D00DBD">
            <w:pPr>
              <w:rPr>
                <w:rFonts w:ascii="Arial Narrow" w:eastAsia="Times New Roman" w:hAnsi="Arial Narrow"/>
                <w:sz w:val="18"/>
                <w:szCs w:val="18"/>
              </w:rPr>
            </w:pPr>
          </w:p>
        </w:tc>
      </w:tr>
      <w:tr w:rsidR="00D00DBD" w14:paraId="29B3D355" w14:textId="77777777" w:rsidTr="00D00DBD">
        <w:trPr>
          <w:tblCellSpacing w:w="15" w:type="dxa"/>
        </w:trPr>
        <w:tc>
          <w:tcPr>
            <w:tcW w:w="6" w:type="dxa"/>
            <w:tcMar>
              <w:top w:w="60" w:type="dxa"/>
              <w:left w:w="15" w:type="dxa"/>
              <w:bottom w:w="15" w:type="dxa"/>
              <w:right w:w="15" w:type="dxa"/>
            </w:tcMar>
            <w:hideMark/>
          </w:tcPr>
          <w:p w14:paraId="5115451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38092AA6"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52B5F63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0A8ED58D" w14:textId="77777777" w:rsidTr="00D00DBD">
        <w:trPr>
          <w:tblCellSpacing w:w="15" w:type="dxa"/>
        </w:trPr>
        <w:tc>
          <w:tcPr>
            <w:tcW w:w="6" w:type="dxa"/>
            <w:tcMar>
              <w:top w:w="60" w:type="dxa"/>
              <w:left w:w="15" w:type="dxa"/>
              <w:bottom w:w="15" w:type="dxa"/>
              <w:right w:w="15" w:type="dxa"/>
            </w:tcMar>
            <w:hideMark/>
          </w:tcPr>
          <w:p w14:paraId="72BF298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AAA504E"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155.</w:t>
            </w:r>
          </w:p>
        </w:tc>
        <w:tc>
          <w:tcPr>
            <w:tcW w:w="6" w:type="dxa"/>
            <w:tcMar>
              <w:top w:w="60" w:type="dxa"/>
              <w:left w:w="15" w:type="dxa"/>
              <w:bottom w:w="15" w:type="dxa"/>
              <w:right w:w="15" w:type="dxa"/>
            </w:tcMar>
            <w:hideMark/>
          </w:tcPr>
          <w:p w14:paraId="62D795D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Sanghoon L., Ki-Jin R., Boram K. et al. Comparison between Slow Freezing and Vitrification for Human Ovarian Tissue Cryopreservation and Xenotransplantation. International Journal of Molecular Sciences 20(13):3346,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9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39BC98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2D31DAF" w14:textId="77777777" w:rsidTr="00D00DBD">
        <w:trPr>
          <w:tblCellSpacing w:w="15" w:type="dxa"/>
        </w:trPr>
        <w:tc>
          <w:tcPr>
            <w:tcW w:w="6" w:type="dxa"/>
            <w:tcMar>
              <w:top w:w="300" w:type="dxa"/>
              <w:left w:w="15" w:type="dxa"/>
              <w:bottom w:w="15" w:type="dxa"/>
              <w:right w:w="60" w:type="dxa"/>
            </w:tcMar>
            <w:hideMark/>
          </w:tcPr>
          <w:p w14:paraId="24A33AB8"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58.</w:t>
            </w:r>
          </w:p>
        </w:tc>
        <w:tc>
          <w:tcPr>
            <w:tcW w:w="6" w:type="dxa"/>
            <w:gridSpan w:val="2"/>
            <w:tcMar>
              <w:top w:w="300" w:type="dxa"/>
              <w:left w:w="15" w:type="dxa"/>
              <w:bottom w:w="15" w:type="dxa"/>
              <w:right w:w="15" w:type="dxa"/>
            </w:tcMar>
            <w:hideMark/>
          </w:tcPr>
          <w:p w14:paraId="25107D0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Zahariev, P., Sapundzhiev, E., </w:t>
            </w:r>
            <w:r>
              <w:rPr>
                <w:rStyle w:val="Strong"/>
                <w:rFonts w:ascii="Arial Narrow" w:eastAsia="Times New Roman" w:hAnsi="Arial Narrow"/>
                <w:sz w:val="18"/>
                <w:szCs w:val="18"/>
              </w:rPr>
              <w:t>Pupaki, D.</w:t>
            </w:r>
            <w:r>
              <w:rPr>
                <w:rFonts w:ascii="Arial Narrow" w:eastAsia="Times New Roman" w:hAnsi="Arial Narrow"/>
                <w:sz w:val="18"/>
                <w:szCs w:val="18"/>
              </w:rPr>
              <w:t xml:space="preserve">, </w:t>
            </w:r>
            <w:r>
              <w:rPr>
                <w:rStyle w:val="Strong"/>
                <w:rFonts w:ascii="Arial Narrow" w:eastAsia="Times New Roman" w:hAnsi="Arial Narrow"/>
                <w:sz w:val="18"/>
                <w:szCs w:val="18"/>
              </w:rPr>
              <w:t>Rashev, P.</w:t>
            </w:r>
            <w:r>
              <w:rPr>
                <w:rFonts w:ascii="Arial Narrow" w:eastAsia="Times New Roman" w:hAnsi="Arial Narrow"/>
                <w:sz w:val="18"/>
                <w:szCs w:val="18"/>
              </w:rPr>
              <w:t xml:space="preserve">, Palov, A., Todorov, T.. Morphological Characteristics of the Canine and Feline Stomach Mucosa. 39, 6, Anatomia, Histologia, Embryologia, 2010, ISSN:1439-0264, DOI:https://doi.org/10.1111/j.1439-0264.2010.01029, 563-568 </w:t>
            </w:r>
          </w:p>
        </w:tc>
        <w:tc>
          <w:tcPr>
            <w:tcW w:w="0" w:type="auto"/>
            <w:tcMar>
              <w:top w:w="15" w:type="dxa"/>
              <w:left w:w="15" w:type="dxa"/>
              <w:bottom w:w="15" w:type="dxa"/>
              <w:right w:w="15" w:type="dxa"/>
            </w:tcMar>
            <w:vAlign w:val="center"/>
            <w:hideMark/>
          </w:tcPr>
          <w:p w14:paraId="04999418" w14:textId="77777777" w:rsidR="00D00DBD" w:rsidRDefault="00D00DBD">
            <w:pPr>
              <w:rPr>
                <w:rFonts w:ascii="Arial Narrow" w:eastAsia="Times New Roman" w:hAnsi="Arial Narrow"/>
                <w:sz w:val="18"/>
                <w:szCs w:val="18"/>
              </w:rPr>
            </w:pPr>
          </w:p>
        </w:tc>
      </w:tr>
      <w:tr w:rsidR="00D00DBD" w14:paraId="628013F0" w14:textId="77777777" w:rsidTr="00D00DBD">
        <w:trPr>
          <w:tblCellSpacing w:w="15" w:type="dxa"/>
        </w:trPr>
        <w:tc>
          <w:tcPr>
            <w:tcW w:w="6" w:type="dxa"/>
            <w:tcMar>
              <w:top w:w="60" w:type="dxa"/>
              <w:left w:w="15" w:type="dxa"/>
              <w:bottom w:w="15" w:type="dxa"/>
              <w:right w:w="15" w:type="dxa"/>
            </w:tcMar>
            <w:hideMark/>
          </w:tcPr>
          <w:p w14:paraId="4826888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0951A274"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1BD2011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60FCB2A9" w14:textId="77777777" w:rsidTr="00D00DBD">
        <w:trPr>
          <w:tblCellSpacing w:w="15" w:type="dxa"/>
        </w:trPr>
        <w:tc>
          <w:tcPr>
            <w:tcW w:w="6" w:type="dxa"/>
            <w:tcMar>
              <w:top w:w="60" w:type="dxa"/>
              <w:left w:w="15" w:type="dxa"/>
              <w:bottom w:w="15" w:type="dxa"/>
              <w:right w:w="15" w:type="dxa"/>
            </w:tcMar>
            <w:hideMark/>
          </w:tcPr>
          <w:p w14:paraId="6689B67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C2958EE"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156.</w:t>
            </w:r>
          </w:p>
        </w:tc>
        <w:tc>
          <w:tcPr>
            <w:tcW w:w="6" w:type="dxa"/>
            <w:tcMar>
              <w:top w:w="60" w:type="dxa"/>
              <w:left w:w="15" w:type="dxa"/>
              <w:bottom w:w="15" w:type="dxa"/>
              <w:right w:w="15" w:type="dxa"/>
            </w:tcMar>
            <w:hideMark/>
          </w:tcPr>
          <w:p w14:paraId="694585A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Bastos, C.M., Marques, T.A., Fernandes, T.A., Abidu-Figueiredo, M., Lopes, P.R.B., Gomes, M.S., Alonso, L.S.. Distribuição arterial na parede gástrica de gatos (Arterial distribution in the gastric wall of cats). Rev. Acad. Ciênc. Anim. 2019;17:e17012,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9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B25B77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026921D" w14:textId="77777777" w:rsidTr="00D00DBD">
        <w:trPr>
          <w:tblCellSpacing w:w="15" w:type="dxa"/>
        </w:trPr>
        <w:tc>
          <w:tcPr>
            <w:tcW w:w="6" w:type="dxa"/>
            <w:tcMar>
              <w:top w:w="60" w:type="dxa"/>
              <w:left w:w="15" w:type="dxa"/>
              <w:bottom w:w="15" w:type="dxa"/>
              <w:right w:w="15" w:type="dxa"/>
            </w:tcMar>
            <w:hideMark/>
          </w:tcPr>
          <w:p w14:paraId="595EFA7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BBAEDB0"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157.</w:t>
            </w:r>
          </w:p>
        </w:tc>
        <w:tc>
          <w:tcPr>
            <w:tcW w:w="6" w:type="dxa"/>
            <w:tcMar>
              <w:top w:w="60" w:type="dxa"/>
              <w:left w:w="15" w:type="dxa"/>
              <w:bottom w:w="15" w:type="dxa"/>
              <w:right w:w="15" w:type="dxa"/>
            </w:tcMar>
            <w:hideMark/>
          </w:tcPr>
          <w:p w14:paraId="3D3D3F9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Schuingues, C.O., Lima, M.G., Santos-Filho, M., Campos, D.V.S., Costa, G.M. Morphological characteristics of the stomach of the ocelot (Leopardus pardalis - Linnaeus, 1758). Arq. Bras. Med. Vet. Zootec., 71 (4): 1171-1178,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9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1BD8F1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E00F656" w14:textId="77777777" w:rsidTr="00D00DBD">
        <w:trPr>
          <w:tblCellSpacing w:w="15" w:type="dxa"/>
        </w:trPr>
        <w:tc>
          <w:tcPr>
            <w:tcW w:w="6" w:type="dxa"/>
            <w:tcMar>
              <w:top w:w="300" w:type="dxa"/>
              <w:left w:w="15" w:type="dxa"/>
              <w:bottom w:w="15" w:type="dxa"/>
              <w:right w:w="60" w:type="dxa"/>
            </w:tcMar>
            <w:hideMark/>
          </w:tcPr>
          <w:p w14:paraId="32C01DA8"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59.</w:t>
            </w:r>
          </w:p>
        </w:tc>
        <w:tc>
          <w:tcPr>
            <w:tcW w:w="6" w:type="dxa"/>
            <w:gridSpan w:val="2"/>
            <w:tcMar>
              <w:top w:w="300" w:type="dxa"/>
              <w:left w:w="15" w:type="dxa"/>
              <w:bottom w:w="15" w:type="dxa"/>
              <w:right w:w="15" w:type="dxa"/>
            </w:tcMar>
            <w:hideMark/>
          </w:tcPr>
          <w:p w14:paraId="0F3E759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Pupaki, D., Sapundzhiev, E., </w:t>
            </w:r>
            <w:r>
              <w:rPr>
                <w:rStyle w:val="Strong"/>
                <w:rFonts w:ascii="Arial Narrow" w:eastAsia="Times New Roman" w:hAnsi="Arial Narrow"/>
                <w:sz w:val="18"/>
                <w:szCs w:val="18"/>
              </w:rPr>
              <w:t>Rashev, P.</w:t>
            </w:r>
            <w:r>
              <w:rPr>
                <w:rFonts w:ascii="Arial Narrow" w:eastAsia="Times New Roman" w:hAnsi="Arial Narrow"/>
                <w:sz w:val="18"/>
                <w:szCs w:val="18"/>
              </w:rPr>
              <w:t xml:space="preserve">, Stamenova, M.. Expression of small heat shock proteins in tissue differentiation of pig fetuses.. Acta Morphologica et Anthropologica, 15, 2010, 92-95 </w:t>
            </w:r>
          </w:p>
        </w:tc>
        <w:tc>
          <w:tcPr>
            <w:tcW w:w="0" w:type="auto"/>
            <w:tcMar>
              <w:top w:w="15" w:type="dxa"/>
              <w:left w:w="15" w:type="dxa"/>
              <w:bottom w:w="15" w:type="dxa"/>
              <w:right w:w="15" w:type="dxa"/>
            </w:tcMar>
            <w:vAlign w:val="center"/>
            <w:hideMark/>
          </w:tcPr>
          <w:p w14:paraId="6A313D13" w14:textId="77777777" w:rsidR="00D00DBD" w:rsidRDefault="00D00DBD">
            <w:pPr>
              <w:rPr>
                <w:rFonts w:ascii="Arial Narrow" w:eastAsia="Times New Roman" w:hAnsi="Arial Narrow"/>
                <w:sz w:val="18"/>
                <w:szCs w:val="18"/>
              </w:rPr>
            </w:pPr>
          </w:p>
        </w:tc>
      </w:tr>
      <w:tr w:rsidR="00D00DBD" w14:paraId="1D8238B4" w14:textId="77777777" w:rsidTr="00D00DBD">
        <w:trPr>
          <w:tblCellSpacing w:w="15" w:type="dxa"/>
        </w:trPr>
        <w:tc>
          <w:tcPr>
            <w:tcW w:w="6" w:type="dxa"/>
            <w:tcMar>
              <w:top w:w="60" w:type="dxa"/>
              <w:left w:w="15" w:type="dxa"/>
              <w:bottom w:w="15" w:type="dxa"/>
              <w:right w:w="15" w:type="dxa"/>
            </w:tcMar>
            <w:hideMark/>
          </w:tcPr>
          <w:p w14:paraId="05F74BC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gridSpan w:val="2"/>
            <w:tcMar>
              <w:top w:w="60" w:type="dxa"/>
              <w:left w:w="15" w:type="dxa"/>
              <w:bottom w:w="15" w:type="dxa"/>
              <w:right w:w="15" w:type="dxa"/>
            </w:tcMar>
            <w:hideMark/>
          </w:tcPr>
          <w:p w14:paraId="7B233250"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104E0E2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4988AA25" w14:textId="77777777" w:rsidTr="00D00DBD">
        <w:trPr>
          <w:tblCellSpacing w:w="15" w:type="dxa"/>
        </w:trPr>
        <w:tc>
          <w:tcPr>
            <w:tcW w:w="6" w:type="dxa"/>
            <w:tcMar>
              <w:top w:w="60" w:type="dxa"/>
              <w:left w:w="15" w:type="dxa"/>
              <w:bottom w:w="15" w:type="dxa"/>
              <w:right w:w="15" w:type="dxa"/>
            </w:tcMar>
            <w:hideMark/>
          </w:tcPr>
          <w:p w14:paraId="27C603E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2902C00"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158.</w:t>
            </w:r>
          </w:p>
        </w:tc>
        <w:tc>
          <w:tcPr>
            <w:tcW w:w="6" w:type="dxa"/>
            <w:tcMar>
              <w:top w:w="60" w:type="dxa"/>
              <w:left w:w="15" w:type="dxa"/>
              <w:bottom w:w="15" w:type="dxa"/>
              <w:right w:w="15" w:type="dxa"/>
            </w:tcMar>
            <w:hideMark/>
          </w:tcPr>
          <w:p w14:paraId="1FF4E49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Kavaldzhieva, K., Buteva-Hristova, I., Marinova, D., Pencheva-Demireva, M., Mladenov, N., Lazarov, V., Markova, T., Trifonova, N., Dimitrova-Dikanarova, D. Expression of Hsp27 and Phosphorylated Hsp27 in 8 Weeks Old Human Embryo. Acta morphologica et anthropologica, 26 (3-4), 26-33,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9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0F2B14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C2578AB" w14:textId="77777777" w:rsidTr="00D00DBD">
        <w:trPr>
          <w:tblCellSpacing w:w="15" w:type="dxa"/>
        </w:trPr>
        <w:tc>
          <w:tcPr>
            <w:tcW w:w="6" w:type="dxa"/>
            <w:tcMar>
              <w:top w:w="300" w:type="dxa"/>
              <w:left w:w="15" w:type="dxa"/>
              <w:bottom w:w="15" w:type="dxa"/>
              <w:right w:w="60" w:type="dxa"/>
            </w:tcMar>
            <w:hideMark/>
          </w:tcPr>
          <w:p w14:paraId="1AF418BF"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60.</w:t>
            </w:r>
          </w:p>
        </w:tc>
        <w:tc>
          <w:tcPr>
            <w:tcW w:w="6" w:type="dxa"/>
            <w:gridSpan w:val="2"/>
            <w:tcMar>
              <w:top w:w="300" w:type="dxa"/>
              <w:left w:w="15" w:type="dxa"/>
              <w:bottom w:w="15" w:type="dxa"/>
              <w:right w:w="15" w:type="dxa"/>
            </w:tcMar>
            <w:hideMark/>
          </w:tcPr>
          <w:p w14:paraId="21661FE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Nickolova, M., Grigorova, Sv., </w:t>
            </w:r>
            <w:r>
              <w:rPr>
                <w:rStyle w:val="Strong"/>
                <w:rFonts w:ascii="Arial Narrow" w:eastAsia="Times New Roman" w:hAnsi="Arial Narrow"/>
                <w:sz w:val="18"/>
                <w:szCs w:val="18"/>
              </w:rPr>
              <w:t>Abadjieva, D.</w:t>
            </w:r>
            <w:r>
              <w:rPr>
                <w:rFonts w:ascii="Arial Narrow" w:eastAsia="Times New Roman" w:hAnsi="Arial Narrow"/>
                <w:sz w:val="18"/>
                <w:szCs w:val="18"/>
              </w:rPr>
              <w:t xml:space="preserve">, Penkov, D.. Investigation of the effect of Tribulus terrestris extract on some characteristics of the reproductive capacity of guinea fowl. Biotechnology Animal Husbandry, 26, 3–4, 2010, 259-266 </w:t>
            </w:r>
          </w:p>
        </w:tc>
        <w:tc>
          <w:tcPr>
            <w:tcW w:w="0" w:type="auto"/>
            <w:tcMar>
              <w:top w:w="15" w:type="dxa"/>
              <w:left w:w="15" w:type="dxa"/>
              <w:bottom w:w="15" w:type="dxa"/>
              <w:right w:w="15" w:type="dxa"/>
            </w:tcMar>
            <w:vAlign w:val="center"/>
            <w:hideMark/>
          </w:tcPr>
          <w:p w14:paraId="65E34D9D" w14:textId="77777777" w:rsidR="00D00DBD" w:rsidRDefault="00D00DBD">
            <w:pPr>
              <w:rPr>
                <w:rFonts w:ascii="Arial Narrow" w:eastAsia="Times New Roman" w:hAnsi="Arial Narrow"/>
                <w:sz w:val="18"/>
                <w:szCs w:val="18"/>
              </w:rPr>
            </w:pPr>
          </w:p>
        </w:tc>
      </w:tr>
      <w:tr w:rsidR="00D00DBD" w14:paraId="3235933B" w14:textId="77777777" w:rsidTr="00D00DBD">
        <w:trPr>
          <w:tblCellSpacing w:w="15" w:type="dxa"/>
        </w:trPr>
        <w:tc>
          <w:tcPr>
            <w:tcW w:w="6" w:type="dxa"/>
            <w:tcMar>
              <w:top w:w="60" w:type="dxa"/>
              <w:left w:w="15" w:type="dxa"/>
              <w:bottom w:w="15" w:type="dxa"/>
              <w:right w:w="15" w:type="dxa"/>
            </w:tcMar>
            <w:hideMark/>
          </w:tcPr>
          <w:p w14:paraId="249322E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3BAE7ED0"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3043C05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10397E73" w14:textId="77777777" w:rsidTr="00D00DBD">
        <w:trPr>
          <w:tblCellSpacing w:w="15" w:type="dxa"/>
        </w:trPr>
        <w:tc>
          <w:tcPr>
            <w:tcW w:w="6" w:type="dxa"/>
            <w:tcMar>
              <w:top w:w="60" w:type="dxa"/>
              <w:left w:w="15" w:type="dxa"/>
              <w:bottom w:w="15" w:type="dxa"/>
              <w:right w:w="15" w:type="dxa"/>
            </w:tcMar>
            <w:hideMark/>
          </w:tcPr>
          <w:p w14:paraId="4C5E13E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502F4E9A"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159.</w:t>
            </w:r>
          </w:p>
        </w:tc>
        <w:tc>
          <w:tcPr>
            <w:tcW w:w="6" w:type="dxa"/>
            <w:tcMar>
              <w:top w:w="60" w:type="dxa"/>
              <w:left w:w="15" w:type="dxa"/>
              <w:bottom w:w="15" w:type="dxa"/>
              <w:right w:w="15" w:type="dxa"/>
            </w:tcMar>
            <w:hideMark/>
          </w:tcPr>
          <w:p w14:paraId="41E74C2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Oyebanji, B.O. and Atoki, F.T., 2019. "Effects of Leptadinea reticulata and Chromium Yeast (LAYPLUSR) Supplementation on the Reproductive Parameters of Male Japanese Quails (Coturnix coturnix japonica)."Alexandria Journal of Veterinary Sciences, Vol. 61 (1): 7-14. April 2019 DOI: 10.5455/ajvs.302309,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9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162393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EFD082D" w14:textId="77777777" w:rsidTr="00D00DBD">
        <w:trPr>
          <w:tblCellSpacing w:w="15" w:type="dxa"/>
        </w:trPr>
        <w:tc>
          <w:tcPr>
            <w:tcW w:w="6" w:type="dxa"/>
            <w:tcMar>
              <w:top w:w="300" w:type="dxa"/>
              <w:left w:w="15" w:type="dxa"/>
              <w:bottom w:w="15" w:type="dxa"/>
              <w:right w:w="60" w:type="dxa"/>
            </w:tcMar>
            <w:hideMark/>
          </w:tcPr>
          <w:p w14:paraId="08B4AD3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61.</w:t>
            </w:r>
          </w:p>
        </w:tc>
        <w:tc>
          <w:tcPr>
            <w:tcW w:w="6" w:type="dxa"/>
            <w:gridSpan w:val="2"/>
            <w:tcMar>
              <w:top w:w="300" w:type="dxa"/>
              <w:left w:w="15" w:type="dxa"/>
              <w:bottom w:w="15" w:type="dxa"/>
              <w:right w:w="15" w:type="dxa"/>
            </w:tcMar>
            <w:hideMark/>
          </w:tcPr>
          <w:p w14:paraId="1666BE2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Isachenko, E., Isachenko, V., </w:t>
            </w:r>
            <w:r>
              <w:rPr>
                <w:rStyle w:val="Strong"/>
                <w:rFonts w:ascii="Arial Narrow" w:eastAsia="Times New Roman" w:hAnsi="Arial Narrow"/>
                <w:sz w:val="18"/>
                <w:szCs w:val="18"/>
              </w:rPr>
              <w:t>Todorov, P.</w:t>
            </w:r>
            <w:r>
              <w:rPr>
                <w:rFonts w:ascii="Arial Narrow" w:eastAsia="Times New Roman" w:hAnsi="Arial Narrow"/>
                <w:sz w:val="18"/>
                <w:szCs w:val="18"/>
              </w:rPr>
              <w:t xml:space="preserve">. Pregnancy after the calcium ionophore correction of pronuclei position in oocytes after intracytoplasmic sperm injection. Fertility and Sterility, 94, 7, 2010, ISI IF:3.122 </w:t>
            </w:r>
          </w:p>
        </w:tc>
        <w:tc>
          <w:tcPr>
            <w:tcW w:w="0" w:type="auto"/>
            <w:tcMar>
              <w:top w:w="15" w:type="dxa"/>
              <w:left w:w="15" w:type="dxa"/>
              <w:bottom w:w="15" w:type="dxa"/>
              <w:right w:w="15" w:type="dxa"/>
            </w:tcMar>
            <w:vAlign w:val="center"/>
            <w:hideMark/>
          </w:tcPr>
          <w:p w14:paraId="7E98979B" w14:textId="77777777" w:rsidR="00D00DBD" w:rsidRDefault="00D00DBD">
            <w:pPr>
              <w:rPr>
                <w:rFonts w:ascii="Arial Narrow" w:eastAsia="Times New Roman" w:hAnsi="Arial Narrow"/>
                <w:sz w:val="18"/>
                <w:szCs w:val="18"/>
              </w:rPr>
            </w:pPr>
          </w:p>
        </w:tc>
      </w:tr>
      <w:tr w:rsidR="00D00DBD" w14:paraId="01F1242C" w14:textId="77777777" w:rsidTr="00D00DBD">
        <w:trPr>
          <w:tblCellSpacing w:w="15" w:type="dxa"/>
        </w:trPr>
        <w:tc>
          <w:tcPr>
            <w:tcW w:w="6" w:type="dxa"/>
            <w:tcMar>
              <w:top w:w="60" w:type="dxa"/>
              <w:left w:w="15" w:type="dxa"/>
              <w:bottom w:w="15" w:type="dxa"/>
              <w:right w:w="15" w:type="dxa"/>
            </w:tcMar>
            <w:hideMark/>
          </w:tcPr>
          <w:p w14:paraId="0C2F6B5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12366711"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4C1CA4F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5652533F" w14:textId="77777777" w:rsidTr="00D00DBD">
        <w:trPr>
          <w:tblCellSpacing w:w="15" w:type="dxa"/>
        </w:trPr>
        <w:tc>
          <w:tcPr>
            <w:tcW w:w="6" w:type="dxa"/>
            <w:tcMar>
              <w:top w:w="60" w:type="dxa"/>
              <w:left w:w="15" w:type="dxa"/>
              <w:bottom w:w="15" w:type="dxa"/>
              <w:right w:w="15" w:type="dxa"/>
            </w:tcMar>
            <w:hideMark/>
          </w:tcPr>
          <w:p w14:paraId="1B05654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90C397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160.</w:t>
            </w:r>
          </w:p>
        </w:tc>
        <w:tc>
          <w:tcPr>
            <w:tcW w:w="6" w:type="dxa"/>
            <w:tcMar>
              <w:top w:w="60" w:type="dxa"/>
              <w:left w:w="15" w:type="dxa"/>
              <w:bottom w:w="15" w:type="dxa"/>
              <w:right w:w="15" w:type="dxa"/>
            </w:tcMar>
            <w:hideMark/>
          </w:tcPr>
          <w:p w14:paraId="2504F90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Bin Li et al. Pregnancy and neonatal outcomes of artificial oocyte activation in patients undergoing frozen–thawed embryo transfer: a 6-year population-based retrospective study. Arch. Ginecol. Obstet. 2019,   </w:t>
            </w:r>
            <w:r>
              <w:rPr>
                <w:rStyle w:val="Strong"/>
                <w:rFonts w:ascii="Arial Narrow" w:eastAsia="Times New Roman" w:hAnsi="Arial Narrow"/>
                <w:sz w:val="18"/>
                <w:szCs w:val="18"/>
              </w:rPr>
              <w:t>@2019</w:t>
            </w:r>
          </w:p>
        </w:tc>
        <w:tc>
          <w:tcPr>
            <w:tcW w:w="6" w:type="dxa"/>
            <w:tcMar>
              <w:top w:w="60" w:type="dxa"/>
              <w:left w:w="15" w:type="dxa"/>
              <w:bottom w:w="15" w:type="dxa"/>
              <w:right w:w="15" w:type="dxa"/>
            </w:tcMar>
            <w:hideMark/>
          </w:tcPr>
          <w:p w14:paraId="4AD1310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C3F585E" w14:textId="77777777" w:rsidTr="00D00DBD">
        <w:trPr>
          <w:tblCellSpacing w:w="15" w:type="dxa"/>
        </w:trPr>
        <w:tc>
          <w:tcPr>
            <w:tcW w:w="6" w:type="dxa"/>
            <w:gridSpan w:val="3"/>
            <w:tcMar>
              <w:top w:w="280" w:type="dxa"/>
              <w:left w:w="15" w:type="dxa"/>
              <w:bottom w:w="15" w:type="dxa"/>
              <w:right w:w="15" w:type="dxa"/>
            </w:tcMar>
            <w:hideMark/>
          </w:tcPr>
          <w:p w14:paraId="2F508E33"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2011</w:t>
            </w:r>
          </w:p>
        </w:tc>
        <w:tc>
          <w:tcPr>
            <w:tcW w:w="6" w:type="dxa"/>
            <w:tcMar>
              <w:top w:w="280" w:type="dxa"/>
              <w:left w:w="15" w:type="dxa"/>
              <w:bottom w:w="15" w:type="dxa"/>
              <w:right w:w="15" w:type="dxa"/>
            </w:tcMar>
            <w:hideMark/>
          </w:tcPr>
          <w:p w14:paraId="406C0D19"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D00DBD" w14:paraId="27875E0D" w14:textId="77777777" w:rsidTr="00D00DBD">
        <w:trPr>
          <w:tblCellSpacing w:w="15" w:type="dxa"/>
        </w:trPr>
        <w:tc>
          <w:tcPr>
            <w:tcW w:w="6" w:type="dxa"/>
            <w:tcMar>
              <w:top w:w="300" w:type="dxa"/>
              <w:left w:w="15" w:type="dxa"/>
              <w:bottom w:w="15" w:type="dxa"/>
              <w:right w:w="60" w:type="dxa"/>
            </w:tcMar>
            <w:hideMark/>
          </w:tcPr>
          <w:p w14:paraId="752DD148"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62.</w:t>
            </w:r>
          </w:p>
        </w:tc>
        <w:tc>
          <w:tcPr>
            <w:tcW w:w="6" w:type="dxa"/>
            <w:gridSpan w:val="2"/>
            <w:tcMar>
              <w:top w:w="300" w:type="dxa"/>
              <w:left w:w="15" w:type="dxa"/>
              <w:bottom w:w="15" w:type="dxa"/>
              <w:right w:w="15" w:type="dxa"/>
            </w:tcMar>
            <w:hideMark/>
          </w:tcPr>
          <w:p w14:paraId="79C2ADC4"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Maria Ivanova-Kicheva</w:t>
            </w:r>
            <w:r>
              <w:rPr>
                <w:rFonts w:ascii="Arial Narrow" w:eastAsia="Times New Roman" w:hAnsi="Arial Narrow"/>
                <w:sz w:val="18"/>
                <w:szCs w:val="18"/>
              </w:rPr>
              <w:t xml:space="preserve">, G. Dimov. Influence of Selected Seminal Plasma Proteins on Mitochondrial Integrity and Speed Parameters of Ram Sperm Stored at Low Temperature.. . Biotechnology &amp; Biotechnological Equipment, Volume 25, Issue 4, 2011 </w:t>
            </w:r>
          </w:p>
        </w:tc>
        <w:tc>
          <w:tcPr>
            <w:tcW w:w="0" w:type="auto"/>
            <w:tcMar>
              <w:top w:w="15" w:type="dxa"/>
              <w:left w:w="15" w:type="dxa"/>
              <w:bottom w:w="15" w:type="dxa"/>
              <w:right w:w="15" w:type="dxa"/>
            </w:tcMar>
            <w:vAlign w:val="center"/>
            <w:hideMark/>
          </w:tcPr>
          <w:p w14:paraId="3C9126B9" w14:textId="77777777" w:rsidR="00D00DBD" w:rsidRDefault="00D00DBD">
            <w:pPr>
              <w:rPr>
                <w:rFonts w:ascii="Arial Narrow" w:eastAsia="Times New Roman" w:hAnsi="Arial Narrow"/>
                <w:sz w:val="18"/>
                <w:szCs w:val="18"/>
              </w:rPr>
            </w:pPr>
          </w:p>
        </w:tc>
      </w:tr>
      <w:tr w:rsidR="00D00DBD" w14:paraId="1C44B6BD" w14:textId="77777777" w:rsidTr="00D00DBD">
        <w:trPr>
          <w:tblCellSpacing w:w="15" w:type="dxa"/>
        </w:trPr>
        <w:tc>
          <w:tcPr>
            <w:tcW w:w="6" w:type="dxa"/>
            <w:tcMar>
              <w:top w:w="60" w:type="dxa"/>
              <w:left w:w="15" w:type="dxa"/>
              <w:bottom w:w="15" w:type="dxa"/>
              <w:right w:w="15" w:type="dxa"/>
            </w:tcMar>
            <w:hideMark/>
          </w:tcPr>
          <w:p w14:paraId="0F2FE03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3AB90FAB"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689AF8B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6303E484" w14:textId="77777777" w:rsidTr="00D00DBD">
        <w:trPr>
          <w:tblCellSpacing w:w="15" w:type="dxa"/>
        </w:trPr>
        <w:tc>
          <w:tcPr>
            <w:tcW w:w="6" w:type="dxa"/>
            <w:tcMar>
              <w:top w:w="60" w:type="dxa"/>
              <w:left w:w="15" w:type="dxa"/>
              <w:bottom w:w="15" w:type="dxa"/>
              <w:right w:w="15" w:type="dxa"/>
            </w:tcMar>
            <w:hideMark/>
          </w:tcPr>
          <w:p w14:paraId="132328D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6E33C3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161.</w:t>
            </w:r>
          </w:p>
        </w:tc>
        <w:tc>
          <w:tcPr>
            <w:tcW w:w="6" w:type="dxa"/>
            <w:tcMar>
              <w:top w:w="60" w:type="dxa"/>
              <w:left w:w="15" w:type="dxa"/>
              <w:bottom w:w="15" w:type="dxa"/>
              <w:right w:w="15" w:type="dxa"/>
            </w:tcMar>
            <w:hideMark/>
          </w:tcPr>
          <w:p w14:paraId="168AD27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Indian J. Anim. Res., Print ISSN:0367-6722 / Online ISSN:0976-0555 Greater potentiality of sperm membrane bound fertility associated antigen to withstand oxidative stress ensuing improved sperm function of cryopreserved bull spermatozoa Megha Pande*, N. Srivastava, S. Kumar, Y.K. Soni, M. Kumar, S. Tyagi, A.S. Sirohi, N. Chand, Omerdin1 and S. Arya,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9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6B9050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9A993B2" w14:textId="77777777" w:rsidTr="00D00DBD">
        <w:trPr>
          <w:tblCellSpacing w:w="15" w:type="dxa"/>
        </w:trPr>
        <w:tc>
          <w:tcPr>
            <w:tcW w:w="6" w:type="dxa"/>
            <w:tcMar>
              <w:top w:w="300" w:type="dxa"/>
              <w:left w:w="15" w:type="dxa"/>
              <w:bottom w:w="15" w:type="dxa"/>
              <w:right w:w="60" w:type="dxa"/>
            </w:tcMar>
            <w:hideMark/>
          </w:tcPr>
          <w:p w14:paraId="2762948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63.</w:t>
            </w:r>
          </w:p>
        </w:tc>
        <w:tc>
          <w:tcPr>
            <w:tcW w:w="6" w:type="dxa"/>
            <w:gridSpan w:val="2"/>
            <w:tcMar>
              <w:top w:w="300" w:type="dxa"/>
              <w:left w:w="15" w:type="dxa"/>
              <w:bottom w:w="15" w:type="dxa"/>
              <w:right w:w="15" w:type="dxa"/>
            </w:tcMar>
            <w:hideMark/>
          </w:tcPr>
          <w:p w14:paraId="0BE8496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Petkova, M., Grigorova, Sv., </w:t>
            </w:r>
            <w:r>
              <w:rPr>
                <w:rStyle w:val="Strong"/>
                <w:rFonts w:ascii="Arial Narrow" w:eastAsia="Times New Roman" w:hAnsi="Arial Narrow"/>
                <w:sz w:val="18"/>
                <w:szCs w:val="18"/>
              </w:rPr>
              <w:t>Abadjieva, D.</w:t>
            </w:r>
            <w:r>
              <w:rPr>
                <w:rFonts w:ascii="Arial Narrow" w:eastAsia="Times New Roman" w:hAnsi="Arial Narrow"/>
                <w:sz w:val="18"/>
                <w:szCs w:val="18"/>
              </w:rPr>
              <w:t xml:space="preserve">. Biochemical and physiological changes in Growing rabbits fed different sources of Crude fiber. Biotechnology in Animal Husbandry, 27 (3), 2011, ISSN:1450-9156, 1367-1378 </w:t>
            </w:r>
          </w:p>
        </w:tc>
        <w:tc>
          <w:tcPr>
            <w:tcW w:w="0" w:type="auto"/>
            <w:tcMar>
              <w:top w:w="15" w:type="dxa"/>
              <w:left w:w="15" w:type="dxa"/>
              <w:bottom w:w="15" w:type="dxa"/>
              <w:right w:w="15" w:type="dxa"/>
            </w:tcMar>
            <w:vAlign w:val="center"/>
            <w:hideMark/>
          </w:tcPr>
          <w:p w14:paraId="69547F6E" w14:textId="77777777" w:rsidR="00D00DBD" w:rsidRDefault="00D00DBD">
            <w:pPr>
              <w:rPr>
                <w:rFonts w:ascii="Arial Narrow" w:eastAsia="Times New Roman" w:hAnsi="Arial Narrow"/>
                <w:sz w:val="18"/>
                <w:szCs w:val="18"/>
              </w:rPr>
            </w:pPr>
          </w:p>
        </w:tc>
      </w:tr>
      <w:tr w:rsidR="00D00DBD" w14:paraId="16F86E89" w14:textId="77777777" w:rsidTr="00D00DBD">
        <w:trPr>
          <w:tblCellSpacing w:w="15" w:type="dxa"/>
        </w:trPr>
        <w:tc>
          <w:tcPr>
            <w:tcW w:w="6" w:type="dxa"/>
            <w:tcMar>
              <w:top w:w="60" w:type="dxa"/>
              <w:left w:w="15" w:type="dxa"/>
              <w:bottom w:w="15" w:type="dxa"/>
              <w:right w:w="15" w:type="dxa"/>
            </w:tcMar>
            <w:hideMark/>
          </w:tcPr>
          <w:p w14:paraId="299413B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30C53D95"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19D8386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1E62C773" w14:textId="77777777" w:rsidTr="00D00DBD">
        <w:trPr>
          <w:tblCellSpacing w:w="15" w:type="dxa"/>
        </w:trPr>
        <w:tc>
          <w:tcPr>
            <w:tcW w:w="6" w:type="dxa"/>
            <w:tcMar>
              <w:top w:w="60" w:type="dxa"/>
              <w:left w:w="15" w:type="dxa"/>
              <w:bottom w:w="15" w:type="dxa"/>
              <w:right w:w="15" w:type="dxa"/>
            </w:tcMar>
            <w:hideMark/>
          </w:tcPr>
          <w:p w14:paraId="53B52A3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820DBB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162.</w:t>
            </w:r>
          </w:p>
        </w:tc>
        <w:tc>
          <w:tcPr>
            <w:tcW w:w="6" w:type="dxa"/>
            <w:tcMar>
              <w:top w:w="60" w:type="dxa"/>
              <w:left w:w="15" w:type="dxa"/>
              <w:bottom w:w="15" w:type="dxa"/>
              <w:right w:w="15" w:type="dxa"/>
            </w:tcMar>
            <w:hideMark/>
          </w:tcPr>
          <w:p w14:paraId="4F99D89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T. Mircheva Georgieva, Iv. Penchev Georgiev, N. Markov, I. Markov, N. Bozakova , V. Petrov, N. Nikolova, 2019. "EFFECT OF STAPHYLOCOCCUS AUREUSINFECTION ON THE ACTIVITIES OF THE ALKALINE PHOSPHATASE, ASPARTATE AND ALANINE TRANSFERASES IN THE BLOOD PLASMA OF RABBITS". Trakia Journal of Sciences, No 4, pp. 334-339.,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9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C17F6C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256840D" w14:textId="77777777" w:rsidTr="00D00DBD">
        <w:trPr>
          <w:tblCellSpacing w:w="15" w:type="dxa"/>
        </w:trPr>
        <w:tc>
          <w:tcPr>
            <w:tcW w:w="6" w:type="dxa"/>
            <w:tcMar>
              <w:top w:w="300" w:type="dxa"/>
              <w:left w:w="15" w:type="dxa"/>
              <w:bottom w:w="15" w:type="dxa"/>
              <w:right w:w="60" w:type="dxa"/>
            </w:tcMar>
            <w:hideMark/>
          </w:tcPr>
          <w:p w14:paraId="4E8A3F1F"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lastRenderedPageBreak/>
              <w:t>64.</w:t>
            </w:r>
          </w:p>
        </w:tc>
        <w:tc>
          <w:tcPr>
            <w:tcW w:w="6" w:type="dxa"/>
            <w:gridSpan w:val="2"/>
            <w:tcMar>
              <w:top w:w="300" w:type="dxa"/>
              <w:left w:w="15" w:type="dxa"/>
              <w:bottom w:w="15" w:type="dxa"/>
              <w:right w:w="15" w:type="dxa"/>
            </w:tcMar>
            <w:hideMark/>
          </w:tcPr>
          <w:p w14:paraId="28A478E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Moens, E., Brower, M., </w:t>
            </w:r>
            <w:r>
              <w:rPr>
                <w:rStyle w:val="Strong"/>
                <w:rFonts w:ascii="Arial Narrow" w:eastAsia="Times New Roman" w:hAnsi="Arial Narrow"/>
                <w:sz w:val="18"/>
                <w:szCs w:val="18"/>
              </w:rPr>
              <w:t>Dimova, T.</w:t>
            </w:r>
            <w:r>
              <w:rPr>
                <w:rFonts w:ascii="Arial Narrow" w:eastAsia="Times New Roman" w:hAnsi="Arial Narrow"/>
                <w:sz w:val="18"/>
                <w:szCs w:val="18"/>
              </w:rPr>
              <w:t xml:space="preserve">, Goldman, M., Willems, F., Vermijlen, V.. IL-23R and TCR signaling drives the generation of neonatal Vγ9Vδ2 T cells expressing high levels of cytotoxic mediators and producing IFN-γ and IL-17. Journal of Leukocyte Biology, 89, 5, 2011, 743-752. ISI IF:4.992 </w:t>
            </w:r>
          </w:p>
        </w:tc>
        <w:tc>
          <w:tcPr>
            <w:tcW w:w="0" w:type="auto"/>
            <w:tcMar>
              <w:top w:w="15" w:type="dxa"/>
              <w:left w:w="15" w:type="dxa"/>
              <w:bottom w:w="15" w:type="dxa"/>
              <w:right w:w="15" w:type="dxa"/>
            </w:tcMar>
            <w:vAlign w:val="center"/>
            <w:hideMark/>
          </w:tcPr>
          <w:p w14:paraId="48BE29CD" w14:textId="77777777" w:rsidR="00D00DBD" w:rsidRDefault="00D00DBD">
            <w:pPr>
              <w:rPr>
                <w:rFonts w:ascii="Arial Narrow" w:eastAsia="Times New Roman" w:hAnsi="Arial Narrow"/>
                <w:sz w:val="18"/>
                <w:szCs w:val="18"/>
              </w:rPr>
            </w:pPr>
          </w:p>
        </w:tc>
      </w:tr>
      <w:tr w:rsidR="00D00DBD" w14:paraId="0BBBEBBE" w14:textId="77777777" w:rsidTr="00D00DBD">
        <w:trPr>
          <w:tblCellSpacing w:w="15" w:type="dxa"/>
        </w:trPr>
        <w:tc>
          <w:tcPr>
            <w:tcW w:w="6" w:type="dxa"/>
            <w:tcMar>
              <w:top w:w="60" w:type="dxa"/>
              <w:left w:w="15" w:type="dxa"/>
              <w:bottom w:w="15" w:type="dxa"/>
              <w:right w:w="15" w:type="dxa"/>
            </w:tcMar>
            <w:hideMark/>
          </w:tcPr>
          <w:p w14:paraId="0C14B3C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11409C1A"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76B152A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2C34B6EE" w14:textId="77777777" w:rsidTr="00D00DBD">
        <w:trPr>
          <w:tblCellSpacing w:w="15" w:type="dxa"/>
        </w:trPr>
        <w:tc>
          <w:tcPr>
            <w:tcW w:w="6" w:type="dxa"/>
            <w:tcMar>
              <w:top w:w="60" w:type="dxa"/>
              <w:left w:w="15" w:type="dxa"/>
              <w:bottom w:w="15" w:type="dxa"/>
              <w:right w:w="15" w:type="dxa"/>
            </w:tcMar>
            <w:hideMark/>
          </w:tcPr>
          <w:p w14:paraId="434F983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5F90292F"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163.</w:t>
            </w:r>
          </w:p>
        </w:tc>
        <w:tc>
          <w:tcPr>
            <w:tcW w:w="6" w:type="dxa"/>
            <w:tcMar>
              <w:top w:w="60" w:type="dxa"/>
              <w:left w:w="15" w:type="dxa"/>
              <w:bottom w:w="15" w:type="dxa"/>
              <w:right w:w="15" w:type="dxa"/>
            </w:tcMar>
            <w:hideMark/>
          </w:tcPr>
          <w:p w14:paraId="3888E5C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Qinghua Zou, Yi Zhao, Yong Wang……Yi Liu. Associations between IL-23R gene polymorphisms and the susceptibility of rheumatoid arthritis: a meta-analysis. Artificial Cells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19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6E4379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BE01284" w14:textId="77777777" w:rsidTr="00D00DBD">
        <w:trPr>
          <w:tblCellSpacing w:w="15" w:type="dxa"/>
        </w:trPr>
        <w:tc>
          <w:tcPr>
            <w:tcW w:w="6" w:type="dxa"/>
            <w:tcMar>
              <w:top w:w="60" w:type="dxa"/>
              <w:left w:w="15" w:type="dxa"/>
              <w:bottom w:w="15" w:type="dxa"/>
              <w:right w:w="15" w:type="dxa"/>
            </w:tcMar>
            <w:hideMark/>
          </w:tcPr>
          <w:p w14:paraId="7D5A88A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53A21E0"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164.</w:t>
            </w:r>
          </w:p>
        </w:tc>
        <w:tc>
          <w:tcPr>
            <w:tcW w:w="6" w:type="dxa"/>
            <w:tcMar>
              <w:top w:w="60" w:type="dxa"/>
              <w:left w:w="15" w:type="dxa"/>
              <w:bottom w:w="15" w:type="dxa"/>
              <w:right w:w="15" w:type="dxa"/>
            </w:tcMar>
            <w:hideMark/>
          </w:tcPr>
          <w:p w14:paraId="72325DB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Saligrama N, Zhao F, Sikora M……Davis M. Opposing T cell responses in experimental autoimmune encephalomyelitis. Nature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0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14269C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4F5A77F" w14:textId="77777777" w:rsidTr="00D00DBD">
        <w:trPr>
          <w:tblCellSpacing w:w="15" w:type="dxa"/>
        </w:trPr>
        <w:tc>
          <w:tcPr>
            <w:tcW w:w="6" w:type="dxa"/>
            <w:tcMar>
              <w:top w:w="60" w:type="dxa"/>
              <w:left w:w="15" w:type="dxa"/>
              <w:bottom w:w="15" w:type="dxa"/>
              <w:right w:w="15" w:type="dxa"/>
            </w:tcMar>
            <w:hideMark/>
          </w:tcPr>
          <w:p w14:paraId="1E33200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A6090B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165.</w:t>
            </w:r>
          </w:p>
        </w:tc>
        <w:tc>
          <w:tcPr>
            <w:tcW w:w="6" w:type="dxa"/>
            <w:tcMar>
              <w:top w:w="60" w:type="dxa"/>
              <w:left w:w="15" w:type="dxa"/>
              <w:bottom w:w="15" w:type="dxa"/>
              <w:right w:w="15" w:type="dxa"/>
            </w:tcMar>
            <w:hideMark/>
          </w:tcPr>
          <w:p w14:paraId="559CDD6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Xu Chen, Samantha Morrissey, Fuxiang Chen, Jun Yan. Novel Insight Into the Molecular and Metabolic Mechanisms Orchestrating IL-17 Production in γδ T Cells. Frontiers in Immunology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0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DE77EB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D5F493C" w14:textId="77777777" w:rsidTr="00D00DBD">
        <w:trPr>
          <w:tblCellSpacing w:w="15" w:type="dxa"/>
        </w:trPr>
        <w:tc>
          <w:tcPr>
            <w:tcW w:w="6" w:type="dxa"/>
            <w:tcMar>
              <w:top w:w="300" w:type="dxa"/>
              <w:left w:w="15" w:type="dxa"/>
              <w:bottom w:w="15" w:type="dxa"/>
              <w:right w:w="60" w:type="dxa"/>
            </w:tcMar>
            <w:hideMark/>
          </w:tcPr>
          <w:p w14:paraId="4F278BC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65.</w:t>
            </w:r>
          </w:p>
        </w:tc>
        <w:tc>
          <w:tcPr>
            <w:tcW w:w="6" w:type="dxa"/>
            <w:gridSpan w:val="2"/>
            <w:tcMar>
              <w:top w:w="300" w:type="dxa"/>
              <w:left w:w="15" w:type="dxa"/>
              <w:bottom w:w="15" w:type="dxa"/>
              <w:right w:w="15" w:type="dxa"/>
            </w:tcMar>
            <w:hideMark/>
          </w:tcPr>
          <w:p w14:paraId="3B2A2690"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Dimova, T.</w:t>
            </w:r>
            <w:r>
              <w:rPr>
                <w:rFonts w:ascii="Arial Narrow" w:eastAsia="Times New Roman" w:hAnsi="Arial Narrow"/>
                <w:sz w:val="18"/>
                <w:szCs w:val="18"/>
              </w:rPr>
              <w:t xml:space="preserve">, Nagaeva, O., Stenqvist, AC., Hedlund, M., Kjellberg, L., Strand, M., Dehlin, E., Mincheva-Nilsson, L.. Maternal Foxp3 expressing CD4+ CD25+ and CD4+ CD25 regulatory T-cell populations are enriched in human early normal pregnancy decidua: a phenotypic study of paired decidual and peripheral blood samples. American Journal of Reproductive Immunology, 66, 1, 2011, ISSN:1046-7408, DOI:doi: 10.1111/j.1600-0897.2011.01046.x, 44-56. ISI IF:3.05 </w:t>
            </w:r>
          </w:p>
        </w:tc>
        <w:tc>
          <w:tcPr>
            <w:tcW w:w="0" w:type="auto"/>
            <w:tcMar>
              <w:top w:w="15" w:type="dxa"/>
              <w:left w:w="15" w:type="dxa"/>
              <w:bottom w:w="15" w:type="dxa"/>
              <w:right w:w="15" w:type="dxa"/>
            </w:tcMar>
            <w:vAlign w:val="center"/>
            <w:hideMark/>
          </w:tcPr>
          <w:p w14:paraId="5B1630E9" w14:textId="77777777" w:rsidR="00D00DBD" w:rsidRDefault="00D00DBD">
            <w:pPr>
              <w:rPr>
                <w:rFonts w:ascii="Arial Narrow" w:eastAsia="Times New Roman" w:hAnsi="Arial Narrow"/>
                <w:sz w:val="18"/>
                <w:szCs w:val="18"/>
              </w:rPr>
            </w:pPr>
          </w:p>
        </w:tc>
      </w:tr>
      <w:tr w:rsidR="00D00DBD" w14:paraId="50FB7F2F" w14:textId="77777777" w:rsidTr="00D00DBD">
        <w:trPr>
          <w:tblCellSpacing w:w="15" w:type="dxa"/>
        </w:trPr>
        <w:tc>
          <w:tcPr>
            <w:tcW w:w="6" w:type="dxa"/>
            <w:tcMar>
              <w:top w:w="60" w:type="dxa"/>
              <w:left w:w="15" w:type="dxa"/>
              <w:bottom w:w="15" w:type="dxa"/>
              <w:right w:w="15" w:type="dxa"/>
            </w:tcMar>
            <w:hideMark/>
          </w:tcPr>
          <w:p w14:paraId="4B8986E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7608E205"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4DD3CA0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4FC907A6" w14:textId="77777777" w:rsidTr="00D00DBD">
        <w:trPr>
          <w:tblCellSpacing w:w="15" w:type="dxa"/>
        </w:trPr>
        <w:tc>
          <w:tcPr>
            <w:tcW w:w="6" w:type="dxa"/>
            <w:tcMar>
              <w:top w:w="60" w:type="dxa"/>
              <w:left w:w="15" w:type="dxa"/>
              <w:bottom w:w="15" w:type="dxa"/>
              <w:right w:w="15" w:type="dxa"/>
            </w:tcMar>
            <w:hideMark/>
          </w:tcPr>
          <w:p w14:paraId="5B4B10D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9D17E4A"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166.</w:t>
            </w:r>
          </w:p>
        </w:tc>
        <w:tc>
          <w:tcPr>
            <w:tcW w:w="6" w:type="dxa"/>
            <w:tcMar>
              <w:top w:w="60" w:type="dxa"/>
              <w:left w:w="15" w:type="dxa"/>
              <w:bottom w:w="15" w:type="dxa"/>
              <w:right w:w="15" w:type="dxa"/>
            </w:tcMar>
            <w:hideMark/>
          </w:tcPr>
          <w:p w14:paraId="24E6BE9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Teshnizi S.H., Ali</w:t>
            </w:r>
            <w:r>
              <w:rPr>
                <w:rFonts w:ascii="Cambria Math" w:eastAsia="Times New Roman" w:hAnsi="Cambria Math" w:cs="Cambria Math"/>
                <w:sz w:val="18"/>
                <w:szCs w:val="18"/>
              </w:rPr>
              <w:t>‐</w:t>
            </w:r>
            <w:r>
              <w:rPr>
                <w:rFonts w:ascii="Arial Narrow" w:eastAsia="Times New Roman" w:hAnsi="Arial Narrow"/>
                <w:sz w:val="18"/>
                <w:szCs w:val="18"/>
              </w:rPr>
              <w:t>Hassanzadeh M., Gharesi</w:t>
            </w:r>
            <w:r>
              <w:rPr>
                <w:rFonts w:ascii="Cambria Math" w:eastAsia="Times New Roman" w:hAnsi="Cambria Math" w:cs="Cambria Math"/>
                <w:sz w:val="18"/>
                <w:szCs w:val="18"/>
              </w:rPr>
              <w:t>‐</w:t>
            </w:r>
            <w:r>
              <w:rPr>
                <w:rFonts w:ascii="Arial Narrow" w:eastAsia="Times New Roman" w:hAnsi="Arial Narrow"/>
                <w:sz w:val="18"/>
                <w:szCs w:val="18"/>
              </w:rPr>
              <w:t xml:space="preserve">Fard B., </w:t>
            </w:r>
            <w:r>
              <w:rPr>
                <w:rFonts w:ascii="Arial Narrow" w:eastAsia="Times New Roman" w:hAnsi="Arial Narrow" w:cs="Arial Narrow"/>
                <w:sz w:val="18"/>
                <w:szCs w:val="18"/>
              </w:rPr>
              <w:t>…</w:t>
            </w:r>
            <w:r>
              <w:rPr>
                <w:rFonts w:ascii="Arial Narrow" w:eastAsia="Times New Roman" w:hAnsi="Arial Narrow"/>
                <w:sz w:val="18"/>
                <w:szCs w:val="18"/>
              </w:rPr>
              <w:t xml:space="preserve"> Kalantar K. Influence of forkhead box protein 3 polymorphisms (rs2232365, rs3761548) with the outcome of pregnancy: A meta</w:t>
            </w:r>
            <w:r>
              <w:rPr>
                <w:rFonts w:ascii="Cambria Math" w:eastAsia="Times New Roman" w:hAnsi="Cambria Math" w:cs="Cambria Math"/>
                <w:sz w:val="18"/>
                <w:szCs w:val="18"/>
              </w:rPr>
              <w:t>‐</w:t>
            </w:r>
            <w:r>
              <w:rPr>
                <w:rFonts w:ascii="Arial Narrow" w:eastAsia="Times New Roman" w:hAnsi="Arial Narrow"/>
                <w:sz w:val="18"/>
                <w:szCs w:val="18"/>
              </w:rPr>
              <w:t xml:space="preserve">analysis. Journal of Cellular Physiology 2019,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0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32A7B4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A2E2E82" w14:textId="77777777" w:rsidTr="00D00DBD">
        <w:trPr>
          <w:tblCellSpacing w:w="15" w:type="dxa"/>
        </w:trPr>
        <w:tc>
          <w:tcPr>
            <w:tcW w:w="6" w:type="dxa"/>
            <w:tcMar>
              <w:top w:w="60" w:type="dxa"/>
              <w:left w:w="15" w:type="dxa"/>
              <w:bottom w:w="15" w:type="dxa"/>
              <w:right w:w="15" w:type="dxa"/>
            </w:tcMar>
            <w:hideMark/>
          </w:tcPr>
          <w:p w14:paraId="6E373A8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57CC407A"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167.</w:t>
            </w:r>
          </w:p>
        </w:tc>
        <w:tc>
          <w:tcPr>
            <w:tcW w:w="6" w:type="dxa"/>
            <w:tcMar>
              <w:top w:w="60" w:type="dxa"/>
              <w:left w:w="15" w:type="dxa"/>
              <w:bottom w:w="15" w:type="dxa"/>
              <w:right w:w="15" w:type="dxa"/>
            </w:tcMar>
            <w:hideMark/>
          </w:tcPr>
          <w:p w14:paraId="51D26B7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Robertson S., Green E., Care A., …..Dekker G. Therapeutic Potential of Regulatory T Cells in Preeclampsia—Opportunities and Challenges. Frontiers in Immunology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0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071008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D9A63F9" w14:textId="77777777" w:rsidTr="00D00DBD">
        <w:trPr>
          <w:tblCellSpacing w:w="15" w:type="dxa"/>
        </w:trPr>
        <w:tc>
          <w:tcPr>
            <w:tcW w:w="6" w:type="dxa"/>
            <w:tcMar>
              <w:top w:w="60" w:type="dxa"/>
              <w:left w:w="15" w:type="dxa"/>
              <w:bottom w:w="15" w:type="dxa"/>
              <w:right w:w="15" w:type="dxa"/>
            </w:tcMar>
            <w:hideMark/>
          </w:tcPr>
          <w:p w14:paraId="38BB078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A1D42EC"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168.</w:t>
            </w:r>
          </w:p>
        </w:tc>
        <w:tc>
          <w:tcPr>
            <w:tcW w:w="6" w:type="dxa"/>
            <w:tcMar>
              <w:top w:w="60" w:type="dxa"/>
              <w:left w:w="15" w:type="dxa"/>
              <w:bottom w:w="15" w:type="dxa"/>
              <w:right w:w="15" w:type="dxa"/>
            </w:tcMar>
            <w:hideMark/>
          </w:tcPr>
          <w:p w14:paraId="4F9D595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Miko E, Meggyes M, Doba K, Barakonyi A and Szereday L . Immune Checkpoint Molecules in Reproductive Immunology. Front. Immunol.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0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27A018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39B1A24" w14:textId="77777777" w:rsidTr="00D00DBD">
        <w:trPr>
          <w:tblCellSpacing w:w="15" w:type="dxa"/>
        </w:trPr>
        <w:tc>
          <w:tcPr>
            <w:tcW w:w="6" w:type="dxa"/>
            <w:tcMar>
              <w:top w:w="60" w:type="dxa"/>
              <w:left w:w="15" w:type="dxa"/>
              <w:bottom w:w="15" w:type="dxa"/>
              <w:right w:w="15" w:type="dxa"/>
            </w:tcMar>
            <w:hideMark/>
          </w:tcPr>
          <w:p w14:paraId="26FA3AE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8B34620"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169.</w:t>
            </w:r>
          </w:p>
        </w:tc>
        <w:tc>
          <w:tcPr>
            <w:tcW w:w="6" w:type="dxa"/>
            <w:tcMar>
              <w:top w:w="60" w:type="dxa"/>
              <w:left w:w="15" w:type="dxa"/>
              <w:bottom w:w="15" w:type="dxa"/>
              <w:right w:w="15" w:type="dxa"/>
            </w:tcMar>
            <w:hideMark/>
          </w:tcPr>
          <w:p w14:paraId="4096240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Salvany-Celades et al. Three Types of Functional Regulatory T Cells Control T Cell Responses at the Human Maternal-Fetal Interface. Cell Reports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0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AF0D15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D49C72D" w14:textId="77777777" w:rsidTr="00D00DBD">
        <w:trPr>
          <w:tblCellSpacing w:w="15" w:type="dxa"/>
        </w:trPr>
        <w:tc>
          <w:tcPr>
            <w:tcW w:w="6" w:type="dxa"/>
            <w:tcMar>
              <w:top w:w="60" w:type="dxa"/>
              <w:left w:w="15" w:type="dxa"/>
              <w:bottom w:w="15" w:type="dxa"/>
              <w:right w:w="15" w:type="dxa"/>
            </w:tcMar>
            <w:hideMark/>
          </w:tcPr>
          <w:p w14:paraId="5046D1B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7E90066"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170.</w:t>
            </w:r>
          </w:p>
        </w:tc>
        <w:tc>
          <w:tcPr>
            <w:tcW w:w="6" w:type="dxa"/>
            <w:tcMar>
              <w:top w:w="60" w:type="dxa"/>
              <w:left w:w="15" w:type="dxa"/>
              <w:bottom w:w="15" w:type="dxa"/>
              <w:right w:w="15" w:type="dxa"/>
            </w:tcMar>
            <w:hideMark/>
          </w:tcPr>
          <w:p w14:paraId="50C1207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Velichkov A., Susurkova R., Mihova A., Muhtarova M., Guenova M., Antonova I., Nikolov G, and V. Terzieva. Late Postpregnancy Modifications in the Subset of Peripheral Natural T Regulatory Cells in Healthy Women. Monoclon Antib Immunodiagn Immunother.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0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C08810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11717A7" w14:textId="77777777" w:rsidTr="00D00DBD">
        <w:trPr>
          <w:tblCellSpacing w:w="15" w:type="dxa"/>
        </w:trPr>
        <w:tc>
          <w:tcPr>
            <w:tcW w:w="6" w:type="dxa"/>
            <w:tcMar>
              <w:top w:w="60" w:type="dxa"/>
              <w:left w:w="15" w:type="dxa"/>
              <w:bottom w:w="15" w:type="dxa"/>
              <w:right w:w="15" w:type="dxa"/>
            </w:tcMar>
            <w:hideMark/>
          </w:tcPr>
          <w:p w14:paraId="626ACB9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61102D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171.</w:t>
            </w:r>
          </w:p>
        </w:tc>
        <w:tc>
          <w:tcPr>
            <w:tcW w:w="6" w:type="dxa"/>
            <w:tcMar>
              <w:top w:w="60" w:type="dxa"/>
              <w:left w:w="15" w:type="dxa"/>
              <w:bottom w:w="15" w:type="dxa"/>
              <w:right w:w="15" w:type="dxa"/>
            </w:tcMar>
            <w:hideMark/>
          </w:tcPr>
          <w:p w14:paraId="45A7120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Fedorka C. Loux S., Adams A., Troedsson M., Ball B. Alterations in T cell-related transcripts at the feto-maternal interface throughout equine gestation. Placenta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0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56A7BA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45B231C" w14:textId="77777777" w:rsidTr="00D00DBD">
        <w:trPr>
          <w:tblCellSpacing w:w="15" w:type="dxa"/>
        </w:trPr>
        <w:tc>
          <w:tcPr>
            <w:tcW w:w="6" w:type="dxa"/>
            <w:tcMar>
              <w:top w:w="300" w:type="dxa"/>
              <w:left w:w="15" w:type="dxa"/>
              <w:bottom w:w="15" w:type="dxa"/>
              <w:right w:w="60" w:type="dxa"/>
            </w:tcMar>
            <w:hideMark/>
          </w:tcPr>
          <w:p w14:paraId="7DF334E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66.</w:t>
            </w:r>
          </w:p>
        </w:tc>
        <w:tc>
          <w:tcPr>
            <w:tcW w:w="6" w:type="dxa"/>
            <w:gridSpan w:val="2"/>
            <w:tcMar>
              <w:top w:w="300" w:type="dxa"/>
              <w:left w:w="15" w:type="dxa"/>
              <w:bottom w:w="15" w:type="dxa"/>
              <w:right w:w="15" w:type="dxa"/>
            </w:tcMar>
            <w:hideMark/>
          </w:tcPr>
          <w:p w14:paraId="7641C74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Christev, C., Nickolova, M., Penkov, D., Ivanova, R., </w:t>
            </w:r>
            <w:r>
              <w:rPr>
                <w:rStyle w:val="Strong"/>
                <w:rFonts w:ascii="Arial Narrow" w:eastAsia="Times New Roman" w:hAnsi="Arial Narrow"/>
                <w:sz w:val="18"/>
                <w:szCs w:val="18"/>
              </w:rPr>
              <w:t>Abadjieva, D.</w:t>
            </w:r>
            <w:r>
              <w:rPr>
                <w:rFonts w:ascii="Arial Narrow" w:eastAsia="Times New Roman" w:hAnsi="Arial Narrow"/>
                <w:sz w:val="18"/>
                <w:szCs w:val="18"/>
              </w:rPr>
              <w:t>, Grigorova, S.. Investigation of the effect of Tribulus terrestris extract on the main biochemical and hematological indices of the blood in guinea fowls (Numida meleagris).. J. Centeral European Agriculture, 12, 1, 2011, DOI:10.</w:t>
            </w:r>
            <w:r>
              <w:rPr>
                <w:rFonts w:ascii="Arial" w:eastAsia="Times New Roman" w:hAnsi="Arial" w:cs="Arial"/>
                <w:sz w:val="18"/>
                <w:szCs w:val="18"/>
              </w:rPr>
              <w:t>​</w:t>
            </w:r>
            <w:r>
              <w:rPr>
                <w:rFonts w:ascii="Arial Narrow" w:eastAsia="Times New Roman" w:hAnsi="Arial Narrow"/>
                <w:sz w:val="18"/>
                <w:szCs w:val="18"/>
              </w:rPr>
              <w:t>5513/</w:t>
            </w:r>
            <w:r>
              <w:rPr>
                <w:rFonts w:ascii="Arial" w:eastAsia="Times New Roman" w:hAnsi="Arial" w:cs="Arial"/>
                <w:sz w:val="18"/>
                <w:szCs w:val="18"/>
              </w:rPr>
              <w:t>​</w:t>
            </w:r>
            <w:r>
              <w:rPr>
                <w:rFonts w:ascii="Arial Narrow" w:eastAsia="Times New Roman" w:hAnsi="Arial Narrow"/>
                <w:sz w:val="18"/>
                <w:szCs w:val="18"/>
              </w:rPr>
              <w:t>JCEA01/</w:t>
            </w:r>
            <w:r>
              <w:rPr>
                <w:rFonts w:ascii="Arial" w:eastAsia="Times New Roman" w:hAnsi="Arial" w:cs="Arial"/>
                <w:sz w:val="18"/>
                <w:szCs w:val="18"/>
              </w:rPr>
              <w:t>​</w:t>
            </w:r>
            <w:r>
              <w:rPr>
                <w:rFonts w:ascii="Arial Narrow" w:eastAsia="Times New Roman" w:hAnsi="Arial Narrow"/>
                <w:sz w:val="18"/>
                <w:szCs w:val="18"/>
              </w:rPr>
              <w:t>12.</w:t>
            </w:r>
            <w:r>
              <w:rPr>
                <w:rFonts w:ascii="Arial" w:eastAsia="Times New Roman" w:hAnsi="Arial" w:cs="Arial"/>
                <w:sz w:val="18"/>
                <w:szCs w:val="18"/>
              </w:rPr>
              <w:t>​</w:t>
            </w:r>
            <w:r>
              <w:rPr>
                <w:rFonts w:ascii="Arial Narrow" w:eastAsia="Times New Roman" w:hAnsi="Arial Narrow"/>
                <w:sz w:val="18"/>
                <w:szCs w:val="18"/>
              </w:rPr>
              <w:t>1.</w:t>
            </w:r>
            <w:r>
              <w:rPr>
                <w:rFonts w:ascii="Arial" w:eastAsia="Times New Roman" w:hAnsi="Arial" w:cs="Arial"/>
                <w:sz w:val="18"/>
                <w:szCs w:val="18"/>
              </w:rPr>
              <w:t>​</w:t>
            </w:r>
            <w:r>
              <w:rPr>
                <w:rFonts w:ascii="Arial Narrow" w:eastAsia="Times New Roman" w:hAnsi="Arial Narrow"/>
                <w:sz w:val="18"/>
                <w:szCs w:val="18"/>
              </w:rPr>
              <w:t xml:space="preserve">875, 16-26 </w:t>
            </w:r>
          </w:p>
        </w:tc>
        <w:tc>
          <w:tcPr>
            <w:tcW w:w="0" w:type="auto"/>
            <w:tcMar>
              <w:top w:w="15" w:type="dxa"/>
              <w:left w:w="15" w:type="dxa"/>
              <w:bottom w:w="15" w:type="dxa"/>
              <w:right w:w="15" w:type="dxa"/>
            </w:tcMar>
            <w:vAlign w:val="center"/>
            <w:hideMark/>
          </w:tcPr>
          <w:p w14:paraId="5486D9B7" w14:textId="77777777" w:rsidR="00D00DBD" w:rsidRDefault="00D00DBD">
            <w:pPr>
              <w:rPr>
                <w:rFonts w:ascii="Arial Narrow" w:eastAsia="Times New Roman" w:hAnsi="Arial Narrow"/>
                <w:sz w:val="18"/>
                <w:szCs w:val="18"/>
              </w:rPr>
            </w:pPr>
          </w:p>
        </w:tc>
      </w:tr>
      <w:tr w:rsidR="00D00DBD" w14:paraId="1B4B1905" w14:textId="77777777" w:rsidTr="00D00DBD">
        <w:trPr>
          <w:tblCellSpacing w:w="15" w:type="dxa"/>
        </w:trPr>
        <w:tc>
          <w:tcPr>
            <w:tcW w:w="6" w:type="dxa"/>
            <w:tcMar>
              <w:top w:w="60" w:type="dxa"/>
              <w:left w:w="15" w:type="dxa"/>
              <w:bottom w:w="15" w:type="dxa"/>
              <w:right w:w="15" w:type="dxa"/>
            </w:tcMar>
            <w:hideMark/>
          </w:tcPr>
          <w:p w14:paraId="475EDD0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1D518EE3"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5CE3694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74246D28" w14:textId="77777777" w:rsidTr="00D00DBD">
        <w:trPr>
          <w:tblCellSpacing w:w="15" w:type="dxa"/>
        </w:trPr>
        <w:tc>
          <w:tcPr>
            <w:tcW w:w="6" w:type="dxa"/>
            <w:tcMar>
              <w:top w:w="60" w:type="dxa"/>
              <w:left w:w="15" w:type="dxa"/>
              <w:bottom w:w="15" w:type="dxa"/>
              <w:right w:w="15" w:type="dxa"/>
            </w:tcMar>
            <w:hideMark/>
          </w:tcPr>
          <w:p w14:paraId="2B0BA63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8F36350"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172.</w:t>
            </w:r>
          </w:p>
        </w:tc>
        <w:tc>
          <w:tcPr>
            <w:tcW w:w="6" w:type="dxa"/>
            <w:tcMar>
              <w:top w:w="60" w:type="dxa"/>
              <w:left w:w="15" w:type="dxa"/>
              <w:bottom w:w="15" w:type="dxa"/>
              <w:right w:w="15" w:type="dxa"/>
            </w:tcMar>
            <w:hideMark/>
          </w:tcPr>
          <w:p w14:paraId="2C35F92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Semerdjieva, I. B., &amp; Zheljazkov, V. D. (2019). Chemical Constituents, Biological Properties, and Uses of Tribulus terrestris: A Review. Natural Product Communications. https://doi.org/10.1177/1934578X19868394,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08" w:anchor="articleCitationDownloadContainer"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DA37DF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96E56D2" w14:textId="77777777" w:rsidTr="00D00DBD">
        <w:trPr>
          <w:tblCellSpacing w:w="15" w:type="dxa"/>
        </w:trPr>
        <w:tc>
          <w:tcPr>
            <w:tcW w:w="6" w:type="dxa"/>
            <w:tcMar>
              <w:top w:w="300" w:type="dxa"/>
              <w:left w:w="15" w:type="dxa"/>
              <w:bottom w:w="15" w:type="dxa"/>
              <w:right w:w="60" w:type="dxa"/>
            </w:tcMar>
            <w:hideMark/>
          </w:tcPr>
          <w:p w14:paraId="347C7E1C"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67.</w:t>
            </w:r>
          </w:p>
        </w:tc>
        <w:tc>
          <w:tcPr>
            <w:tcW w:w="6" w:type="dxa"/>
            <w:gridSpan w:val="2"/>
            <w:tcMar>
              <w:top w:w="300" w:type="dxa"/>
              <w:left w:w="15" w:type="dxa"/>
              <w:bottom w:w="15" w:type="dxa"/>
              <w:right w:w="15" w:type="dxa"/>
            </w:tcMar>
            <w:hideMark/>
          </w:tcPr>
          <w:p w14:paraId="26FEC546"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D. Abadjieva</w:t>
            </w:r>
            <w:r>
              <w:rPr>
                <w:rFonts w:ascii="Arial Narrow" w:eastAsia="Times New Roman" w:hAnsi="Arial Narrow"/>
                <w:sz w:val="18"/>
                <w:szCs w:val="18"/>
              </w:rPr>
              <w:t xml:space="preserve">, </w:t>
            </w:r>
            <w:r>
              <w:rPr>
                <w:rStyle w:val="Strong"/>
                <w:rFonts w:ascii="Arial Narrow" w:eastAsia="Times New Roman" w:hAnsi="Arial Narrow"/>
                <w:sz w:val="18"/>
                <w:szCs w:val="18"/>
              </w:rPr>
              <w:t>Kistanova E.</w:t>
            </w:r>
            <w:r>
              <w:rPr>
                <w:rFonts w:ascii="Arial Narrow" w:eastAsia="Times New Roman" w:hAnsi="Arial Narrow"/>
                <w:sz w:val="18"/>
                <w:szCs w:val="18"/>
              </w:rPr>
              <w:t xml:space="preserve">. Opportunities to stimulate reproductive function in female Animals. Нива Поволж./ Niva Povolja. Zootech, 2011, ISSN:1998-6092, 71-75 </w:t>
            </w:r>
          </w:p>
        </w:tc>
        <w:tc>
          <w:tcPr>
            <w:tcW w:w="0" w:type="auto"/>
            <w:tcMar>
              <w:top w:w="15" w:type="dxa"/>
              <w:left w:w="15" w:type="dxa"/>
              <w:bottom w:w="15" w:type="dxa"/>
              <w:right w:w="15" w:type="dxa"/>
            </w:tcMar>
            <w:vAlign w:val="center"/>
            <w:hideMark/>
          </w:tcPr>
          <w:p w14:paraId="16E2E4C0" w14:textId="77777777" w:rsidR="00D00DBD" w:rsidRDefault="00D00DBD">
            <w:pPr>
              <w:rPr>
                <w:rFonts w:ascii="Arial Narrow" w:eastAsia="Times New Roman" w:hAnsi="Arial Narrow"/>
                <w:sz w:val="18"/>
                <w:szCs w:val="18"/>
              </w:rPr>
            </w:pPr>
          </w:p>
        </w:tc>
      </w:tr>
      <w:tr w:rsidR="00D00DBD" w14:paraId="491F6048" w14:textId="77777777" w:rsidTr="00D00DBD">
        <w:trPr>
          <w:tblCellSpacing w:w="15" w:type="dxa"/>
        </w:trPr>
        <w:tc>
          <w:tcPr>
            <w:tcW w:w="6" w:type="dxa"/>
            <w:tcMar>
              <w:top w:w="60" w:type="dxa"/>
              <w:left w:w="15" w:type="dxa"/>
              <w:bottom w:w="15" w:type="dxa"/>
              <w:right w:w="15" w:type="dxa"/>
            </w:tcMar>
            <w:hideMark/>
          </w:tcPr>
          <w:p w14:paraId="39056B3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gridSpan w:val="2"/>
            <w:tcMar>
              <w:top w:w="60" w:type="dxa"/>
              <w:left w:w="15" w:type="dxa"/>
              <w:bottom w:w="15" w:type="dxa"/>
              <w:right w:w="15" w:type="dxa"/>
            </w:tcMar>
            <w:hideMark/>
          </w:tcPr>
          <w:p w14:paraId="1FEDF36C"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06A027B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2BB8B6DA" w14:textId="77777777" w:rsidTr="00D00DBD">
        <w:trPr>
          <w:tblCellSpacing w:w="15" w:type="dxa"/>
        </w:trPr>
        <w:tc>
          <w:tcPr>
            <w:tcW w:w="6" w:type="dxa"/>
            <w:tcMar>
              <w:top w:w="60" w:type="dxa"/>
              <w:left w:w="15" w:type="dxa"/>
              <w:bottom w:w="15" w:type="dxa"/>
              <w:right w:w="15" w:type="dxa"/>
            </w:tcMar>
            <w:hideMark/>
          </w:tcPr>
          <w:p w14:paraId="53BD7FB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7D9C6AF"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173.</w:t>
            </w:r>
          </w:p>
        </w:tc>
        <w:tc>
          <w:tcPr>
            <w:tcW w:w="6" w:type="dxa"/>
            <w:tcMar>
              <w:top w:w="60" w:type="dxa"/>
              <w:left w:w="15" w:type="dxa"/>
              <w:bottom w:w="15" w:type="dxa"/>
              <w:right w:w="15" w:type="dxa"/>
            </w:tcMar>
            <w:hideMark/>
          </w:tcPr>
          <w:p w14:paraId="68A7DF5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Svetlana Grigorova, Evgeni Petkov, Natasha Gjorgovskaр 2019. STUDY OF NATURAL ADDITIVES’ INFLUENCE ON THE MICROBIOLOGICAL STATUS OF CEREALSMaced. J. Anim. Sci., 9 (1) 31–36л,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0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B2F2C0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791C551" w14:textId="77777777" w:rsidTr="00D00DBD">
        <w:trPr>
          <w:tblCellSpacing w:w="15" w:type="dxa"/>
        </w:trPr>
        <w:tc>
          <w:tcPr>
            <w:tcW w:w="6" w:type="dxa"/>
            <w:tcMar>
              <w:top w:w="300" w:type="dxa"/>
              <w:left w:w="15" w:type="dxa"/>
              <w:bottom w:w="15" w:type="dxa"/>
              <w:right w:w="60" w:type="dxa"/>
            </w:tcMar>
            <w:hideMark/>
          </w:tcPr>
          <w:p w14:paraId="684B866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68.</w:t>
            </w:r>
          </w:p>
        </w:tc>
        <w:tc>
          <w:tcPr>
            <w:tcW w:w="6" w:type="dxa"/>
            <w:gridSpan w:val="2"/>
            <w:tcMar>
              <w:top w:w="300" w:type="dxa"/>
              <w:left w:w="15" w:type="dxa"/>
              <w:bottom w:w="15" w:type="dxa"/>
              <w:right w:w="15" w:type="dxa"/>
            </w:tcMar>
            <w:hideMark/>
          </w:tcPr>
          <w:p w14:paraId="3470535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Yosifov, D., </w:t>
            </w:r>
            <w:r>
              <w:rPr>
                <w:rStyle w:val="Strong"/>
                <w:rFonts w:ascii="Arial Narrow" w:eastAsia="Times New Roman" w:hAnsi="Arial Narrow"/>
                <w:sz w:val="18"/>
                <w:szCs w:val="18"/>
              </w:rPr>
              <w:t>Todorov, P.</w:t>
            </w:r>
            <w:r>
              <w:rPr>
                <w:rFonts w:ascii="Arial Narrow" w:eastAsia="Times New Roman" w:hAnsi="Arial Narrow"/>
                <w:sz w:val="18"/>
                <w:szCs w:val="18"/>
              </w:rPr>
              <w:t xml:space="preserve">, Berger, M.. Erucylphospho-N,N,N-trimethylpropylammonium (erufosine) is a potential antimyeloma drug devoid of myelotoxicity. Cancer Chemother Pharmacol, 67, 1, 2011, 13-25. ISI IF:2.833 </w:t>
            </w:r>
          </w:p>
        </w:tc>
        <w:tc>
          <w:tcPr>
            <w:tcW w:w="0" w:type="auto"/>
            <w:tcMar>
              <w:top w:w="15" w:type="dxa"/>
              <w:left w:w="15" w:type="dxa"/>
              <w:bottom w:w="15" w:type="dxa"/>
              <w:right w:w="15" w:type="dxa"/>
            </w:tcMar>
            <w:vAlign w:val="center"/>
            <w:hideMark/>
          </w:tcPr>
          <w:p w14:paraId="543A31B5" w14:textId="77777777" w:rsidR="00D00DBD" w:rsidRDefault="00D00DBD">
            <w:pPr>
              <w:rPr>
                <w:rFonts w:ascii="Arial Narrow" w:eastAsia="Times New Roman" w:hAnsi="Arial Narrow"/>
                <w:sz w:val="18"/>
                <w:szCs w:val="18"/>
              </w:rPr>
            </w:pPr>
          </w:p>
        </w:tc>
      </w:tr>
      <w:tr w:rsidR="00D00DBD" w14:paraId="33904B85" w14:textId="77777777" w:rsidTr="00D00DBD">
        <w:trPr>
          <w:tblCellSpacing w:w="15" w:type="dxa"/>
        </w:trPr>
        <w:tc>
          <w:tcPr>
            <w:tcW w:w="6" w:type="dxa"/>
            <w:tcMar>
              <w:top w:w="60" w:type="dxa"/>
              <w:left w:w="15" w:type="dxa"/>
              <w:bottom w:w="15" w:type="dxa"/>
              <w:right w:w="15" w:type="dxa"/>
            </w:tcMar>
            <w:hideMark/>
          </w:tcPr>
          <w:p w14:paraId="0E4BA91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07A2AA14"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0663892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6F25F8CF" w14:textId="77777777" w:rsidTr="00D00DBD">
        <w:trPr>
          <w:tblCellSpacing w:w="15" w:type="dxa"/>
        </w:trPr>
        <w:tc>
          <w:tcPr>
            <w:tcW w:w="6" w:type="dxa"/>
            <w:tcMar>
              <w:top w:w="60" w:type="dxa"/>
              <w:left w:w="15" w:type="dxa"/>
              <w:bottom w:w="15" w:type="dxa"/>
              <w:right w:w="15" w:type="dxa"/>
            </w:tcMar>
            <w:hideMark/>
          </w:tcPr>
          <w:p w14:paraId="41ADFE5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B022A7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174.</w:t>
            </w:r>
          </w:p>
        </w:tc>
        <w:tc>
          <w:tcPr>
            <w:tcW w:w="6" w:type="dxa"/>
            <w:tcMar>
              <w:top w:w="60" w:type="dxa"/>
              <w:left w:w="15" w:type="dxa"/>
              <w:bottom w:w="15" w:type="dxa"/>
              <w:right w:w="15" w:type="dxa"/>
            </w:tcMar>
            <w:hideMark/>
          </w:tcPr>
          <w:p w14:paraId="2D23E42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Varbanov H.P., Kuttler F., Banfi D. et al. Screening-based approach to discover effective platinum-based chemotherapies for cancers with poor prognosis. January 2019PLoS ONE 14(1):e0211268,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1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4F5A77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1BF531C" w14:textId="77777777" w:rsidTr="00D00DBD">
        <w:trPr>
          <w:tblCellSpacing w:w="15" w:type="dxa"/>
        </w:trPr>
        <w:tc>
          <w:tcPr>
            <w:tcW w:w="6" w:type="dxa"/>
            <w:tcMar>
              <w:top w:w="60" w:type="dxa"/>
              <w:left w:w="15" w:type="dxa"/>
              <w:bottom w:w="15" w:type="dxa"/>
              <w:right w:w="15" w:type="dxa"/>
            </w:tcMar>
            <w:hideMark/>
          </w:tcPr>
          <w:p w14:paraId="1EC71E1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57D9A8E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175.</w:t>
            </w:r>
          </w:p>
        </w:tc>
        <w:tc>
          <w:tcPr>
            <w:tcW w:w="6" w:type="dxa"/>
            <w:tcMar>
              <w:top w:w="60" w:type="dxa"/>
              <w:left w:w="15" w:type="dxa"/>
              <w:bottom w:w="15" w:type="dxa"/>
              <w:right w:w="15" w:type="dxa"/>
            </w:tcMar>
            <w:hideMark/>
          </w:tcPr>
          <w:p w14:paraId="543266C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Georgieva A., Toshkova R., Todorova K. Antineoplastic effects of erufosine on graft tumour in hamsters. Bulgarian Journal of Veterinary Medicine,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1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C9D187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865742A" w14:textId="77777777" w:rsidTr="00D00DBD">
        <w:trPr>
          <w:tblCellSpacing w:w="15" w:type="dxa"/>
        </w:trPr>
        <w:tc>
          <w:tcPr>
            <w:tcW w:w="6" w:type="dxa"/>
            <w:gridSpan w:val="3"/>
            <w:tcMar>
              <w:top w:w="280" w:type="dxa"/>
              <w:left w:w="15" w:type="dxa"/>
              <w:bottom w:w="15" w:type="dxa"/>
              <w:right w:w="15" w:type="dxa"/>
            </w:tcMar>
            <w:hideMark/>
          </w:tcPr>
          <w:p w14:paraId="43E42B85"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2012</w:t>
            </w:r>
          </w:p>
        </w:tc>
        <w:tc>
          <w:tcPr>
            <w:tcW w:w="6" w:type="dxa"/>
            <w:tcMar>
              <w:top w:w="280" w:type="dxa"/>
              <w:left w:w="15" w:type="dxa"/>
              <w:bottom w:w="15" w:type="dxa"/>
              <w:right w:w="15" w:type="dxa"/>
            </w:tcMar>
            <w:hideMark/>
          </w:tcPr>
          <w:p w14:paraId="236658B2"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D00DBD" w14:paraId="0702643F" w14:textId="77777777" w:rsidTr="00D00DBD">
        <w:trPr>
          <w:tblCellSpacing w:w="15" w:type="dxa"/>
        </w:trPr>
        <w:tc>
          <w:tcPr>
            <w:tcW w:w="6" w:type="dxa"/>
            <w:tcMar>
              <w:top w:w="300" w:type="dxa"/>
              <w:left w:w="15" w:type="dxa"/>
              <w:bottom w:w="15" w:type="dxa"/>
              <w:right w:w="60" w:type="dxa"/>
            </w:tcMar>
            <w:hideMark/>
          </w:tcPr>
          <w:p w14:paraId="57263E6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69.</w:t>
            </w:r>
          </w:p>
        </w:tc>
        <w:tc>
          <w:tcPr>
            <w:tcW w:w="6" w:type="dxa"/>
            <w:gridSpan w:val="2"/>
            <w:tcMar>
              <w:top w:w="300" w:type="dxa"/>
              <w:left w:w="15" w:type="dxa"/>
              <w:bottom w:w="15" w:type="dxa"/>
              <w:right w:w="15" w:type="dxa"/>
            </w:tcMar>
            <w:hideMark/>
          </w:tcPr>
          <w:p w14:paraId="7134083F"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Oreshkova, T</w:t>
            </w:r>
            <w:r>
              <w:rPr>
                <w:rFonts w:ascii="Arial Narrow" w:eastAsia="Times New Roman" w:hAnsi="Arial Narrow"/>
                <w:sz w:val="18"/>
                <w:szCs w:val="18"/>
              </w:rPr>
              <w:t xml:space="preserve">, Dimitrov, R, </w:t>
            </w:r>
            <w:r>
              <w:rPr>
                <w:rStyle w:val="Strong"/>
                <w:rFonts w:ascii="Arial Narrow" w:eastAsia="Times New Roman" w:hAnsi="Arial Narrow"/>
                <w:sz w:val="18"/>
                <w:szCs w:val="18"/>
              </w:rPr>
              <w:t>Mourdjeva, M</w:t>
            </w:r>
            <w:r>
              <w:rPr>
                <w:rFonts w:ascii="Arial Narrow" w:eastAsia="Times New Roman" w:hAnsi="Arial Narrow"/>
                <w:sz w:val="18"/>
                <w:szCs w:val="18"/>
              </w:rPr>
              <w:t>. A Cross</w:t>
            </w:r>
            <w:r>
              <w:rPr>
                <w:rFonts w:ascii="Cambria Math" w:eastAsia="Times New Roman" w:hAnsi="Cambria Math" w:cs="Cambria Math"/>
                <w:sz w:val="18"/>
                <w:szCs w:val="18"/>
              </w:rPr>
              <w:t>‐</w:t>
            </w:r>
            <w:r>
              <w:rPr>
                <w:rFonts w:ascii="Arial Narrow" w:eastAsia="Times New Roman" w:hAnsi="Arial Narrow"/>
                <w:sz w:val="18"/>
                <w:szCs w:val="18"/>
              </w:rPr>
              <w:t xml:space="preserve">Talk of Decidual Stromal Cells, Trophoblast, and Immune Cells: A Prerequisite for the Success of Pregnancy. American Journal of Reproductive Immunology, 68, 5, Wiley, 2012, ISSN:1600-0897, DOI:DOI: 10.1111/j.1600-0897.2012.01165.x, 366-373. ISI IF:3.317 </w:t>
            </w:r>
          </w:p>
        </w:tc>
        <w:tc>
          <w:tcPr>
            <w:tcW w:w="0" w:type="auto"/>
            <w:tcMar>
              <w:top w:w="15" w:type="dxa"/>
              <w:left w:w="15" w:type="dxa"/>
              <w:bottom w:w="15" w:type="dxa"/>
              <w:right w:w="15" w:type="dxa"/>
            </w:tcMar>
            <w:vAlign w:val="center"/>
            <w:hideMark/>
          </w:tcPr>
          <w:p w14:paraId="742D4023" w14:textId="77777777" w:rsidR="00D00DBD" w:rsidRDefault="00D00DBD">
            <w:pPr>
              <w:rPr>
                <w:rFonts w:ascii="Arial Narrow" w:eastAsia="Times New Roman" w:hAnsi="Arial Narrow"/>
                <w:sz w:val="18"/>
                <w:szCs w:val="18"/>
              </w:rPr>
            </w:pPr>
          </w:p>
        </w:tc>
      </w:tr>
      <w:tr w:rsidR="00D00DBD" w14:paraId="00EF6167" w14:textId="77777777" w:rsidTr="00D00DBD">
        <w:trPr>
          <w:tblCellSpacing w:w="15" w:type="dxa"/>
        </w:trPr>
        <w:tc>
          <w:tcPr>
            <w:tcW w:w="6" w:type="dxa"/>
            <w:tcMar>
              <w:top w:w="60" w:type="dxa"/>
              <w:left w:w="15" w:type="dxa"/>
              <w:bottom w:w="15" w:type="dxa"/>
              <w:right w:w="15" w:type="dxa"/>
            </w:tcMar>
            <w:hideMark/>
          </w:tcPr>
          <w:p w14:paraId="01CC7D2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1CEA512F"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64392FE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5F069B2C" w14:textId="77777777" w:rsidTr="00D00DBD">
        <w:trPr>
          <w:tblCellSpacing w:w="15" w:type="dxa"/>
        </w:trPr>
        <w:tc>
          <w:tcPr>
            <w:tcW w:w="6" w:type="dxa"/>
            <w:tcMar>
              <w:top w:w="60" w:type="dxa"/>
              <w:left w:w="15" w:type="dxa"/>
              <w:bottom w:w="15" w:type="dxa"/>
              <w:right w:w="15" w:type="dxa"/>
            </w:tcMar>
            <w:hideMark/>
          </w:tcPr>
          <w:p w14:paraId="7A784D8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443658C"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176.</w:t>
            </w:r>
          </w:p>
        </w:tc>
        <w:tc>
          <w:tcPr>
            <w:tcW w:w="6" w:type="dxa"/>
            <w:tcMar>
              <w:top w:w="60" w:type="dxa"/>
              <w:left w:w="15" w:type="dxa"/>
              <w:bottom w:w="15" w:type="dxa"/>
              <w:right w:w="15" w:type="dxa"/>
            </w:tcMar>
            <w:hideMark/>
          </w:tcPr>
          <w:p w14:paraId="589B9D1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Marta Magatti, Francesca Romana Stefani, Andrea Papait, Anna Cargnoni, Alice Masserdotti , Antonietta Rosa Silini, Ornella Parolini 1, 2, Perinatal Mesenchymal Stromal Cells and Their Possible Contribution to Fetal-Maternal Tolerance, Cells 2019, 8(11), 1401;,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1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4E5CD6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7A6C220" w14:textId="77777777" w:rsidTr="00D00DBD">
        <w:trPr>
          <w:tblCellSpacing w:w="15" w:type="dxa"/>
        </w:trPr>
        <w:tc>
          <w:tcPr>
            <w:tcW w:w="6" w:type="dxa"/>
            <w:tcMar>
              <w:top w:w="60" w:type="dxa"/>
              <w:left w:w="15" w:type="dxa"/>
              <w:bottom w:w="15" w:type="dxa"/>
              <w:right w:w="15" w:type="dxa"/>
            </w:tcMar>
            <w:hideMark/>
          </w:tcPr>
          <w:p w14:paraId="1B7BD94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94A462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177.</w:t>
            </w:r>
          </w:p>
        </w:tc>
        <w:tc>
          <w:tcPr>
            <w:tcW w:w="6" w:type="dxa"/>
            <w:tcMar>
              <w:top w:w="60" w:type="dxa"/>
              <w:left w:w="15" w:type="dxa"/>
              <w:bottom w:w="15" w:type="dxa"/>
              <w:right w:w="15" w:type="dxa"/>
            </w:tcMar>
            <w:hideMark/>
          </w:tcPr>
          <w:p w14:paraId="317291E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Reshef Tal, Shafiq Shaikh, Pallavi Pallavi, Aya Tal, Francesc López-Giráldez, Fang Lyu, Yuan-Yuan Fang, Shruti Chinchanikar, Ying Liu, Harvey J. Kliman, Myles Alderman, III, Nicola Pluchino, Jehanzeb Kayani, Ramanaiah Mamillapalli, Diane S. Krause, and Hugh S. Taylor, Adult bone marrow progenitors become decidual cells and contribute to embryo implantation and pregnancy, PLoS Biol. 2019 Sep; 17(9): e3000421., ,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13" w:anchor="!po=0.76530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353F9E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B57C6B7" w14:textId="77777777" w:rsidTr="00D00DBD">
        <w:trPr>
          <w:tblCellSpacing w:w="15" w:type="dxa"/>
        </w:trPr>
        <w:tc>
          <w:tcPr>
            <w:tcW w:w="6" w:type="dxa"/>
            <w:tcMar>
              <w:top w:w="60" w:type="dxa"/>
              <w:left w:w="15" w:type="dxa"/>
              <w:bottom w:w="15" w:type="dxa"/>
              <w:right w:w="15" w:type="dxa"/>
            </w:tcMar>
            <w:hideMark/>
          </w:tcPr>
          <w:p w14:paraId="737209B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8EC4F6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178.</w:t>
            </w:r>
          </w:p>
        </w:tc>
        <w:tc>
          <w:tcPr>
            <w:tcW w:w="6" w:type="dxa"/>
            <w:tcMar>
              <w:top w:w="60" w:type="dxa"/>
              <w:left w:w="15" w:type="dxa"/>
              <w:bottom w:w="15" w:type="dxa"/>
              <w:right w:w="15" w:type="dxa"/>
            </w:tcMar>
            <w:hideMark/>
          </w:tcPr>
          <w:p w14:paraId="1CAF280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Vânia Vieira Borba, Gisele Zandman-Goddard, Yehuda Shoenfeld, Exacerbations of autoimmune diseases during pregnancy and postpartum, Best Practice &amp; Research Clinical Endocrinology &amp; Metabolism,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1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69EF63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DFD57F1" w14:textId="77777777" w:rsidTr="00D00DBD">
        <w:trPr>
          <w:tblCellSpacing w:w="15" w:type="dxa"/>
        </w:trPr>
        <w:tc>
          <w:tcPr>
            <w:tcW w:w="6" w:type="dxa"/>
            <w:tcMar>
              <w:top w:w="60" w:type="dxa"/>
              <w:left w:w="15" w:type="dxa"/>
              <w:bottom w:w="15" w:type="dxa"/>
              <w:right w:w="15" w:type="dxa"/>
            </w:tcMar>
            <w:hideMark/>
          </w:tcPr>
          <w:p w14:paraId="116F193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E266E46"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179.</w:t>
            </w:r>
          </w:p>
        </w:tc>
        <w:tc>
          <w:tcPr>
            <w:tcW w:w="6" w:type="dxa"/>
            <w:tcMar>
              <w:top w:w="60" w:type="dxa"/>
              <w:left w:w="15" w:type="dxa"/>
              <w:bottom w:w="15" w:type="dxa"/>
              <w:right w:w="15" w:type="dxa"/>
            </w:tcMar>
            <w:hideMark/>
          </w:tcPr>
          <w:p w14:paraId="53616ED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Jia Liu, Shengnan Hao, Xi Chen, Hui Zhao, Lutao Du, Hanxiao Ren, Chuanxin Wang, Haiting Mao, Human placental trophoblast cells contribute to maternal–fetal tolerance through expressing IL-35 and mediating iTR35 conversion, Nature Communications volume 10, Article number: 4601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1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BE5E7E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DC72CC5" w14:textId="77777777" w:rsidTr="00D00DBD">
        <w:trPr>
          <w:tblCellSpacing w:w="15" w:type="dxa"/>
        </w:trPr>
        <w:tc>
          <w:tcPr>
            <w:tcW w:w="6" w:type="dxa"/>
            <w:tcMar>
              <w:top w:w="60" w:type="dxa"/>
              <w:left w:w="15" w:type="dxa"/>
              <w:bottom w:w="15" w:type="dxa"/>
              <w:right w:w="15" w:type="dxa"/>
            </w:tcMar>
            <w:hideMark/>
          </w:tcPr>
          <w:p w14:paraId="1B236AA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8C05C8B"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180.</w:t>
            </w:r>
          </w:p>
        </w:tc>
        <w:tc>
          <w:tcPr>
            <w:tcW w:w="6" w:type="dxa"/>
            <w:tcMar>
              <w:top w:w="60" w:type="dxa"/>
              <w:left w:w="15" w:type="dxa"/>
              <w:bottom w:w="15" w:type="dxa"/>
              <w:right w:w="15" w:type="dxa"/>
            </w:tcMar>
            <w:hideMark/>
          </w:tcPr>
          <w:p w14:paraId="46AB175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Rafael Tomoya Michita, Francis Maria Báo Zambra, Lucas Rosa Fraga, Maria Teresa Sanseverino, Lavínia Schuler-Faccini, José Artur Bogo Chies, Priscila Vianna, The role of FAS, FAS-L, BAX, and BCL-2 gene polymorphisms in determining susceptibility to unexplained recurrent pregnancy loss, Journal of Assisted Reproduction and Genetics volume 36, pages995–1002(2019),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1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CAB2C1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9A6DB8A" w14:textId="77777777" w:rsidTr="00D00DBD">
        <w:trPr>
          <w:tblCellSpacing w:w="15" w:type="dxa"/>
        </w:trPr>
        <w:tc>
          <w:tcPr>
            <w:tcW w:w="6" w:type="dxa"/>
            <w:tcMar>
              <w:top w:w="60" w:type="dxa"/>
              <w:left w:w="15" w:type="dxa"/>
              <w:bottom w:w="15" w:type="dxa"/>
              <w:right w:w="15" w:type="dxa"/>
            </w:tcMar>
            <w:hideMark/>
          </w:tcPr>
          <w:p w14:paraId="1D0D672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63BC22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181.</w:t>
            </w:r>
          </w:p>
        </w:tc>
        <w:tc>
          <w:tcPr>
            <w:tcW w:w="6" w:type="dxa"/>
            <w:tcMar>
              <w:top w:w="60" w:type="dxa"/>
              <w:left w:w="15" w:type="dxa"/>
              <w:bottom w:w="15" w:type="dxa"/>
              <w:right w:w="15" w:type="dxa"/>
            </w:tcMar>
            <w:hideMark/>
          </w:tcPr>
          <w:p w14:paraId="5D940A5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Niranjan Bhattacharya, Priyodarshi Sengupta, Placenta: A Massive Biological Resource for Clinical applications in Regenerative Medicin, Madridge Journal of Internal and Emergency Medicine, doi: 10.18689/mjiem-1000119,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1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35E747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EE75934" w14:textId="77777777" w:rsidTr="00D00DBD">
        <w:trPr>
          <w:tblCellSpacing w:w="15" w:type="dxa"/>
        </w:trPr>
        <w:tc>
          <w:tcPr>
            <w:tcW w:w="6" w:type="dxa"/>
            <w:tcMar>
              <w:top w:w="60" w:type="dxa"/>
              <w:left w:w="15" w:type="dxa"/>
              <w:bottom w:w="15" w:type="dxa"/>
              <w:right w:w="15" w:type="dxa"/>
            </w:tcMar>
            <w:hideMark/>
          </w:tcPr>
          <w:p w14:paraId="0140FC9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tcMar>
              <w:top w:w="60" w:type="dxa"/>
              <w:left w:w="15" w:type="dxa"/>
              <w:bottom w:w="15" w:type="dxa"/>
              <w:right w:w="60" w:type="dxa"/>
            </w:tcMar>
            <w:hideMark/>
          </w:tcPr>
          <w:p w14:paraId="35274DA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182.</w:t>
            </w:r>
          </w:p>
        </w:tc>
        <w:tc>
          <w:tcPr>
            <w:tcW w:w="6" w:type="dxa"/>
            <w:tcMar>
              <w:top w:w="60" w:type="dxa"/>
              <w:left w:w="15" w:type="dxa"/>
              <w:bottom w:w="15" w:type="dxa"/>
              <w:right w:w="15" w:type="dxa"/>
            </w:tcMar>
            <w:hideMark/>
          </w:tcPr>
          <w:p w14:paraId="3FDAD1D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Shaohan Zou, Ping Zoub, Yao Wang, Ruirui Dong, Jing Wang, Na Li, Tiejun Wang, Tao Zhou, Zhong Chen, Yan Zhang, Minjian Chen, Conghua Zhou, Ting Zhang, Liang Luo, ERp29 inhibition attenuates TCA toxicity via affecting p38/p53- dependent pathway in human trophoblast HTR-8/SVeno cells, Archives of Biochemistry and Biophysics, Volume 676, 15 November 2019, 108125,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1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8B1FA9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6CEA35E" w14:textId="77777777" w:rsidTr="00D00DBD">
        <w:trPr>
          <w:tblCellSpacing w:w="15" w:type="dxa"/>
        </w:trPr>
        <w:tc>
          <w:tcPr>
            <w:tcW w:w="6" w:type="dxa"/>
            <w:tcMar>
              <w:top w:w="60" w:type="dxa"/>
              <w:left w:w="15" w:type="dxa"/>
              <w:bottom w:w="15" w:type="dxa"/>
              <w:right w:w="15" w:type="dxa"/>
            </w:tcMar>
            <w:hideMark/>
          </w:tcPr>
          <w:p w14:paraId="3C5624B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FCC427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183.</w:t>
            </w:r>
          </w:p>
        </w:tc>
        <w:tc>
          <w:tcPr>
            <w:tcW w:w="6" w:type="dxa"/>
            <w:tcMar>
              <w:top w:w="60" w:type="dxa"/>
              <w:left w:w="15" w:type="dxa"/>
              <w:bottom w:w="15" w:type="dxa"/>
              <w:right w:w="15" w:type="dxa"/>
            </w:tcMar>
            <w:hideMark/>
          </w:tcPr>
          <w:p w14:paraId="6A1DFCC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Yifei Sang, Yanhong Li, Ling Xu, Dajin Li, Meirong Du, Regulatory mechanisms of endometrial decidualization and pregnancy-related diseases, Acta Biochimica et Biophysica Sinica, gmz146, https://doi.org/10.1093/abbs/gmz146,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1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B78728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B79D1BE" w14:textId="77777777" w:rsidTr="00D00DBD">
        <w:trPr>
          <w:tblCellSpacing w:w="15" w:type="dxa"/>
        </w:trPr>
        <w:tc>
          <w:tcPr>
            <w:tcW w:w="6" w:type="dxa"/>
            <w:tcMar>
              <w:top w:w="300" w:type="dxa"/>
              <w:left w:w="15" w:type="dxa"/>
              <w:bottom w:w="15" w:type="dxa"/>
              <w:right w:w="60" w:type="dxa"/>
            </w:tcMar>
            <w:hideMark/>
          </w:tcPr>
          <w:p w14:paraId="705E56CA"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70.</w:t>
            </w:r>
          </w:p>
        </w:tc>
        <w:tc>
          <w:tcPr>
            <w:tcW w:w="6" w:type="dxa"/>
            <w:gridSpan w:val="2"/>
            <w:tcMar>
              <w:top w:w="300" w:type="dxa"/>
              <w:left w:w="15" w:type="dxa"/>
              <w:bottom w:w="15" w:type="dxa"/>
              <w:right w:w="15" w:type="dxa"/>
            </w:tcMar>
            <w:hideMark/>
          </w:tcPr>
          <w:p w14:paraId="6E34772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Ivanova-Todorova E., </w:t>
            </w:r>
            <w:r>
              <w:rPr>
                <w:rStyle w:val="Strong"/>
                <w:rFonts w:ascii="Arial Narrow" w:eastAsia="Times New Roman" w:hAnsi="Arial Narrow"/>
                <w:sz w:val="18"/>
                <w:szCs w:val="18"/>
              </w:rPr>
              <w:t>Bochev I.</w:t>
            </w:r>
            <w:r>
              <w:rPr>
                <w:rFonts w:ascii="Arial Narrow" w:eastAsia="Times New Roman" w:hAnsi="Arial Narrow"/>
                <w:sz w:val="18"/>
                <w:szCs w:val="18"/>
              </w:rPr>
              <w:t xml:space="preserve">, Dimitrov R., Belemezova K., </w:t>
            </w:r>
            <w:r>
              <w:rPr>
                <w:rStyle w:val="Strong"/>
                <w:rFonts w:ascii="Arial Narrow" w:eastAsia="Times New Roman" w:hAnsi="Arial Narrow"/>
                <w:sz w:val="18"/>
                <w:szCs w:val="18"/>
              </w:rPr>
              <w:t>Mourdjeva M.</w:t>
            </w:r>
            <w:r>
              <w:rPr>
                <w:rFonts w:ascii="Arial Narrow" w:eastAsia="Times New Roman" w:hAnsi="Arial Narrow"/>
                <w:sz w:val="18"/>
                <w:szCs w:val="18"/>
              </w:rPr>
              <w:t xml:space="preserve">, Kyurkchiev S., Kinov P., Altankova I., Kyurkchiev D.. Conditioned Medium from Adipose Tissue-Derived Mesenchymal Stem Cells Induces CD4+FOXP3+ Cells and Increases IL-10 Secretion. Journal of Biomedicine and Biotechnology, 2012, Hindawi Publishing Corporation, 2012, ISSN:1110-7243, DOI:10.1155/2012/295167, 1-8. ISI IF:2.88 </w:t>
            </w:r>
          </w:p>
        </w:tc>
        <w:tc>
          <w:tcPr>
            <w:tcW w:w="0" w:type="auto"/>
            <w:tcMar>
              <w:top w:w="15" w:type="dxa"/>
              <w:left w:w="15" w:type="dxa"/>
              <w:bottom w:w="15" w:type="dxa"/>
              <w:right w:w="15" w:type="dxa"/>
            </w:tcMar>
            <w:vAlign w:val="center"/>
            <w:hideMark/>
          </w:tcPr>
          <w:p w14:paraId="6DCBB8B4" w14:textId="77777777" w:rsidR="00D00DBD" w:rsidRDefault="00D00DBD">
            <w:pPr>
              <w:rPr>
                <w:rFonts w:ascii="Arial Narrow" w:eastAsia="Times New Roman" w:hAnsi="Arial Narrow"/>
                <w:sz w:val="18"/>
                <w:szCs w:val="18"/>
              </w:rPr>
            </w:pPr>
          </w:p>
        </w:tc>
      </w:tr>
      <w:tr w:rsidR="00D00DBD" w14:paraId="01AA92BD" w14:textId="77777777" w:rsidTr="00D00DBD">
        <w:trPr>
          <w:tblCellSpacing w:w="15" w:type="dxa"/>
        </w:trPr>
        <w:tc>
          <w:tcPr>
            <w:tcW w:w="6" w:type="dxa"/>
            <w:tcMar>
              <w:top w:w="60" w:type="dxa"/>
              <w:left w:w="15" w:type="dxa"/>
              <w:bottom w:w="15" w:type="dxa"/>
              <w:right w:w="15" w:type="dxa"/>
            </w:tcMar>
            <w:hideMark/>
          </w:tcPr>
          <w:p w14:paraId="4B7045B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2D2F08DF"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00741DD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0241F697" w14:textId="77777777" w:rsidTr="00D00DBD">
        <w:trPr>
          <w:tblCellSpacing w:w="15" w:type="dxa"/>
        </w:trPr>
        <w:tc>
          <w:tcPr>
            <w:tcW w:w="6" w:type="dxa"/>
            <w:tcMar>
              <w:top w:w="60" w:type="dxa"/>
              <w:left w:w="15" w:type="dxa"/>
              <w:bottom w:w="15" w:type="dxa"/>
              <w:right w:w="15" w:type="dxa"/>
            </w:tcMar>
            <w:hideMark/>
          </w:tcPr>
          <w:p w14:paraId="07CBFBE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78BCECE"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184.</w:t>
            </w:r>
          </w:p>
        </w:tc>
        <w:tc>
          <w:tcPr>
            <w:tcW w:w="6" w:type="dxa"/>
            <w:tcMar>
              <w:top w:w="60" w:type="dxa"/>
              <w:left w:w="15" w:type="dxa"/>
              <w:bottom w:w="15" w:type="dxa"/>
              <w:right w:w="15" w:type="dxa"/>
            </w:tcMar>
            <w:hideMark/>
          </w:tcPr>
          <w:p w14:paraId="0989860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Marwa El-Sayed, Mohamed Ali El-Feky, Mostafa I. El-Amir, Al Shaimaa Hasan, Mohammed Tag-Adeen, Yoshishige Urata, Shinji Goto, Lan Luo, Chen Yan, Tao-Sheng Li. "Immunomodulatory effect of mesenchymal stem cells: Cell origin and cell quality variations." 2019, Molecular Biology Reports, Volume 46, Issue 1, pp 1157–1165 DOI: 10.1007/s11033-018-04582-w,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2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BE7AF6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23EF160" w14:textId="77777777" w:rsidTr="00D00DBD">
        <w:trPr>
          <w:tblCellSpacing w:w="15" w:type="dxa"/>
        </w:trPr>
        <w:tc>
          <w:tcPr>
            <w:tcW w:w="6" w:type="dxa"/>
            <w:tcMar>
              <w:top w:w="60" w:type="dxa"/>
              <w:left w:w="15" w:type="dxa"/>
              <w:bottom w:w="15" w:type="dxa"/>
              <w:right w:w="15" w:type="dxa"/>
            </w:tcMar>
            <w:hideMark/>
          </w:tcPr>
          <w:p w14:paraId="379DBA6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905AA96"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185.</w:t>
            </w:r>
          </w:p>
        </w:tc>
        <w:tc>
          <w:tcPr>
            <w:tcW w:w="6" w:type="dxa"/>
            <w:tcMar>
              <w:top w:w="60" w:type="dxa"/>
              <w:left w:w="15" w:type="dxa"/>
              <w:bottom w:w="15" w:type="dxa"/>
              <w:right w:w="15" w:type="dxa"/>
            </w:tcMar>
            <w:hideMark/>
          </w:tcPr>
          <w:p w14:paraId="296E15C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Zulma Gazit, Gadi Pelled, Dmitriy Sheyn, Doron C.Yakubovich, Dan Gazit "Mesenchymal Stem Cells." (Chapter 14), 2019, In Principles of Regenerative Medicine (Third Edition) (Edited by Anthony Atala, Robert Lanza, Tony Mikos, Robert Nerem), Pages 205-218, Academic Press, ISBN: 9780128098806, DOI: 10.1016/B978-0-12-809880-6.00014-X,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2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F476D7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1C5CB9E" w14:textId="77777777" w:rsidTr="00D00DBD">
        <w:trPr>
          <w:tblCellSpacing w:w="15" w:type="dxa"/>
        </w:trPr>
        <w:tc>
          <w:tcPr>
            <w:tcW w:w="6" w:type="dxa"/>
            <w:tcMar>
              <w:top w:w="60" w:type="dxa"/>
              <w:left w:w="15" w:type="dxa"/>
              <w:bottom w:w="15" w:type="dxa"/>
              <w:right w:w="15" w:type="dxa"/>
            </w:tcMar>
            <w:hideMark/>
          </w:tcPr>
          <w:p w14:paraId="73BEE1F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CF0995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186.</w:t>
            </w:r>
          </w:p>
        </w:tc>
        <w:tc>
          <w:tcPr>
            <w:tcW w:w="6" w:type="dxa"/>
            <w:tcMar>
              <w:top w:w="60" w:type="dxa"/>
              <w:left w:w="15" w:type="dxa"/>
              <w:bottom w:w="15" w:type="dxa"/>
              <w:right w:w="15" w:type="dxa"/>
            </w:tcMar>
            <w:hideMark/>
          </w:tcPr>
          <w:p w14:paraId="3536ED1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Noymar Luque-Campos, Rafael A. Contreras-López, María Jose Paredes-Martínez, Maria Jose Torres, Sarah Bahraoui, Mingxing Wei, Francisco Espinoza, Farida Djouad, Roberto Javier Elizondo-Vega and Patricia Luz-Crawford. "Mesenchymal Stem Cells Improve Rheumatoid Arthritis Progression by Controlling Memory T Cell Response." 2019, Frontiers in Immunology, Volume 10, Article 798,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2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731EFB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124E824" w14:textId="77777777" w:rsidTr="00D00DBD">
        <w:trPr>
          <w:tblCellSpacing w:w="15" w:type="dxa"/>
        </w:trPr>
        <w:tc>
          <w:tcPr>
            <w:tcW w:w="6" w:type="dxa"/>
            <w:tcMar>
              <w:top w:w="60" w:type="dxa"/>
              <w:left w:w="15" w:type="dxa"/>
              <w:bottom w:w="15" w:type="dxa"/>
              <w:right w:w="15" w:type="dxa"/>
            </w:tcMar>
            <w:hideMark/>
          </w:tcPr>
          <w:p w14:paraId="4C21569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60307B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187.</w:t>
            </w:r>
          </w:p>
        </w:tc>
        <w:tc>
          <w:tcPr>
            <w:tcW w:w="6" w:type="dxa"/>
            <w:tcMar>
              <w:top w:w="60" w:type="dxa"/>
              <w:left w:w="15" w:type="dxa"/>
              <w:bottom w:w="15" w:type="dxa"/>
              <w:right w:w="15" w:type="dxa"/>
            </w:tcMar>
            <w:hideMark/>
          </w:tcPr>
          <w:p w14:paraId="2D4BC7C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Michele Zanoni, Michela Cortesi, Alice Zamagni and Anna Tesei. "The Role of Mesenchymal Stem Cells in Radiation-Induced Lung Fibrosis." 2019, International Journal of Molecular Sciences, 20 (16): 3876,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2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F3CF8E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8E22F88" w14:textId="77777777" w:rsidTr="00D00DBD">
        <w:trPr>
          <w:tblCellSpacing w:w="15" w:type="dxa"/>
        </w:trPr>
        <w:tc>
          <w:tcPr>
            <w:tcW w:w="6" w:type="dxa"/>
            <w:tcMar>
              <w:top w:w="300" w:type="dxa"/>
              <w:left w:w="15" w:type="dxa"/>
              <w:bottom w:w="15" w:type="dxa"/>
              <w:right w:w="60" w:type="dxa"/>
            </w:tcMar>
            <w:hideMark/>
          </w:tcPr>
          <w:p w14:paraId="2FEA987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71.</w:t>
            </w:r>
          </w:p>
        </w:tc>
        <w:tc>
          <w:tcPr>
            <w:tcW w:w="6" w:type="dxa"/>
            <w:gridSpan w:val="2"/>
            <w:tcMar>
              <w:top w:w="300" w:type="dxa"/>
              <w:left w:w="15" w:type="dxa"/>
              <w:bottom w:w="15" w:type="dxa"/>
              <w:right w:w="15" w:type="dxa"/>
            </w:tcMar>
            <w:hideMark/>
          </w:tcPr>
          <w:p w14:paraId="55E758DB"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Ivanova-Kicheva Maria,</w:t>
            </w:r>
            <w:r>
              <w:rPr>
                <w:rFonts w:ascii="Arial Narrow" w:eastAsia="Times New Roman" w:hAnsi="Arial Narrow"/>
                <w:sz w:val="18"/>
                <w:szCs w:val="18"/>
              </w:rPr>
              <w:t xml:space="preserve">, Georgi Dimov. Influence of selected seminal plasma proteins on mitochondrial integrity and speed parameters of ram sperm stored at low temperature. Biotechnology &amp; Biotechnological Equipment, Article Medical Biotechnology, Thomson Reuters, 2015 Journal Citation Reports®, 2012, DOI:http://dx.doi.org/10.5504/BBEQ.2011.0077, 1-6. ISI IF:0.373 </w:t>
            </w:r>
          </w:p>
        </w:tc>
        <w:tc>
          <w:tcPr>
            <w:tcW w:w="0" w:type="auto"/>
            <w:tcMar>
              <w:top w:w="15" w:type="dxa"/>
              <w:left w:w="15" w:type="dxa"/>
              <w:bottom w:w="15" w:type="dxa"/>
              <w:right w:w="15" w:type="dxa"/>
            </w:tcMar>
            <w:vAlign w:val="center"/>
            <w:hideMark/>
          </w:tcPr>
          <w:p w14:paraId="2748A4AC" w14:textId="77777777" w:rsidR="00D00DBD" w:rsidRDefault="00D00DBD">
            <w:pPr>
              <w:rPr>
                <w:rFonts w:ascii="Arial Narrow" w:eastAsia="Times New Roman" w:hAnsi="Arial Narrow"/>
                <w:sz w:val="18"/>
                <w:szCs w:val="18"/>
              </w:rPr>
            </w:pPr>
          </w:p>
        </w:tc>
      </w:tr>
      <w:tr w:rsidR="00D00DBD" w14:paraId="57B893D8" w14:textId="77777777" w:rsidTr="00D00DBD">
        <w:trPr>
          <w:tblCellSpacing w:w="15" w:type="dxa"/>
        </w:trPr>
        <w:tc>
          <w:tcPr>
            <w:tcW w:w="6" w:type="dxa"/>
            <w:tcMar>
              <w:top w:w="60" w:type="dxa"/>
              <w:left w:w="15" w:type="dxa"/>
              <w:bottom w:w="15" w:type="dxa"/>
              <w:right w:w="15" w:type="dxa"/>
            </w:tcMar>
            <w:hideMark/>
          </w:tcPr>
          <w:p w14:paraId="08462E1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0763700B"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0CCE0C3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758121C7" w14:textId="77777777" w:rsidTr="00D00DBD">
        <w:trPr>
          <w:tblCellSpacing w:w="15" w:type="dxa"/>
        </w:trPr>
        <w:tc>
          <w:tcPr>
            <w:tcW w:w="6" w:type="dxa"/>
            <w:tcMar>
              <w:top w:w="60" w:type="dxa"/>
              <w:left w:w="15" w:type="dxa"/>
              <w:bottom w:w="15" w:type="dxa"/>
              <w:right w:w="15" w:type="dxa"/>
            </w:tcMar>
            <w:hideMark/>
          </w:tcPr>
          <w:p w14:paraId="5F0C9FD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25C8A78"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188.</w:t>
            </w:r>
          </w:p>
        </w:tc>
        <w:tc>
          <w:tcPr>
            <w:tcW w:w="6" w:type="dxa"/>
            <w:tcMar>
              <w:top w:w="60" w:type="dxa"/>
              <w:left w:w="15" w:type="dxa"/>
              <w:bottom w:w="15" w:type="dxa"/>
              <w:right w:w="15" w:type="dxa"/>
            </w:tcMar>
            <w:hideMark/>
          </w:tcPr>
          <w:p w14:paraId="3338DA2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Indian J. Anim. Res., Print ISSN:0367-6722 / Online ISSN:0976-0555 AGRICULTURAL RESEARCH COMMUNICATION CENTRE www.arccjournals.com/www.ijaronline.in Greater potentiality of sperm membrane bound fertility associated antigen to withstand oxidative stress ensuing improved sperm function of cryopreserved bull spermatozoa Megha Pande*, N. Srivastava, S. Kumar, Y.K. Soni, M. Kumar, S. Tyagi, A.S. Sirohi, N. Chand, Omerdin1 and S. Arya ICAR-Central Institute for Research on Cattle, Meerut-250 001, Uttar Pradesh, India. Received: 13-01-2018,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2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715419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C4C0BD8" w14:textId="77777777" w:rsidTr="00D00DBD">
        <w:trPr>
          <w:tblCellSpacing w:w="15" w:type="dxa"/>
        </w:trPr>
        <w:tc>
          <w:tcPr>
            <w:tcW w:w="6" w:type="dxa"/>
            <w:tcMar>
              <w:top w:w="300" w:type="dxa"/>
              <w:left w:w="15" w:type="dxa"/>
              <w:bottom w:w="15" w:type="dxa"/>
              <w:right w:w="60" w:type="dxa"/>
            </w:tcMar>
            <w:hideMark/>
          </w:tcPr>
          <w:p w14:paraId="75F9C1C8"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72.</w:t>
            </w:r>
          </w:p>
        </w:tc>
        <w:tc>
          <w:tcPr>
            <w:tcW w:w="6" w:type="dxa"/>
            <w:gridSpan w:val="2"/>
            <w:tcMar>
              <w:top w:w="300" w:type="dxa"/>
              <w:left w:w="15" w:type="dxa"/>
              <w:bottom w:w="15" w:type="dxa"/>
              <w:right w:w="15" w:type="dxa"/>
            </w:tcMar>
            <w:hideMark/>
          </w:tcPr>
          <w:p w14:paraId="098C047B"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Hayrabedyan, S</w:t>
            </w:r>
            <w:r>
              <w:rPr>
                <w:rFonts w:ascii="Arial Narrow" w:eastAsia="Times New Roman" w:hAnsi="Arial Narrow"/>
                <w:sz w:val="18"/>
                <w:szCs w:val="18"/>
              </w:rPr>
              <w:t xml:space="preserve">, </w:t>
            </w:r>
            <w:r>
              <w:rPr>
                <w:rStyle w:val="Strong"/>
                <w:rFonts w:ascii="Arial Narrow" w:eastAsia="Times New Roman" w:hAnsi="Arial Narrow"/>
                <w:sz w:val="18"/>
                <w:szCs w:val="18"/>
              </w:rPr>
              <w:t>Todorova, K</w:t>
            </w:r>
            <w:r>
              <w:rPr>
                <w:rFonts w:ascii="Arial Narrow" w:eastAsia="Times New Roman" w:hAnsi="Arial Narrow"/>
                <w:sz w:val="18"/>
                <w:szCs w:val="18"/>
              </w:rPr>
              <w:t xml:space="preserve">, </w:t>
            </w:r>
            <w:r>
              <w:rPr>
                <w:rStyle w:val="Strong"/>
                <w:rFonts w:ascii="Arial Narrow" w:eastAsia="Times New Roman" w:hAnsi="Arial Narrow"/>
                <w:sz w:val="18"/>
                <w:szCs w:val="18"/>
              </w:rPr>
              <w:t>Pashova, S</w:t>
            </w:r>
            <w:r>
              <w:rPr>
                <w:rFonts w:ascii="Arial Narrow" w:eastAsia="Times New Roman" w:hAnsi="Arial Narrow"/>
                <w:sz w:val="18"/>
                <w:szCs w:val="18"/>
              </w:rPr>
              <w:t xml:space="preserve">, Mollova, M, Fernández, N. Sertoli Cell Quiescence–New Insights. American Journal of Reproductive Immunology, 68, 6, Wiley, 2012, DOI:10.1111/j.1600-0897.2012.01137.x, 451-455. ISI IF:3.317 </w:t>
            </w:r>
          </w:p>
        </w:tc>
        <w:tc>
          <w:tcPr>
            <w:tcW w:w="0" w:type="auto"/>
            <w:tcMar>
              <w:top w:w="15" w:type="dxa"/>
              <w:left w:w="15" w:type="dxa"/>
              <w:bottom w:w="15" w:type="dxa"/>
              <w:right w:w="15" w:type="dxa"/>
            </w:tcMar>
            <w:vAlign w:val="center"/>
            <w:hideMark/>
          </w:tcPr>
          <w:p w14:paraId="5B9488AC" w14:textId="77777777" w:rsidR="00D00DBD" w:rsidRDefault="00D00DBD">
            <w:pPr>
              <w:rPr>
                <w:rFonts w:ascii="Arial Narrow" w:eastAsia="Times New Roman" w:hAnsi="Arial Narrow"/>
                <w:sz w:val="18"/>
                <w:szCs w:val="18"/>
              </w:rPr>
            </w:pPr>
          </w:p>
        </w:tc>
      </w:tr>
      <w:tr w:rsidR="00D00DBD" w14:paraId="436E73B1" w14:textId="77777777" w:rsidTr="00D00DBD">
        <w:trPr>
          <w:tblCellSpacing w:w="15" w:type="dxa"/>
        </w:trPr>
        <w:tc>
          <w:tcPr>
            <w:tcW w:w="6" w:type="dxa"/>
            <w:tcMar>
              <w:top w:w="60" w:type="dxa"/>
              <w:left w:w="15" w:type="dxa"/>
              <w:bottom w:w="15" w:type="dxa"/>
              <w:right w:w="15" w:type="dxa"/>
            </w:tcMar>
            <w:hideMark/>
          </w:tcPr>
          <w:p w14:paraId="3C6F43B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1386CDFB"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3598D69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17B14E5D" w14:textId="77777777" w:rsidTr="00D00DBD">
        <w:trPr>
          <w:tblCellSpacing w:w="15" w:type="dxa"/>
        </w:trPr>
        <w:tc>
          <w:tcPr>
            <w:tcW w:w="6" w:type="dxa"/>
            <w:tcMar>
              <w:top w:w="60" w:type="dxa"/>
              <w:left w:w="15" w:type="dxa"/>
              <w:bottom w:w="15" w:type="dxa"/>
              <w:right w:w="15" w:type="dxa"/>
            </w:tcMar>
            <w:hideMark/>
          </w:tcPr>
          <w:p w14:paraId="7F5936A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tcMar>
              <w:top w:w="60" w:type="dxa"/>
              <w:left w:w="15" w:type="dxa"/>
              <w:bottom w:w="15" w:type="dxa"/>
              <w:right w:w="60" w:type="dxa"/>
            </w:tcMar>
            <w:hideMark/>
          </w:tcPr>
          <w:p w14:paraId="1C9266FB"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189.</w:t>
            </w:r>
          </w:p>
        </w:tc>
        <w:tc>
          <w:tcPr>
            <w:tcW w:w="6" w:type="dxa"/>
            <w:tcMar>
              <w:top w:w="60" w:type="dxa"/>
              <w:left w:w="15" w:type="dxa"/>
              <w:bottom w:w="15" w:type="dxa"/>
              <w:right w:w="15" w:type="dxa"/>
            </w:tcMar>
            <w:hideMark/>
          </w:tcPr>
          <w:p w14:paraId="37857B9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Siervo, G.E.M.L., Ogo, F.M., Staurengo-Ferrari, L., Anselmo-Franci, J.A., Cunha, F.Q., Cecchini, R., Guarnier, F.A., Verri, W.A., Fernandes, G.S.A. Sleep restriction during peripuberty unbalances sexual hormones and testicular cytokines in rats (2019) Biology of Reproduction, DOI: 10.1093/biolre/ioy161,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2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6E2D92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3D9525E" w14:textId="77777777" w:rsidTr="00D00DBD">
        <w:trPr>
          <w:tblCellSpacing w:w="15" w:type="dxa"/>
        </w:trPr>
        <w:tc>
          <w:tcPr>
            <w:tcW w:w="6" w:type="dxa"/>
            <w:tcMar>
              <w:top w:w="300" w:type="dxa"/>
              <w:left w:w="15" w:type="dxa"/>
              <w:bottom w:w="15" w:type="dxa"/>
              <w:right w:w="60" w:type="dxa"/>
            </w:tcMar>
            <w:hideMark/>
          </w:tcPr>
          <w:p w14:paraId="08180B2C"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73.</w:t>
            </w:r>
          </w:p>
        </w:tc>
        <w:tc>
          <w:tcPr>
            <w:tcW w:w="6" w:type="dxa"/>
            <w:gridSpan w:val="2"/>
            <w:tcMar>
              <w:top w:w="300" w:type="dxa"/>
              <w:left w:w="15" w:type="dxa"/>
              <w:bottom w:w="15" w:type="dxa"/>
              <w:right w:w="15" w:type="dxa"/>
            </w:tcMar>
            <w:hideMark/>
          </w:tcPr>
          <w:p w14:paraId="1D71521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Kyurkchiev, Stanimir, Gandolfi, Fulvio, </w:t>
            </w:r>
            <w:r>
              <w:rPr>
                <w:rStyle w:val="Strong"/>
                <w:rFonts w:ascii="Arial Narrow" w:eastAsia="Times New Roman" w:hAnsi="Arial Narrow"/>
                <w:sz w:val="18"/>
                <w:szCs w:val="18"/>
              </w:rPr>
              <w:t>Hayrabedyan, Soren</w:t>
            </w:r>
            <w:r>
              <w:rPr>
                <w:rFonts w:ascii="Arial Narrow" w:eastAsia="Times New Roman" w:hAnsi="Arial Narrow"/>
                <w:sz w:val="18"/>
                <w:szCs w:val="18"/>
              </w:rPr>
              <w:t xml:space="preserve">, Brevini, Tiziana AL, Dimitrov, Roumen, Fitzgerald, Justine S, Jabeen, Asma, </w:t>
            </w:r>
            <w:r>
              <w:rPr>
                <w:rStyle w:val="Strong"/>
                <w:rFonts w:ascii="Arial Narrow" w:eastAsia="Times New Roman" w:hAnsi="Arial Narrow"/>
                <w:sz w:val="18"/>
                <w:szCs w:val="18"/>
              </w:rPr>
              <w:t>Mourdjeva, Milena</w:t>
            </w:r>
            <w:r>
              <w:rPr>
                <w:rFonts w:ascii="Arial Narrow" w:eastAsia="Times New Roman" w:hAnsi="Arial Narrow"/>
                <w:sz w:val="18"/>
                <w:szCs w:val="18"/>
              </w:rPr>
              <w:t xml:space="preserve">, Photini, Stella M, Spencer, Patrick, Fernández, Nelson, Markert, Udo R. Stem cells in the reproductive system. American Journal of Reproductive Immunology, 67, 6, Wiley Online Library, 2012, ISSN:Online ISSN: 1600-0897, DOI:10.1111/j.1600-0897.2012.01140.x, 445-462. ISI IF:3.317 </w:t>
            </w:r>
          </w:p>
        </w:tc>
        <w:tc>
          <w:tcPr>
            <w:tcW w:w="0" w:type="auto"/>
            <w:tcMar>
              <w:top w:w="15" w:type="dxa"/>
              <w:left w:w="15" w:type="dxa"/>
              <w:bottom w:w="15" w:type="dxa"/>
              <w:right w:w="15" w:type="dxa"/>
            </w:tcMar>
            <w:vAlign w:val="center"/>
            <w:hideMark/>
          </w:tcPr>
          <w:p w14:paraId="1F67955A" w14:textId="77777777" w:rsidR="00D00DBD" w:rsidRDefault="00D00DBD">
            <w:pPr>
              <w:rPr>
                <w:rFonts w:ascii="Arial Narrow" w:eastAsia="Times New Roman" w:hAnsi="Arial Narrow"/>
                <w:sz w:val="18"/>
                <w:szCs w:val="18"/>
              </w:rPr>
            </w:pPr>
          </w:p>
        </w:tc>
      </w:tr>
      <w:tr w:rsidR="00D00DBD" w14:paraId="59F5BD86" w14:textId="77777777" w:rsidTr="00D00DBD">
        <w:trPr>
          <w:tblCellSpacing w:w="15" w:type="dxa"/>
        </w:trPr>
        <w:tc>
          <w:tcPr>
            <w:tcW w:w="6" w:type="dxa"/>
            <w:tcMar>
              <w:top w:w="60" w:type="dxa"/>
              <w:left w:w="15" w:type="dxa"/>
              <w:bottom w:w="15" w:type="dxa"/>
              <w:right w:w="15" w:type="dxa"/>
            </w:tcMar>
            <w:hideMark/>
          </w:tcPr>
          <w:p w14:paraId="2339D49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7C9D62AB"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3CDF34B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5F0DDED7" w14:textId="77777777" w:rsidTr="00D00DBD">
        <w:trPr>
          <w:tblCellSpacing w:w="15" w:type="dxa"/>
        </w:trPr>
        <w:tc>
          <w:tcPr>
            <w:tcW w:w="6" w:type="dxa"/>
            <w:tcMar>
              <w:top w:w="60" w:type="dxa"/>
              <w:left w:w="15" w:type="dxa"/>
              <w:bottom w:w="15" w:type="dxa"/>
              <w:right w:w="15" w:type="dxa"/>
            </w:tcMar>
            <w:hideMark/>
          </w:tcPr>
          <w:p w14:paraId="4374993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B27B80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190.</w:t>
            </w:r>
          </w:p>
        </w:tc>
        <w:tc>
          <w:tcPr>
            <w:tcW w:w="6" w:type="dxa"/>
            <w:tcMar>
              <w:top w:w="60" w:type="dxa"/>
              <w:left w:w="15" w:type="dxa"/>
              <w:bottom w:w="15" w:type="dxa"/>
              <w:right w:w="15" w:type="dxa"/>
            </w:tcMar>
            <w:hideMark/>
          </w:tcPr>
          <w:p w14:paraId="6DCB38C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Identificación de los patrones histológicos y de moléculas extracelulares del oviducto humano para su aplicación en ingeniería tisular,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2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84E4DD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E777FC0" w14:textId="77777777" w:rsidTr="00D00DBD">
        <w:trPr>
          <w:tblCellSpacing w:w="15" w:type="dxa"/>
        </w:trPr>
        <w:tc>
          <w:tcPr>
            <w:tcW w:w="6" w:type="dxa"/>
            <w:gridSpan w:val="3"/>
            <w:tcMar>
              <w:top w:w="280" w:type="dxa"/>
              <w:left w:w="15" w:type="dxa"/>
              <w:bottom w:w="15" w:type="dxa"/>
              <w:right w:w="15" w:type="dxa"/>
            </w:tcMar>
            <w:hideMark/>
          </w:tcPr>
          <w:p w14:paraId="322AC9DB"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2013</w:t>
            </w:r>
          </w:p>
        </w:tc>
        <w:tc>
          <w:tcPr>
            <w:tcW w:w="6" w:type="dxa"/>
            <w:tcMar>
              <w:top w:w="280" w:type="dxa"/>
              <w:left w:w="15" w:type="dxa"/>
              <w:bottom w:w="15" w:type="dxa"/>
              <w:right w:w="15" w:type="dxa"/>
            </w:tcMar>
            <w:hideMark/>
          </w:tcPr>
          <w:p w14:paraId="2E8E91AE"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D00DBD" w14:paraId="188D03CC" w14:textId="77777777" w:rsidTr="00D00DBD">
        <w:trPr>
          <w:tblCellSpacing w:w="15" w:type="dxa"/>
        </w:trPr>
        <w:tc>
          <w:tcPr>
            <w:tcW w:w="6" w:type="dxa"/>
            <w:tcMar>
              <w:top w:w="300" w:type="dxa"/>
              <w:left w:w="15" w:type="dxa"/>
              <w:bottom w:w="15" w:type="dxa"/>
              <w:right w:w="60" w:type="dxa"/>
            </w:tcMar>
            <w:hideMark/>
          </w:tcPr>
          <w:p w14:paraId="396CC3CA"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74.</w:t>
            </w:r>
          </w:p>
        </w:tc>
        <w:tc>
          <w:tcPr>
            <w:tcW w:w="6" w:type="dxa"/>
            <w:gridSpan w:val="2"/>
            <w:tcMar>
              <w:top w:w="300" w:type="dxa"/>
              <w:left w:w="15" w:type="dxa"/>
              <w:bottom w:w="15" w:type="dxa"/>
              <w:right w:w="15" w:type="dxa"/>
            </w:tcMar>
            <w:hideMark/>
          </w:tcPr>
          <w:p w14:paraId="1C9FEA7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Antonov B., </w:t>
            </w:r>
            <w:r>
              <w:rPr>
                <w:rStyle w:val="Strong"/>
                <w:rFonts w:ascii="Arial Narrow" w:eastAsia="Times New Roman" w:hAnsi="Arial Narrow"/>
                <w:sz w:val="18"/>
                <w:szCs w:val="18"/>
              </w:rPr>
              <w:t>Bochev I.</w:t>
            </w:r>
            <w:r>
              <w:rPr>
                <w:rFonts w:ascii="Arial Narrow" w:eastAsia="Times New Roman" w:hAnsi="Arial Narrow"/>
                <w:sz w:val="18"/>
                <w:szCs w:val="18"/>
              </w:rPr>
              <w:t xml:space="preserve">, </w:t>
            </w:r>
            <w:r>
              <w:rPr>
                <w:rStyle w:val="Strong"/>
                <w:rFonts w:ascii="Arial Narrow" w:eastAsia="Times New Roman" w:hAnsi="Arial Narrow"/>
                <w:sz w:val="18"/>
                <w:szCs w:val="18"/>
              </w:rPr>
              <w:t>Mourdjeva M.</w:t>
            </w:r>
            <w:r>
              <w:rPr>
                <w:rFonts w:ascii="Arial Narrow" w:eastAsia="Times New Roman" w:hAnsi="Arial Narrow"/>
                <w:sz w:val="18"/>
                <w:szCs w:val="18"/>
              </w:rPr>
              <w:t xml:space="preserve">, Kinov P., Tzvetanov L., Sheitanov I., Kyurkchiev S.. Porous Coated Titanium Implants do Not Inhibit Mesenchimal Stem Cells Proliferation and Osteogenic Differentiation. Biotechnology &amp; Biotechnological Equipment, 27, 6, Taylor &amp; Francis, 2013, ISSN:1310-2818, DOI:10.5504/BBEQ.2013.0100, 4290-4293. ISI IF:0.379 </w:t>
            </w:r>
          </w:p>
        </w:tc>
        <w:tc>
          <w:tcPr>
            <w:tcW w:w="0" w:type="auto"/>
            <w:tcMar>
              <w:top w:w="15" w:type="dxa"/>
              <w:left w:w="15" w:type="dxa"/>
              <w:bottom w:w="15" w:type="dxa"/>
              <w:right w:w="15" w:type="dxa"/>
            </w:tcMar>
            <w:vAlign w:val="center"/>
            <w:hideMark/>
          </w:tcPr>
          <w:p w14:paraId="3DF26EAF" w14:textId="77777777" w:rsidR="00D00DBD" w:rsidRDefault="00D00DBD">
            <w:pPr>
              <w:rPr>
                <w:rFonts w:ascii="Arial Narrow" w:eastAsia="Times New Roman" w:hAnsi="Arial Narrow"/>
                <w:sz w:val="18"/>
                <w:szCs w:val="18"/>
              </w:rPr>
            </w:pPr>
          </w:p>
        </w:tc>
      </w:tr>
      <w:tr w:rsidR="00D00DBD" w14:paraId="4B694B4E" w14:textId="77777777" w:rsidTr="00D00DBD">
        <w:trPr>
          <w:tblCellSpacing w:w="15" w:type="dxa"/>
        </w:trPr>
        <w:tc>
          <w:tcPr>
            <w:tcW w:w="6" w:type="dxa"/>
            <w:tcMar>
              <w:top w:w="60" w:type="dxa"/>
              <w:left w:w="15" w:type="dxa"/>
              <w:bottom w:w="15" w:type="dxa"/>
              <w:right w:w="15" w:type="dxa"/>
            </w:tcMar>
            <w:hideMark/>
          </w:tcPr>
          <w:p w14:paraId="74D762E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05F92D4E"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434BBB9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6E6855F4" w14:textId="77777777" w:rsidTr="00D00DBD">
        <w:trPr>
          <w:tblCellSpacing w:w="15" w:type="dxa"/>
        </w:trPr>
        <w:tc>
          <w:tcPr>
            <w:tcW w:w="6" w:type="dxa"/>
            <w:tcMar>
              <w:top w:w="60" w:type="dxa"/>
              <w:left w:w="15" w:type="dxa"/>
              <w:bottom w:w="15" w:type="dxa"/>
              <w:right w:w="15" w:type="dxa"/>
            </w:tcMar>
            <w:hideMark/>
          </w:tcPr>
          <w:p w14:paraId="217ABDF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CD5686A"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191.</w:t>
            </w:r>
          </w:p>
        </w:tc>
        <w:tc>
          <w:tcPr>
            <w:tcW w:w="6" w:type="dxa"/>
            <w:tcMar>
              <w:top w:w="60" w:type="dxa"/>
              <w:left w:w="15" w:type="dxa"/>
              <w:bottom w:w="15" w:type="dxa"/>
              <w:right w:w="15" w:type="dxa"/>
            </w:tcMar>
            <w:hideMark/>
          </w:tcPr>
          <w:p w14:paraId="2213AE9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Aranka Ilea, Oana-Gabriela Vrabie, Anida-Maria Băbțan, Viorel Miclăuş, Flavia Ruxanda, Melinda Sárközi, Lucian Barbu-Tudoran, Voicu Mager, Cristian Berce, Bianca Adina Boșca, Nausica Bianca Petrescu, Oana Cadar, Radu Septimiu Câmpian, Réka Barabás. "Osseointegration of titanium scaffolds manufactured by selective laser melting in rabbit femur defect model." 2019, Journal of Materials Science: Materials in Medicine, Volume 30, Issue 2, Article: 26,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2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81E532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9E448D8" w14:textId="77777777" w:rsidTr="00D00DBD">
        <w:trPr>
          <w:tblCellSpacing w:w="15" w:type="dxa"/>
        </w:trPr>
        <w:tc>
          <w:tcPr>
            <w:tcW w:w="6" w:type="dxa"/>
            <w:tcMar>
              <w:top w:w="300" w:type="dxa"/>
              <w:left w:w="15" w:type="dxa"/>
              <w:bottom w:w="15" w:type="dxa"/>
              <w:right w:w="60" w:type="dxa"/>
            </w:tcMar>
            <w:hideMark/>
          </w:tcPr>
          <w:p w14:paraId="33B6759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75.</w:t>
            </w:r>
          </w:p>
        </w:tc>
        <w:tc>
          <w:tcPr>
            <w:tcW w:w="6" w:type="dxa"/>
            <w:gridSpan w:val="2"/>
            <w:tcMar>
              <w:top w:w="300" w:type="dxa"/>
              <w:left w:w="15" w:type="dxa"/>
              <w:bottom w:w="15" w:type="dxa"/>
              <w:right w:w="15" w:type="dxa"/>
            </w:tcMar>
            <w:hideMark/>
          </w:tcPr>
          <w:p w14:paraId="79C9F6BF"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Hayrabedyan S.</w:t>
            </w:r>
            <w:r>
              <w:rPr>
                <w:rFonts w:ascii="Arial Narrow" w:eastAsia="Times New Roman" w:hAnsi="Arial Narrow"/>
                <w:sz w:val="18"/>
                <w:szCs w:val="18"/>
              </w:rPr>
              <w:t xml:space="preserve">, </w:t>
            </w:r>
            <w:r>
              <w:rPr>
                <w:rStyle w:val="Strong"/>
                <w:rFonts w:ascii="Arial Narrow" w:eastAsia="Times New Roman" w:hAnsi="Arial Narrow"/>
                <w:sz w:val="18"/>
                <w:szCs w:val="18"/>
              </w:rPr>
              <w:t>Todorova K.</w:t>
            </w:r>
            <w:r>
              <w:rPr>
                <w:rFonts w:ascii="Arial Narrow" w:eastAsia="Times New Roman" w:hAnsi="Arial Narrow"/>
                <w:sz w:val="18"/>
                <w:szCs w:val="18"/>
              </w:rPr>
              <w:t xml:space="preserve">, </w:t>
            </w:r>
            <w:r>
              <w:rPr>
                <w:rStyle w:val="Strong"/>
                <w:rFonts w:ascii="Arial Narrow" w:eastAsia="Times New Roman" w:hAnsi="Arial Narrow"/>
                <w:sz w:val="18"/>
                <w:szCs w:val="18"/>
              </w:rPr>
              <w:t>Zasheva D.</w:t>
            </w:r>
            <w:r>
              <w:rPr>
                <w:rFonts w:ascii="Arial Narrow" w:eastAsia="Times New Roman" w:hAnsi="Arial Narrow"/>
                <w:sz w:val="18"/>
                <w:szCs w:val="18"/>
              </w:rPr>
              <w:t xml:space="preserve">, Moyankova D., Georgieva D., Todorova J., Djilianov D.. Haberlea rhodopensis has potential as а new drug source based on its broad biological modalities.. Biotechnology &amp;amp; Biotechnological Equipment, 2013, ISSN:1310-2818, ISI IF:0.379 </w:t>
            </w:r>
          </w:p>
        </w:tc>
        <w:tc>
          <w:tcPr>
            <w:tcW w:w="0" w:type="auto"/>
            <w:tcMar>
              <w:top w:w="15" w:type="dxa"/>
              <w:left w:w="15" w:type="dxa"/>
              <w:bottom w:w="15" w:type="dxa"/>
              <w:right w:w="15" w:type="dxa"/>
            </w:tcMar>
            <w:vAlign w:val="center"/>
            <w:hideMark/>
          </w:tcPr>
          <w:p w14:paraId="540BF5DF" w14:textId="77777777" w:rsidR="00D00DBD" w:rsidRDefault="00D00DBD">
            <w:pPr>
              <w:rPr>
                <w:rFonts w:ascii="Arial Narrow" w:eastAsia="Times New Roman" w:hAnsi="Arial Narrow"/>
                <w:sz w:val="18"/>
                <w:szCs w:val="18"/>
              </w:rPr>
            </w:pPr>
          </w:p>
        </w:tc>
      </w:tr>
      <w:tr w:rsidR="00D00DBD" w14:paraId="0D30924F" w14:textId="77777777" w:rsidTr="00D00DBD">
        <w:trPr>
          <w:tblCellSpacing w:w="15" w:type="dxa"/>
        </w:trPr>
        <w:tc>
          <w:tcPr>
            <w:tcW w:w="6" w:type="dxa"/>
            <w:tcMar>
              <w:top w:w="60" w:type="dxa"/>
              <w:left w:w="15" w:type="dxa"/>
              <w:bottom w:w="15" w:type="dxa"/>
              <w:right w:w="15" w:type="dxa"/>
            </w:tcMar>
            <w:hideMark/>
          </w:tcPr>
          <w:p w14:paraId="75CB88B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1C47E2AB"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0CCF710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6F58934A" w14:textId="77777777" w:rsidTr="00D00DBD">
        <w:trPr>
          <w:tblCellSpacing w:w="15" w:type="dxa"/>
        </w:trPr>
        <w:tc>
          <w:tcPr>
            <w:tcW w:w="6" w:type="dxa"/>
            <w:tcMar>
              <w:top w:w="60" w:type="dxa"/>
              <w:left w:w="15" w:type="dxa"/>
              <w:bottom w:w="15" w:type="dxa"/>
              <w:right w:w="15" w:type="dxa"/>
            </w:tcMar>
            <w:hideMark/>
          </w:tcPr>
          <w:p w14:paraId="1B6995F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CAB50EB"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192.</w:t>
            </w:r>
          </w:p>
        </w:tc>
        <w:tc>
          <w:tcPr>
            <w:tcW w:w="6" w:type="dxa"/>
            <w:tcMar>
              <w:top w:w="60" w:type="dxa"/>
              <w:left w:w="15" w:type="dxa"/>
              <w:bottom w:w="15" w:type="dxa"/>
              <w:right w:w="15" w:type="dxa"/>
            </w:tcMar>
            <w:hideMark/>
          </w:tcPr>
          <w:p w14:paraId="134C0A9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YN Georgiev, MH Ognyanov, PN Denev. The ancient Thracian endemic plant Haberlea rhodopensis Friv. And related species: A review. Journal of Ethnopharmacology Available online 29 October9, 112359,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2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73ECD5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C5E4BA8" w14:textId="77777777" w:rsidTr="00D00DBD">
        <w:trPr>
          <w:tblCellSpacing w:w="15" w:type="dxa"/>
        </w:trPr>
        <w:tc>
          <w:tcPr>
            <w:tcW w:w="6" w:type="dxa"/>
            <w:tcMar>
              <w:top w:w="300" w:type="dxa"/>
              <w:left w:w="15" w:type="dxa"/>
              <w:bottom w:w="15" w:type="dxa"/>
              <w:right w:w="60" w:type="dxa"/>
            </w:tcMar>
            <w:hideMark/>
          </w:tcPr>
          <w:p w14:paraId="3417746C"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76.</w:t>
            </w:r>
          </w:p>
        </w:tc>
        <w:tc>
          <w:tcPr>
            <w:tcW w:w="6" w:type="dxa"/>
            <w:gridSpan w:val="2"/>
            <w:tcMar>
              <w:top w:w="300" w:type="dxa"/>
              <w:left w:w="15" w:type="dxa"/>
              <w:bottom w:w="15" w:type="dxa"/>
              <w:right w:w="15" w:type="dxa"/>
            </w:tcMar>
            <w:hideMark/>
          </w:tcPr>
          <w:p w14:paraId="02DA1480"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Zaprjanova S.</w:t>
            </w:r>
            <w:r>
              <w:rPr>
                <w:rFonts w:ascii="Arial Narrow" w:eastAsia="Times New Roman" w:hAnsi="Arial Narrow"/>
                <w:sz w:val="18"/>
                <w:szCs w:val="18"/>
              </w:rPr>
              <w:t xml:space="preserve">, </w:t>
            </w:r>
            <w:r>
              <w:rPr>
                <w:rStyle w:val="Strong"/>
                <w:rFonts w:ascii="Arial Narrow" w:eastAsia="Times New Roman" w:hAnsi="Arial Narrow"/>
                <w:sz w:val="18"/>
                <w:szCs w:val="18"/>
              </w:rPr>
              <w:t>Rashev P.</w:t>
            </w:r>
            <w:r>
              <w:rPr>
                <w:rFonts w:ascii="Arial Narrow" w:eastAsia="Times New Roman" w:hAnsi="Arial Narrow"/>
                <w:sz w:val="18"/>
                <w:szCs w:val="18"/>
              </w:rPr>
              <w:t xml:space="preserve">, </w:t>
            </w:r>
            <w:r>
              <w:rPr>
                <w:rStyle w:val="Strong"/>
                <w:rFonts w:ascii="Arial Narrow" w:eastAsia="Times New Roman" w:hAnsi="Arial Narrow"/>
                <w:sz w:val="18"/>
                <w:szCs w:val="18"/>
              </w:rPr>
              <w:t>Zasheva D.</w:t>
            </w:r>
            <w:r>
              <w:rPr>
                <w:rFonts w:ascii="Arial Narrow" w:eastAsia="Times New Roman" w:hAnsi="Arial Narrow"/>
                <w:sz w:val="18"/>
                <w:szCs w:val="18"/>
              </w:rPr>
              <w:t xml:space="preserve">, Martinova Y., Mollova M.. Electrophoretic and immunocytochemical analysis of Hsp72 and Hsp73 expression in heat-stressed mouse testis and epididymis.. European Journal of Obstetrics Gynecology and Reproductive Biology, 168, 2013, 54-59. ISI IF:1.627 </w:t>
            </w:r>
          </w:p>
        </w:tc>
        <w:tc>
          <w:tcPr>
            <w:tcW w:w="0" w:type="auto"/>
            <w:tcMar>
              <w:top w:w="15" w:type="dxa"/>
              <w:left w:w="15" w:type="dxa"/>
              <w:bottom w:w="15" w:type="dxa"/>
              <w:right w:w="15" w:type="dxa"/>
            </w:tcMar>
            <w:vAlign w:val="center"/>
            <w:hideMark/>
          </w:tcPr>
          <w:p w14:paraId="03512DFF" w14:textId="77777777" w:rsidR="00D00DBD" w:rsidRDefault="00D00DBD">
            <w:pPr>
              <w:rPr>
                <w:rFonts w:ascii="Arial Narrow" w:eastAsia="Times New Roman" w:hAnsi="Arial Narrow"/>
                <w:sz w:val="18"/>
                <w:szCs w:val="18"/>
              </w:rPr>
            </w:pPr>
          </w:p>
        </w:tc>
      </w:tr>
      <w:tr w:rsidR="00D00DBD" w14:paraId="0BABE1D3" w14:textId="77777777" w:rsidTr="00D00DBD">
        <w:trPr>
          <w:tblCellSpacing w:w="15" w:type="dxa"/>
        </w:trPr>
        <w:tc>
          <w:tcPr>
            <w:tcW w:w="6" w:type="dxa"/>
            <w:tcMar>
              <w:top w:w="60" w:type="dxa"/>
              <w:left w:w="15" w:type="dxa"/>
              <w:bottom w:w="15" w:type="dxa"/>
              <w:right w:w="15" w:type="dxa"/>
            </w:tcMar>
            <w:hideMark/>
          </w:tcPr>
          <w:p w14:paraId="2889497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35D41979"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24E1F62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14B0150E" w14:textId="77777777" w:rsidTr="00D00DBD">
        <w:trPr>
          <w:tblCellSpacing w:w="15" w:type="dxa"/>
        </w:trPr>
        <w:tc>
          <w:tcPr>
            <w:tcW w:w="6" w:type="dxa"/>
            <w:tcMar>
              <w:top w:w="60" w:type="dxa"/>
              <w:left w:w="15" w:type="dxa"/>
              <w:bottom w:w="15" w:type="dxa"/>
              <w:right w:w="15" w:type="dxa"/>
            </w:tcMar>
            <w:hideMark/>
          </w:tcPr>
          <w:p w14:paraId="5C0317F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DBB676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193.</w:t>
            </w:r>
          </w:p>
        </w:tc>
        <w:tc>
          <w:tcPr>
            <w:tcW w:w="6" w:type="dxa"/>
            <w:tcMar>
              <w:top w:w="60" w:type="dxa"/>
              <w:left w:w="15" w:type="dxa"/>
              <w:bottom w:w="15" w:type="dxa"/>
              <w:right w:w="15" w:type="dxa"/>
            </w:tcMar>
            <w:hideMark/>
          </w:tcPr>
          <w:p w14:paraId="197A99E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Shih-Han Wang, Chuen-Yu Cheng, Chao-Jung Chen, Hong-Lin Chan, Hsin-Hsin Chen, Pin-Chi Tang et al., Acute Heat Stress Changes Protein Expression in the Testes of a Broiler-Type Strain of Taiwan Country Chickens. Journal Animal Biotechnology Volume 30, 2,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2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F6E474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56C4F3B" w14:textId="77777777" w:rsidTr="00D00DBD">
        <w:trPr>
          <w:tblCellSpacing w:w="15" w:type="dxa"/>
        </w:trPr>
        <w:tc>
          <w:tcPr>
            <w:tcW w:w="6" w:type="dxa"/>
            <w:tcMar>
              <w:top w:w="300" w:type="dxa"/>
              <w:left w:w="15" w:type="dxa"/>
              <w:bottom w:w="15" w:type="dxa"/>
              <w:right w:w="60" w:type="dxa"/>
            </w:tcMar>
            <w:hideMark/>
          </w:tcPr>
          <w:p w14:paraId="42247368"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lastRenderedPageBreak/>
              <w:t>77.</w:t>
            </w:r>
          </w:p>
        </w:tc>
        <w:tc>
          <w:tcPr>
            <w:tcW w:w="6" w:type="dxa"/>
            <w:gridSpan w:val="2"/>
            <w:tcMar>
              <w:top w:w="300" w:type="dxa"/>
              <w:left w:w="15" w:type="dxa"/>
              <w:bottom w:w="15" w:type="dxa"/>
              <w:right w:w="15" w:type="dxa"/>
            </w:tcMar>
            <w:hideMark/>
          </w:tcPr>
          <w:p w14:paraId="0B6C34E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Kyurkchiev D., Ivanova-Todorova E., </w:t>
            </w:r>
            <w:r>
              <w:rPr>
                <w:rStyle w:val="Strong"/>
                <w:rFonts w:ascii="Arial Narrow" w:eastAsia="Times New Roman" w:hAnsi="Arial Narrow"/>
                <w:sz w:val="18"/>
                <w:szCs w:val="18"/>
              </w:rPr>
              <w:t>Bochev I.</w:t>
            </w:r>
            <w:r>
              <w:rPr>
                <w:rFonts w:ascii="Arial Narrow" w:eastAsia="Times New Roman" w:hAnsi="Arial Narrow"/>
                <w:sz w:val="18"/>
                <w:szCs w:val="18"/>
              </w:rPr>
              <w:t xml:space="preserve">, </w:t>
            </w:r>
            <w:r>
              <w:rPr>
                <w:rStyle w:val="Strong"/>
                <w:rFonts w:ascii="Arial Narrow" w:eastAsia="Times New Roman" w:hAnsi="Arial Narrow"/>
                <w:sz w:val="18"/>
                <w:szCs w:val="18"/>
              </w:rPr>
              <w:t>Mourdjeva M.</w:t>
            </w:r>
            <w:r>
              <w:rPr>
                <w:rFonts w:ascii="Arial Narrow" w:eastAsia="Times New Roman" w:hAnsi="Arial Narrow"/>
                <w:sz w:val="18"/>
                <w:szCs w:val="18"/>
              </w:rPr>
              <w:t xml:space="preserve">, Kyurkchiev S.. Differences Between Adipose Tissue-Derived Mesenchymal Stem Cells and Bone Marrow-Derived Mesenchymal Stem Cells as Regulators of the Immune Response. Stem Cells and Cancer Stem Cells, 10, Springer, 2013, ISBN:2215- 0994, DOI:10.1007/978-94-007-6262-6_7, 14, 71-84 </w:t>
            </w:r>
          </w:p>
        </w:tc>
        <w:tc>
          <w:tcPr>
            <w:tcW w:w="0" w:type="auto"/>
            <w:tcMar>
              <w:top w:w="15" w:type="dxa"/>
              <w:left w:w="15" w:type="dxa"/>
              <w:bottom w:w="15" w:type="dxa"/>
              <w:right w:w="15" w:type="dxa"/>
            </w:tcMar>
            <w:vAlign w:val="center"/>
            <w:hideMark/>
          </w:tcPr>
          <w:p w14:paraId="51362668" w14:textId="77777777" w:rsidR="00D00DBD" w:rsidRDefault="00D00DBD">
            <w:pPr>
              <w:rPr>
                <w:rFonts w:ascii="Arial Narrow" w:eastAsia="Times New Roman" w:hAnsi="Arial Narrow"/>
                <w:sz w:val="18"/>
                <w:szCs w:val="18"/>
              </w:rPr>
            </w:pPr>
          </w:p>
        </w:tc>
      </w:tr>
      <w:tr w:rsidR="00D00DBD" w14:paraId="3B834A4C" w14:textId="77777777" w:rsidTr="00D00DBD">
        <w:trPr>
          <w:tblCellSpacing w:w="15" w:type="dxa"/>
        </w:trPr>
        <w:tc>
          <w:tcPr>
            <w:tcW w:w="6" w:type="dxa"/>
            <w:tcMar>
              <w:top w:w="60" w:type="dxa"/>
              <w:left w:w="15" w:type="dxa"/>
              <w:bottom w:w="15" w:type="dxa"/>
              <w:right w:w="15" w:type="dxa"/>
            </w:tcMar>
            <w:hideMark/>
          </w:tcPr>
          <w:p w14:paraId="4728500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70938604"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6689475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2FCEC9F1" w14:textId="77777777" w:rsidTr="00D00DBD">
        <w:trPr>
          <w:tblCellSpacing w:w="15" w:type="dxa"/>
        </w:trPr>
        <w:tc>
          <w:tcPr>
            <w:tcW w:w="6" w:type="dxa"/>
            <w:tcMar>
              <w:top w:w="60" w:type="dxa"/>
              <w:left w:w="15" w:type="dxa"/>
              <w:bottom w:w="15" w:type="dxa"/>
              <w:right w:w="15" w:type="dxa"/>
            </w:tcMar>
            <w:hideMark/>
          </w:tcPr>
          <w:p w14:paraId="36C6101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7640AF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194.</w:t>
            </w:r>
          </w:p>
        </w:tc>
        <w:tc>
          <w:tcPr>
            <w:tcW w:w="6" w:type="dxa"/>
            <w:tcMar>
              <w:top w:w="60" w:type="dxa"/>
              <w:left w:w="15" w:type="dxa"/>
              <w:bottom w:w="15" w:type="dxa"/>
              <w:right w:w="15" w:type="dxa"/>
            </w:tcMar>
            <w:hideMark/>
          </w:tcPr>
          <w:p w14:paraId="0405599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Noymar Luque-Campos, Rafael A. Contreras-López, María Jose Paredes-Martínez, Maria Jose Torres, Sarah Bahraoui, Mingxing Wei, Francisco Espinoza, Farida Djouad, Roberto Javier Elizondo-Vega and Patricia Luz-Crawford. "Mesenchymal Stem Cells Improve Rheumatoid Arthritis Progression by Controlling Memory T Cell Response." 2019, Frontiers in Immunology, Volume 10, Article 798,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3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C4A774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4C48F31" w14:textId="77777777" w:rsidTr="00D00DBD">
        <w:trPr>
          <w:tblCellSpacing w:w="15" w:type="dxa"/>
        </w:trPr>
        <w:tc>
          <w:tcPr>
            <w:tcW w:w="6" w:type="dxa"/>
            <w:tcMar>
              <w:top w:w="300" w:type="dxa"/>
              <w:left w:w="15" w:type="dxa"/>
              <w:bottom w:w="15" w:type="dxa"/>
              <w:right w:w="60" w:type="dxa"/>
            </w:tcMar>
            <w:hideMark/>
          </w:tcPr>
          <w:p w14:paraId="2B25F2A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78.</w:t>
            </w:r>
          </w:p>
        </w:tc>
        <w:tc>
          <w:tcPr>
            <w:tcW w:w="6" w:type="dxa"/>
            <w:gridSpan w:val="2"/>
            <w:tcMar>
              <w:top w:w="300" w:type="dxa"/>
              <w:left w:w="15" w:type="dxa"/>
              <w:bottom w:w="15" w:type="dxa"/>
              <w:right w:w="15" w:type="dxa"/>
            </w:tcMar>
            <w:hideMark/>
          </w:tcPr>
          <w:p w14:paraId="69DAAAC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Djoumerska-Alexieva, I, </w:t>
            </w:r>
            <w:r>
              <w:rPr>
                <w:rStyle w:val="Strong"/>
                <w:rFonts w:ascii="Arial Narrow" w:eastAsia="Times New Roman" w:hAnsi="Arial Narrow"/>
                <w:sz w:val="18"/>
                <w:szCs w:val="18"/>
              </w:rPr>
              <w:t>Pashova, S</w:t>
            </w:r>
            <w:r>
              <w:rPr>
                <w:rFonts w:ascii="Arial Narrow" w:eastAsia="Times New Roman" w:hAnsi="Arial Narrow"/>
                <w:sz w:val="18"/>
                <w:szCs w:val="18"/>
              </w:rPr>
              <w:t xml:space="preserve">, Vassilev, T, Pashov, A. The protective effect of modified intravenous immunoglobulin in LPS sepsis model is associated with an increased IRA B cells response. 2013, ISI IF:6.24 </w:t>
            </w:r>
          </w:p>
        </w:tc>
        <w:tc>
          <w:tcPr>
            <w:tcW w:w="0" w:type="auto"/>
            <w:tcMar>
              <w:top w:w="15" w:type="dxa"/>
              <w:left w:w="15" w:type="dxa"/>
              <w:bottom w:w="15" w:type="dxa"/>
              <w:right w:w="15" w:type="dxa"/>
            </w:tcMar>
            <w:vAlign w:val="center"/>
            <w:hideMark/>
          </w:tcPr>
          <w:p w14:paraId="04D7C59B" w14:textId="77777777" w:rsidR="00D00DBD" w:rsidRDefault="00D00DBD">
            <w:pPr>
              <w:rPr>
                <w:rFonts w:ascii="Arial Narrow" w:eastAsia="Times New Roman" w:hAnsi="Arial Narrow"/>
                <w:sz w:val="18"/>
                <w:szCs w:val="18"/>
              </w:rPr>
            </w:pPr>
          </w:p>
        </w:tc>
      </w:tr>
      <w:tr w:rsidR="00D00DBD" w14:paraId="34FAED9B" w14:textId="77777777" w:rsidTr="00D00DBD">
        <w:trPr>
          <w:tblCellSpacing w:w="15" w:type="dxa"/>
        </w:trPr>
        <w:tc>
          <w:tcPr>
            <w:tcW w:w="6" w:type="dxa"/>
            <w:tcMar>
              <w:top w:w="60" w:type="dxa"/>
              <w:left w:w="15" w:type="dxa"/>
              <w:bottom w:w="15" w:type="dxa"/>
              <w:right w:w="15" w:type="dxa"/>
            </w:tcMar>
            <w:hideMark/>
          </w:tcPr>
          <w:p w14:paraId="63B63A5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60EA13BE"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0F0459E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04C560CF" w14:textId="77777777" w:rsidTr="00D00DBD">
        <w:trPr>
          <w:tblCellSpacing w:w="15" w:type="dxa"/>
        </w:trPr>
        <w:tc>
          <w:tcPr>
            <w:tcW w:w="6" w:type="dxa"/>
            <w:tcMar>
              <w:top w:w="60" w:type="dxa"/>
              <w:left w:w="15" w:type="dxa"/>
              <w:bottom w:w="15" w:type="dxa"/>
              <w:right w:w="15" w:type="dxa"/>
            </w:tcMar>
            <w:hideMark/>
          </w:tcPr>
          <w:p w14:paraId="197A2D9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F341BB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195.</w:t>
            </w:r>
          </w:p>
        </w:tc>
        <w:tc>
          <w:tcPr>
            <w:tcW w:w="6" w:type="dxa"/>
            <w:tcMar>
              <w:top w:w="60" w:type="dxa"/>
              <w:left w:w="15" w:type="dxa"/>
              <w:bottom w:w="15" w:type="dxa"/>
              <w:right w:w="15" w:type="dxa"/>
            </w:tcMar>
            <w:hideMark/>
          </w:tcPr>
          <w:p w14:paraId="0D17890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Yuan T, Zhang L, et.al., "miR</w:t>
            </w:r>
            <w:r>
              <w:rPr>
                <w:rFonts w:ascii="Arial Narrow" w:eastAsia="Times New Roman" w:hAnsi="Arial Narrow"/>
                <w:sz w:val="18"/>
                <w:szCs w:val="18"/>
              </w:rPr>
              <w:noBreakHyphen/>
              <w:t>195 promotes LPS</w:t>
            </w:r>
            <w:r>
              <w:rPr>
                <w:rFonts w:ascii="Arial Narrow" w:eastAsia="Times New Roman" w:hAnsi="Arial Narrow"/>
                <w:sz w:val="18"/>
                <w:szCs w:val="18"/>
              </w:rPr>
              <w:noBreakHyphen/>
              <w:t xml:space="preserve">mediated intestinal epithelial cell apoptosis via targeting SIRT1/eIF", Int J Mol Med, 2019,   </w:t>
            </w:r>
            <w:r>
              <w:rPr>
                <w:rStyle w:val="Strong"/>
                <w:rFonts w:ascii="Arial Narrow" w:eastAsia="Times New Roman" w:hAnsi="Arial Narrow"/>
                <w:sz w:val="18"/>
                <w:szCs w:val="18"/>
              </w:rPr>
              <w:t>@2019</w:t>
            </w:r>
          </w:p>
        </w:tc>
        <w:tc>
          <w:tcPr>
            <w:tcW w:w="6" w:type="dxa"/>
            <w:tcMar>
              <w:top w:w="60" w:type="dxa"/>
              <w:left w:w="15" w:type="dxa"/>
              <w:bottom w:w="15" w:type="dxa"/>
              <w:right w:w="15" w:type="dxa"/>
            </w:tcMar>
            <w:hideMark/>
          </w:tcPr>
          <w:p w14:paraId="5AF1AEA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0C2DF04" w14:textId="77777777" w:rsidTr="00D00DBD">
        <w:trPr>
          <w:tblCellSpacing w:w="15" w:type="dxa"/>
        </w:trPr>
        <w:tc>
          <w:tcPr>
            <w:tcW w:w="6" w:type="dxa"/>
            <w:tcMar>
              <w:top w:w="300" w:type="dxa"/>
              <w:left w:w="15" w:type="dxa"/>
              <w:bottom w:w="15" w:type="dxa"/>
              <w:right w:w="60" w:type="dxa"/>
            </w:tcMar>
            <w:hideMark/>
          </w:tcPr>
          <w:p w14:paraId="231FA48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79.</w:t>
            </w:r>
          </w:p>
        </w:tc>
        <w:tc>
          <w:tcPr>
            <w:tcW w:w="6" w:type="dxa"/>
            <w:gridSpan w:val="2"/>
            <w:tcMar>
              <w:top w:w="300" w:type="dxa"/>
              <w:left w:w="15" w:type="dxa"/>
              <w:bottom w:w="15" w:type="dxa"/>
              <w:right w:w="15" w:type="dxa"/>
            </w:tcMar>
            <w:hideMark/>
          </w:tcPr>
          <w:p w14:paraId="0FF72217"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Stefanov, R.</w:t>
            </w:r>
            <w:r>
              <w:rPr>
                <w:rFonts w:ascii="Arial Narrow" w:eastAsia="Times New Roman" w:hAnsi="Arial Narrow"/>
                <w:sz w:val="18"/>
                <w:szCs w:val="18"/>
              </w:rPr>
              <w:t xml:space="preserve">, </w:t>
            </w:r>
            <w:r>
              <w:rPr>
                <w:rStyle w:val="Strong"/>
                <w:rFonts w:ascii="Arial Narrow" w:eastAsia="Times New Roman" w:hAnsi="Arial Narrow"/>
                <w:sz w:val="18"/>
                <w:szCs w:val="18"/>
              </w:rPr>
              <w:t>Abadjieva, D.</w:t>
            </w:r>
            <w:r>
              <w:rPr>
                <w:rFonts w:ascii="Arial Narrow" w:eastAsia="Times New Roman" w:hAnsi="Arial Narrow"/>
                <w:sz w:val="18"/>
                <w:szCs w:val="18"/>
              </w:rPr>
              <w:t xml:space="preserve">, </w:t>
            </w:r>
            <w:r>
              <w:rPr>
                <w:rStyle w:val="Strong"/>
                <w:rFonts w:ascii="Arial Narrow" w:eastAsia="Times New Roman" w:hAnsi="Arial Narrow"/>
                <w:sz w:val="18"/>
                <w:szCs w:val="18"/>
              </w:rPr>
              <w:t>Chervenkov, M.</w:t>
            </w:r>
            <w:r>
              <w:rPr>
                <w:rFonts w:ascii="Arial Narrow" w:eastAsia="Times New Roman" w:hAnsi="Arial Narrow"/>
                <w:sz w:val="18"/>
                <w:szCs w:val="18"/>
              </w:rPr>
              <w:t xml:space="preserve">, </w:t>
            </w:r>
            <w:r>
              <w:rPr>
                <w:rStyle w:val="Strong"/>
                <w:rFonts w:ascii="Arial Narrow" w:eastAsia="Times New Roman" w:hAnsi="Arial Narrow"/>
                <w:sz w:val="18"/>
                <w:szCs w:val="18"/>
              </w:rPr>
              <w:t>Kistanova, E.</w:t>
            </w:r>
            <w:r>
              <w:rPr>
                <w:rFonts w:ascii="Arial Narrow" w:eastAsia="Times New Roman" w:hAnsi="Arial Narrow"/>
                <w:sz w:val="18"/>
                <w:szCs w:val="18"/>
              </w:rPr>
              <w:t xml:space="preserve">, Kacheva, D., </w:t>
            </w:r>
            <w:r>
              <w:rPr>
                <w:rStyle w:val="Strong"/>
                <w:rFonts w:ascii="Arial Narrow" w:eastAsia="Times New Roman" w:hAnsi="Arial Narrow"/>
                <w:sz w:val="18"/>
                <w:szCs w:val="18"/>
              </w:rPr>
              <w:t>Taushanova, P.</w:t>
            </w:r>
            <w:r>
              <w:rPr>
                <w:rFonts w:ascii="Arial Narrow" w:eastAsia="Times New Roman" w:hAnsi="Arial Narrow"/>
                <w:sz w:val="18"/>
                <w:szCs w:val="18"/>
              </w:rPr>
              <w:t xml:space="preserve">, </w:t>
            </w:r>
            <w:r>
              <w:rPr>
                <w:rStyle w:val="Strong"/>
                <w:rFonts w:ascii="Arial Narrow" w:eastAsia="Times New Roman" w:hAnsi="Arial Narrow"/>
                <w:sz w:val="18"/>
                <w:szCs w:val="18"/>
              </w:rPr>
              <w:t>Georgiev, B.</w:t>
            </w:r>
            <w:r>
              <w:rPr>
                <w:rFonts w:ascii="Arial Narrow" w:eastAsia="Times New Roman" w:hAnsi="Arial Narrow"/>
                <w:sz w:val="18"/>
                <w:szCs w:val="18"/>
              </w:rPr>
              <w:t xml:space="preserve">. ENZYME ACTIVITIES AND MOTILITY OF BOAR SPERMATOZOA DURING 72-HOUR LOWTEMPERATURE. Bulgarian Journal of Veterinary Medicine, 16, 4, 2013, ISSN:1311-1477, 237-242 </w:t>
            </w:r>
          </w:p>
        </w:tc>
        <w:tc>
          <w:tcPr>
            <w:tcW w:w="0" w:type="auto"/>
            <w:tcMar>
              <w:top w:w="15" w:type="dxa"/>
              <w:left w:w="15" w:type="dxa"/>
              <w:bottom w:w="15" w:type="dxa"/>
              <w:right w:w="15" w:type="dxa"/>
            </w:tcMar>
            <w:vAlign w:val="center"/>
            <w:hideMark/>
          </w:tcPr>
          <w:p w14:paraId="16E3806F" w14:textId="77777777" w:rsidR="00D00DBD" w:rsidRDefault="00D00DBD">
            <w:pPr>
              <w:rPr>
                <w:rFonts w:ascii="Arial Narrow" w:eastAsia="Times New Roman" w:hAnsi="Arial Narrow"/>
                <w:sz w:val="18"/>
                <w:szCs w:val="18"/>
              </w:rPr>
            </w:pPr>
          </w:p>
        </w:tc>
      </w:tr>
      <w:tr w:rsidR="00D00DBD" w14:paraId="5AD1D085" w14:textId="77777777" w:rsidTr="00D00DBD">
        <w:trPr>
          <w:tblCellSpacing w:w="15" w:type="dxa"/>
        </w:trPr>
        <w:tc>
          <w:tcPr>
            <w:tcW w:w="6" w:type="dxa"/>
            <w:tcMar>
              <w:top w:w="60" w:type="dxa"/>
              <w:left w:w="15" w:type="dxa"/>
              <w:bottom w:w="15" w:type="dxa"/>
              <w:right w:w="15" w:type="dxa"/>
            </w:tcMar>
            <w:hideMark/>
          </w:tcPr>
          <w:p w14:paraId="3EF27B3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776EA461"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6AA5198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5DC2F327" w14:textId="77777777" w:rsidTr="00D00DBD">
        <w:trPr>
          <w:tblCellSpacing w:w="15" w:type="dxa"/>
        </w:trPr>
        <w:tc>
          <w:tcPr>
            <w:tcW w:w="6" w:type="dxa"/>
            <w:tcMar>
              <w:top w:w="60" w:type="dxa"/>
              <w:left w:w="15" w:type="dxa"/>
              <w:bottom w:w="15" w:type="dxa"/>
              <w:right w:w="15" w:type="dxa"/>
            </w:tcMar>
            <w:hideMark/>
          </w:tcPr>
          <w:p w14:paraId="3E39752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D503628"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196.</w:t>
            </w:r>
          </w:p>
        </w:tc>
        <w:tc>
          <w:tcPr>
            <w:tcW w:w="6" w:type="dxa"/>
            <w:tcMar>
              <w:top w:w="60" w:type="dxa"/>
              <w:left w:w="15" w:type="dxa"/>
              <w:bottom w:w="15" w:type="dxa"/>
              <w:right w:w="15" w:type="dxa"/>
            </w:tcMar>
            <w:hideMark/>
          </w:tcPr>
          <w:p w14:paraId="493A5FF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I. Žura Žaja*, I. Švub, S. Milinković-Tur, S. Vince, H. Valpotić, D. Đuričić, S. Čipčić i M. Samardžija " Biochemical parameters of seminal plasma in domestic animals and humans"VE TER INAR SKA STAN ICA 50 (3), 223-237,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3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F8072D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4D45957" w14:textId="77777777" w:rsidTr="00D00DBD">
        <w:trPr>
          <w:tblCellSpacing w:w="15" w:type="dxa"/>
        </w:trPr>
        <w:tc>
          <w:tcPr>
            <w:tcW w:w="6" w:type="dxa"/>
            <w:tcMar>
              <w:top w:w="300" w:type="dxa"/>
              <w:left w:w="15" w:type="dxa"/>
              <w:bottom w:w="15" w:type="dxa"/>
              <w:right w:w="60" w:type="dxa"/>
            </w:tcMar>
            <w:hideMark/>
          </w:tcPr>
          <w:p w14:paraId="1AF716D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80.</w:t>
            </w:r>
          </w:p>
        </w:tc>
        <w:tc>
          <w:tcPr>
            <w:tcW w:w="6" w:type="dxa"/>
            <w:gridSpan w:val="2"/>
            <w:tcMar>
              <w:top w:w="300" w:type="dxa"/>
              <w:left w:w="15" w:type="dxa"/>
              <w:bottom w:w="15" w:type="dxa"/>
              <w:right w:w="15" w:type="dxa"/>
            </w:tcMar>
            <w:hideMark/>
          </w:tcPr>
          <w:p w14:paraId="14339FE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Jabeen, A, Miranda-Sayago, JM, Obara, B, Spencer, PS, Dealtry, GB, </w:t>
            </w:r>
            <w:r>
              <w:rPr>
                <w:rStyle w:val="Strong"/>
                <w:rFonts w:ascii="Arial Narrow" w:eastAsia="Times New Roman" w:hAnsi="Arial Narrow"/>
                <w:sz w:val="18"/>
                <w:szCs w:val="18"/>
              </w:rPr>
              <w:t>Hayrabedyan, S</w:t>
            </w:r>
            <w:r>
              <w:rPr>
                <w:rFonts w:ascii="Arial Narrow" w:eastAsia="Times New Roman" w:hAnsi="Arial Narrow"/>
                <w:sz w:val="18"/>
                <w:szCs w:val="18"/>
              </w:rPr>
              <w:t>, Shaikly, V, Laissue, PP, Fernández, N. Quantified colocalization reveals heterotypic histocompatibility class I antigen associations on trophoblast cell membranes: relevance for human pregnancy. Biology of reproduction, 89, 4, Society for the Study of Reproduction, 2013, DOI:10.1095/</w:t>
            </w:r>
            <w:r>
              <w:rPr>
                <w:rFonts w:ascii="Arial" w:eastAsia="Times New Roman" w:hAnsi="Arial" w:cs="Arial"/>
                <w:sz w:val="18"/>
                <w:szCs w:val="18"/>
              </w:rPr>
              <w:t>​</w:t>
            </w:r>
            <w:r>
              <w:rPr>
                <w:rFonts w:ascii="Arial Narrow" w:eastAsia="Times New Roman" w:hAnsi="Arial Narrow"/>
                <w:sz w:val="18"/>
                <w:szCs w:val="18"/>
              </w:rPr>
              <w:t xml:space="preserve">biolreprod.113.111963, 94. ISI IF:3.451 </w:t>
            </w:r>
          </w:p>
        </w:tc>
        <w:tc>
          <w:tcPr>
            <w:tcW w:w="0" w:type="auto"/>
            <w:tcMar>
              <w:top w:w="15" w:type="dxa"/>
              <w:left w:w="15" w:type="dxa"/>
              <w:bottom w:w="15" w:type="dxa"/>
              <w:right w:w="15" w:type="dxa"/>
            </w:tcMar>
            <w:vAlign w:val="center"/>
            <w:hideMark/>
          </w:tcPr>
          <w:p w14:paraId="1B8B29EE" w14:textId="77777777" w:rsidR="00D00DBD" w:rsidRDefault="00D00DBD">
            <w:pPr>
              <w:rPr>
                <w:rFonts w:ascii="Arial Narrow" w:eastAsia="Times New Roman" w:hAnsi="Arial Narrow"/>
                <w:sz w:val="18"/>
                <w:szCs w:val="18"/>
              </w:rPr>
            </w:pPr>
          </w:p>
        </w:tc>
      </w:tr>
      <w:tr w:rsidR="00D00DBD" w14:paraId="4C690FF8" w14:textId="77777777" w:rsidTr="00D00DBD">
        <w:trPr>
          <w:tblCellSpacing w:w="15" w:type="dxa"/>
        </w:trPr>
        <w:tc>
          <w:tcPr>
            <w:tcW w:w="6" w:type="dxa"/>
            <w:tcMar>
              <w:top w:w="60" w:type="dxa"/>
              <w:left w:w="15" w:type="dxa"/>
              <w:bottom w:w="15" w:type="dxa"/>
              <w:right w:w="15" w:type="dxa"/>
            </w:tcMar>
            <w:hideMark/>
          </w:tcPr>
          <w:p w14:paraId="21743C3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0335F8A0"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488FB6E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18B20630" w14:textId="77777777" w:rsidTr="00D00DBD">
        <w:trPr>
          <w:tblCellSpacing w:w="15" w:type="dxa"/>
        </w:trPr>
        <w:tc>
          <w:tcPr>
            <w:tcW w:w="6" w:type="dxa"/>
            <w:tcMar>
              <w:top w:w="60" w:type="dxa"/>
              <w:left w:w="15" w:type="dxa"/>
              <w:bottom w:w="15" w:type="dxa"/>
              <w:right w:w="15" w:type="dxa"/>
            </w:tcMar>
            <w:hideMark/>
          </w:tcPr>
          <w:p w14:paraId="7596693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64F782A"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197.</w:t>
            </w:r>
          </w:p>
        </w:tc>
        <w:tc>
          <w:tcPr>
            <w:tcW w:w="6" w:type="dxa"/>
            <w:tcMar>
              <w:top w:w="60" w:type="dxa"/>
              <w:left w:w="15" w:type="dxa"/>
              <w:bottom w:w="15" w:type="dxa"/>
              <w:right w:w="15" w:type="dxa"/>
            </w:tcMar>
            <w:hideMark/>
          </w:tcPr>
          <w:p w14:paraId="51C1AF9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Würfel, F.M., Winterhalter, C., Trenkwalder, P., Wirtz, R.M., Würfel, W. European patent in immunoncology: From immunological principles of implantation to cancer treatment (2019) International Journal of Molecular Sciences, DOI: 10.3390/ijms20081830,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3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E7AD10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CAD55FE" w14:textId="77777777" w:rsidTr="00D00DBD">
        <w:trPr>
          <w:tblCellSpacing w:w="15" w:type="dxa"/>
        </w:trPr>
        <w:tc>
          <w:tcPr>
            <w:tcW w:w="6" w:type="dxa"/>
            <w:gridSpan w:val="3"/>
            <w:tcMar>
              <w:top w:w="280" w:type="dxa"/>
              <w:left w:w="15" w:type="dxa"/>
              <w:bottom w:w="15" w:type="dxa"/>
              <w:right w:w="15" w:type="dxa"/>
            </w:tcMar>
            <w:hideMark/>
          </w:tcPr>
          <w:p w14:paraId="00A41098"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2014</w:t>
            </w:r>
          </w:p>
        </w:tc>
        <w:tc>
          <w:tcPr>
            <w:tcW w:w="6" w:type="dxa"/>
            <w:tcMar>
              <w:top w:w="280" w:type="dxa"/>
              <w:left w:w="15" w:type="dxa"/>
              <w:bottom w:w="15" w:type="dxa"/>
              <w:right w:w="15" w:type="dxa"/>
            </w:tcMar>
            <w:hideMark/>
          </w:tcPr>
          <w:p w14:paraId="311D50B1"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D00DBD" w14:paraId="60AB0861" w14:textId="77777777" w:rsidTr="00D00DBD">
        <w:trPr>
          <w:tblCellSpacing w:w="15" w:type="dxa"/>
        </w:trPr>
        <w:tc>
          <w:tcPr>
            <w:tcW w:w="6" w:type="dxa"/>
            <w:tcMar>
              <w:top w:w="300" w:type="dxa"/>
              <w:left w:w="15" w:type="dxa"/>
              <w:bottom w:w="15" w:type="dxa"/>
              <w:right w:w="60" w:type="dxa"/>
            </w:tcMar>
            <w:hideMark/>
          </w:tcPr>
          <w:p w14:paraId="30C8BF6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81.</w:t>
            </w:r>
          </w:p>
        </w:tc>
        <w:tc>
          <w:tcPr>
            <w:tcW w:w="6" w:type="dxa"/>
            <w:gridSpan w:val="2"/>
            <w:tcMar>
              <w:top w:w="300" w:type="dxa"/>
              <w:left w:w="15" w:type="dxa"/>
              <w:bottom w:w="15" w:type="dxa"/>
              <w:right w:w="15" w:type="dxa"/>
            </w:tcMar>
            <w:hideMark/>
          </w:tcPr>
          <w:p w14:paraId="20630D7C"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Abadjieva D</w:t>
            </w:r>
            <w:r>
              <w:rPr>
                <w:rFonts w:ascii="Arial Narrow" w:eastAsia="Times New Roman" w:hAnsi="Arial Narrow"/>
                <w:sz w:val="18"/>
                <w:szCs w:val="18"/>
              </w:rPr>
              <w:t xml:space="preserve">, </w:t>
            </w:r>
            <w:r>
              <w:rPr>
                <w:rStyle w:val="Strong"/>
                <w:rFonts w:ascii="Arial Narrow" w:eastAsia="Times New Roman" w:hAnsi="Arial Narrow"/>
                <w:sz w:val="18"/>
                <w:szCs w:val="18"/>
              </w:rPr>
              <w:t>Kistanova E</w:t>
            </w:r>
            <w:r>
              <w:rPr>
                <w:rFonts w:ascii="Arial Narrow" w:eastAsia="Times New Roman" w:hAnsi="Arial Narrow"/>
                <w:sz w:val="18"/>
                <w:szCs w:val="18"/>
              </w:rPr>
              <w:t xml:space="preserve">, Marchev Y, Nedeva R, Vaisberg C, </w:t>
            </w:r>
            <w:r>
              <w:rPr>
                <w:rStyle w:val="Strong"/>
                <w:rFonts w:ascii="Arial Narrow" w:eastAsia="Times New Roman" w:hAnsi="Arial Narrow"/>
                <w:sz w:val="18"/>
                <w:szCs w:val="18"/>
              </w:rPr>
              <w:t>Stefanov R</w:t>
            </w:r>
            <w:r>
              <w:rPr>
                <w:rFonts w:ascii="Arial Narrow" w:eastAsia="Times New Roman" w:hAnsi="Arial Narrow"/>
                <w:sz w:val="18"/>
                <w:szCs w:val="18"/>
              </w:rPr>
              <w:t xml:space="preserve">, Boryaev G, Nevitov M. Improvement of the antioxidative status of pig ovaries by selenopyran treatment. Macedonian Veterinary Review, 37, 2014, ISSN:1409-7621, SJR:0.161 </w:t>
            </w:r>
          </w:p>
        </w:tc>
        <w:tc>
          <w:tcPr>
            <w:tcW w:w="0" w:type="auto"/>
            <w:tcMar>
              <w:top w:w="15" w:type="dxa"/>
              <w:left w:w="15" w:type="dxa"/>
              <w:bottom w:w="15" w:type="dxa"/>
              <w:right w:w="15" w:type="dxa"/>
            </w:tcMar>
            <w:vAlign w:val="center"/>
            <w:hideMark/>
          </w:tcPr>
          <w:p w14:paraId="130923B1" w14:textId="77777777" w:rsidR="00D00DBD" w:rsidRDefault="00D00DBD">
            <w:pPr>
              <w:rPr>
                <w:rFonts w:ascii="Arial Narrow" w:eastAsia="Times New Roman" w:hAnsi="Arial Narrow"/>
                <w:sz w:val="18"/>
                <w:szCs w:val="18"/>
              </w:rPr>
            </w:pPr>
          </w:p>
        </w:tc>
      </w:tr>
      <w:tr w:rsidR="00D00DBD" w14:paraId="1F0BF366" w14:textId="77777777" w:rsidTr="00D00DBD">
        <w:trPr>
          <w:tblCellSpacing w:w="15" w:type="dxa"/>
        </w:trPr>
        <w:tc>
          <w:tcPr>
            <w:tcW w:w="6" w:type="dxa"/>
            <w:tcMar>
              <w:top w:w="60" w:type="dxa"/>
              <w:left w:w="15" w:type="dxa"/>
              <w:bottom w:w="15" w:type="dxa"/>
              <w:right w:w="15" w:type="dxa"/>
            </w:tcMar>
            <w:hideMark/>
          </w:tcPr>
          <w:p w14:paraId="1C6D4B3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27EBCFAE"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1C8B175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3CCDA799" w14:textId="77777777" w:rsidTr="00D00DBD">
        <w:trPr>
          <w:tblCellSpacing w:w="15" w:type="dxa"/>
        </w:trPr>
        <w:tc>
          <w:tcPr>
            <w:tcW w:w="6" w:type="dxa"/>
            <w:tcMar>
              <w:top w:w="60" w:type="dxa"/>
              <w:left w:w="15" w:type="dxa"/>
              <w:bottom w:w="15" w:type="dxa"/>
              <w:right w:w="15" w:type="dxa"/>
            </w:tcMar>
            <w:hideMark/>
          </w:tcPr>
          <w:p w14:paraId="288554C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tcMar>
              <w:top w:w="60" w:type="dxa"/>
              <w:left w:w="15" w:type="dxa"/>
              <w:bottom w:w="15" w:type="dxa"/>
              <w:right w:w="60" w:type="dxa"/>
            </w:tcMar>
            <w:hideMark/>
          </w:tcPr>
          <w:p w14:paraId="1E11AC56"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198.</w:t>
            </w:r>
          </w:p>
        </w:tc>
        <w:tc>
          <w:tcPr>
            <w:tcW w:w="6" w:type="dxa"/>
            <w:tcMar>
              <w:top w:w="60" w:type="dxa"/>
              <w:left w:w="15" w:type="dxa"/>
              <w:bottom w:w="15" w:type="dxa"/>
              <w:right w:w="15" w:type="dxa"/>
            </w:tcMar>
            <w:hideMark/>
          </w:tcPr>
          <w:p w14:paraId="270D1D8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Khodaei M. M. , Alizadeh A., Ghanbari P. "Theoretical study of structural effects on reactivity and stability of isomeric pyrano-, thiopyrano- and selenopyranopyrroles." Indian Journal of Chemistry , 2019, 58A, pp. 1311-1318 .,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3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D31DBE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093729B" w14:textId="77777777" w:rsidTr="00D00DBD">
        <w:trPr>
          <w:tblCellSpacing w:w="15" w:type="dxa"/>
        </w:trPr>
        <w:tc>
          <w:tcPr>
            <w:tcW w:w="6" w:type="dxa"/>
            <w:tcMar>
              <w:top w:w="300" w:type="dxa"/>
              <w:left w:w="15" w:type="dxa"/>
              <w:bottom w:w="15" w:type="dxa"/>
              <w:right w:w="60" w:type="dxa"/>
            </w:tcMar>
            <w:hideMark/>
          </w:tcPr>
          <w:p w14:paraId="38A3766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82.</w:t>
            </w:r>
          </w:p>
        </w:tc>
        <w:tc>
          <w:tcPr>
            <w:tcW w:w="6" w:type="dxa"/>
            <w:gridSpan w:val="2"/>
            <w:tcMar>
              <w:top w:w="300" w:type="dxa"/>
              <w:left w:w="15" w:type="dxa"/>
              <w:bottom w:w="15" w:type="dxa"/>
              <w:right w:w="15" w:type="dxa"/>
            </w:tcMar>
            <w:hideMark/>
          </w:tcPr>
          <w:p w14:paraId="7201C40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 Daskalova, R. Nathal, I. Bliznakova, </w:t>
            </w:r>
            <w:r>
              <w:rPr>
                <w:rStyle w:val="Strong"/>
                <w:rFonts w:ascii="Arial Narrow" w:eastAsia="Times New Roman" w:hAnsi="Arial Narrow"/>
                <w:sz w:val="18"/>
                <w:szCs w:val="18"/>
              </w:rPr>
              <w:t>E. Stoyanova</w:t>
            </w:r>
            <w:r>
              <w:rPr>
                <w:rFonts w:ascii="Arial Narrow" w:eastAsia="Times New Roman" w:hAnsi="Arial Narrow"/>
                <w:sz w:val="18"/>
                <w:szCs w:val="18"/>
              </w:rPr>
              <w:t xml:space="preserve">, A. Zhelyazkova, T. Ganz, S. Lueftenegger, W. Husinsky. Controlling the porosity of collagen, gelatin and elastin biomaterials by ultrashort laser pulses. Applied Surface Science, 292, Elsevier, 2014, 367-377. ISI IF:2.711 </w:t>
            </w:r>
          </w:p>
        </w:tc>
        <w:tc>
          <w:tcPr>
            <w:tcW w:w="0" w:type="auto"/>
            <w:tcMar>
              <w:top w:w="15" w:type="dxa"/>
              <w:left w:w="15" w:type="dxa"/>
              <w:bottom w:w="15" w:type="dxa"/>
              <w:right w:w="15" w:type="dxa"/>
            </w:tcMar>
            <w:vAlign w:val="center"/>
            <w:hideMark/>
          </w:tcPr>
          <w:p w14:paraId="48CB0BE0" w14:textId="77777777" w:rsidR="00D00DBD" w:rsidRDefault="00D00DBD">
            <w:pPr>
              <w:rPr>
                <w:rFonts w:ascii="Arial Narrow" w:eastAsia="Times New Roman" w:hAnsi="Arial Narrow"/>
                <w:sz w:val="18"/>
                <w:szCs w:val="18"/>
              </w:rPr>
            </w:pPr>
          </w:p>
        </w:tc>
      </w:tr>
      <w:tr w:rsidR="00D00DBD" w14:paraId="09285FEE" w14:textId="77777777" w:rsidTr="00D00DBD">
        <w:trPr>
          <w:tblCellSpacing w:w="15" w:type="dxa"/>
        </w:trPr>
        <w:tc>
          <w:tcPr>
            <w:tcW w:w="6" w:type="dxa"/>
            <w:tcMar>
              <w:top w:w="60" w:type="dxa"/>
              <w:left w:w="15" w:type="dxa"/>
              <w:bottom w:w="15" w:type="dxa"/>
              <w:right w:w="15" w:type="dxa"/>
            </w:tcMar>
            <w:hideMark/>
          </w:tcPr>
          <w:p w14:paraId="23A0832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5FD4E0CF"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04C15D6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0436B8AC" w14:textId="77777777" w:rsidTr="00D00DBD">
        <w:trPr>
          <w:tblCellSpacing w:w="15" w:type="dxa"/>
        </w:trPr>
        <w:tc>
          <w:tcPr>
            <w:tcW w:w="6" w:type="dxa"/>
            <w:tcMar>
              <w:top w:w="60" w:type="dxa"/>
              <w:left w:w="15" w:type="dxa"/>
              <w:bottom w:w="15" w:type="dxa"/>
              <w:right w:w="15" w:type="dxa"/>
            </w:tcMar>
            <w:hideMark/>
          </w:tcPr>
          <w:p w14:paraId="6CF4F37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C2C28EB"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199.</w:t>
            </w:r>
          </w:p>
        </w:tc>
        <w:tc>
          <w:tcPr>
            <w:tcW w:w="6" w:type="dxa"/>
            <w:tcMar>
              <w:top w:w="60" w:type="dxa"/>
              <w:left w:w="15" w:type="dxa"/>
              <w:bottom w:w="15" w:type="dxa"/>
              <w:right w:w="15" w:type="dxa"/>
            </w:tcMar>
            <w:hideMark/>
          </w:tcPr>
          <w:p w14:paraId="152A846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Shirajur Rahman, Minhajul Islam, Sazedul Islam, Asaduz Zaman, Mohammed Mizanur Rahman "Morphological Characterization of Hydrogels" Part of the Polymers and Polymeric Composites: A Reference Series book series (POPOC),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3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B25623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1FD3394" w14:textId="77777777" w:rsidTr="00D00DBD">
        <w:trPr>
          <w:tblCellSpacing w:w="15" w:type="dxa"/>
        </w:trPr>
        <w:tc>
          <w:tcPr>
            <w:tcW w:w="6" w:type="dxa"/>
            <w:tcMar>
              <w:top w:w="300" w:type="dxa"/>
              <w:left w:w="15" w:type="dxa"/>
              <w:bottom w:w="15" w:type="dxa"/>
              <w:right w:w="60" w:type="dxa"/>
            </w:tcMar>
            <w:hideMark/>
          </w:tcPr>
          <w:p w14:paraId="4257514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83.</w:t>
            </w:r>
          </w:p>
        </w:tc>
        <w:tc>
          <w:tcPr>
            <w:tcW w:w="6" w:type="dxa"/>
            <w:gridSpan w:val="2"/>
            <w:tcMar>
              <w:top w:w="300" w:type="dxa"/>
              <w:left w:w="15" w:type="dxa"/>
              <w:bottom w:w="15" w:type="dxa"/>
              <w:right w:w="15" w:type="dxa"/>
            </w:tcMar>
            <w:hideMark/>
          </w:tcPr>
          <w:p w14:paraId="2AD63D34"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Daskalova, D.</w:t>
            </w:r>
            <w:r>
              <w:rPr>
                <w:rFonts w:ascii="Arial Narrow" w:eastAsia="Times New Roman" w:hAnsi="Arial Narrow"/>
                <w:sz w:val="18"/>
                <w:szCs w:val="18"/>
              </w:rPr>
              <w:t xml:space="preserve">, Wysocki, P., </w:t>
            </w:r>
            <w:r>
              <w:rPr>
                <w:rStyle w:val="Strong"/>
                <w:rFonts w:ascii="Arial Narrow" w:eastAsia="Times New Roman" w:hAnsi="Arial Narrow"/>
                <w:sz w:val="18"/>
                <w:szCs w:val="18"/>
              </w:rPr>
              <w:t>Gradinarska, D.</w:t>
            </w:r>
            <w:r>
              <w:rPr>
                <w:rFonts w:ascii="Arial Narrow" w:eastAsia="Times New Roman" w:hAnsi="Arial Narrow"/>
                <w:sz w:val="18"/>
                <w:szCs w:val="18"/>
              </w:rPr>
              <w:t xml:space="preserve">, </w:t>
            </w:r>
            <w:r>
              <w:rPr>
                <w:rStyle w:val="Strong"/>
                <w:rFonts w:ascii="Arial Narrow" w:eastAsia="Times New Roman" w:hAnsi="Arial Narrow"/>
                <w:sz w:val="18"/>
                <w:szCs w:val="18"/>
              </w:rPr>
              <w:t>Hristova, E.</w:t>
            </w:r>
            <w:r>
              <w:rPr>
                <w:rFonts w:ascii="Arial Narrow" w:eastAsia="Times New Roman" w:hAnsi="Arial Narrow"/>
                <w:sz w:val="18"/>
                <w:szCs w:val="18"/>
              </w:rPr>
              <w:t xml:space="preserve">, </w:t>
            </w:r>
            <w:r>
              <w:rPr>
                <w:rStyle w:val="Strong"/>
                <w:rFonts w:ascii="Arial Narrow" w:eastAsia="Times New Roman" w:hAnsi="Arial Narrow"/>
                <w:sz w:val="18"/>
                <w:szCs w:val="18"/>
              </w:rPr>
              <w:t>Ivanova, M.</w:t>
            </w:r>
            <w:r>
              <w:rPr>
                <w:rFonts w:ascii="Arial Narrow" w:eastAsia="Times New Roman" w:hAnsi="Arial Narrow"/>
                <w:sz w:val="18"/>
                <w:szCs w:val="18"/>
              </w:rPr>
              <w:t xml:space="preserve">. Differences between seminal plasma proteins from boar semen with high and low cryotolerance of the spermatozoa. Comptes Rendus de l’Academie Bulgare des Sciences, 67, 12, Bulgarian Academy of Sciences, „Prof. Marin Drinov“ Academic Publishing House, 2014, ISSN:1310–1331 (Print); 2367–5535 (Online), 1663-1668. SJR:0.205, ISI IF:0.284 </w:t>
            </w:r>
          </w:p>
        </w:tc>
        <w:tc>
          <w:tcPr>
            <w:tcW w:w="0" w:type="auto"/>
            <w:tcMar>
              <w:top w:w="15" w:type="dxa"/>
              <w:left w:w="15" w:type="dxa"/>
              <w:bottom w:w="15" w:type="dxa"/>
              <w:right w:w="15" w:type="dxa"/>
            </w:tcMar>
            <w:vAlign w:val="center"/>
            <w:hideMark/>
          </w:tcPr>
          <w:p w14:paraId="77F6CC01" w14:textId="77777777" w:rsidR="00D00DBD" w:rsidRDefault="00D00DBD">
            <w:pPr>
              <w:rPr>
                <w:rFonts w:ascii="Arial Narrow" w:eastAsia="Times New Roman" w:hAnsi="Arial Narrow"/>
                <w:sz w:val="18"/>
                <w:szCs w:val="18"/>
              </w:rPr>
            </w:pPr>
          </w:p>
        </w:tc>
      </w:tr>
      <w:tr w:rsidR="00D00DBD" w14:paraId="7E29CC38" w14:textId="77777777" w:rsidTr="00D00DBD">
        <w:trPr>
          <w:tblCellSpacing w:w="15" w:type="dxa"/>
        </w:trPr>
        <w:tc>
          <w:tcPr>
            <w:tcW w:w="6" w:type="dxa"/>
            <w:tcMar>
              <w:top w:w="60" w:type="dxa"/>
              <w:left w:w="15" w:type="dxa"/>
              <w:bottom w:w="15" w:type="dxa"/>
              <w:right w:w="15" w:type="dxa"/>
            </w:tcMar>
            <w:hideMark/>
          </w:tcPr>
          <w:p w14:paraId="79B0A04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08020377"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504B91E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3663E4B4" w14:textId="77777777" w:rsidTr="00D00DBD">
        <w:trPr>
          <w:tblCellSpacing w:w="15" w:type="dxa"/>
        </w:trPr>
        <w:tc>
          <w:tcPr>
            <w:tcW w:w="6" w:type="dxa"/>
            <w:tcMar>
              <w:top w:w="60" w:type="dxa"/>
              <w:left w:w="15" w:type="dxa"/>
              <w:bottom w:w="15" w:type="dxa"/>
              <w:right w:w="15" w:type="dxa"/>
            </w:tcMar>
            <w:hideMark/>
          </w:tcPr>
          <w:p w14:paraId="248C771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BC21CE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200.</w:t>
            </w:r>
          </w:p>
        </w:tc>
        <w:tc>
          <w:tcPr>
            <w:tcW w:w="6" w:type="dxa"/>
            <w:tcMar>
              <w:top w:w="60" w:type="dxa"/>
              <w:left w:w="15" w:type="dxa"/>
              <w:bottom w:w="15" w:type="dxa"/>
              <w:right w:w="15" w:type="dxa"/>
            </w:tcMar>
            <w:hideMark/>
          </w:tcPr>
          <w:p w14:paraId="20DB987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Wasilewska-Sakowska, K., Zasiadczyk, Ł., Fraser, L. Effect of fractionated seminal plasma on sperm characteristics following cryopreservation of boar semen. Annals of Animal Science, 2019. Accepted author version of the manuscript. ISSN 1642-3402 (Print), 2300-8733 (Online). DOI: 10.2478/aoas-2019-0016.,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3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3740EA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8E04EF1" w14:textId="77777777" w:rsidTr="00D00DBD">
        <w:trPr>
          <w:tblCellSpacing w:w="15" w:type="dxa"/>
        </w:trPr>
        <w:tc>
          <w:tcPr>
            <w:tcW w:w="6" w:type="dxa"/>
            <w:tcMar>
              <w:top w:w="300" w:type="dxa"/>
              <w:left w:w="15" w:type="dxa"/>
              <w:bottom w:w="15" w:type="dxa"/>
              <w:right w:w="60" w:type="dxa"/>
            </w:tcMar>
            <w:hideMark/>
          </w:tcPr>
          <w:p w14:paraId="3149AFC6"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84.</w:t>
            </w:r>
          </w:p>
        </w:tc>
        <w:tc>
          <w:tcPr>
            <w:tcW w:w="6" w:type="dxa"/>
            <w:gridSpan w:val="2"/>
            <w:tcMar>
              <w:top w:w="300" w:type="dxa"/>
              <w:left w:w="15" w:type="dxa"/>
              <w:bottom w:w="15" w:type="dxa"/>
              <w:right w:w="15" w:type="dxa"/>
            </w:tcMar>
            <w:hideMark/>
          </w:tcPr>
          <w:p w14:paraId="72E9055C"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Daskalova, D.</w:t>
            </w:r>
            <w:r>
              <w:rPr>
                <w:rFonts w:ascii="Arial Narrow" w:eastAsia="Times New Roman" w:hAnsi="Arial Narrow"/>
                <w:sz w:val="18"/>
                <w:szCs w:val="18"/>
              </w:rPr>
              <w:t xml:space="preserve">, </w:t>
            </w:r>
            <w:r>
              <w:rPr>
                <w:rStyle w:val="Strong"/>
                <w:rFonts w:ascii="Arial Narrow" w:eastAsia="Times New Roman" w:hAnsi="Arial Narrow"/>
                <w:sz w:val="18"/>
                <w:szCs w:val="18"/>
              </w:rPr>
              <w:t>Kirilova, I.</w:t>
            </w:r>
            <w:r>
              <w:rPr>
                <w:rFonts w:ascii="Arial Narrow" w:eastAsia="Times New Roman" w:hAnsi="Arial Narrow"/>
                <w:sz w:val="18"/>
                <w:szCs w:val="18"/>
              </w:rPr>
              <w:t xml:space="preserve">, </w:t>
            </w:r>
            <w:r>
              <w:rPr>
                <w:rStyle w:val="Strong"/>
                <w:rFonts w:ascii="Arial Narrow" w:eastAsia="Times New Roman" w:hAnsi="Arial Narrow"/>
                <w:sz w:val="18"/>
                <w:szCs w:val="18"/>
              </w:rPr>
              <w:t>Gradinarska, D.</w:t>
            </w:r>
            <w:r>
              <w:rPr>
                <w:rFonts w:ascii="Arial Narrow" w:eastAsia="Times New Roman" w:hAnsi="Arial Narrow"/>
                <w:sz w:val="18"/>
                <w:szCs w:val="18"/>
              </w:rPr>
              <w:t xml:space="preserve">, </w:t>
            </w:r>
            <w:r>
              <w:rPr>
                <w:rStyle w:val="Strong"/>
                <w:rFonts w:ascii="Arial Narrow" w:eastAsia="Times New Roman" w:hAnsi="Arial Narrow"/>
                <w:sz w:val="18"/>
                <w:szCs w:val="18"/>
              </w:rPr>
              <w:t>Lazov, K.</w:t>
            </w:r>
            <w:r>
              <w:rPr>
                <w:rFonts w:ascii="Arial Narrow" w:eastAsia="Times New Roman" w:hAnsi="Arial Narrow"/>
                <w:sz w:val="18"/>
                <w:szCs w:val="18"/>
              </w:rPr>
              <w:t xml:space="preserve">, </w:t>
            </w:r>
            <w:r>
              <w:rPr>
                <w:rStyle w:val="Strong"/>
                <w:rFonts w:ascii="Arial Narrow" w:eastAsia="Times New Roman" w:hAnsi="Arial Narrow"/>
                <w:sz w:val="18"/>
                <w:szCs w:val="18"/>
              </w:rPr>
              <w:t>Ivanova, M.</w:t>
            </w:r>
            <w:r>
              <w:rPr>
                <w:rFonts w:ascii="Arial Narrow" w:eastAsia="Times New Roman" w:hAnsi="Arial Narrow"/>
                <w:sz w:val="18"/>
                <w:szCs w:val="18"/>
              </w:rPr>
              <w:t xml:space="preserve">. Bioconformational interactions between egg yolk lipoproteins and seminal plasma proteins and their role on the biological parameters of boar spermatozoa during low temperature storage at 4°С. Journal of Mountain Agriculture on the Balkans, 17, 5, Research Institute of Mountain Stockbreeding and Agriculture, Troyan, 2014, ISSN:1311-0489 (Print); 2367-8364 (Online), 1087-1103 </w:t>
            </w:r>
          </w:p>
        </w:tc>
        <w:tc>
          <w:tcPr>
            <w:tcW w:w="0" w:type="auto"/>
            <w:tcMar>
              <w:top w:w="15" w:type="dxa"/>
              <w:left w:w="15" w:type="dxa"/>
              <w:bottom w:w="15" w:type="dxa"/>
              <w:right w:w="15" w:type="dxa"/>
            </w:tcMar>
            <w:vAlign w:val="center"/>
            <w:hideMark/>
          </w:tcPr>
          <w:p w14:paraId="707F90BB" w14:textId="77777777" w:rsidR="00D00DBD" w:rsidRDefault="00D00DBD">
            <w:pPr>
              <w:rPr>
                <w:rFonts w:ascii="Arial Narrow" w:eastAsia="Times New Roman" w:hAnsi="Arial Narrow"/>
                <w:sz w:val="18"/>
                <w:szCs w:val="18"/>
              </w:rPr>
            </w:pPr>
          </w:p>
        </w:tc>
      </w:tr>
      <w:tr w:rsidR="00D00DBD" w14:paraId="26FE5170" w14:textId="77777777" w:rsidTr="00D00DBD">
        <w:trPr>
          <w:tblCellSpacing w:w="15" w:type="dxa"/>
        </w:trPr>
        <w:tc>
          <w:tcPr>
            <w:tcW w:w="6" w:type="dxa"/>
            <w:tcMar>
              <w:top w:w="60" w:type="dxa"/>
              <w:left w:w="15" w:type="dxa"/>
              <w:bottom w:w="15" w:type="dxa"/>
              <w:right w:w="15" w:type="dxa"/>
            </w:tcMar>
            <w:hideMark/>
          </w:tcPr>
          <w:p w14:paraId="00415AE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66482FB8"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7A5B98B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223091F6" w14:textId="77777777" w:rsidTr="00D00DBD">
        <w:trPr>
          <w:tblCellSpacing w:w="15" w:type="dxa"/>
        </w:trPr>
        <w:tc>
          <w:tcPr>
            <w:tcW w:w="6" w:type="dxa"/>
            <w:tcMar>
              <w:top w:w="60" w:type="dxa"/>
              <w:left w:w="15" w:type="dxa"/>
              <w:bottom w:w="15" w:type="dxa"/>
              <w:right w:w="15" w:type="dxa"/>
            </w:tcMar>
            <w:hideMark/>
          </w:tcPr>
          <w:p w14:paraId="05870EE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95480C0"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201.</w:t>
            </w:r>
          </w:p>
        </w:tc>
        <w:tc>
          <w:tcPr>
            <w:tcW w:w="6" w:type="dxa"/>
            <w:tcMar>
              <w:top w:w="60" w:type="dxa"/>
              <w:left w:w="15" w:type="dxa"/>
              <w:bottom w:w="15" w:type="dxa"/>
              <w:right w:w="15" w:type="dxa"/>
            </w:tcMar>
            <w:hideMark/>
          </w:tcPr>
          <w:p w14:paraId="29DC19B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Polish Journal of Veterinary Sciences Vol. 22, No. 3 (2019), 463–473DOI 10.24425/pjvs.2019.129306Original articleCorrespondence to: L. Fraser, e-mail: fraser@uwm.edu.pl, tel.: +48 89 523 36 26Interactions of ostrich egg yolk lipoproteins with seminal plasma of fractionated ejaculates and their effects on post-thaw boar semen qualityL. Fraser, Ł. Zasiadczyk, J. Strzeżek, W. Kordan, A. Mańkowska Interactions of ostrich egg yolk lipoproteins with seminal plasma of fractionated ejaculates and their effects on post-thaw boar semen quality. Available from:,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3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BD47F9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C699225" w14:textId="77777777" w:rsidTr="00D00DBD">
        <w:trPr>
          <w:tblCellSpacing w:w="15" w:type="dxa"/>
        </w:trPr>
        <w:tc>
          <w:tcPr>
            <w:tcW w:w="6" w:type="dxa"/>
            <w:tcMar>
              <w:top w:w="300" w:type="dxa"/>
              <w:left w:w="15" w:type="dxa"/>
              <w:bottom w:w="15" w:type="dxa"/>
              <w:right w:w="60" w:type="dxa"/>
            </w:tcMar>
            <w:hideMark/>
          </w:tcPr>
          <w:p w14:paraId="3C5C61CF"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85.</w:t>
            </w:r>
          </w:p>
        </w:tc>
        <w:tc>
          <w:tcPr>
            <w:tcW w:w="6" w:type="dxa"/>
            <w:gridSpan w:val="2"/>
            <w:tcMar>
              <w:top w:w="300" w:type="dxa"/>
              <w:left w:w="15" w:type="dxa"/>
              <w:bottom w:w="15" w:type="dxa"/>
              <w:right w:w="15" w:type="dxa"/>
            </w:tcMar>
            <w:hideMark/>
          </w:tcPr>
          <w:p w14:paraId="3F211B1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Nedeva R., Jordanova G., </w:t>
            </w:r>
            <w:r>
              <w:rPr>
                <w:rStyle w:val="Strong"/>
                <w:rFonts w:ascii="Arial Narrow" w:eastAsia="Times New Roman" w:hAnsi="Arial Narrow"/>
                <w:sz w:val="18"/>
                <w:szCs w:val="18"/>
              </w:rPr>
              <w:t>Kistanova E.</w:t>
            </w:r>
            <w:r>
              <w:rPr>
                <w:rFonts w:ascii="Arial Narrow" w:eastAsia="Times New Roman" w:hAnsi="Arial Narrow"/>
                <w:sz w:val="18"/>
                <w:szCs w:val="18"/>
              </w:rPr>
              <w:t xml:space="preserve">, Shumkov K., </w:t>
            </w:r>
            <w:r>
              <w:rPr>
                <w:rStyle w:val="Strong"/>
                <w:rFonts w:ascii="Arial Narrow" w:eastAsia="Times New Roman" w:hAnsi="Arial Narrow"/>
                <w:sz w:val="18"/>
                <w:szCs w:val="18"/>
              </w:rPr>
              <w:t>Grigorov B.</w:t>
            </w:r>
            <w:r>
              <w:rPr>
                <w:rFonts w:ascii="Arial Narrow" w:eastAsia="Times New Roman" w:hAnsi="Arial Narrow"/>
                <w:sz w:val="18"/>
                <w:szCs w:val="18"/>
              </w:rPr>
              <w:t xml:space="preserve">, </w:t>
            </w:r>
            <w:r>
              <w:rPr>
                <w:rStyle w:val="Strong"/>
                <w:rFonts w:ascii="Arial Narrow" w:eastAsia="Times New Roman" w:hAnsi="Arial Narrow"/>
                <w:sz w:val="18"/>
                <w:szCs w:val="18"/>
              </w:rPr>
              <w:t>Abadjieva Desislava Vasileva</w:t>
            </w:r>
            <w:r>
              <w:rPr>
                <w:rFonts w:ascii="Arial Narrow" w:eastAsia="Times New Roman" w:hAnsi="Arial Narrow"/>
                <w:sz w:val="18"/>
                <w:szCs w:val="18"/>
              </w:rPr>
              <w:t xml:space="preserve">, Kacheva D., A. Shimkus, shimKiNe A.. Effect of the addition of SPIRULINA PLATENSIS on the productivity and some blood parameters on growing pigs. Bulgarian Journal of Agricultural Science,, 20, 3, Agricultural Academy, 2014, ISSN:1310-0351, 680-684 </w:t>
            </w:r>
          </w:p>
        </w:tc>
        <w:tc>
          <w:tcPr>
            <w:tcW w:w="0" w:type="auto"/>
            <w:tcMar>
              <w:top w:w="15" w:type="dxa"/>
              <w:left w:w="15" w:type="dxa"/>
              <w:bottom w:w="15" w:type="dxa"/>
              <w:right w:w="15" w:type="dxa"/>
            </w:tcMar>
            <w:vAlign w:val="center"/>
            <w:hideMark/>
          </w:tcPr>
          <w:p w14:paraId="74181EFC" w14:textId="77777777" w:rsidR="00D00DBD" w:rsidRDefault="00D00DBD">
            <w:pPr>
              <w:rPr>
                <w:rFonts w:ascii="Arial Narrow" w:eastAsia="Times New Roman" w:hAnsi="Arial Narrow"/>
                <w:sz w:val="18"/>
                <w:szCs w:val="18"/>
              </w:rPr>
            </w:pPr>
          </w:p>
        </w:tc>
      </w:tr>
      <w:tr w:rsidR="00D00DBD" w14:paraId="05FB2338" w14:textId="77777777" w:rsidTr="00D00DBD">
        <w:trPr>
          <w:tblCellSpacing w:w="15" w:type="dxa"/>
        </w:trPr>
        <w:tc>
          <w:tcPr>
            <w:tcW w:w="6" w:type="dxa"/>
            <w:tcMar>
              <w:top w:w="60" w:type="dxa"/>
              <w:left w:w="15" w:type="dxa"/>
              <w:bottom w:w="15" w:type="dxa"/>
              <w:right w:w="15" w:type="dxa"/>
            </w:tcMar>
            <w:hideMark/>
          </w:tcPr>
          <w:p w14:paraId="5918852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1CB94911"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0B34DC7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464B9DAC" w14:textId="77777777" w:rsidTr="00D00DBD">
        <w:trPr>
          <w:tblCellSpacing w:w="15" w:type="dxa"/>
        </w:trPr>
        <w:tc>
          <w:tcPr>
            <w:tcW w:w="6" w:type="dxa"/>
            <w:tcMar>
              <w:top w:w="60" w:type="dxa"/>
              <w:left w:w="15" w:type="dxa"/>
              <w:bottom w:w="15" w:type="dxa"/>
              <w:right w:w="15" w:type="dxa"/>
            </w:tcMar>
            <w:hideMark/>
          </w:tcPr>
          <w:p w14:paraId="0E82C83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A482B5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202.</w:t>
            </w:r>
          </w:p>
        </w:tc>
        <w:tc>
          <w:tcPr>
            <w:tcW w:w="6" w:type="dxa"/>
            <w:tcMar>
              <w:top w:w="60" w:type="dxa"/>
              <w:left w:w="15" w:type="dxa"/>
              <w:bottom w:w="15" w:type="dxa"/>
              <w:right w:w="15" w:type="dxa"/>
            </w:tcMar>
            <w:hideMark/>
          </w:tcPr>
          <w:p w14:paraId="4DB3936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Jung, F. | Krüger-Genge, A. | Waldeck, P.| Küpper, J.-H "Spirulina platensis, a super food?"• Journal of Cellular Biotechnology, 2019 5(1):43-54,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3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D29C3D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52F587D" w14:textId="77777777" w:rsidTr="00D00DBD">
        <w:trPr>
          <w:tblCellSpacing w:w="15" w:type="dxa"/>
        </w:trPr>
        <w:tc>
          <w:tcPr>
            <w:tcW w:w="6" w:type="dxa"/>
            <w:tcMar>
              <w:top w:w="300" w:type="dxa"/>
              <w:left w:w="15" w:type="dxa"/>
              <w:bottom w:w="15" w:type="dxa"/>
              <w:right w:w="60" w:type="dxa"/>
            </w:tcMar>
            <w:hideMark/>
          </w:tcPr>
          <w:p w14:paraId="5DECA5BA"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86.</w:t>
            </w:r>
          </w:p>
        </w:tc>
        <w:tc>
          <w:tcPr>
            <w:tcW w:w="6" w:type="dxa"/>
            <w:gridSpan w:val="2"/>
            <w:tcMar>
              <w:top w:w="300" w:type="dxa"/>
              <w:left w:w="15" w:type="dxa"/>
              <w:bottom w:w="15" w:type="dxa"/>
              <w:right w:w="15" w:type="dxa"/>
            </w:tcMar>
            <w:hideMark/>
          </w:tcPr>
          <w:p w14:paraId="5A9EAD0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Barnea, ER, Lubman, DM, Liu, YH, Absalon-Medina, V, </w:t>
            </w:r>
            <w:r>
              <w:rPr>
                <w:rStyle w:val="Strong"/>
                <w:rFonts w:ascii="Arial Narrow" w:eastAsia="Times New Roman" w:hAnsi="Arial Narrow"/>
                <w:sz w:val="18"/>
                <w:szCs w:val="18"/>
              </w:rPr>
              <w:t>Hayrabedyan, S</w:t>
            </w:r>
            <w:r>
              <w:rPr>
                <w:rFonts w:ascii="Arial Narrow" w:eastAsia="Times New Roman" w:hAnsi="Arial Narrow"/>
                <w:sz w:val="18"/>
                <w:szCs w:val="18"/>
              </w:rPr>
              <w:t xml:space="preserve">, </w:t>
            </w:r>
            <w:r>
              <w:rPr>
                <w:rStyle w:val="Strong"/>
                <w:rFonts w:ascii="Arial Narrow" w:eastAsia="Times New Roman" w:hAnsi="Arial Narrow"/>
                <w:sz w:val="18"/>
                <w:szCs w:val="18"/>
              </w:rPr>
              <w:t>Todorova, K</w:t>
            </w:r>
            <w:r>
              <w:rPr>
                <w:rFonts w:ascii="Arial Narrow" w:eastAsia="Times New Roman" w:hAnsi="Arial Narrow"/>
                <w:sz w:val="18"/>
                <w:szCs w:val="18"/>
              </w:rPr>
              <w:t xml:space="preserve">, Gilbert, RO, Guingab, J, Barder, TJ. Insight into PreImplantation factor (PIF*) mechanism for embryo protection and development: target oxidative stress and protein misfolding (PDI and HSP) through essential RIPK binding site.. PLOS One, 9, 10, PLOS, 2014, DOI:10.1371/journal.pone.0100263, ISI IF:3.534 </w:t>
            </w:r>
          </w:p>
        </w:tc>
        <w:tc>
          <w:tcPr>
            <w:tcW w:w="0" w:type="auto"/>
            <w:tcMar>
              <w:top w:w="15" w:type="dxa"/>
              <w:left w:w="15" w:type="dxa"/>
              <w:bottom w:w="15" w:type="dxa"/>
              <w:right w:w="15" w:type="dxa"/>
            </w:tcMar>
            <w:vAlign w:val="center"/>
            <w:hideMark/>
          </w:tcPr>
          <w:p w14:paraId="1460EB4B" w14:textId="77777777" w:rsidR="00D00DBD" w:rsidRDefault="00D00DBD">
            <w:pPr>
              <w:rPr>
                <w:rFonts w:ascii="Arial Narrow" w:eastAsia="Times New Roman" w:hAnsi="Arial Narrow"/>
                <w:sz w:val="18"/>
                <w:szCs w:val="18"/>
              </w:rPr>
            </w:pPr>
          </w:p>
        </w:tc>
      </w:tr>
      <w:tr w:rsidR="00D00DBD" w14:paraId="782A41E7" w14:textId="77777777" w:rsidTr="00D00DBD">
        <w:trPr>
          <w:tblCellSpacing w:w="15" w:type="dxa"/>
        </w:trPr>
        <w:tc>
          <w:tcPr>
            <w:tcW w:w="6" w:type="dxa"/>
            <w:tcMar>
              <w:top w:w="60" w:type="dxa"/>
              <w:left w:w="15" w:type="dxa"/>
              <w:bottom w:w="15" w:type="dxa"/>
              <w:right w:w="15" w:type="dxa"/>
            </w:tcMar>
            <w:hideMark/>
          </w:tcPr>
          <w:p w14:paraId="64628EB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gridSpan w:val="2"/>
            <w:tcMar>
              <w:top w:w="60" w:type="dxa"/>
              <w:left w:w="15" w:type="dxa"/>
              <w:bottom w:w="15" w:type="dxa"/>
              <w:right w:w="15" w:type="dxa"/>
            </w:tcMar>
            <w:hideMark/>
          </w:tcPr>
          <w:p w14:paraId="340B1F56"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29BDF9F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7D01DDD5" w14:textId="77777777" w:rsidTr="00D00DBD">
        <w:trPr>
          <w:tblCellSpacing w:w="15" w:type="dxa"/>
        </w:trPr>
        <w:tc>
          <w:tcPr>
            <w:tcW w:w="6" w:type="dxa"/>
            <w:tcMar>
              <w:top w:w="60" w:type="dxa"/>
              <w:left w:w="15" w:type="dxa"/>
              <w:bottom w:w="15" w:type="dxa"/>
              <w:right w:w="15" w:type="dxa"/>
            </w:tcMar>
            <w:hideMark/>
          </w:tcPr>
          <w:p w14:paraId="082F335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5D0F376"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203.</w:t>
            </w:r>
          </w:p>
        </w:tc>
        <w:tc>
          <w:tcPr>
            <w:tcW w:w="6" w:type="dxa"/>
            <w:tcMar>
              <w:top w:w="60" w:type="dxa"/>
              <w:left w:w="15" w:type="dxa"/>
              <w:bottom w:w="15" w:type="dxa"/>
              <w:right w:w="15" w:type="dxa"/>
            </w:tcMar>
            <w:hideMark/>
          </w:tcPr>
          <w:p w14:paraId="0C18B67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Makri, A., Siristatidis, C., Chrelias, C., Christodoulaki, C., Evangelinakis, N., Kassanos, D., Giamarellos-Bourboulis, E.J., Pistiki, A. Early changes of the heat-shock protein 60 to 70 ratio as prediction of miscarriage in pregnancy (2019) American Journal of Reproductive Immunology, DOI: 10.1111/aji.13087,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3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B1C700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000D6C3" w14:textId="77777777" w:rsidTr="00D00DBD">
        <w:trPr>
          <w:tblCellSpacing w:w="15" w:type="dxa"/>
        </w:trPr>
        <w:tc>
          <w:tcPr>
            <w:tcW w:w="6" w:type="dxa"/>
            <w:tcMar>
              <w:top w:w="300" w:type="dxa"/>
              <w:left w:w="15" w:type="dxa"/>
              <w:bottom w:w="15" w:type="dxa"/>
              <w:right w:w="60" w:type="dxa"/>
            </w:tcMar>
            <w:hideMark/>
          </w:tcPr>
          <w:p w14:paraId="4BA81DC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87.</w:t>
            </w:r>
          </w:p>
        </w:tc>
        <w:tc>
          <w:tcPr>
            <w:tcW w:w="6" w:type="dxa"/>
            <w:gridSpan w:val="2"/>
            <w:tcMar>
              <w:top w:w="300" w:type="dxa"/>
              <w:left w:w="15" w:type="dxa"/>
              <w:bottom w:w="15" w:type="dxa"/>
              <w:right w:w="15" w:type="dxa"/>
            </w:tcMar>
            <w:hideMark/>
          </w:tcPr>
          <w:p w14:paraId="0B8C313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Kyurkchiev D., </w:t>
            </w:r>
            <w:r>
              <w:rPr>
                <w:rStyle w:val="Strong"/>
                <w:rFonts w:ascii="Arial Narrow" w:eastAsia="Times New Roman" w:hAnsi="Arial Narrow"/>
                <w:sz w:val="18"/>
                <w:szCs w:val="18"/>
              </w:rPr>
              <w:t>Bochev I.</w:t>
            </w:r>
            <w:r>
              <w:rPr>
                <w:rFonts w:ascii="Arial Narrow" w:eastAsia="Times New Roman" w:hAnsi="Arial Narrow"/>
                <w:sz w:val="18"/>
                <w:szCs w:val="18"/>
              </w:rPr>
              <w:t xml:space="preserve">, Ivanova-Todorova E., </w:t>
            </w:r>
            <w:r>
              <w:rPr>
                <w:rStyle w:val="Strong"/>
                <w:rFonts w:ascii="Arial Narrow" w:eastAsia="Times New Roman" w:hAnsi="Arial Narrow"/>
                <w:sz w:val="18"/>
                <w:szCs w:val="18"/>
              </w:rPr>
              <w:t>Mourdjeva M.</w:t>
            </w:r>
            <w:r>
              <w:rPr>
                <w:rFonts w:ascii="Arial Narrow" w:eastAsia="Times New Roman" w:hAnsi="Arial Narrow"/>
                <w:sz w:val="18"/>
                <w:szCs w:val="18"/>
              </w:rPr>
              <w:t xml:space="preserve">, </w:t>
            </w:r>
            <w:r>
              <w:rPr>
                <w:rStyle w:val="Strong"/>
                <w:rFonts w:ascii="Arial Narrow" w:eastAsia="Times New Roman" w:hAnsi="Arial Narrow"/>
                <w:sz w:val="18"/>
                <w:szCs w:val="18"/>
              </w:rPr>
              <w:t>Oreshkova T.</w:t>
            </w:r>
            <w:r>
              <w:rPr>
                <w:rFonts w:ascii="Arial Narrow" w:eastAsia="Times New Roman" w:hAnsi="Arial Narrow"/>
                <w:sz w:val="18"/>
                <w:szCs w:val="18"/>
              </w:rPr>
              <w:t xml:space="preserve">, Belemezova K., Kyurkchiev S.. Secretion of immunoregulatory cytokines by mesenchymal stem cells. World Journal of Stem Cells, 6, 5, Baishideng Publishing Group Inc, 2014, ISSN:1948-0210, DOI:10.4252/wjsc.v6.i5.552, 552-570 </w:t>
            </w:r>
          </w:p>
        </w:tc>
        <w:tc>
          <w:tcPr>
            <w:tcW w:w="0" w:type="auto"/>
            <w:tcMar>
              <w:top w:w="15" w:type="dxa"/>
              <w:left w:w="15" w:type="dxa"/>
              <w:bottom w:w="15" w:type="dxa"/>
              <w:right w:w="15" w:type="dxa"/>
            </w:tcMar>
            <w:vAlign w:val="center"/>
            <w:hideMark/>
          </w:tcPr>
          <w:p w14:paraId="1C47F7F9" w14:textId="77777777" w:rsidR="00D00DBD" w:rsidRDefault="00D00DBD">
            <w:pPr>
              <w:rPr>
                <w:rFonts w:ascii="Arial Narrow" w:eastAsia="Times New Roman" w:hAnsi="Arial Narrow"/>
                <w:sz w:val="18"/>
                <w:szCs w:val="18"/>
              </w:rPr>
            </w:pPr>
          </w:p>
        </w:tc>
      </w:tr>
      <w:tr w:rsidR="00D00DBD" w14:paraId="76EDE028" w14:textId="77777777" w:rsidTr="00D00DBD">
        <w:trPr>
          <w:tblCellSpacing w:w="15" w:type="dxa"/>
        </w:trPr>
        <w:tc>
          <w:tcPr>
            <w:tcW w:w="6" w:type="dxa"/>
            <w:tcMar>
              <w:top w:w="60" w:type="dxa"/>
              <w:left w:w="15" w:type="dxa"/>
              <w:bottom w:w="15" w:type="dxa"/>
              <w:right w:w="15" w:type="dxa"/>
            </w:tcMar>
            <w:hideMark/>
          </w:tcPr>
          <w:p w14:paraId="0B3BBF6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0E2972C3"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67244EB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1966768F" w14:textId="77777777" w:rsidTr="00D00DBD">
        <w:trPr>
          <w:tblCellSpacing w:w="15" w:type="dxa"/>
        </w:trPr>
        <w:tc>
          <w:tcPr>
            <w:tcW w:w="6" w:type="dxa"/>
            <w:tcMar>
              <w:top w:w="60" w:type="dxa"/>
              <w:left w:w="15" w:type="dxa"/>
              <w:bottom w:w="15" w:type="dxa"/>
              <w:right w:w="15" w:type="dxa"/>
            </w:tcMar>
            <w:hideMark/>
          </w:tcPr>
          <w:p w14:paraId="1EBD588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0F98EB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204.</w:t>
            </w:r>
          </w:p>
        </w:tc>
        <w:tc>
          <w:tcPr>
            <w:tcW w:w="6" w:type="dxa"/>
            <w:tcMar>
              <w:top w:w="60" w:type="dxa"/>
              <w:left w:w="15" w:type="dxa"/>
              <w:bottom w:w="15" w:type="dxa"/>
              <w:right w:w="15" w:type="dxa"/>
            </w:tcMar>
            <w:hideMark/>
          </w:tcPr>
          <w:p w14:paraId="60E4658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Soraia C. Abreu, Debora G. Xisto, Tainá B. de Oliveira, Natalia G. Blanco, Lígia Lins de Castro, Jamil Zola Kitoko, Priscilla C. Olsen, Miquéias Lopes</w:t>
            </w:r>
            <w:r>
              <w:rPr>
                <w:rFonts w:ascii="Cambria Math" w:eastAsia="Times New Roman" w:hAnsi="Cambria Math" w:cs="Cambria Math"/>
                <w:sz w:val="18"/>
                <w:szCs w:val="18"/>
              </w:rPr>
              <w:t>‐</w:t>
            </w:r>
            <w:r>
              <w:rPr>
                <w:rFonts w:ascii="Arial Narrow" w:eastAsia="Times New Roman" w:hAnsi="Arial Narrow"/>
                <w:sz w:val="18"/>
                <w:szCs w:val="18"/>
              </w:rPr>
              <w:t xml:space="preserve">Pacheco, Marcelo M. Morales, Daniel J. Weiss, Patricia R.M. Rocco. "Serum from Asthmatic Mice Potentiates the Therapeutic Effects of Mesenchymal Stromal Cells in Experimental Allergic Asthma." 2019, STEM CELLS TRANSLATIONAL MEDICINE, 8 (3): 301-312, DOI: 10.1002/sctm.18-0056,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3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518F47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BA5EB03" w14:textId="77777777" w:rsidTr="00D00DBD">
        <w:trPr>
          <w:tblCellSpacing w:w="15" w:type="dxa"/>
        </w:trPr>
        <w:tc>
          <w:tcPr>
            <w:tcW w:w="6" w:type="dxa"/>
            <w:tcMar>
              <w:top w:w="60" w:type="dxa"/>
              <w:left w:w="15" w:type="dxa"/>
              <w:bottom w:w="15" w:type="dxa"/>
              <w:right w:w="15" w:type="dxa"/>
            </w:tcMar>
            <w:hideMark/>
          </w:tcPr>
          <w:p w14:paraId="0ADF07D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93BBBC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205.</w:t>
            </w:r>
          </w:p>
        </w:tc>
        <w:tc>
          <w:tcPr>
            <w:tcW w:w="6" w:type="dxa"/>
            <w:tcMar>
              <w:top w:w="60" w:type="dxa"/>
              <w:left w:w="15" w:type="dxa"/>
              <w:bottom w:w="15" w:type="dxa"/>
              <w:right w:w="15" w:type="dxa"/>
            </w:tcMar>
            <w:hideMark/>
          </w:tcPr>
          <w:p w14:paraId="739FE63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Vera J. Mehler, Chris J. Burns and Melanie L. Moore. "Exploring immunomodulatory features of Mesenchymal Stromal Cells in humanized mouse models." 2019, STEM CELLS, 37 (3): 298-305, DOI: 10.1002/stem.2948,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4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84F777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BDADA8C" w14:textId="77777777" w:rsidTr="00D00DBD">
        <w:trPr>
          <w:tblCellSpacing w:w="15" w:type="dxa"/>
        </w:trPr>
        <w:tc>
          <w:tcPr>
            <w:tcW w:w="6" w:type="dxa"/>
            <w:tcMar>
              <w:top w:w="60" w:type="dxa"/>
              <w:left w:w="15" w:type="dxa"/>
              <w:bottom w:w="15" w:type="dxa"/>
              <w:right w:w="15" w:type="dxa"/>
            </w:tcMar>
            <w:hideMark/>
          </w:tcPr>
          <w:p w14:paraId="2735BE7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53D79B5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206.</w:t>
            </w:r>
          </w:p>
        </w:tc>
        <w:tc>
          <w:tcPr>
            <w:tcW w:w="6" w:type="dxa"/>
            <w:tcMar>
              <w:top w:w="60" w:type="dxa"/>
              <w:left w:w="15" w:type="dxa"/>
              <w:bottom w:w="15" w:type="dxa"/>
              <w:right w:w="15" w:type="dxa"/>
            </w:tcMar>
            <w:hideMark/>
          </w:tcPr>
          <w:p w14:paraId="116F2B7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E. N. Singh, S. Kumar, U. S. Agarwal, R. Meena and S. Purohit. "Acquired reactive perforating collagenosis associated with mediastinal synovial sarcoma." 2019, Clinical and Experimental Dermatology, 44 (3): 325-327, DOI: 10.1111/ced.13684,   </w:t>
            </w:r>
            <w:r>
              <w:rPr>
                <w:rStyle w:val="Strong"/>
                <w:rFonts w:ascii="Arial Narrow" w:eastAsia="Times New Roman" w:hAnsi="Arial Narrow"/>
                <w:sz w:val="18"/>
                <w:szCs w:val="18"/>
              </w:rPr>
              <w:t>@2019</w:t>
            </w:r>
          </w:p>
        </w:tc>
        <w:tc>
          <w:tcPr>
            <w:tcW w:w="6" w:type="dxa"/>
            <w:tcMar>
              <w:top w:w="60" w:type="dxa"/>
              <w:left w:w="15" w:type="dxa"/>
              <w:bottom w:w="15" w:type="dxa"/>
              <w:right w:w="15" w:type="dxa"/>
            </w:tcMar>
            <w:hideMark/>
          </w:tcPr>
          <w:p w14:paraId="70E3BD1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23AFD1C" w14:textId="77777777" w:rsidTr="00D00DBD">
        <w:trPr>
          <w:tblCellSpacing w:w="15" w:type="dxa"/>
        </w:trPr>
        <w:tc>
          <w:tcPr>
            <w:tcW w:w="6" w:type="dxa"/>
            <w:tcMar>
              <w:top w:w="60" w:type="dxa"/>
              <w:left w:w="15" w:type="dxa"/>
              <w:bottom w:w="15" w:type="dxa"/>
              <w:right w:w="15" w:type="dxa"/>
            </w:tcMar>
            <w:hideMark/>
          </w:tcPr>
          <w:p w14:paraId="45FF24F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83A1E86"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207.</w:t>
            </w:r>
          </w:p>
        </w:tc>
        <w:tc>
          <w:tcPr>
            <w:tcW w:w="6" w:type="dxa"/>
            <w:tcMar>
              <w:top w:w="60" w:type="dxa"/>
              <w:left w:w="15" w:type="dxa"/>
              <w:bottom w:w="15" w:type="dxa"/>
              <w:right w:w="15" w:type="dxa"/>
            </w:tcMar>
            <w:hideMark/>
          </w:tcPr>
          <w:p w14:paraId="18B1F21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Doan C. Nguyen, Chester J. Joyner, Inaki Sanz and F. Eun-Hyung Lee. "Factors Affecting Early Antibody Secreting Cell Maturation Into Long-Lived Plasma Cells." 2019, Frontiers in Immunology, Volume 10, Article 2138,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4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DA230E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1CB77F2" w14:textId="77777777" w:rsidTr="00D00DBD">
        <w:trPr>
          <w:tblCellSpacing w:w="15" w:type="dxa"/>
        </w:trPr>
        <w:tc>
          <w:tcPr>
            <w:tcW w:w="6" w:type="dxa"/>
            <w:tcMar>
              <w:top w:w="60" w:type="dxa"/>
              <w:left w:w="15" w:type="dxa"/>
              <w:bottom w:w="15" w:type="dxa"/>
              <w:right w:w="15" w:type="dxa"/>
            </w:tcMar>
            <w:hideMark/>
          </w:tcPr>
          <w:p w14:paraId="3C0D0A4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5B50A108"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208.</w:t>
            </w:r>
          </w:p>
        </w:tc>
        <w:tc>
          <w:tcPr>
            <w:tcW w:w="6" w:type="dxa"/>
            <w:tcMar>
              <w:top w:w="60" w:type="dxa"/>
              <w:left w:w="15" w:type="dxa"/>
              <w:bottom w:w="15" w:type="dxa"/>
              <w:right w:w="15" w:type="dxa"/>
            </w:tcMar>
            <w:hideMark/>
          </w:tcPr>
          <w:p w14:paraId="3F3E9C2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Ghada Abughanam, Osama A. Elkashty, Younan Liu, Mohammed O. Bakkar and Simon D. Tran. "Mesenchymal Stem Cells Extract (MSCsE)-Based Therapy Alleviates Xerostomia and Keratoconjunctivitis Sicca in Sjogren’s Syndrome-Like Disease." 2019, International Journal of Molecular Sciences, 20 (19): 4750,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4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FFA563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E239628" w14:textId="77777777" w:rsidTr="00D00DBD">
        <w:trPr>
          <w:tblCellSpacing w:w="15" w:type="dxa"/>
        </w:trPr>
        <w:tc>
          <w:tcPr>
            <w:tcW w:w="6" w:type="dxa"/>
            <w:tcMar>
              <w:top w:w="60" w:type="dxa"/>
              <w:left w:w="15" w:type="dxa"/>
              <w:bottom w:w="15" w:type="dxa"/>
              <w:right w:w="15" w:type="dxa"/>
            </w:tcMar>
            <w:hideMark/>
          </w:tcPr>
          <w:p w14:paraId="15C5363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9BD916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209.</w:t>
            </w:r>
          </w:p>
        </w:tc>
        <w:tc>
          <w:tcPr>
            <w:tcW w:w="6" w:type="dxa"/>
            <w:tcMar>
              <w:top w:w="60" w:type="dxa"/>
              <w:left w:w="15" w:type="dxa"/>
              <w:bottom w:w="15" w:type="dxa"/>
              <w:right w:w="15" w:type="dxa"/>
            </w:tcMar>
            <w:hideMark/>
          </w:tcPr>
          <w:p w14:paraId="088009D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Ida Bagus Narmada, Valerian Laksono, Alexander Patera Nugraha, Diah Savitri Ernawati, Saka Winias, Chiquita Prahasanti, Aristika Dinaryanti, Helen Susilowati, Eryk Hendrianto, Igo Syaiful Ihsan, Fedik Abdul Rantam. "Regeneration of Salivary Gland Defects of Diabetic Wistar Rats Post Human Dental Pulp Stem Cells Intraglandular Transplantation on Acinar Cell Vacuolization and Interleukin-10 Serum Level." 2019, Pesquisa Brasileira em Odontopediatria e Clínica Integrada, Vol 19, No 1, e5002,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4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30551E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6B55BF4" w14:textId="77777777" w:rsidTr="00D00DBD">
        <w:trPr>
          <w:tblCellSpacing w:w="15" w:type="dxa"/>
        </w:trPr>
        <w:tc>
          <w:tcPr>
            <w:tcW w:w="6" w:type="dxa"/>
            <w:tcMar>
              <w:top w:w="60" w:type="dxa"/>
              <w:left w:w="15" w:type="dxa"/>
              <w:bottom w:w="15" w:type="dxa"/>
              <w:right w:w="15" w:type="dxa"/>
            </w:tcMar>
            <w:hideMark/>
          </w:tcPr>
          <w:p w14:paraId="66445FC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81C7BF6"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210.</w:t>
            </w:r>
          </w:p>
        </w:tc>
        <w:tc>
          <w:tcPr>
            <w:tcW w:w="6" w:type="dxa"/>
            <w:tcMar>
              <w:top w:w="60" w:type="dxa"/>
              <w:left w:w="15" w:type="dxa"/>
              <w:bottom w:w="15" w:type="dxa"/>
              <w:right w:w="15" w:type="dxa"/>
            </w:tcMar>
            <w:hideMark/>
          </w:tcPr>
          <w:p w14:paraId="27CC7E8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Justin Rustenhoven, Jonathan Kipnis. "Smelling Danger: Olfactory Stem Cells Control Immune Defense during Chronic Inflammation." 2019, Cell Stem Cell, Volume 25, Issue 4, Pages 449-451,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4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B2006E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0E72181" w14:textId="77777777" w:rsidTr="00D00DBD">
        <w:trPr>
          <w:tblCellSpacing w:w="15" w:type="dxa"/>
        </w:trPr>
        <w:tc>
          <w:tcPr>
            <w:tcW w:w="6" w:type="dxa"/>
            <w:tcMar>
              <w:top w:w="60" w:type="dxa"/>
              <w:left w:w="15" w:type="dxa"/>
              <w:bottom w:w="15" w:type="dxa"/>
              <w:right w:w="15" w:type="dxa"/>
            </w:tcMar>
            <w:hideMark/>
          </w:tcPr>
          <w:p w14:paraId="369574A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EAA3DA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211.</w:t>
            </w:r>
          </w:p>
        </w:tc>
        <w:tc>
          <w:tcPr>
            <w:tcW w:w="6" w:type="dxa"/>
            <w:tcMar>
              <w:top w:w="60" w:type="dxa"/>
              <w:left w:w="15" w:type="dxa"/>
              <w:bottom w:w="15" w:type="dxa"/>
              <w:right w:w="15" w:type="dxa"/>
            </w:tcMar>
            <w:hideMark/>
          </w:tcPr>
          <w:p w14:paraId="040B447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Vivian Gonzaga, Bruna Policiquio, Cristiane Wenceslau and Irina Kerkis. "Alternative Immune-Mediated-Based Methods in the Aplastic Anemia Treatment." (Chapter) 2019, In Anemia [Working Title], IntechOpen, DOI: 10.5772/intechopen.89090,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4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F4DA60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5D18F4F" w14:textId="77777777" w:rsidTr="00D00DBD">
        <w:trPr>
          <w:tblCellSpacing w:w="15" w:type="dxa"/>
        </w:trPr>
        <w:tc>
          <w:tcPr>
            <w:tcW w:w="6" w:type="dxa"/>
            <w:tcMar>
              <w:top w:w="60" w:type="dxa"/>
              <w:left w:w="15" w:type="dxa"/>
              <w:bottom w:w="15" w:type="dxa"/>
              <w:right w:w="15" w:type="dxa"/>
            </w:tcMar>
            <w:hideMark/>
          </w:tcPr>
          <w:p w14:paraId="5DFD05D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ED6CB5F"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212.</w:t>
            </w:r>
          </w:p>
        </w:tc>
        <w:tc>
          <w:tcPr>
            <w:tcW w:w="6" w:type="dxa"/>
            <w:tcMar>
              <w:top w:w="60" w:type="dxa"/>
              <w:left w:w="15" w:type="dxa"/>
              <w:bottom w:w="15" w:type="dxa"/>
              <w:right w:w="15" w:type="dxa"/>
            </w:tcMar>
            <w:hideMark/>
          </w:tcPr>
          <w:p w14:paraId="2144DE6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Chao Liu, Jiao Sun. "Osteogenically differentiated mesenchymal stem cells induced by hydrolyzed fish collagen maintain their immunomodulatory effects." 2019, Life Sciences, Volume 238, 116970,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4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A157FB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3D52F7B" w14:textId="77777777" w:rsidTr="00D00DBD">
        <w:trPr>
          <w:tblCellSpacing w:w="15" w:type="dxa"/>
        </w:trPr>
        <w:tc>
          <w:tcPr>
            <w:tcW w:w="6" w:type="dxa"/>
            <w:tcMar>
              <w:top w:w="60" w:type="dxa"/>
              <w:left w:w="15" w:type="dxa"/>
              <w:bottom w:w="15" w:type="dxa"/>
              <w:right w:w="15" w:type="dxa"/>
            </w:tcMar>
            <w:hideMark/>
          </w:tcPr>
          <w:p w14:paraId="63739EE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5A37ED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213.</w:t>
            </w:r>
          </w:p>
        </w:tc>
        <w:tc>
          <w:tcPr>
            <w:tcW w:w="6" w:type="dxa"/>
            <w:tcMar>
              <w:top w:w="60" w:type="dxa"/>
              <w:left w:w="15" w:type="dxa"/>
              <w:bottom w:w="15" w:type="dxa"/>
              <w:right w:w="15" w:type="dxa"/>
            </w:tcMar>
            <w:hideMark/>
          </w:tcPr>
          <w:p w14:paraId="4C45310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Marwa El-Sayed, Mohamed Ali El-Feky, Mostafa I. El-Amir, Al Shaimaa Hasan, Mohammed Tag-Adeen, Yoshishige Urata, Shinji Goto, Lan Luo, Chen Yan, Tao-Sheng Li. "Immunomodulatory effect of mesenchymal stem cells: Cell origin and cell quality variations." 2019, Molecular Biology Reports, Volume 46, Issue 1, pp 1157–1165, DOI: 10.1007/s11033-018-04582-w,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4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575D0B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FE75954" w14:textId="77777777" w:rsidTr="00D00DBD">
        <w:trPr>
          <w:tblCellSpacing w:w="15" w:type="dxa"/>
        </w:trPr>
        <w:tc>
          <w:tcPr>
            <w:tcW w:w="6" w:type="dxa"/>
            <w:tcMar>
              <w:top w:w="60" w:type="dxa"/>
              <w:left w:w="15" w:type="dxa"/>
              <w:bottom w:w="15" w:type="dxa"/>
              <w:right w:w="15" w:type="dxa"/>
            </w:tcMar>
            <w:hideMark/>
          </w:tcPr>
          <w:p w14:paraId="048B7F9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6A9972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214.</w:t>
            </w:r>
          </w:p>
        </w:tc>
        <w:tc>
          <w:tcPr>
            <w:tcW w:w="6" w:type="dxa"/>
            <w:tcMar>
              <w:top w:w="60" w:type="dxa"/>
              <w:left w:w="15" w:type="dxa"/>
              <w:bottom w:w="15" w:type="dxa"/>
              <w:right w:w="15" w:type="dxa"/>
            </w:tcMar>
            <w:hideMark/>
          </w:tcPr>
          <w:p w14:paraId="63184C7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Prasanna Weeratunga, Arash Shahsavari, Evelien E.M. Fennis, Ernst Jurgen Wolvetang, Dmitry A. Ovchinnikov and Deanne Jeanette Whitworth. "Induced pluripotent stem cell-derived mesenchymal stem cells from the Tasmanian devil (Sarcophilus harrisii) express immunomodulatory factors and a tropism towards devil facial tumour cells." 2019, Stem Cells and Development, DOI: 10.1089/scd.2019.0203,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4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63B66E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3EB25F5" w14:textId="77777777" w:rsidTr="00D00DBD">
        <w:trPr>
          <w:tblCellSpacing w:w="15" w:type="dxa"/>
        </w:trPr>
        <w:tc>
          <w:tcPr>
            <w:tcW w:w="6" w:type="dxa"/>
            <w:tcMar>
              <w:top w:w="60" w:type="dxa"/>
              <w:left w:w="15" w:type="dxa"/>
              <w:bottom w:w="15" w:type="dxa"/>
              <w:right w:w="15" w:type="dxa"/>
            </w:tcMar>
            <w:hideMark/>
          </w:tcPr>
          <w:p w14:paraId="095AA1D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tcMar>
              <w:top w:w="60" w:type="dxa"/>
              <w:left w:w="15" w:type="dxa"/>
              <w:bottom w:w="15" w:type="dxa"/>
              <w:right w:w="60" w:type="dxa"/>
            </w:tcMar>
            <w:hideMark/>
          </w:tcPr>
          <w:p w14:paraId="74FF830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215.</w:t>
            </w:r>
          </w:p>
        </w:tc>
        <w:tc>
          <w:tcPr>
            <w:tcW w:w="6" w:type="dxa"/>
            <w:tcMar>
              <w:top w:w="60" w:type="dxa"/>
              <w:left w:w="15" w:type="dxa"/>
              <w:bottom w:w="15" w:type="dxa"/>
              <w:right w:w="15" w:type="dxa"/>
            </w:tcMar>
            <w:hideMark/>
          </w:tcPr>
          <w:p w14:paraId="0952A02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Shayanti Mukherjee, Saeedeh Darzi, Kallyanashis Paul, Jerome A. Werkmeister and Caroline E. Gargett. "Mesenchymal stem cell-based bioengineered constructs: foreign body response, cross-talk with macrophages and impact of biomaterial design strategies for pelvic floor disorders." 2019, Interface Focus, Volume 9, Issue 4, 20180089,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4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1D6AE5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CE3EC74" w14:textId="77777777" w:rsidTr="00D00DBD">
        <w:trPr>
          <w:tblCellSpacing w:w="15" w:type="dxa"/>
        </w:trPr>
        <w:tc>
          <w:tcPr>
            <w:tcW w:w="6" w:type="dxa"/>
            <w:tcMar>
              <w:top w:w="60" w:type="dxa"/>
              <w:left w:w="15" w:type="dxa"/>
              <w:bottom w:w="15" w:type="dxa"/>
              <w:right w:w="15" w:type="dxa"/>
            </w:tcMar>
            <w:hideMark/>
          </w:tcPr>
          <w:p w14:paraId="4F1C067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131C520"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216.</w:t>
            </w:r>
          </w:p>
        </w:tc>
        <w:tc>
          <w:tcPr>
            <w:tcW w:w="6" w:type="dxa"/>
            <w:tcMar>
              <w:top w:w="60" w:type="dxa"/>
              <w:left w:w="15" w:type="dxa"/>
              <w:bottom w:w="15" w:type="dxa"/>
              <w:right w:w="15" w:type="dxa"/>
            </w:tcMar>
            <w:hideMark/>
          </w:tcPr>
          <w:p w14:paraId="6D641CB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Amanda Mizukami, Carolina Hassibe Thomé, Germano Aguiar Ferreira, Guilherme Pauperio Lanfredi, Dimas Tadeu Covas, Sharon J. Pitteri, Kamilla Swiech and Vitor Marcel Faça. "Proteomic Identification and Time-Course Monitoring of Secreted Proteins During Expansion of Human Mesenchymal Stem/Stromal in Stirred-Tank Bioreactor." 2019, Frontiers in Bioengineering and Biotechnology, Volume 7, Article 154,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5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4AD716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183E09E" w14:textId="77777777" w:rsidTr="00D00DBD">
        <w:trPr>
          <w:tblCellSpacing w:w="15" w:type="dxa"/>
        </w:trPr>
        <w:tc>
          <w:tcPr>
            <w:tcW w:w="6" w:type="dxa"/>
            <w:tcMar>
              <w:top w:w="60" w:type="dxa"/>
              <w:left w:w="15" w:type="dxa"/>
              <w:bottom w:w="15" w:type="dxa"/>
              <w:right w:w="15" w:type="dxa"/>
            </w:tcMar>
            <w:hideMark/>
          </w:tcPr>
          <w:p w14:paraId="4EF32A4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1A8F33A"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217.</w:t>
            </w:r>
          </w:p>
        </w:tc>
        <w:tc>
          <w:tcPr>
            <w:tcW w:w="6" w:type="dxa"/>
            <w:tcMar>
              <w:top w:w="60" w:type="dxa"/>
              <w:left w:w="15" w:type="dxa"/>
              <w:bottom w:w="15" w:type="dxa"/>
              <w:right w:w="15" w:type="dxa"/>
            </w:tcMar>
            <w:hideMark/>
          </w:tcPr>
          <w:p w14:paraId="2987DC5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Urszula Kozlowska, Agnieszka Krawczenko, Katarzyna Futoma, Tomasz Jurek, Marta Rorat, Dariusz Patrzalek, Aleksandra Klimczak. "Similarities and differences between mesenchymal stem/progenitor cells derived from various human tissues." 2019, World Journal of Stem Cells, 11(6): 347-374,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5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C1C375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F6B049D" w14:textId="77777777" w:rsidTr="00D00DBD">
        <w:trPr>
          <w:tblCellSpacing w:w="15" w:type="dxa"/>
        </w:trPr>
        <w:tc>
          <w:tcPr>
            <w:tcW w:w="6" w:type="dxa"/>
            <w:tcMar>
              <w:top w:w="60" w:type="dxa"/>
              <w:left w:w="15" w:type="dxa"/>
              <w:bottom w:w="15" w:type="dxa"/>
              <w:right w:w="15" w:type="dxa"/>
            </w:tcMar>
            <w:hideMark/>
          </w:tcPr>
          <w:p w14:paraId="7B4CE95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50A05D36"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218.</w:t>
            </w:r>
          </w:p>
        </w:tc>
        <w:tc>
          <w:tcPr>
            <w:tcW w:w="6" w:type="dxa"/>
            <w:tcMar>
              <w:top w:w="60" w:type="dxa"/>
              <w:left w:w="15" w:type="dxa"/>
              <w:bottom w:w="15" w:type="dxa"/>
              <w:right w:w="15" w:type="dxa"/>
            </w:tcMar>
            <w:hideMark/>
          </w:tcPr>
          <w:p w14:paraId="3324B9D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Katleen Frauz, Luis Felipe R. Teodoro, Giane Daniela Carneiro, Fernanda Cristina da Veiga, Danilo Lopes Ferrucci, André Luis Bombeiro, Priscyla Waleska Simões, Lúcia Elvira Álvares, Alexandre Leite R. de Oliveira, Cristina Pontes Vicente, Rui Seabra Ferreira, Jr., Benedito Barraviera, Maria Esméria C. do Amaral, Marcelo Augusto M. Esquisatto, Benedicto de Campos Vidal, Edson Rosa Pimentel and Andrea Aparecida de Aro. "Transected Tendon Treated with a New Fibrin Sealant Alone or Associated with Adipose-Derived Stem Cells." 2019, Cells, 8(1): 56,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5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2FAED3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085EC5D" w14:textId="77777777" w:rsidTr="00D00DBD">
        <w:trPr>
          <w:tblCellSpacing w:w="15" w:type="dxa"/>
        </w:trPr>
        <w:tc>
          <w:tcPr>
            <w:tcW w:w="6" w:type="dxa"/>
            <w:tcMar>
              <w:top w:w="60" w:type="dxa"/>
              <w:left w:w="15" w:type="dxa"/>
              <w:bottom w:w="15" w:type="dxa"/>
              <w:right w:w="15" w:type="dxa"/>
            </w:tcMar>
            <w:hideMark/>
          </w:tcPr>
          <w:p w14:paraId="179CC64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46EE04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219.</w:t>
            </w:r>
          </w:p>
        </w:tc>
        <w:tc>
          <w:tcPr>
            <w:tcW w:w="6" w:type="dxa"/>
            <w:tcMar>
              <w:top w:w="60" w:type="dxa"/>
              <w:left w:w="15" w:type="dxa"/>
              <w:bottom w:w="15" w:type="dxa"/>
              <w:right w:w="15" w:type="dxa"/>
            </w:tcMar>
            <w:hideMark/>
          </w:tcPr>
          <w:p w14:paraId="5C9E681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Fan Ye, Florence Herr, Amelia Vernochet, Benoît Mennesson, Estelle Oberlin, Antoine Durrbach. "Human Fetal Liver Mesenchymal Stem Cell-Derived Exosomes Impair Natural Killer Cell Function." 2019, Stem Cells and Development, 28(1): 44-55 DOI: 10.1089/scd.2018.0015,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5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40B4C9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6ADF3CF" w14:textId="77777777" w:rsidTr="00D00DBD">
        <w:trPr>
          <w:tblCellSpacing w:w="15" w:type="dxa"/>
        </w:trPr>
        <w:tc>
          <w:tcPr>
            <w:tcW w:w="6" w:type="dxa"/>
            <w:tcMar>
              <w:top w:w="60" w:type="dxa"/>
              <w:left w:w="15" w:type="dxa"/>
              <w:bottom w:w="15" w:type="dxa"/>
              <w:right w:w="15" w:type="dxa"/>
            </w:tcMar>
            <w:hideMark/>
          </w:tcPr>
          <w:p w14:paraId="2CC9656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5441468"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220.</w:t>
            </w:r>
          </w:p>
        </w:tc>
        <w:tc>
          <w:tcPr>
            <w:tcW w:w="6" w:type="dxa"/>
            <w:tcMar>
              <w:top w:w="60" w:type="dxa"/>
              <w:left w:w="15" w:type="dxa"/>
              <w:bottom w:w="15" w:type="dxa"/>
              <w:right w:w="15" w:type="dxa"/>
            </w:tcMar>
            <w:hideMark/>
          </w:tcPr>
          <w:p w14:paraId="5FCFC60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Yu-Yang Dai, Si-Yang Ni, Ke Ma, Yu-Shi Ma, Zhi-Shi Wang and Xiu-Li Zhao. "Stem cells from human exfoliated deciduous teeth correct the immune imbalance of allergic rhinitis via Treg cells in vivo and in vitro." 2019, Stem Cell Research &amp; Therapy, 2019, 10:39,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5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0EC5CB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DFAAF3A" w14:textId="77777777" w:rsidTr="00D00DBD">
        <w:trPr>
          <w:tblCellSpacing w:w="15" w:type="dxa"/>
        </w:trPr>
        <w:tc>
          <w:tcPr>
            <w:tcW w:w="6" w:type="dxa"/>
            <w:tcMar>
              <w:top w:w="60" w:type="dxa"/>
              <w:left w:w="15" w:type="dxa"/>
              <w:bottom w:w="15" w:type="dxa"/>
              <w:right w:w="15" w:type="dxa"/>
            </w:tcMar>
            <w:hideMark/>
          </w:tcPr>
          <w:p w14:paraId="1A6F146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26F9DB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221.</w:t>
            </w:r>
          </w:p>
        </w:tc>
        <w:tc>
          <w:tcPr>
            <w:tcW w:w="6" w:type="dxa"/>
            <w:tcMar>
              <w:top w:w="60" w:type="dxa"/>
              <w:left w:w="15" w:type="dxa"/>
              <w:bottom w:w="15" w:type="dxa"/>
              <w:right w:w="15" w:type="dxa"/>
            </w:tcMar>
            <w:hideMark/>
          </w:tcPr>
          <w:p w14:paraId="7F01986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Fariba Rad, Mohammad Ghorbani, Amaneh Mohammadi Roushandeh, Mehryar Habibi Roudkenar. "Mesenchymal stem cell-based therapy for autoimmune diseases: emerging roles of extracellular vesicles." 2019, Molecular Biology Reports, Volume 46, Issue 1, pp 1533–1549, DOI: 10.1007/s11033-019-04588-y,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5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B412A2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D2A3E43" w14:textId="77777777" w:rsidTr="00D00DBD">
        <w:trPr>
          <w:tblCellSpacing w:w="15" w:type="dxa"/>
        </w:trPr>
        <w:tc>
          <w:tcPr>
            <w:tcW w:w="6" w:type="dxa"/>
            <w:tcMar>
              <w:top w:w="60" w:type="dxa"/>
              <w:left w:w="15" w:type="dxa"/>
              <w:bottom w:w="15" w:type="dxa"/>
              <w:right w:w="15" w:type="dxa"/>
            </w:tcMar>
            <w:hideMark/>
          </w:tcPr>
          <w:p w14:paraId="6520F93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D04C4B0"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222.</w:t>
            </w:r>
          </w:p>
        </w:tc>
        <w:tc>
          <w:tcPr>
            <w:tcW w:w="6" w:type="dxa"/>
            <w:tcMar>
              <w:top w:w="60" w:type="dxa"/>
              <w:left w:w="15" w:type="dxa"/>
              <w:bottom w:w="15" w:type="dxa"/>
              <w:right w:w="15" w:type="dxa"/>
            </w:tcMar>
            <w:hideMark/>
          </w:tcPr>
          <w:p w14:paraId="7AFA5F6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Hyerim Kim, Chaewon Bae, Yun-Min Kook, Won-Gun Koh, Kangwon Lee and Min Hee Park. "Mesenchymal stem cell 3D encapsulation technologies for biomimetic microenvironment in tissue regeneration." 2019, Stem Cell Research &amp; Therapy, 2019, 10:51,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5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22A55C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68A239F" w14:textId="77777777" w:rsidTr="00D00DBD">
        <w:trPr>
          <w:tblCellSpacing w:w="15" w:type="dxa"/>
        </w:trPr>
        <w:tc>
          <w:tcPr>
            <w:tcW w:w="6" w:type="dxa"/>
            <w:tcMar>
              <w:top w:w="60" w:type="dxa"/>
              <w:left w:w="15" w:type="dxa"/>
              <w:bottom w:w="15" w:type="dxa"/>
              <w:right w:w="15" w:type="dxa"/>
            </w:tcMar>
            <w:hideMark/>
          </w:tcPr>
          <w:p w14:paraId="38A3715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1412BF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223.</w:t>
            </w:r>
          </w:p>
        </w:tc>
        <w:tc>
          <w:tcPr>
            <w:tcW w:w="6" w:type="dxa"/>
            <w:tcMar>
              <w:top w:w="60" w:type="dxa"/>
              <w:left w:w="15" w:type="dxa"/>
              <w:bottom w:w="15" w:type="dxa"/>
              <w:right w:w="15" w:type="dxa"/>
            </w:tcMar>
            <w:hideMark/>
          </w:tcPr>
          <w:p w14:paraId="6C40967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P. M. Maloley, B. R. England, H. Sayles, G. M. Thiele, K. Michaud, J. Sokolove, G. W. Cannon, A. M. Reimold, G. S. Kerr, J. F. Baker, L. Caplan, A. J. Case, T. R. Mikuls. "Post-traumatic stress disorder and serum cytokine and chemokine concentrations in patients with rheumatoid arthritis." 2019, Seminars in Arthritis and Rheumatism, Volume 49, Issue 2, Pages 229-235, DOI: 10.1016/j.semarthrit.2019.02.002,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5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4DA520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3562DD7" w14:textId="77777777" w:rsidTr="00D00DBD">
        <w:trPr>
          <w:tblCellSpacing w:w="15" w:type="dxa"/>
        </w:trPr>
        <w:tc>
          <w:tcPr>
            <w:tcW w:w="6" w:type="dxa"/>
            <w:tcMar>
              <w:top w:w="60" w:type="dxa"/>
              <w:left w:w="15" w:type="dxa"/>
              <w:bottom w:w="15" w:type="dxa"/>
              <w:right w:w="15" w:type="dxa"/>
            </w:tcMar>
            <w:hideMark/>
          </w:tcPr>
          <w:p w14:paraId="3C856A5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54E8FA8"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224.</w:t>
            </w:r>
          </w:p>
        </w:tc>
        <w:tc>
          <w:tcPr>
            <w:tcW w:w="6" w:type="dxa"/>
            <w:tcMar>
              <w:top w:w="60" w:type="dxa"/>
              <w:left w:w="15" w:type="dxa"/>
              <w:bottom w:w="15" w:type="dxa"/>
              <w:right w:w="15" w:type="dxa"/>
            </w:tcMar>
            <w:hideMark/>
          </w:tcPr>
          <w:p w14:paraId="11EA155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Eva Karásková. "Effect of stress hormones on mesenchymal stem cells." 2019, Univerzita Karlova,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5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C42A23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8394459" w14:textId="77777777" w:rsidTr="00D00DBD">
        <w:trPr>
          <w:tblCellSpacing w:w="15" w:type="dxa"/>
        </w:trPr>
        <w:tc>
          <w:tcPr>
            <w:tcW w:w="6" w:type="dxa"/>
            <w:tcMar>
              <w:top w:w="60" w:type="dxa"/>
              <w:left w:w="15" w:type="dxa"/>
              <w:bottom w:w="15" w:type="dxa"/>
              <w:right w:w="15" w:type="dxa"/>
            </w:tcMar>
            <w:hideMark/>
          </w:tcPr>
          <w:p w14:paraId="1C294F6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7D6C72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225.</w:t>
            </w:r>
          </w:p>
        </w:tc>
        <w:tc>
          <w:tcPr>
            <w:tcW w:w="6" w:type="dxa"/>
            <w:tcMar>
              <w:top w:w="60" w:type="dxa"/>
              <w:left w:w="15" w:type="dxa"/>
              <w:bottom w:w="15" w:type="dxa"/>
              <w:right w:w="15" w:type="dxa"/>
            </w:tcMar>
            <w:hideMark/>
          </w:tcPr>
          <w:p w14:paraId="05A3F71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Alessandro Bertolo, Martin Baur, Julien Guerrero, Tobias Pötzel &amp; Jivko Stoyanov. "Autofluorescence is a Reliable in vitro Marker of Cellular Senescence in Human Mesenchymal Stromal Cells." 2019, Scientific Reports, Volume 9, Article number: 2074,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5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E4C17C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4DC0E0C" w14:textId="77777777" w:rsidTr="00D00DBD">
        <w:trPr>
          <w:tblCellSpacing w:w="15" w:type="dxa"/>
        </w:trPr>
        <w:tc>
          <w:tcPr>
            <w:tcW w:w="6" w:type="dxa"/>
            <w:tcMar>
              <w:top w:w="60" w:type="dxa"/>
              <w:left w:w="15" w:type="dxa"/>
              <w:bottom w:w="15" w:type="dxa"/>
              <w:right w:w="15" w:type="dxa"/>
            </w:tcMar>
            <w:hideMark/>
          </w:tcPr>
          <w:p w14:paraId="57FFEB5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FF5313F"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226.</w:t>
            </w:r>
          </w:p>
        </w:tc>
        <w:tc>
          <w:tcPr>
            <w:tcW w:w="6" w:type="dxa"/>
            <w:tcMar>
              <w:top w:w="60" w:type="dxa"/>
              <w:left w:w="15" w:type="dxa"/>
              <w:bottom w:w="15" w:type="dxa"/>
              <w:right w:w="15" w:type="dxa"/>
            </w:tcMar>
            <w:hideMark/>
          </w:tcPr>
          <w:p w14:paraId="4C6EE4E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Christina M. Payne, Liam P. Burke, Brenton Cavanagh, Daniel O’Toole, Sally-Ann Cryan, Helena M. Kelly. "Evaluation of the Immunomodulatory Effects of All-Trans Retinoic Acid Solid Lipid Nanoparticles and Human Mesenchymal Stem Cells in an A549 Epithelial Cell Line Model." 2019, Pharmaceutical Research, 36(4): 50,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6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55123E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2DB8BCD" w14:textId="77777777" w:rsidTr="00D00DBD">
        <w:trPr>
          <w:tblCellSpacing w:w="15" w:type="dxa"/>
        </w:trPr>
        <w:tc>
          <w:tcPr>
            <w:tcW w:w="6" w:type="dxa"/>
            <w:tcMar>
              <w:top w:w="60" w:type="dxa"/>
              <w:left w:w="15" w:type="dxa"/>
              <w:bottom w:w="15" w:type="dxa"/>
              <w:right w:w="15" w:type="dxa"/>
            </w:tcMar>
            <w:hideMark/>
          </w:tcPr>
          <w:p w14:paraId="291398C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FD81F5E"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227.</w:t>
            </w:r>
          </w:p>
        </w:tc>
        <w:tc>
          <w:tcPr>
            <w:tcW w:w="6" w:type="dxa"/>
            <w:tcMar>
              <w:top w:w="60" w:type="dxa"/>
              <w:left w:w="15" w:type="dxa"/>
              <w:bottom w:w="15" w:type="dxa"/>
              <w:right w:w="15" w:type="dxa"/>
            </w:tcMar>
            <w:hideMark/>
          </w:tcPr>
          <w:p w14:paraId="513851A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Jye Yng Teo, Yongbeom Seo, Eunkyung Ko, Jiayu Leong, Yu-Tong Hong, Yi Yan Yang, Hyunjoon Kong. "Surface tethering of stem cells with H2O2-responsive anti-oxidizing colloidal particles for protection against oxidation-induced death." 2019, Biomaterials, Volume 201, May 2019, Pages 1-15, DOI: 10.1016/j.biomaterials.2019.01.039,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6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8A090A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4A2373B" w14:textId="77777777" w:rsidTr="00D00DBD">
        <w:trPr>
          <w:tblCellSpacing w:w="15" w:type="dxa"/>
        </w:trPr>
        <w:tc>
          <w:tcPr>
            <w:tcW w:w="6" w:type="dxa"/>
            <w:tcMar>
              <w:top w:w="60" w:type="dxa"/>
              <w:left w:w="15" w:type="dxa"/>
              <w:bottom w:w="15" w:type="dxa"/>
              <w:right w:w="15" w:type="dxa"/>
            </w:tcMar>
            <w:hideMark/>
          </w:tcPr>
          <w:p w14:paraId="7B8F059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8D78FE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228.</w:t>
            </w:r>
          </w:p>
        </w:tc>
        <w:tc>
          <w:tcPr>
            <w:tcW w:w="6" w:type="dxa"/>
            <w:tcMar>
              <w:top w:w="60" w:type="dxa"/>
              <w:left w:w="15" w:type="dxa"/>
              <w:bottom w:w="15" w:type="dxa"/>
              <w:right w:w="15" w:type="dxa"/>
            </w:tcMar>
            <w:hideMark/>
          </w:tcPr>
          <w:p w14:paraId="40B8ADE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Christina L. Ross, Dennis C. Ang and Graça Almeida-Porada. "Targeting Mesenchymal Stromal Cells/Pericytes (MSCs) with Pulsed Electromagnetic Field (PEMF) has the potential to treat Rheumatoid Arthritis." 2019, Frontiers in Immunology, Volume 10, Article 266,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6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7F3F24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BE0087F" w14:textId="77777777" w:rsidTr="00D00DBD">
        <w:trPr>
          <w:tblCellSpacing w:w="15" w:type="dxa"/>
        </w:trPr>
        <w:tc>
          <w:tcPr>
            <w:tcW w:w="6" w:type="dxa"/>
            <w:tcMar>
              <w:top w:w="60" w:type="dxa"/>
              <w:left w:w="15" w:type="dxa"/>
              <w:bottom w:w="15" w:type="dxa"/>
              <w:right w:w="15" w:type="dxa"/>
            </w:tcMar>
            <w:hideMark/>
          </w:tcPr>
          <w:p w14:paraId="4E2D971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tcMar>
              <w:top w:w="60" w:type="dxa"/>
              <w:left w:w="15" w:type="dxa"/>
              <w:bottom w:w="15" w:type="dxa"/>
              <w:right w:w="60" w:type="dxa"/>
            </w:tcMar>
            <w:hideMark/>
          </w:tcPr>
          <w:p w14:paraId="46094FB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229.</w:t>
            </w:r>
          </w:p>
        </w:tc>
        <w:tc>
          <w:tcPr>
            <w:tcW w:w="6" w:type="dxa"/>
            <w:tcMar>
              <w:top w:w="60" w:type="dxa"/>
              <w:left w:w="15" w:type="dxa"/>
              <w:bottom w:w="15" w:type="dxa"/>
              <w:right w:w="15" w:type="dxa"/>
            </w:tcMar>
            <w:hideMark/>
          </w:tcPr>
          <w:p w14:paraId="6E436EC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Xudong Wang, Tongzhou Liang, Jincheng Qiu, Xianjian Qiu, Bo Gao, Wenjie Gao, Chengjie Lian, Taiqiu Chen, Yuanxin Zhu, Anjing Liang, Peiqiang Su, Yan Peng and Dongsheng Huang. "Melatonin Reverses the Loss of Stemness Induced by TNF-α in Human Bone Marrow Mesenchymal Stem Cells through Upregulation of YAP Expression." 2019 Stem Cells International, Volume 2019, Article ID 6568394, 16 pages,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6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BFD9F9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EA23B38" w14:textId="77777777" w:rsidTr="00D00DBD">
        <w:trPr>
          <w:tblCellSpacing w:w="15" w:type="dxa"/>
        </w:trPr>
        <w:tc>
          <w:tcPr>
            <w:tcW w:w="6" w:type="dxa"/>
            <w:tcMar>
              <w:top w:w="60" w:type="dxa"/>
              <w:left w:w="15" w:type="dxa"/>
              <w:bottom w:w="15" w:type="dxa"/>
              <w:right w:w="15" w:type="dxa"/>
            </w:tcMar>
            <w:hideMark/>
          </w:tcPr>
          <w:p w14:paraId="1CB2C32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0F5B94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230.</w:t>
            </w:r>
          </w:p>
        </w:tc>
        <w:tc>
          <w:tcPr>
            <w:tcW w:w="6" w:type="dxa"/>
            <w:tcMar>
              <w:top w:w="60" w:type="dxa"/>
              <w:left w:w="15" w:type="dxa"/>
              <w:bottom w:w="15" w:type="dxa"/>
              <w:right w:w="15" w:type="dxa"/>
            </w:tcMar>
            <w:hideMark/>
          </w:tcPr>
          <w:p w14:paraId="3DD1101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Baharlooi H, Azimi M, Salehi Z, Izad M. "Mesenchymal Stem Cell-Derived Exosomes: A Promising Therapeutic Ace Card to Address Autoimmune Diseases." 2019, International Journal of Stem Cells, DOI: 10.15283/ijsc19108,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6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863FB0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D73B47B" w14:textId="77777777" w:rsidTr="00D00DBD">
        <w:trPr>
          <w:tblCellSpacing w:w="15" w:type="dxa"/>
        </w:trPr>
        <w:tc>
          <w:tcPr>
            <w:tcW w:w="6" w:type="dxa"/>
            <w:tcMar>
              <w:top w:w="60" w:type="dxa"/>
              <w:left w:w="15" w:type="dxa"/>
              <w:bottom w:w="15" w:type="dxa"/>
              <w:right w:w="15" w:type="dxa"/>
            </w:tcMar>
            <w:hideMark/>
          </w:tcPr>
          <w:p w14:paraId="40C6C0F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3E5939B"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231.</w:t>
            </w:r>
          </w:p>
        </w:tc>
        <w:tc>
          <w:tcPr>
            <w:tcW w:w="6" w:type="dxa"/>
            <w:tcMar>
              <w:top w:w="60" w:type="dxa"/>
              <w:left w:w="15" w:type="dxa"/>
              <w:bottom w:w="15" w:type="dxa"/>
              <w:right w:w="15" w:type="dxa"/>
            </w:tcMar>
            <w:hideMark/>
          </w:tcPr>
          <w:p w14:paraId="395C6CE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Celeste Manfredonia, Manuele G. Muraro, Christian Hirt, Valentina Mele, Valeria Governa, Adam Papadimitropoulos, Silvio Däster, Savas D. Soysal, Raoul A. Droeser, Robert Mechera, Daniel Oertli, Raffaele Rosso, Martin Bolli, Andreas Zettl, Luigi M. Terracciano, Giulio C. Spagnoli, Ivan Martin and Giandomenica Iezzi. "Maintenance of Primary Human Colorectal Cancer Microenvironment Using a Perfusion Bioreactor</w:t>
            </w:r>
            <w:r>
              <w:rPr>
                <w:rFonts w:ascii="Cambria Math" w:eastAsia="Times New Roman" w:hAnsi="Cambria Math" w:cs="Cambria Math"/>
                <w:sz w:val="18"/>
                <w:szCs w:val="18"/>
              </w:rPr>
              <w:t>‐</w:t>
            </w:r>
            <w:r>
              <w:rPr>
                <w:rFonts w:ascii="Arial Narrow" w:eastAsia="Times New Roman" w:hAnsi="Arial Narrow"/>
                <w:sz w:val="18"/>
                <w:szCs w:val="18"/>
              </w:rPr>
              <w:t xml:space="preserve">Based 3D Culture System." 2019, Advanced Biosystems, Volume 3, Issue 4, 1800300, DOI: 10.1002/adbi.201800300,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6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9CB0B0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27D4A8B" w14:textId="77777777" w:rsidTr="00D00DBD">
        <w:trPr>
          <w:tblCellSpacing w:w="15" w:type="dxa"/>
        </w:trPr>
        <w:tc>
          <w:tcPr>
            <w:tcW w:w="6" w:type="dxa"/>
            <w:tcMar>
              <w:top w:w="60" w:type="dxa"/>
              <w:left w:w="15" w:type="dxa"/>
              <w:bottom w:w="15" w:type="dxa"/>
              <w:right w:w="15" w:type="dxa"/>
            </w:tcMar>
            <w:hideMark/>
          </w:tcPr>
          <w:p w14:paraId="0ADFCCD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6C14AC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232.</w:t>
            </w:r>
          </w:p>
        </w:tc>
        <w:tc>
          <w:tcPr>
            <w:tcW w:w="6" w:type="dxa"/>
            <w:tcMar>
              <w:top w:w="60" w:type="dxa"/>
              <w:left w:w="15" w:type="dxa"/>
              <w:bottom w:w="15" w:type="dxa"/>
              <w:right w:w="15" w:type="dxa"/>
            </w:tcMar>
            <w:hideMark/>
          </w:tcPr>
          <w:p w14:paraId="005DF6B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Madison C. B. Paton, Beth J. Allison, Michael C. Fahey, Jingang Li, Amy E. Sutherland, Yen Pham, Ilias Nitsos, Robert J. Bischof, Timothy J. Moss, Graeme R. Polglase, Graham Jenkin, Suzanne L. Miller &amp; Courtney A. McDonald. "Umbilical cord blood versus mesenchymal stem cells for inflammation-induced preterm brain injury in fetal sheep." 2019, Pediatric Research, 86(2):165-173, DOI: 10.1038/s41390-019-0366-z,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6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FCE256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4FC893B" w14:textId="77777777" w:rsidTr="00D00DBD">
        <w:trPr>
          <w:tblCellSpacing w:w="15" w:type="dxa"/>
        </w:trPr>
        <w:tc>
          <w:tcPr>
            <w:tcW w:w="6" w:type="dxa"/>
            <w:tcMar>
              <w:top w:w="60" w:type="dxa"/>
              <w:left w:w="15" w:type="dxa"/>
              <w:bottom w:w="15" w:type="dxa"/>
              <w:right w:w="15" w:type="dxa"/>
            </w:tcMar>
            <w:hideMark/>
          </w:tcPr>
          <w:p w14:paraId="6BA176D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C59B0E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233.</w:t>
            </w:r>
          </w:p>
        </w:tc>
        <w:tc>
          <w:tcPr>
            <w:tcW w:w="6" w:type="dxa"/>
            <w:tcMar>
              <w:top w:w="60" w:type="dxa"/>
              <w:left w:w="15" w:type="dxa"/>
              <w:bottom w:w="15" w:type="dxa"/>
              <w:right w:w="15" w:type="dxa"/>
            </w:tcMar>
            <w:hideMark/>
          </w:tcPr>
          <w:p w14:paraId="07E3BBB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Seyed Mahmoud Hashemi, Zuhair Mohammad Hassan, Nikoo Hossein-Khannazer, Ali Akbar Pourfathollah, Sara Soudi. "Investigating the route of administration and efficacy of adipose tissue-derived mesenchymal stem cells and conditioned medium in type 1 diabetic mice." 2019, Inflammopharmacology, DOI: 10.1007/s10787-019-00661-x,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6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6A5781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86110C4" w14:textId="77777777" w:rsidTr="00D00DBD">
        <w:trPr>
          <w:tblCellSpacing w:w="15" w:type="dxa"/>
        </w:trPr>
        <w:tc>
          <w:tcPr>
            <w:tcW w:w="6" w:type="dxa"/>
            <w:tcMar>
              <w:top w:w="60" w:type="dxa"/>
              <w:left w:w="15" w:type="dxa"/>
              <w:bottom w:w="15" w:type="dxa"/>
              <w:right w:w="15" w:type="dxa"/>
            </w:tcMar>
            <w:hideMark/>
          </w:tcPr>
          <w:p w14:paraId="772980D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E407ADF"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234.</w:t>
            </w:r>
          </w:p>
        </w:tc>
        <w:tc>
          <w:tcPr>
            <w:tcW w:w="6" w:type="dxa"/>
            <w:tcMar>
              <w:top w:w="60" w:type="dxa"/>
              <w:left w:w="15" w:type="dxa"/>
              <w:bottom w:w="15" w:type="dxa"/>
              <w:right w:w="15" w:type="dxa"/>
            </w:tcMar>
            <w:hideMark/>
          </w:tcPr>
          <w:p w14:paraId="5AB66A7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Shih</w:t>
            </w:r>
            <w:r>
              <w:rPr>
                <w:rFonts w:ascii="Cambria Math" w:eastAsia="Times New Roman" w:hAnsi="Cambria Math" w:cs="Cambria Math"/>
                <w:sz w:val="18"/>
                <w:szCs w:val="18"/>
              </w:rPr>
              <w:t>‐</w:t>
            </w:r>
            <w:r>
              <w:rPr>
                <w:rFonts w:ascii="Arial Narrow" w:eastAsia="Times New Roman" w:hAnsi="Arial Narrow"/>
                <w:sz w:val="18"/>
                <w:szCs w:val="18"/>
              </w:rPr>
              <w:t>Yin Chen, Meng</w:t>
            </w:r>
            <w:r>
              <w:rPr>
                <w:rFonts w:ascii="Cambria Math" w:eastAsia="Times New Roman" w:hAnsi="Cambria Math" w:cs="Cambria Math"/>
                <w:sz w:val="18"/>
                <w:szCs w:val="18"/>
              </w:rPr>
              <w:t>‐</w:t>
            </w:r>
            <w:r>
              <w:rPr>
                <w:rFonts w:ascii="Arial Narrow" w:eastAsia="Times New Roman" w:hAnsi="Arial Narrow"/>
                <w:sz w:val="18"/>
                <w:szCs w:val="18"/>
              </w:rPr>
              <w:t>Chieh Lin, Jia</w:t>
            </w:r>
            <w:r>
              <w:rPr>
                <w:rFonts w:ascii="Cambria Math" w:eastAsia="Times New Roman" w:hAnsi="Cambria Math" w:cs="Cambria Math"/>
                <w:sz w:val="18"/>
                <w:szCs w:val="18"/>
              </w:rPr>
              <w:t>‐</w:t>
            </w:r>
            <w:r>
              <w:rPr>
                <w:rFonts w:ascii="Arial Narrow" w:eastAsia="Times New Roman" w:hAnsi="Arial Narrow"/>
                <w:sz w:val="18"/>
                <w:szCs w:val="18"/>
              </w:rPr>
              <w:t>Shiuan Tsai, Pei</w:t>
            </w:r>
            <w:r>
              <w:rPr>
                <w:rFonts w:ascii="Cambria Math" w:eastAsia="Times New Roman" w:hAnsi="Cambria Math" w:cs="Cambria Math"/>
                <w:sz w:val="18"/>
                <w:szCs w:val="18"/>
              </w:rPr>
              <w:t>‐</w:t>
            </w:r>
            <w:r>
              <w:rPr>
                <w:rFonts w:ascii="Arial Narrow" w:eastAsia="Times New Roman" w:hAnsi="Arial Narrow"/>
                <w:sz w:val="18"/>
                <w:szCs w:val="18"/>
              </w:rPr>
              <w:t>Lin He, Wen</w:t>
            </w:r>
            <w:r>
              <w:rPr>
                <w:rFonts w:ascii="Cambria Math" w:eastAsia="Times New Roman" w:hAnsi="Cambria Math" w:cs="Cambria Math"/>
                <w:sz w:val="18"/>
                <w:szCs w:val="18"/>
              </w:rPr>
              <w:t>‐</w:t>
            </w:r>
            <w:r>
              <w:rPr>
                <w:rFonts w:ascii="Arial Narrow" w:eastAsia="Times New Roman" w:hAnsi="Arial Narrow"/>
                <w:sz w:val="18"/>
                <w:szCs w:val="18"/>
              </w:rPr>
              <w:t>Ting Luo, Harvey Herschman, Hua</w:t>
            </w:r>
            <w:r>
              <w:rPr>
                <w:rFonts w:ascii="Cambria Math" w:eastAsia="Times New Roman" w:hAnsi="Cambria Math" w:cs="Cambria Math"/>
                <w:sz w:val="18"/>
                <w:szCs w:val="18"/>
              </w:rPr>
              <w:t>‐</w:t>
            </w:r>
            <w:r>
              <w:rPr>
                <w:rFonts w:ascii="Arial Narrow" w:eastAsia="Times New Roman" w:hAnsi="Arial Narrow"/>
                <w:sz w:val="18"/>
                <w:szCs w:val="18"/>
              </w:rPr>
              <w:t>Jung Li. "EP4 Antagonist</w:t>
            </w:r>
            <w:r>
              <w:rPr>
                <w:rFonts w:ascii="Cambria Math" w:eastAsia="Times New Roman" w:hAnsi="Cambria Math" w:cs="Cambria Math"/>
                <w:sz w:val="18"/>
                <w:szCs w:val="18"/>
              </w:rPr>
              <w:t>‐</w:t>
            </w:r>
            <w:r>
              <w:rPr>
                <w:rFonts w:ascii="Arial Narrow" w:eastAsia="Times New Roman" w:hAnsi="Arial Narrow"/>
                <w:sz w:val="18"/>
                <w:szCs w:val="18"/>
              </w:rPr>
              <w:t xml:space="preserve">Elicited Extracellular Vesicles from Mesenchymal Stem Cells Rescue Cognition/Learning Deficiencies by Restoring Brain Cellular Functions." 2019, STEM CELLS TRANSLATIONAL MEDICINE, Volume 8, Issue 7, Pages 707-723, DOI: 10.1002/sctm.18-0284,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6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320476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637F0CF" w14:textId="77777777" w:rsidTr="00D00DBD">
        <w:trPr>
          <w:tblCellSpacing w:w="15" w:type="dxa"/>
        </w:trPr>
        <w:tc>
          <w:tcPr>
            <w:tcW w:w="6" w:type="dxa"/>
            <w:tcMar>
              <w:top w:w="60" w:type="dxa"/>
              <w:left w:w="15" w:type="dxa"/>
              <w:bottom w:w="15" w:type="dxa"/>
              <w:right w:w="15" w:type="dxa"/>
            </w:tcMar>
            <w:hideMark/>
          </w:tcPr>
          <w:p w14:paraId="2ECD05D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A65223C"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235.</w:t>
            </w:r>
          </w:p>
        </w:tc>
        <w:tc>
          <w:tcPr>
            <w:tcW w:w="6" w:type="dxa"/>
            <w:tcMar>
              <w:top w:w="60" w:type="dxa"/>
              <w:left w:w="15" w:type="dxa"/>
              <w:bottom w:w="15" w:type="dxa"/>
              <w:right w:w="15" w:type="dxa"/>
            </w:tcMar>
            <w:hideMark/>
          </w:tcPr>
          <w:p w14:paraId="64DEFC3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Olger Huaman, Javiera Bahamonde, Berly Cahuascanco, Miguel Jervis, Jaime Palomino, Cristian G. Torres, Oscar A. Peralta. "Immunomodulatory and immunogenic properties of mesenchymal stem cells derived from bovine fetal bone marrow and adipose tissue." 2019, Research in Veterinary Science, Volume 124, June 2019, Pages 212-222, DOI: 10.1016/j.rvsc.2019.03.017,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6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97E881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E67EE9A" w14:textId="77777777" w:rsidTr="00D00DBD">
        <w:trPr>
          <w:tblCellSpacing w:w="15" w:type="dxa"/>
        </w:trPr>
        <w:tc>
          <w:tcPr>
            <w:tcW w:w="6" w:type="dxa"/>
            <w:tcMar>
              <w:top w:w="60" w:type="dxa"/>
              <w:left w:w="15" w:type="dxa"/>
              <w:bottom w:w="15" w:type="dxa"/>
              <w:right w:w="15" w:type="dxa"/>
            </w:tcMar>
            <w:hideMark/>
          </w:tcPr>
          <w:p w14:paraId="0B1E2B3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F6C93AE"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236.</w:t>
            </w:r>
          </w:p>
        </w:tc>
        <w:tc>
          <w:tcPr>
            <w:tcW w:w="6" w:type="dxa"/>
            <w:tcMar>
              <w:top w:w="60" w:type="dxa"/>
              <w:left w:w="15" w:type="dxa"/>
              <w:bottom w:w="15" w:type="dxa"/>
              <w:right w:w="15" w:type="dxa"/>
            </w:tcMar>
            <w:hideMark/>
          </w:tcPr>
          <w:p w14:paraId="236A449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Mehdi Najar, Mohammad Fayyad-Kazan, Makram Merimi, Arsène Burny, Dominique Bron, Hussein Fayyad-Kazan, Nathalie Meuleman, Laurence Lagneaux. "Mesenchymal Stromal Cells and Natural Killer Cells: A Complex Story of Love and Hate." 2019, Current Stem Cell Research &amp; Therapy, Volume 14, Issue 1, pp. 14-21, DOI: 10.2174/1574888X13666180912125736,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7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ED7230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67BEF50" w14:textId="77777777" w:rsidTr="00D00DBD">
        <w:trPr>
          <w:tblCellSpacing w:w="15" w:type="dxa"/>
        </w:trPr>
        <w:tc>
          <w:tcPr>
            <w:tcW w:w="6" w:type="dxa"/>
            <w:tcMar>
              <w:top w:w="60" w:type="dxa"/>
              <w:left w:w="15" w:type="dxa"/>
              <w:bottom w:w="15" w:type="dxa"/>
              <w:right w:w="15" w:type="dxa"/>
            </w:tcMar>
            <w:hideMark/>
          </w:tcPr>
          <w:p w14:paraId="54397E1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CA6DA4C"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237.</w:t>
            </w:r>
          </w:p>
        </w:tc>
        <w:tc>
          <w:tcPr>
            <w:tcW w:w="6" w:type="dxa"/>
            <w:tcMar>
              <w:top w:w="60" w:type="dxa"/>
              <w:left w:w="15" w:type="dxa"/>
              <w:bottom w:w="15" w:type="dxa"/>
              <w:right w:w="15" w:type="dxa"/>
            </w:tcMar>
            <w:hideMark/>
          </w:tcPr>
          <w:p w14:paraId="68117A5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Sanja Stojanović and Stevo Najman. "The Effect of Conditioned Media of Stem Cells Derived from Lipoma and Adipose Tissue on Macrophages’ Response and Wound Healing in Indirect Co-culture System In Vitro." 2019, International Journal of Molecular Sciences, 20 (7): 1671,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7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18E2DB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5BFAFC9" w14:textId="77777777" w:rsidTr="00D00DBD">
        <w:trPr>
          <w:tblCellSpacing w:w="15" w:type="dxa"/>
        </w:trPr>
        <w:tc>
          <w:tcPr>
            <w:tcW w:w="6" w:type="dxa"/>
            <w:tcMar>
              <w:top w:w="60" w:type="dxa"/>
              <w:left w:w="15" w:type="dxa"/>
              <w:bottom w:w="15" w:type="dxa"/>
              <w:right w:w="15" w:type="dxa"/>
            </w:tcMar>
            <w:hideMark/>
          </w:tcPr>
          <w:p w14:paraId="1B98AE4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B61988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238.</w:t>
            </w:r>
          </w:p>
        </w:tc>
        <w:tc>
          <w:tcPr>
            <w:tcW w:w="6" w:type="dxa"/>
            <w:tcMar>
              <w:top w:w="60" w:type="dxa"/>
              <w:left w:w="15" w:type="dxa"/>
              <w:bottom w:w="15" w:type="dxa"/>
              <w:right w:w="15" w:type="dxa"/>
            </w:tcMar>
            <w:hideMark/>
          </w:tcPr>
          <w:p w14:paraId="7A26481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Weiwei Wang, Xun Xu, Zhengdong Li, Karl Kratz, Nan Ma and Andreas Lendlein. "Modulating human mesenchymal stem cells using poly(n-butyl acrylate) networks in vitro with elasticity matching human arteries." 2019, Clinical Hemorheology and Microcirculation, Vol. 71, No. 2, pp. 277-289, DOI: 10.3233/CH-189418,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7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9A97A2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D6F6004" w14:textId="77777777" w:rsidTr="00D00DBD">
        <w:trPr>
          <w:tblCellSpacing w:w="15" w:type="dxa"/>
        </w:trPr>
        <w:tc>
          <w:tcPr>
            <w:tcW w:w="6" w:type="dxa"/>
            <w:tcMar>
              <w:top w:w="60" w:type="dxa"/>
              <w:left w:w="15" w:type="dxa"/>
              <w:bottom w:w="15" w:type="dxa"/>
              <w:right w:w="15" w:type="dxa"/>
            </w:tcMar>
            <w:hideMark/>
          </w:tcPr>
          <w:p w14:paraId="05C7A3C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56E23F56"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239.</w:t>
            </w:r>
          </w:p>
        </w:tc>
        <w:tc>
          <w:tcPr>
            <w:tcW w:w="6" w:type="dxa"/>
            <w:tcMar>
              <w:top w:w="60" w:type="dxa"/>
              <w:left w:w="15" w:type="dxa"/>
              <w:bottom w:w="15" w:type="dxa"/>
              <w:right w:w="15" w:type="dxa"/>
            </w:tcMar>
            <w:hideMark/>
          </w:tcPr>
          <w:p w14:paraId="40A4BBB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Ahmad Mehdipour, Ayyub Ebrahimi, Mohammad-Reza Shiri-Shahsavar, Jafar Soleimani-Rad, Leila Roshangar, Mohammad Samiei, Abbas Ebrahimi-Kalan. "The potentials of umbilical cord-derived mesenchymal stem cells in the treatment of multiple sclerosis." 2019, Reviews in the Neurosciences DOI: 10.1515/revneuro-2018-0057,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7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AC2C79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13C5AF6" w14:textId="77777777" w:rsidTr="00D00DBD">
        <w:trPr>
          <w:tblCellSpacing w:w="15" w:type="dxa"/>
        </w:trPr>
        <w:tc>
          <w:tcPr>
            <w:tcW w:w="6" w:type="dxa"/>
            <w:tcMar>
              <w:top w:w="60" w:type="dxa"/>
              <w:left w:w="15" w:type="dxa"/>
              <w:bottom w:w="15" w:type="dxa"/>
              <w:right w:w="15" w:type="dxa"/>
            </w:tcMar>
            <w:hideMark/>
          </w:tcPr>
          <w:p w14:paraId="64C35ED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619E21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240.</w:t>
            </w:r>
          </w:p>
        </w:tc>
        <w:tc>
          <w:tcPr>
            <w:tcW w:w="6" w:type="dxa"/>
            <w:tcMar>
              <w:top w:w="60" w:type="dxa"/>
              <w:left w:w="15" w:type="dxa"/>
              <w:bottom w:w="15" w:type="dxa"/>
              <w:right w:w="15" w:type="dxa"/>
            </w:tcMar>
            <w:hideMark/>
          </w:tcPr>
          <w:p w14:paraId="1A02E4C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Mehdi Najar, Catherine A. Lombard, Hussein Fayyad</w:t>
            </w:r>
            <w:r>
              <w:rPr>
                <w:rFonts w:ascii="Cambria Math" w:eastAsia="Times New Roman" w:hAnsi="Cambria Math" w:cs="Cambria Math"/>
                <w:sz w:val="18"/>
                <w:szCs w:val="18"/>
              </w:rPr>
              <w:t>‐</w:t>
            </w:r>
            <w:r>
              <w:rPr>
                <w:rFonts w:ascii="Arial Narrow" w:eastAsia="Times New Roman" w:hAnsi="Arial Narrow"/>
                <w:sz w:val="18"/>
                <w:szCs w:val="18"/>
              </w:rPr>
              <w:t>Kazan, Wissam H. Faour, Makram Merimi, Etienne M. Sokal, Laurence Lagneaux, Hassan Fahmi. "Th17 immune response to adipose tissue</w:t>
            </w:r>
            <w:r>
              <w:rPr>
                <w:rFonts w:ascii="Cambria Math" w:eastAsia="Times New Roman" w:hAnsi="Cambria Math" w:cs="Cambria Math"/>
                <w:sz w:val="18"/>
                <w:szCs w:val="18"/>
              </w:rPr>
              <w:t>‐</w:t>
            </w:r>
            <w:r>
              <w:rPr>
                <w:rFonts w:ascii="Arial Narrow" w:eastAsia="Times New Roman" w:hAnsi="Arial Narrow"/>
                <w:sz w:val="18"/>
                <w:szCs w:val="18"/>
              </w:rPr>
              <w:t xml:space="preserve">derived mesenchymal stromal cells." 2019, Journal of Cellular Physiology, Volume 234, Issue 11, Pages 21145-21152, DOI: 10.1002/jcp.28717,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7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C101D2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2431E0C" w14:textId="77777777" w:rsidTr="00D00DBD">
        <w:trPr>
          <w:tblCellSpacing w:w="15" w:type="dxa"/>
        </w:trPr>
        <w:tc>
          <w:tcPr>
            <w:tcW w:w="6" w:type="dxa"/>
            <w:tcMar>
              <w:top w:w="60" w:type="dxa"/>
              <w:left w:w="15" w:type="dxa"/>
              <w:bottom w:w="15" w:type="dxa"/>
              <w:right w:w="15" w:type="dxa"/>
            </w:tcMar>
            <w:hideMark/>
          </w:tcPr>
          <w:p w14:paraId="537A3C8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tcMar>
              <w:top w:w="60" w:type="dxa"/>
              <w:left w:w="15" w:type="dxa"/>
              <w:bottom w:w="15" w:type="dxa"/>
              <w:right w:w="60" w:type="dxa"/>
            </w:tcMar>
            <w:hideMark/>
          </w:tcPr>
          <w:p w14:paraId="1371B50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241.</w:t>
            </w:r>
          </w:p>
        </w:tc>
        <w:tc>
          <w:tcPr>
            <w:tcW w:w="6" w:type="dxa"/>
            <w:tcMar>
              <w:top w:w="60" w:type="dxa"/>
              <w:left w:w="15" w:type="dxa"/>
              <w:bottom w:w="15" w:type="dxa"/>
              <w:right w:w="15" w:type="dxa"/>
            </w:tcMar>
            <w:hideMark/>
          </w:tcPr>
          <w:p w14:paraId="0C39C1A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Jose Matas, Mario Orrego, Diego Amenabar, Catalina Infante, Rafael Tapia</w:t>
            </w:r>
            <w:r>
              <w:rPr>
                <w:rFonts w:ascii="Cambria Math" w:eastAsia="Times New Roman" w:hAnsi="Cambria Math" w:cs="Cambria Math"/>
                <w:sz w:val="18"/>
                <w:szCs w:val="18"/>
              </w:rPr>
              <w:t>‐</w:t>
            </w:r>
            <w:r>
              <w:rPr>
                <w:rFonts w:ascii="Arial Narrow" w:eastAsia="Times New Roman" w:hAnsi="Arial Narrow"/>
                <w:sz w:val="18"/>
                <w:szCs w:val="18"/>
              </w:rPr>
              <w:t>Limonchi, Maria Ignacia Cadiz, Francisca Alcayaga</w:t>
            </w:r>
            <w:r>
              <w:rPr>
                <w:rFonts w:ascii="Cambria Math" w:eastAsia="Times New Roman" w:hAnsi="Cambria Math" w:cs="Cambria Math"/>
                <w:sz w:val="18"/>
                <w:szCs w:val="18"/>
              </w:rPr>
              <w:t>‐</w:t>
            </w:r>
            <w:r>
              <w:rPr>
                <w:rFonts w:ascii="Arial Narrow" w:eastAsia="Times New Roman" w:hAnsi="Arial Narrow"/>
                <w:sz w:val="18"/>
                <w:szCs w:val="18"/>
              </w:rPr>
              <w:t>Miranda, Paz L. Gonz</w:t>
            </w:r>
            <w:r>
              <w:rPr>
                <w:rFonts w:ascii="Arial Narrow" w:eastAsia="Times New Roman" w:hAnsi="Arial Narrow" w:cs="Arial Narrow"/>
                <w:sz w:val="18"/>
                <w:szCs w:val="18"/>
              </w:rPr>
              <w:t>á</w:t>
            </w:r>
            <w:r>
              <w:rPr>
                <w:rFonts w:ascii="Arial Narrow" w:eastAsia="Times New Roman" w:hAnsi="Arial Narrow"/>
                <w:sz w:val="18"/>
                <w:szCs w:val="18"/>
              </w:rPr>
              <w:t>lez, Emilio Muse, Maroun Khoury, Fernando E. Figueroa, Francisco Espinoza. "Umbilical Cord</w:t>
            </w:r>
            <w:r>
              <w:rPr>
                <w:rFonts w:ascii="Cambria Math" w:eastAsia="Times New Roman" w:hAnsi="Cambria Math" w:cs="Cambria Math"/>
                <w:sz w:val="18"/>
                <w:szCs w:val="18"/>
              </w:rPr>
              <w:t>‐</w:t>
            </w:r>
            <w:r>
              <w:rPr>
                <w:rFonts w:ascii="Arial Narrow" w:eastAsia="Times New Roman" w:hAnsi="Arial Narrow"/>
                <w:sz w:val="18"/>
                <w:szCs w:val="18"/>
              </w:rPr>
              <w:t xml:space="preserve">Derived Mesenchymal Stromal Cells (MSCs) for Knee Osteoarthritis: Repeated MSC Dosing Is Superior to a Single MSC Dose and to Hyaluronic Acid in a Controlled Randomized Phase I/II Trial." 2019, STEM CELLS Translational Medicine, 8 (3): 215-224, DOI: 10.1002/sctm.18-0053,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7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EC6F8C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BF08A1A" w14:textId="77777777" w:rsidTr="00D00DBD">
        <w:trPr>
          <w:tblCellSpacing w:w="15" w:type="dxa"/>
        </w:trPr>
        <w:tc>
          <w:tcPr>
            <w:tcW w:w="6" w:type="dxa"/>
            <w:tcMar>
              <w:top w:w="60" w:type="dxa"/>
              <w:left w:w="15" w:type="dxa"/>
              <w:bottom w:w="15" w:type="dxa"/>
              <w:right w:w="15" w:type="dxa"/>
            </w:tcMar>
            <w:hideMark/>
          </w:tcPr>
          <w:p w14:paraId="73E482D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07C025E"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242.</w:t>
            </w:r>
          </w:p>
        </w:tc>
        <w:tc>
          <w:tcPr>
            <w:tcW w:w="6" w:type="dxa"/>
            <w:tcMar>
              <w:top w:w="60" w:type="dxa"/>
              <w:left w:w="15" w:type="dxa"/>
              <w:bottom w:w="15" w:type="dxa"/>
              <w:right w:w="15" w:type="dxa"/>
            </w:tcMar>
            <w:hideMark/>
          </w:tcPr>
          <w:p w14:paraId="507393A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Matthew R. Zeglinski, Adel Rezaei Moghadam, Sudharsana R. Ande, Kimia Sheikholeslami, Pooneh Mokarram, Zahra Sepehri, Haleh Rokni, Nima Khadem Mohtaram, Mansour Poorebrahim, Anahita Masoom, Mehnosh Toback, Niketa Sareen, Sekaran Saravanan, Davinder S. Jassal, Mohammad Hashemi, Hassan Marzban, Dedmer Schaafsma, Pawan Singal, Jeffrey T. Wigle, Michael P. Czubryt, Mohsen Akbari, Ian M.C. Dixon, Saeid Ghavami, Joseph W. Gordon, Sanjiv Dhingra. "Myocardial Cell Signaling During the Transition to Heart Failure." 2019, Comprehensive Physiology, Volume 9, Issue 1, pp. 75-125, DOI: 10.1002/cphy.c170053,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7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CF4871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EC3BE72" w14:textId="77777777" w:rsidTr="00D00DBD">
        <w:trPr>
          <w:tblCellSpacing w:w="15" w:type="dxa"/>
        </w:trPr>
        <w:tc>
          <w:tcPr>
            <w:tcW w:w="6" w:type="dxa"/>
            <w:tcMar>
              <w:top w:w="60" w:type="dxa"/>
              <w:left w:w="15" w:type="dxa"/>
              <w:bottom w:w="15" w:type="dxa"/>
              <w:right w:w="15" w:type="dxa"/>
            </w:tcMar>
            <w:hideMark/>
          </w:tcPr>
          <w:p w14:paraId="65EED93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70F0D2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243.</w:t>
            </w:r>
          </w:p>
        </w:tc>
        <w:tc>
          <w:tcPr>
            <w:tcW w:w="6" w:type="dxa"/>
            <w:tcMar>
              <w:top w:w="60" w:type="dxa"/>
              <w:left w:w="15" w:type="dxa"/>
              <w:bottom w:w="15" w:type="dxa"/>
              <w:right w:w="15" w:type="dxa"/>
            </w:tcMar>
            <w:hideMark/>
          </w:tcPr>
          <w:p w14:paraId="3778A80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Ali Moravej, Mohammad-Hossein Karimi, Bita Geramizadeh, Mahdokht Hossein Aghdaie, Omid Kohi-Hoseinabadi, Salimeh Ebrahimnezhad. "Effect of Mesenchymal Stem Cells on ILT3 Expression in the Splenocytes of Skin Graft Recipient Mice." 2016, Iranian Journal of Immunology, Volume 13, Issue 4, Page 274-288,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7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AD1D42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EAE757B" w14:textId="77777777" w:rsidTr="00D00DBD">
        <w:trPr>
          <w:tblCellSpacing w:w="15" w:type="dxa"/>
        </w:trPr>
        <w:tc>
          <w:tcPr>
            <w:tcW w:w="6" w:type="dxa"/>
            <w:tcMar>
              <w:top w:w="60" w:type="dxa"/>
              <w:left w:w="15" w:type="dxa"/>
              <w:bottom w:w="15" w:type="dxa"/>
              <w:right w:w="15" w:type="dxa"/>
            </w:tcMar>
            <w:hideMark/>
          </w:tcPr>
          <w:p w14:paraId="466DE7B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15E47B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244.</w:t>
            </w:r>
          </w:p>
        </w:tc>
        <w:tc>
          <w:tcPr>
            <w:tcW w:w="6" w:type="dxa"/>
            <w:tcMar>
              <w:top w:w="60" w:type="dxa"/>
              <w:left w:w="15" w:type="dxa"/>
              <w:bottom w:w="15" w:type="dxa"/>
              <w:right w:w="15" w:type="dxa"/>
            </w:tcMar>
            <w:hideMark/>
          </w:tcPr>
          <w:p w14:paraId="18F13BB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Reza Rahbarghazi, Rana Keyhanmanesh, Mohammad Reza Aslani, Mehdi Hassanpour, Mahdi Ahmadi. "Bone marrow mesenchymal stem cells and condition media diminish inflammatory adhesion molecules of pulmonary endothelial cells in an ovalbumin-induced asthmatic rat model." 2019, Microvascular Research, Volume 121, January 2019, Pages 63-70 DOI: 10.1016/j.mvr.2018.10.005,   </w:t>
            </w:r>
            <w:r>
              <w:rPr>
                <w:rStyle w:val="Strong"/>
                <w:rFonts w:ascii="Arial Narrow" w:eastAsia="Times New Roman" w:hAnsi="Arial Narrow"/>
                <w:sz w:val="18"/>
                <w:szCs w:val="18"/>
              </w:rPr>
              <w:t>@2019</w:t>
            </w:r>
          </w:p>
        </w:tc>
        <w:tc>
          <w:tcPr>
            <w:tcW w:w="6" w:type="dxa"/>
            <w:tcMar>
              <w:top w:w="60" w:type="dxa"/>
              <w:left w:w="15" w:type="dxa"/>
              <w:bottom w:w="15" w:type="dxa"/>
              <w:right w:w="15" w:type="dxa"/>
            </w:tcMar>
            <w:hideMark/>
          </w:tcPr>
          <w:p w14:paraId="798C192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132A556" w14:textId="77777777" w:rsidTr="00D00DBD">
        <w:trPr>
          <w:tblCellSpacing w:w="15" w:type="dxa"/>
        </w:trPr>
        <w:tc>
          <w:tcPr>
            <w:tcW w:w="6" w:type="dxa"/>
            <w:tcMar>
              <w:top w:w="60" w:type="dxa"/>
              <w:left w:w="15" w:type="dxa"/>
              <w:bottom w:w="15" w:type="dxa"/>
              <w:right w:w="15" w:type="dxa"/>
            </w:tcMar>
            <w:hideMark/>
          </w:tcPr>
          <w:p w14:paraId="55DDAC4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427DDCA"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245.</w:t>
            </w:r>
          </w:p>
        </w:tc>
        <w:tc>
          <w:tcPr>
            <w:tcW w:w="6" w:type="dxa"/>
            <w:tcMar>
              <w:top w:w="60" w:type="dxa"/>
              <w:left w:w="15" w:type="dxa"/>
              <w:bottom w:w="15" w:type="dxa"/>
              <w:right w:w="15" w:type="dxa"/>
            </w:tcMar>
            <w:hideMark/>
          </w:tcPr>
          <w:p w14:paraId="787463B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Michela Salvadori, Nicola Cesari, Alba Murgia, Paola Puccini, Benedetta Riccardi, Massimo Dominici. "Dissecting the Pharmacodynamics and Pharmacokinetics of MSCs to Overcome Limitations in Their Clinical Translation." 2019, Molecular Therapy — Methods &amp; Clinical Developments, Volume 14, pages 1-15,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7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422AC2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C8CB966" w14:textId="77777777" w:rsidTr="00D00DBD">
        <w:trPr>
          <w:tblCellSpacing w:w="15" w:type="dxa"/>
        </w:trPr>
        <w:tc>
          <w:tcPr>
            <w:tcW w:w="6" w:type="dxa"/>
            <w:tcMar>
              <w:top w:w="60" w:type="dxa"/>
              <w:left w:w="15" w:type="dxa"/>
              <w:bottom w:w="15" w:type="dxa"/>
              <w:right w:w="15" w:type="dxa"/>
            </w:tcMar>
            <w:hideMark/>
          </w:tcPr>
          <w:p w14:paraId="6EFDC04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7C6ADE1"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246.</w:t>
            </w:r>
          </w:p>
        </w:tc>
        <w:tc>
          <w:tcPr>
            <w:tcW w:w="6" w:type="dxa"/>
            <w:tcMar>
              <w:top w:w="60" w:type="dxa"/>
              <w:left w:w="15" w:type="dxa"/>
              <w:bottom w:w="15" w:type="dxa"/>
              <w:right w:w="15" w:type="dxa"/>
            </w:tcMar>
            <w:hideMark/>
          </w:tcPr>
          <w:p w14:paraId="3C093FD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Seung Eun Lee, Jung Eun Jang, Hyun Sik Kim, Min Kyo Jung, Myoung Seok Ko, Mi-Ok Kim, Hye Sun Park, Wonil Oh, Soo Jin Choi, Hye Jin Jin, Sang-Yeob Kim, Yun Jae Kim, Seong Who Kim, Min Kyung Kim, Chang Ohk Sung, Chan-Gi Pack, Ki-Up Lee &amp; Eun Hee Koh. "Mesenchymal stem cells prevent the progression of diabetic nephropathy by improving mitochondrial function in tubular epithelial cells." 2019, Experimental &amp; Molecular Medicine, Volume 51, Article number: 77,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7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9E40B2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BB29162" w14:textId="77777777" w:rsidTr="00D00DBD">
        <w:trPr>
          <w:tblCellSpacing w:w="15" w:type="dxa"/>
        </w:trPr>
        <w:tc>
          <w:tcPr>
            <w:tcW w:w="6" w:type="dxa"/>
            <w:tcMar>
              <w:top w:w="60" w:type="dxa"/>
              <w:left w:w="15" w:type="dxa"/>
              <w:bottom w:w="15" w:type="dxa"/>
              <w:right w:w="15" w:type="dxa"/>
            </w:tcMar>
            <w:hideMark/>
          </w:tcPr>
          <w:p w14:paraId="4DB15CE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846553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247.</w:t>
            </w:r>
          </w:p>
        </w:tc>
        <w:tc>
          <w:tcPr>
            <w:tcW w:w="6" w:type="dxa"/>
            <w:tcMar>
              <w:top w:w="60" w:type="dxa"/>
              <w:left w:w="15" w:type="dxa"/>
              <w:bottom w:w="15" w:type="dxa"/>
              <w:right w:w="15" w:type="dxa"/>
            </w:tcMar>
            <w:hideMark/>
          </w:tcPr>
          <w:p w14:paraId="2D3F575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Tunc Akkoc. "Mesenchymal Stem Cells in Asthma." 2019, In Advances in Experimental Medicine and Biology, Springer, New York, DOI: 10.1007/5584_2019_460,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8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206D8A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9456A16" w14:textId="77777777" w:rsidTr="00D00DBD">
        <w:trPr>
          <w:tblCellSpacing w:w="15" w:type="dxa"/>
        </w:trPr>
        <w:tc>
          <w:tcPr>
            <w:tcW w:w="6" w:type="dxa"/>
            <w:tcMar>
              <w:top w:w="60" w:type="dxa"/>
              <w:left w:w="15" w:type="dxa"/>
              <w:bottom w:w="15" w:type="dxa"/>
              <w:right w:w="15" w:type="dxa"/>
            </w:tcMar>
            <w:hideMark/>
          </w:tcPr>
          <w:p w14:paraId="5C8002E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5FBB7B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248.</w:t>
            </w:r>
          </w:p>
        </w:tc>
        <w:tc>
          <w:tcPr>
            <w:tcW w:w="6" w:type="dxa"/>
            <w:tcMar>
              <w:top w:w="60" w:type="dxa"/>
              <w:left w:w="15" w:type="dxa"/>
              <w:bottom w:w="15" w:type="dxa"/>
              <w:right w:w="15" w:type="dxa"/>
            </w:tcMar>
            <w:hideMark/>
          </w:tcPr>
          <w:p w14:paraId="14C323D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Francisco J. Vizoso, Noemi Eiro, Luis Costa, Paloma Esparza, Mariana Landin, Patricia Diaz-Rodriguez, Jose Schneider and Roman Perez-Fernandez. "Mesenchymal Stem Cells in Homeostasis and Systemic Diseases: Hypothesis, Evidences, and Therapeutic Opportunities." 2019, International Journal of Molecular Sciences, 20 (15): 3738,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8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D42084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EF17AC4" w14:textId="77777777" w:rsidTr="00D00DBD">
        <w:trPr>
          <w:tblCellSpacing w:w="15" w:type="dxa"/>
        </w:trPr>
        <w:tc>
          <w:tcPr>
            <w:tcW w:w="6" w:type="dxa"/>
            <w:tcMar>
              <w:top w:w="60" w:type="dxa"/>
              <w:left w:w="15" w:type="dxa"/>
              <w:bottom w:w="15" w:type="dxa"/>
              <w:right w:w="15" w:type="dxa"/>
            </w:tcMar>
            <w:hideMark/>
          </w:tcPr>
          <w:p w14:paraId="470387F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D84BF0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249.</w:t>
            </w:r>
          </w:p>
        </w:tc>
        <w:tc>
          <w:tcPr>
            <w:tcW w:w="6" w:type="dxa"/>
            <w:tcMar>
              <w:top w:w="60" w:type="dxa"/>
              <w:left w:w="15" w:type="dxa"/>
              <w:bottom w:w="15" w:type="dxa"/>
              <w:right w:w="15" w:type="dxa"/>
            </w:tcMar>
            <w:hideMark/>
          </w:tcPr>
          <w:p w14:paraId="18A0C89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Na-hee Yu, So Young Chun, Yun-Sok Ha, Hyun Tae Kim, Eugene Lih, Dae Hwan Kim, Jeongshik Kim, Jae-Wook Chung, Phil Hyun Song, Eun Sang Yoo, Sung Kwang Chung, Dong Keun Han, Bum Soo Kim, Tae Gyun Kwon. "In Vivo Safety and Regeneration of Long-Term Transported Amniotic Fluid Stem Cells for Renal Regeneration." 2019, Tissue Engineering and Regenerative Medicine, 16 (1): 81-92, DOI: 10.1007/s13770-018-0162-6,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8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B3BC49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21C4893" w14:textId="77777777" w:rsidTr="00D00DBD">
        <w:trPr>
          <w:tblCellSpacing w:w="15" w:type="dxa"/>
        </w:trPr>
        <w:tc>
          <w:tcPr>
            <w:tcW w:w="6" w:type="dxa"/>
            <w:tcMar>
              <w:top w:w="60" w:type="dxa"/>
              <w:left w:w="15" w:type="dxa"/>
              <w:bottom w:w="15" w:type="dxa"/>
              <w:right w:w="15" w:type="dxa"/>
            </w:tcMar>
            <w:hideMark/>
          </w:tcPr>
          <w:p w14:paraId="40FFAE1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BC73A38"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250.</w:t>
            </w:r>
          </w:p>
        </w:tc>
        <w:tc>
          <w:tcPr>
            <w:tcW w:w="6" w:type="dxa"/>
            <w:tcMar>
              <w:top w:w="60" w:type="dxa"/>
              <w:left w:w="15" w:type="dxa"/>
              <w:bottom w:w="15" w:type="dxa"/>
              <w:right w:w="15" w:type="dxa"/>
            </w:tcMar>
            <w:hideMark/>
          </w:tcPr>
          <w:p w14:paraId="15114C3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Shaimaa M. Haikal, Nourtan F. Abdeltawab, Laila A. Rashed, Tarek I. Abd El-Galil, Heba A. Elmalt and Magdy A. Amin. "Combination Therapy of Mesenchymal Stromal Cells and Interleukin-4 Attenuates Rheumatoid Arthritis in a Collagen-Induced Murine Model." 2019, Cells, 8 (8): 823,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8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3A5939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05E5536" w14:textId="77777777" w:rsidTr="00D00DBD">
        <w:trPr>
          <w:tblCellSpacing w:w="15" w:type="dxa"/>
        </w:trPr>
        <w:tc>
          <w:tcPr>
            <w:tcW w:w="6" w:type="dxa"/>
            <w:tcMar>
              <w:top w:w="60" w:type="dxa"/>
              <w:left w:w="15" w:type="dxa"/>
              <w:bottom w:w="15" w:type="dxa"/>
              <w:right w:w="15" w:type="dxa"/>
            </w:tcMar>
            <w:hideMark/>
          </w:tcPr>
          <w:p w14:paraId="6218E9C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0CD178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251.</w:t>
            </w:r>
          </w:p>
        </w:tc>
        <w:tc>
          <w:tcPr>
            <w:tcW w:w="6" w:type="dxa"/>
            <w:tcMar>
              <w:top w:w="60" w:type="dxa"/>
              <w:left w:w="15" w:type="dxa"/>
              <w:bottom w:w="15" w:type="dxa"/>
              <w:right w:w="15" w:type="dxa"/>
            </w:tcMar>
            <w:hideMark/>
          </w:tcPr>
          <w:p w14:paraId="070BDA7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Angelo S. Mao, Berna Özkale, Nisarg J. Shah, Kyle H. Vining, Tiphaine Descombes, Liyuan Zhang, Christina M. Tringides, Sing-Wan Wong, Jae-Won Shin, David T. Scadden, David A. Weitz, and David J. Mooney. "Programmable microencapsulation for enhanced mesenchymal stem cell persistence and immunomodulation." 2019, PNAS, 116 (31): 15392-15397, DOI: 10.1073/pnas.1819415116,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8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CC944B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F475B70" w14:textId="77777777" w:rsidTr="00D00DBD">
        <w:trPr>
          <w:tblCellSpacing w:w="15" w:type="dxa"/>
        </w:trPr>
        <w:tc>
          <w:tcPr>
            <w:tcW w:w="6" w:type="dxa"/>
            <w:tcMar>
              <w:top w:w="60" w:type="dxa"/>
              <w:left w:w="15" w:type="dxa"/>
              <w:bottom w:w="15" w:type="dxa"/>
              <w:right w:w="15" w:type="dxa"/>
            </w:tcMar>
            <w:hideMark/>
          </w:tcPr>
          <w:p w14:paraId="3DF7B09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23E5EA1"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252.</w:t>
            </w:r>
          </w:p>
        </w:tc>
        <w:tc>
          <w:tcPr>
            <w:tcW w:w="6" w:type="dxa"/>
            <w:tcMar>
              <w:top w:w="60" w:type="dxa"/>
              <w:left w:w="15" w:type="dxa"/>
              <w:bottom w:w="15" w:type="dxa"/>
              <w:right w:w="15" w:type="dxa"/>
            </w:tcMar>
            <w:hideMark/>
          </w:tcPr>
          <w:p w14:paraId="0DC1438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Ryan Borem, Allison Madeline, Mackenzie Bowman, Sanjitpal Gill, John Tokish, Jeremy Mercuri. "Differential Effector Response of Amnion</w:t>
            </w:r>
            <w:r>
              <w:rPr>
                <w:rFonts w:ascii="Cambria Math" w:eastAsia="Times New Roman" w:hAnsi="Cambria Math" w:cs="Cambria Math"/>
                <w:sz w:val="18"/>
                <w:szCs w:val="18"/>
              </w:rPr>
              <w:t>‐</w:t>
            </w:r>
            <w:r>
              <w:rPr>
                <w:rFonts w:ascii="Arial Narrow" w:eastAsia="Times New Roman" w:hAnsi="Arial Narrow"/>
                <w:sz w:val="18"/>
                <w:szCs w:val="18"/>
              </w:rPr>
              <w:t xml:space="preserve"> and Adipose</w:t>
            </w:r>
            <w:r>
              <w:rPr>
                <w:rFonts w:ascii="Cambria Math" w:eastAsia="Times New Roman" w:hAnsi="Cambria Math" w:cs="Cambria Math"/>
                <w:sz w:val="18"/>
                <w:szCs w:val="18"/>
              </w:rPr>
              <w:t>‐</w:t>
            </w:r>
            <w:r>
              <w:rPr>
                <w:rFonts w:ascii="Arial Narrow" w:eastAsia="Times New Roman" w:hAnsi="Arial Narrow"/>
                <w:sz w:val="18"/>
                <w:szCs w:val="18"/>
              </w:rPr>
              <w:t xml:space="preserve">Derived Mesenchymal Stem Cells to Inflammation; Implications for Intradiscal Therapy." 2019, Journal of Orthopaedic Research, Volume 37, Issue 11, Pages 2445-2456, DOI: 10.1002/jor.24412,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8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A490B6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721DA90" w14:textId="77777777" w:rsidTr="00D00DBD">
        <w:trPr>
          <w:tblCellSpacing w:w="15" w:type="dxa"/>
        </w:trPr>
        <w:tc>
          <w:tcPr>
            <w:tcW w:w="6" w:type="dxa"/>
            <w:tcMar>
              <w:top w:w="60" w:type="dxa"/>
              <w:left w:w="15" w:type="dxa"/>
              <w:bottom w:w="15" w:type="dxa"/>
              <w:right w:w="15" w:type="dxa"/>
            </w:tcMar>
            <w:hideMark/>
          </w:tcPr>
          <w:p w14:paraId="1F8BBC8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tcMar>
              <w:top w:w="60" w:type="dxa"/>
              <w:left w:w="15" w:type="dxa"/>
              <w:bottom w:w="15" w:type="dxa"/>
              <w:right w:w="60" w:type="dxa"/>
            </w:tcMar>
            <w:hideMark/>
          </w:tcPr>
          <w:p w14:paraId="4ECCE6DA"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253.</w:t>
            </w:r>
          </w:p>
        </w:tc>
        <w:tc>
          <w:tcPr>
            <w:tcW w:w="6" w:type="dxa"/>
            <w:tcMar>
              <w:top w:w="60" w:type="dxa"/>
              <w:left w:w="15" w:type="dxa"/>
              <w:bottom w:w="15" w:type="dxa"/>
              <w:right w:w="15" w:type="dxa"/>
            </w:tcMar>
            <w:hideMark/>
          </w:tcPr>
          <w:p w14:paraId="25C1288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Pasquale Romanelli, Lara Bieler, Cornelia Scharler, Karin Pachler, Christina Kreutzer, Pia Zaunmair, Dominika Jakubecova, Heike Mrowetz, Bruno Benedetti, Francisco J. Rivera, Ludwig Aigner, Eva Rohde, Mario Gimona, Dirk Strunk and Sebastien Couillard-Despres. "Extracellular Vesicles Can Deliver Anti-inflammatory and Anti-scarring Activities of Mesenchymal Stromal Cells After Spinal Cord Injury." 2019, Frontiers in Neurology, 10: 1225,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8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E3D0CD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3B96114" w14:textId="77777777" w:rsidTr="00D00DBD">
        <w:trPr>
          <w:tblCellSpacing w:w="15" w:type="dxa"/>
        </w:trPr>
        <w:tc>
          <w:tcPr>
            <w:tcW w:w="6" w:type="dxa"/>
            <w:tcMar>
              <w:top w:w="60" w:type="dxa"/>
              <w:left w:w="15" w:type="dxa"/>
              <w:bottom w:w="15" w:type="dxa"/>
              <w:right w:w="15" w:type="dxa"/>
            </w:tcMar>
            <w:hideMark/>
          </w:tcPr>
          <w:p w14:paraId="38CA8CF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D8EEAF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254.</w:t>
            </w:r>
          </w:p>
        </w:tc>
        <w:tc>
          <w:tcPr>
            <w:tcW w:w="6" w:type="dxa"/>
            <w:tcMar>
              <w:top w:w="60" w:type="dxa"/>
              <w:left w:w="15" w:type="dxa"/>
              <w:bottom w:w="15" w:type="dxa"/>
              <w:right w:w="15" w:type="dxa"/>
            </w:tcMar>
            <w:hideMark/>
          </w:tcPr>
          <w:p w14:paraId="7ED8327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Aliakbar Yousefi</w:t>
            </w:r>
            <w:r>
              <w:rPr>
                <w:rFonts w:ascii="Cambria Math" w:eastAsia="Times New Roman" w:hAnsi="Cambria Math" w:cs="Cambria Math"/>
                <w:sz w:val="18"/>
                <w:szCs w:val="18"/>
              </w:rPr>
              <w:t>‐</w:t>
            </w:r>
            <w:r>
              <w:rPr>
                <w:rFonts w:ascii="Arial Narrow" w:eastAsia="Times New Roman" w:hAnsi="Arial Narrow"/>
                <w:sz w:val="18"/>
                <w:szCs w:val="18"/>
              </w:rPr>
              <w:t>Ahmadipour, Amir Rashidian, Mohammad Reza Mirzaei, Alireza Farsinejad, Fatemeh PourMohammadi</w:t>
            </w:r>
            <w:r>
              <w:rPr>
                <w:rFonts w:ascii="Cambria Math" w:eastAsia="Times New Roman" w:hAnsi="Cambria Math" w:cs="Cambria Math"/>
                <w:sz w:val="18"/>
                <w:szCs w:val="18"/>
              </w:rPr>
              <w:t>‐</w:t>
            </w:r>
            <w:r>
              <w:rPr>
                <w:rFonts w:ascii="Arial Narrow" w:eastAsia="Times New Roman" w:hAnsi="Arial Narrow"/>
                <w:sz w:val="18"/>
                <w:szCs w:val="18"/>
              </w:rPr>
              <w:t>Nejad, Mahmoud Ghazi</w:t>
            </w:r>
            <w:r>
              <w:rPr>
                <w:rFonts w:ascii="Cambria Math" w:eastAsia="Times New Roman" w:hAnsi="Cambria Math" w:cs="Cambria Math"/>
                <w:sz w:val="18"/>
                <w:szCs w:val="18"/>
              </w:rPr>
              <w:t>‐</w:t>
            </w:r>
            <w:r>
              <w:rPr>
                <w:rFonts w:ascii="Arial Narrow" w:eastAsia="Times New Roman" w:hAnsi="Arial Narrow"/>
                <w:sz w:val="18"/>
                <w:szCs w:val="18"/>
              </w:rPr>
              <w:t>Khansari, Jafar Ai, Sadegh Shirian, Amir Allahverdi, Jamileh Saremi, Somayeh Ebrahimi</w:t>
            </w:r>
            <w:r>
              <w:rPr>
                <w:rFonts w:ascii="Cambria Math" w:eastAsia="Times New Roman" w:hAnsi="Cambria Math" w:cs="Cambria Math"/>
                <w:sz w:val="18"/>
                <w:szCs w:val="18"/>
              </w:rPr>
              <w:t>‐</w:t>
            </w:r>
            <w:r>
              <w:rPr>
                <w:rFonts w:ascii="Arial Narrow" w:eastAsia="Times New Roman" w:hAnsi="Arial Narrow"/>
                <w:sz w:val="18"/>
                <w:szCs w:val="18"/>
              </w:rPr>
              <w:t xml:space="preserve">Barough. "Combination therapy of mesenchymal stromal cells and sulfasalazine attenuates trinitrobenzene sulfonic acid induced colitis in the rat: The S1P pathway." 2019, Journal of Cellular Physiology, 234 (7): 11078-11091, DOI: 10.1002/jcp.27944,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8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715A07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A463604" w14:textId="77777777" w:rsidTr="00D00DBD">
        <w:trPr>
          <w:tblCellSpacing w:w="15" w:type="dxa"/>
        </w:trPr>
        <w:tc>
          <w:tcPr>
            <w:tcW w:w="6" w:type="dxa"/>
            <w:tcMar>
              <w:top w:w="60" w:type="dxa"/>
              <w:left w:w="15" w:type="dxa"/>
              <w:bottom w:w="15" w:type="dxa"/>
              <w:right w:w="15" w:type="dxa"/>
            </w:tcMar>
            <w:hideMark/>
          </w:tcPr>
          <w:p w14:paraId="19CDF51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D3F348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255.</w:t>
            </w:r>
          </w:p>
        </w:tc>
        <w:tc>
          <w:tcPr>
            <w:tcW w:w="6" w:type="dxa"/>
            <w:tcMar>
              <w:top w:w="60" w:type="dxa"/>
              <w:left w:w="15" w:type="dxa"/>
              <w:bottom w:w="15" w:type="dxa"/>
              <w:right w:w="15" w:type="dxa"/>
            </w:tcMar>
            <w:hideMark/>
          </w:tcPr>
          <w:p w14:paraId="4CCE6D4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Falk Diedrichs, Meaghan Stolk, Karsten Jürchott, Marion Haag, Michael Sittinger and Martina Seifert. "Enhanced Immunomodulation in Inflammatory Environments Favors Human Cardiac Mesenchymal Stromal-Like Cells for Allogeneic Cell Therapies." 2019, Frontiers in Immunology, 10: 1716,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8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64398B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9A4EA33" w14:textId="77777777" w:rsidTr="00D00DBD">
        <w:trPr>
          <w:tblCellSpacing w:w="15" w:type="dxa"/>
        </w:trPr>
        <w:tc>
          <w:tcPr>
            <w:tcW w:w="6" w:type="dxa"/>
            <w:tcMar>
              <w:top w:w="60" w:type="dxa"/>
              <w:left w:w="15" w:type="dxa"/>
              <w:bottom w:w="15" w:type="dxa"/>
              <w:right w:w="15" w:type="dxa"/>
            </w:tcMar>
            <w:hideMark/>
          </w:tcPr>
          <w:p w14:paraId="4292FE4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C311CC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256.</w:t>
            </w:r>
          </w:p>
        </w:tc>
        <w:tc>
          <w:tcPr>
            <w:tcW w:w="6" w:type="dxa"/>
            <w:tcMar>
              <w:top w:w="60" w:type="dxa"/>
              <w:left w:w="15" w:type="dxa"/>
              <w:bottom w:w="15" w:type="dxa"/>
              <w:right w:w="15" w:type="dxa"/>
            </w:tcMar>
            <w:hideMark/>
          </w:tcPr>
          <w:p w14:paraId="23296F8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Michele Zanoni, Michela Cortesi, Alice Zamagni and Anna Tesei. "The Role of Mesenchymal Stem Cells in Radiation-Induced Lung Fibrosis." 2019, International Journal of Molecular Sciences, 20 (16): 3876,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8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7A8969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5DCD76F" w14:textId="77777777" w:rsidTr="00D00DBD">
        <w:trPr>
          <w:tblCellSpacing w:w="15" w:type="dxa"/>
        </w:trPr>
        <w:tc>
          <w:tcPr>
            <w:tcW w:w="6" w:type="dxa"/>
            <w:tcMar>
              <w:top w:w="60" w:type="dxa"/>
              <w:left w:w="15" w:type="dxa"/>
              <w:bottom w:w="15" w:type="dxa"/>
              <w:right w:w="15" w:type="dxa"/>
            </w:tcMar>
            <w:hideMark/>
          </w:tcPr>
          <w:p w14:paraId="76B9A93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B9D0156"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257.</w:t>
            </w:r>
          </w:p>
        </w:tc>
        <w:tc>
          <w:tcPr>
            <w:tcW w:w="6" w:type="dxa"/>
            <w:tcMar>
              <w:top w:w="60" w:type="dxa"/>
              <w:left w:w="15" w:type="dxa"/>
              <w:bottom w:w="15" w:type="dxa"/>
              <w:right w:w="15" w:type="dxa"/>
            </w:tcMar>
            <w:hideMark/>
          </w:tcPr>
          <w:p w14:paraId="61492B2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Antonio Alessandrino, Anna Chiarini, Marco Biagiotti, Ilaria Dal Prà, Giulia A. Bassani, Valentina Vincoli, Piergiorgio Settembrini, Pasquale Pierimarchi, Giuliano Freddi and Ubaldo Armato. "Three-Layered Silk Fibroin Tubular Scaffold for the Repair and Regeneration of Small Caliber Blood Vessels: From Design to in vivo Pilot Tests." 2019, Frontiers in Bioengineering and Biotechnology, 7: 356,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9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F09CBD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571CE99" w14:textId="77777777" w:rsidTr="00D00DBD">
        <w:trPr>
          <w:tblCellSpacing w:w="15" w:type="dxa"/>
        </w:trPr>
        <w:tc>
          <w:tcPr>
            <w:tcW w:w="6" w:type="dxa"/>
            <w:tcMar>
              <w:top w:w="60" w:type="dxa"/>
              <w:left w:w="15" w:type="dxa"/>
              <w:bottom w:w="15" w:type="dxa"/>
              <w:right w:w="15" w:type="dxa"/>
            </w:tcMar>
            <w:hideMark/>
          </w:tcPr>
          <w:p w14:paraId="4441943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2E0DCFA"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258.</w:t>
            </w:r>
          </w:p>
        </w:tc>
        <w:tc>
          <w:tcPr>
            <w:tcW w:w="6" w:type="dxa"/>
            <w:tcMar>
              <w:top w:w="60" w:type="dxa"/>
              <w:left w:w="15" w:type="dxa"/>
              <w:bottom w:w="15" w:type="dxa"/>
              <w:right w:w="15" w:type="dxa"/>
            </w:tcMar>
            <w:hideMark/>
          </w:tcPr>
          <w:p w14:paraId="278A1D1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A.J. Villatoro, C. Alcoholado, M.C. Martín Astorga, V. Fernández, M. Cifuentes, J.Becerra. "Comparative analysis and characterization of soluble factors and exosomes from cultured adipose tissue and bone marrow mesenchymal stem cells in canine species." 2019, Veterinary Immunology and Immunopathology, Volume 208, February 2019, Pages 6-15, DOI: 10.1016/j.vetimm.2018.12.003,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9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88BC78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5B7EDA5" w14:textId="77777777" w:rsidTr="00D00DBD">
        <w:trPr>
          <w:tblCellSpacing w:w="15" w:type="dxa"/>
        </w:trPr>
        <w:tc>
          <w:tcPr>
            <w:tcW w:w="6" w:type="dxa"/>
            <w:tcMar>
              <w:top w:w="60" w:type="dxa"/>
              <w:left w:w="15" w:type="dxa"/>
              <w:bottom w:w="15" w:type="dxa"/>
              <w:right w:w="15" w:type="dxa"/>
            </w:tcMar>
            <w:hideMark/>
          </w:tcPr>
          <w:p w14:paraId="1A0F8D8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1B5A55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259.</w:t>
            </w:r>
          </w:p>
        </w:tc>
        <w:tc>
          <w:tcPr>
            <w:tcW w:w="6" w:type="dxa"/>
            <w:tcMar>
              <w:top w:w="60" w:type="dxa"/>
              <w:left w:w="15" w:type="dxa"/>
              <w:bottom w:w="15" w:type="dxa"/>
              <w:right w:w="15" w:type="dxa"/>
            </w:tcMar>
            <w:hideMark/>
          </w:tcPr>
          <w:p w14:paraId="109431D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Liyun Chen, Marwan M. Merkhan, Nicholas R. Forsyth, Pensee Wu. "Chorionic and amniotic membrane-derived stem cells have distinct, and gestational diabetes mellitus independent, proliferative, differentiation, and immunomodulatory capacities." 2019, Stem Cell Research, Volume 40, 101537, DOI: 10.1016/j.scr.2019.101537,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9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04943B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A1B6783" w14:textId="77777777" w:rsidTr="00D00DBD">
        <w:trPr>
          <w:tblCellSpacing w:w="15" w:type="dxa"/>
        </w:trPr>
        <w:tc>
          <w:tcPr>
            <w:tcW w:w="6" w:type="dxa"/>
            <w:tcMar>
              <w:top w:w="60" w:type="dxa"/>
              <w:left w:w="15" w:type="dxa"/>
              <w:bottom w:w="15" w:type="dxa"/>
              <w:right w:w="15" w:type="dxa"/>
            </w:tcMar>
            <w:hideMark/>
          </w:tcPr>
          <w:p w14:paraId="6C2499D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532E070C"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260.</w:t>
            </w:r>
          </w:p>
        </w:tc>
        <w:tc>
          <w:tcPr>
            <w:tcW w:w="6" w:type="dxa"/>
            <w:tcMar>
              <w:top w:w="60" w:type="dxa"/>
              <w:left w:w="15" w:type="dxa"/>
              <w:bottom w:w="15" w:type="dxa"/>
              <w:right w:w="15" w:type="dxa"/>
            </w:tcMar>
            <w:hideMark/>
          </w:tcPr>
          <w:p w14:paraId="27D137A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Song Kwon, Kwai Han Yoo; Sun Jin Sym; Dongwoo Khang. "Mesenchymal stem cell therapy assisted by nanotechnology: a possible combinational treatment for brain tumor and central nerve regeneration." 2019, International Journal of Nanomedicine, Vol. 14, pp. 5925-5942,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9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050781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80C0AFA" w14:textId="77777777" w:rsidTr="00D00DBD">
        <w:trPr>
          <w:tblCellSpacing w:w="15" w:type="dxa"/>
        </w:trPr>
        <w:tc>
          <w:tcPr>
            <w:tcW w:w="6" w:type="dxa"/>
            <w:tcMar>
              <w:top w:w="60" w:type="dxa"/>
              <w:left w:w="15" w:type="dxa"/>
              <w:bottom w:w="15" w:type="dxa"/>
              <w:right w:w="15" w:type="dxa"/>
            </w:tcMar>
            <w:hideMark/>
          </w:tcPr>
          <w:p w14:paraId="185EFB0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ED1581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261.</w:t>
            </w:r>
          </w:p>
        </w:tc>
        <w:tc>
          <w:tcPr>
            <w:tcW w:w="6" w:type="dxa"/>
            <w:tcMar>
              <w:top w:w="60" w:type="dxa"/>
              <w:left w:w="15" w:type="dxa"/>
              <w:bottom w:w="15" w:type="dxa"/>
              <w:right w:w="15" w:type="dxa"/>
            </w:tcMar>
            <w:hideMark/>
          </w:tcPr>
          <w:p w14:paraId="102C6F2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N. S. S. Halim, E. S. Ch’ng, E. Kardia, S. A. Ali, R. Radzi, B. H. Yahaya. "Aerosolised Mesenchymal Stem Cells Expressing Angiopoietin-1 Enhances Airway Repair." 2019, Stem Cell Reviews and Reports, Volume 15, Issue 1, pp 112–125 DOI: 10.1007/s12015-018-9844-7,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9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3B1D38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99CCF20" w14:textId="77777777" w:rsidTr="00D00DBD">
        <w:trPr>
          <w:tblCellSpacing w:w="15" w:type="dxa"/>
        </w:trPr>
        <w:tc>
          <w:tcPr>
            <w:tcW w:w="6" w:type="dxa"/>
            <w:tcMar>
              <w:top w:w="60" w:type="dxa"/>
              <w:left w:w="15" w:type="dxa"/>
              <w:bottom w:w="15" w:type="dxa"/>
              <w:right w:w="15" w:type="dxa"/>
            </w:tcMar>
            <w:hideMark/>
          </w:tcPr>
          <w:p w14:paraId="710DF01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EC1537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262.</w:t>
            </w:r>
          </w:p>
        </w:tc>
        <w:tc>
          <w:tcPr>
            <w:tcW w:w="6" w:type="dxa"/>
            <w:tcMar>
              <w:top w:w="60" w:type="dxa"/>
              <w:left w:w="15" w:type="dxa"/>
              <w:bottom w:w="15" w:type="dxa"/>
              <w:right w:w="15" w:type="dxa"/>
            </w:tcMar>
            <w:hideMark/>
          </w:tcPr>
          <w:p w14:paraId="19ABC84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Dimitrios Kouroupis, Clara Sanjurjo-Rodriguez, Elena Jones, Diego Correa. "MSC functionalization for enhanced therapeutic applications." 2019, Tissue Engineering Part B: Reviews, 25 (1): 55-77 DOI: 10.1089/ten.TEB.2018.0118,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9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E2F5A0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A77B845" w14:textId="77777777" w:rsidTr="00D00DBD">
        <w:trPr>
          <w:tblCellSpacing w:w="15" w:type="dxa"/>
        </w:trPr>
        <w:tc>
          <w:tcPr>
            <w:tcW w:w="6" w:type="dxa"/>
            <w:tcMar>
              <w:top w:w="60" w:type="dxa"/>
              <w:left w:w="15" w:type="dxa"/>
              <w:bottom w:w="15" w:type="dxa"/>
              <w:right w:w="15" w:type="dxa"/>
            </w:tcMar>
            <w:hideMark/>
          </w:tcPr>
          <w:p w14:paraId="7FC2D4B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067655E"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263.</w:t>
            </w:r>
          </w:p>
        </w:tc>
        <w:tc>
          <w:tcPr>
            <w:tcW w:w="6" w:type="dxa"/>
            <w:tcMar>
              <w:top w:w="60" w:type="dxa"/>
              <w:left w:w="15" w:type="dxa"/>
              <w:bottom w:w="15" w:type="dxa"/>
              <w:right w:w="15" w:type="dxa"/>
            </w:tcMar>
            <w:hideMark/>
          </w:tcPr>
          <w:p w14:paraId="49A8AEC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Kyung-Ah Cho, Hyun Jung Lee, Hansaem Jeong, Miri Kim, Soo Yeon Jung, Hae Sang Park, Kyung-Ha Ryu, Seung Jin Lee, Byeongmoon Jeong, Hyukjin Lee, Han Su Kim. "Tonsil-derived stem cells as a new source of adult stem cells." 2019, World Journal of Stem Cells, 11(8): 506-518,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9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745C3D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398CF5E" w14:textId="77777777" w:rsidTr="00D00DBD">
        <w:trPr>
          <w:tblCellSpacing w:w="15" w:type="dxa"/>
        </w:trPr>
        <w:tc>
          <w:tcPr>
            <w:tcW w:w="6" w:type="dxa"/>
            <w:tcMar>
              <w:top w:w="60" w:type="dxa"/>
              <w:left w:w="15" w:type="dxa"/>
              <w:bottom w:w="15" w:type="dxa"/>
              <w:right w:w="15" w:type="dxa"/>
            </w:tcMar>
            <w:hideMark/>
          </w:tcPr>
          <w:p w14:paraId="5DE517B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8CCA46C"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264.</w:t>
            </w:r>
          </w:p>
        </w:tc>
        <w:tc>
          <w:tcPr>
            <w:tcW w:w="6" w:type="dxa"/>
            <w:tcMar>
              <w:top w:w="60" w:type="dxa"/>
              <w:left w:w="15" w:type="dxa"/>
              <w:bottom w:w="15" w:type="dxa"/>
              <w:right w:w="15" w:type="dxa"/>
            </w:tcMar>
            <w:hideMark/>
          </w:tcPr>
          <w:p w14:paraId="1DCC994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Reenam S. Khan and Philip N. Newsome. "A Comparison of Phenotypic and Functional Properties of Mesenchymal Stromal Cells and Multipotent Adult Progenitor Cells." 2019, Frontiers in Immunology, 10: 1952,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9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D201A2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09279E4" w14:textId="77777777" w:rsidTr="00D00DBD">
        <w:trPr>
          <w:tblCellSpacing w:w="15" w:type="dxa"/>
        </w:trPr>
        <w:tc>
          <w:tcPr>
            <w:tcW w:w="6" w:type="dxa"/>
            <w:tcMar>
              <w:top w:w="60" w:type="dxa"/>
              <w:left w:w="15" w:type="dxa"/>
              <w:bottom w:w="15" w:type="dxa"/>
              <w:right w:w="15" w:type="dxa"/>
            </w:tcMar>
            <w:hideMark/>
          </w:tcPr>
          <w:p w14:paraId="78582AA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968486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265.</w:t>
            </w:r>
          </w:p>
        </w:tc>
        <w:tc>
          <w:tcPr>
            <w:tcW w:w="6" w:type="dxa"/>
            <w:tcMar>
              <w:top w:w="60" w:type="dxa"/>
              <w:left w:w="15" w:type="dxa"/>
              <w:bottom w:w="15" w:type="dxa"/>
              <w:right w:w="15" w:type="dxa"/>
            </w:tcMar>
            <w:hideMark/>
          </w:tcPr>
          <w:p w14:paraId="60ADFF5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Thomas J. Bartosh and Joni H. Ylostalo. "Efficacy of 3D Culture Priming is Maintained in Human Mesenchymal Stem Cells after Extensive Expansion of the Cells." 2019, Cells, 8 (9): 1031,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9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E2A873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3201AB4" w14:textId="77777777" w:rsidTr="00D00DBD">
        <w:trPr>
          <w:tblCellSpacing w:w="15" w:type="dxa"/>
        </w:trPr>
        <w:tc>
          <w:tcPr>
            <w:tcW w:w="6" w:type="dxa"/>
            <w:tcMar>
              <w:top w:w="60" w:type="dxa"/>
              <w:left w:w="15" w:type="dxa"/>
              <w:bottom w:w="15" w:type="dxa"/>
              <w:right w:w="15" w:type="dxa"/>
            </w:tcMar>
            <w:hideMark/>
          </w:tcPr>
          <w:p w14:paraId="5E5ACDA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5C9192B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266.</w:t>
            </w:r>
          </w:p>
        </w:tc>
        <w:tc>
          <w:tcPr>
            <w:tcW w:w="6" w:type="dxa"/>
            <w:tcMar>
              <w:top w:w="60" w:type="dxa"/>
              <w:left w:w="15" w:type="dxa"/>
              <w:bottom w:w="15" w:type="dxa"/>
              <w:right w:w="15" w:type="dxa"/>
            </w:tcMar>
            <w:hideMark/>
          </w:tcPr>
          <w:p w14:paraId="57B6055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Khalid Ahmed Al-Anazi, Al-Anazi WK and Al-Jasser AM. "The beneficial effects of varicella zoster virus." 2019, Journal of Hematology and Clinical Research, 3: 016-049,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29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CF6CCE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962EA1C" w14:textId="77777777" w:rsidTr="00D00DBD">
        <w:trPr>
          <w:tblCellSpacing w:w="15" w:type="dxa"/>
        </w:trPr>
        <w:tc>
          <w:tcPr>
            <w:tcW w:w="6" w:type="dxa"/>
            <w:tcMar>
              <w:top w:w="60" w:type="dxa"/>
              <w:left w:w="15" w:type="dxa"/>
              <w:bottom w:w="15" w:type="dxa"/>
              <w:right w:w="15" w:type="dxa"/>
            </w:tcMar>
            <w:hideMark/>
          </w:tcPr>
          <w:p w14:paraId="21AD423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tcMar>
              <w:top w:w="60" w:type="dxa"/>
              <w:left w:w="15" w:type="dxa"/>
              <w:bottom w:w="15" w:type="dxa"/>
              <w:right w:w="60" w:type="dxa"/>
            </w:tcMar>
            <w:hideMark/>
          </w:tcPr>
          <w:p w14:paraId="0ED2BF48"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267.</w:t>
            </w:r>
          </w:p>
        </w:tc>
        <w:tc>
          <w:tcPr>
            <w:tcW w:w="6" w:type="dxa"/>
            <w:tcMar>
              <w:top w:w="60" w:type="dxa"/>
              <w:left w:w="15" w:type="dxa"/>
              <w:bottom w:w="15" w:type="dxa"/>
              <w:right w:w="15" w:type="dxa"/>
            </w:tcMar>
            <w:hideMark/>
          </w:tcPr>
          <w:p w14:paraId="4600EB9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Hamid Yaghooti, Narges Mohammadtaghvaei, Khadijeh Mahboobnia. "Effects of palmitate and astaxanthin on cell viability and proinflammatory characteristics of mesenchymal stem cells." 2019, International Immunopharmacology, Volume 68, March 2019, Pages 164-170,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0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C5A25A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2BA8FB5" w14:textId="77777777" w:rsidTr="00D00DBD">
        <w:trPr>
          <w:tblCellSpacing w:w="15" w:type="dxa"/>
        </w:trPr>
        <w:tc>
          <w:tcPr>
            <w:tcW w:w="6" w:type="dxa"/>
            <w:tcMar>
              <w:top w:w="60" w:type="dxa"/>
              <w:left w:w="15" w:type="dxa"/>
              <w:bottom w:w="15" w:type="dxa"/>
              <w:right w:w="15" w:type="dxa"/>
            </w:tcMar>
            <w:hideMark/>
          </w:tcPr>
          <w:p w14:paraId="02BBEC5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E67B4D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268.</w:t>
            </w:r>
          </w:p>
        </w:tc>
        <w:tc>
          <w:tcPr>
            <w:tcW w:w="6" w:type="dxa"/>
            <w:tcMar>
              <w:top w:w="60" w:type="dxa"/>
              <w:left w:w="15" w:type="dxa"/>
              <w:bottom w:w="15" w:type="dxa"/>
              <w:right w:w="15" w:type="dxa"/>
            </w:tcMar>
            <w:hideMark/>
          </w:tcPr>
          <w:p w14:paraId="6B910B5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Messner Franka, Etra Joanna W., Dodd-O Jeffrey M., Brandacher Gerald. "Chimerism, Transplant Tolerance and Beyond." 2019, Transplantation, Volume 103, Issue 8, pp. 1556–1567,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0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66C45B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161AF67" w14:textId="77777777" w:rsidTr="00D00DBD">
        <w:trPr>
          <w:tblCellSpacing w:w="15" w:type="dxa"/>
        </w:trPr>
        <w:tc>
          <w:tcPr>
            <w:tcW w:w="6" w:type="dxa"/>
            <w:tcMar>
              <w:top w:w="60" w:type="dxa"/>
              <w:left w:w="15" w:type="dxa"/>
              <w:bottom w:w="15" w:type="dxa"/>
              <w:right w:w="15" w:type="dxa"/>
            </w:tcMar>
            <w:hideMark/>
          </w:tcPr>
          <w:p w14:paraId="7A280EF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DD3B9A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269.</w:t>
            </w:r>
          </w:p>
        </w:tc>
        <w:tc>
          <w:tcPr>
            <w:tcW w:w="6" w:type="dxa"/>
            <w:tcMar>
              <w:top w:w="60" w:type="dxa"/>
              <w:left w:w="15" w:type="dxa"/>
              <w:bottom w:w="15" w:type="dxa"/>
              <w:right w:w="15" w:type="dxa"/>
            </w:tcMar>
            <w:hideMark/>
          </w:tcPr>
          <w:p w14:paraId="6E8723D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Francesca Lombardi, Paola Palumbo, Francesca Rosaria Augello, Maria Grazia Cifone, Benedetta Cinque and Maurizio Giuliani. "Secretome of Adipose Tissue-Derived Stem Cells (ASCs) as a Novel Trend in Chronic Non-Healing Wounds: An Overview of Experimental in Vitro and in vivo Studies and Methodological Variables." 2019, International Journal of Molecular Sciences, 20 (15): 3721,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0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1771B5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5419E93" w14:textId="77777777" w:rsidTr="00D00DBD">
        <w:trPr>
          <w:tblCellSpacing w:w="15" w:type="dxa"/>
        </w:trPr>
        <w:tc>
          <w:tcPr>
            <w:tcW w:w="6" w:type="dxa"/>
            <w:tcMar>
              <w:top w:w="60" w:type="dxa"/>
              <w:left w:w="15" w:type="dxa"/>
              <w:bottom w:w="15" w:type="dxa"/>
              <w:right w:w="15" w:type="dxa"/>
            </w:tcMar>
            <w:hideMark/>
          </w:tcPr>
          <w:p w14:paraId="7B92DC7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C21414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270.</w:t>
            </w:r>
          </w:p>
        </w:tc>
        <w:tc>
          <w:tcPr>
            <w:tcW w:w="6" w:type="dxa"/>
            <w:tcMar>
              <w:top w:w="60" w:type="dxa"/>
              <w:left w:w="15" w:type="dxa"/>
              <w:bottom w:w="15" w:type="dxa"/>
              <w:right w:w="15" w:type="dxa"/>
            </w:tcMar>
            <w:hideMark/>
          </w:tcPr>
          <w:p w14:paraId="32D1747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Iwona Lasocka, Elżbieta Jastrzębska, Lidia Szulc-Dąbrowska, Michał Skibniewski, Iwona Pasternak, Marie Hubalek Kalbacova, Ewa M Skibniewska. "The effects of graphene and mesenchymal stem cells in cutaneous wound healing and their putative action mechanism." 2019, International Journal of Nanomedicine, Volume 2019: 14, Pages 2281-2299,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0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86CE95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D732D8C" w14:textId="77777777" w:rsidTr="00D00DBD">
        <w:trPr>
          <w:tblCellSpacing w:w="15" w:type="dxa"/>
        </w:trPr>
        <w:tc>
          <w:tcPr>
            <w:tcW w:w="6" w:type="dxa"/>
            <w:tcMar>
              <w:top w:w="60" w:type="dxa"/>
              <w:left w:w="15" w:type="dxa"/>
              <w:bottom w:w="15" w:type="dxa"/>
              <w:right w:w="15" w:type="dxa"/>
            </w:tcMar>
            <w:hideMark/>
          </w:tcPr>
          <w:p w14:paraId="716D6F0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E4942A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271.</w:t>
            </w:r>
          </w:p>
        </w:tc>
        <w:tc>
          <w:tcPr>
            <w:tcW w:w="6" w:type="dxa"/>
            <w:tcMar>
              <w:top w:w="60" w:type="dxa"/>
              <w:left w:w="15" w:type="dxa"/>
              <w:bottom w:w="15" w:type="dxa"/>
              <w:right w:w="15" w:type="dxa"/>
            </w:tcMar>
            <w:hideMark/>
          </w:tcPr>
          <w:p w14:paraId="2B8FA65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Arman Fijany, Lohrasb R. Sayadi, Nima Khoshab, Derek A. Banyard, Ashkaun Shaterian, Michael Alexander, Johnathan R. T. Lakey, Keyianoosh Z. Paydar, , Gregory R. D. Evans, Alan D. Widgerow. "Mesenchymal stem cell dysfunction in diabetes." 2019, Molecular Biology Reports, Volume 46, Issue 1, pp 1459–1475, DOI: 10.1007/s11033-018-4516-x,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0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0EC1F2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BA386EA" w14:textId="77777777" w:rsidTr="00D00DBD">
        <w:trPr>
          <w:tblCellSpacing w:w="15" w:type="dxa"/>
        </w:trPr>
        <w:tc>
          <w:tcPr>
            <w:tcW w:w="6" w:type="dxa"/>
            <w:tcMar>
              <w:top w:w="60" w:type="dxa"/>
              <w:left w:w="15" w:type="dxa"/>
              <w:bottom w:w="15" w:type="dxa"/>
              <w:right w:w="15" w:type="dxa"/>
            </w:tcMar>
            <w:hideMark/>
          </w:tcPr>
          <w:p w14:paraId="06A737A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580F4C7F"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272.</w:t>
            </w:r>
          </w:p>
        </w:tc>
        <w:tc>
          <w:tcPr>
            <w:tcW w:w="6" w:type="dxa"/>
            <w:tcMar>
              <w:top w:w="60" w:type="dxa"/>
              <w:left w:w="15" w:type="dxa"/>
              <w:bottom w:w="15" w:type="dxa"/>
              <w:right w:w="15" w:type="dxa"/>
            </w:tcMar>
            <w:hideMark/>
          </w:tcPr>
          <w:p w14:paraId="5DF698E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Mehdi Najar, Fatima Bouhtit, Rahma Melki, Hassan Afif, Abdellah Hamal, Hassan Fahmi, Makram Merimi and Laurence Lagneaux. "Mesenchymal Stromal Cell-Based Therapy: New Perspectives and Challenges." 2019, Journal of Clinical Medicine, 8(5): 626,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0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853A31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693DBF6" w14:textId="77777777" w:rsidTr="00D00DBD">
        <w:trPr>
          <w:tblCellSpacing w:w="15" w:type="dxa"/>
        </w:trPr>
        <w:tc>
          <w:tcPr>
            <w:tcW w:w="6" w:type="dxa"/>
            <w:tcMar>
              <w:top w:w="60" w:type="dxa"/>
              <w:left w:w="15" w:type="dxa"/>
              <w:bottom w:w="15" w:type="dxa"/>
              <w:right w:w="15" w:type="dxa"/>
            </w:tcMar>
            <w:hideMark/>
          </w:tcPr>
          <w:p w14:paraId="6B7B7A4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B0EC34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273.</w:t>
            </w:r>
          </w:p>
        </w:tc>
        <w:tc>
          <w:tcPr>
            <w:tcW w:w="6" w:type="dxa"/>
            <w:tcMar>
              <w:top w:w="60" w:type="dxa"/>
              <w:left w:w="15" w:type="dxa"/>
              <w:bottom w:w="15" w:type="dxa"/>
              <w:right w:w="15" w:type="dxa"/>
            </w:tcMar>
            <w:hideMark/>
          </w:tcPr>
          <w:p w14:paraId="0066010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Nikoo Hossein-khannazer, Seyed Mahmoud Hashemi, Saeed Namaki, Hossein Ghanbarian, Mandana Sattari, Arash Khojasteh. "Study of the immunomodulatory effects of osteogenic differentiated human dental pulp stem." 2019, Life Sciences, Volume 216, 1 January 2019, Pages 111-118,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0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441ACE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4D38D83" w14:textId="77777777" w:rsidTr="00D00DBD">
        <w:trPr>
          <w:tblCellSpacing w:w="15" w:type="dxa"/>
        </w:trPr>
        <w:tc>
          <w:tcPr>
            <w:tcW w:w="6" w:type="dxa"/>
            <w:tcMar>
              <w:top w:w="60" w:type="dxa"/>
              <w:left w:w="15" w:type="dxa"/>
              <w:bottom w:w="15" w:type="dxa"/>
              <w:right w:w="15" w:type="dxa"/>
            </w:tcMar>
            <w:hideMark/>
          </w:tcPr>
          <w:p w14:paraId="316A48C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5575EC8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274.</w:t>
            </w:r>
          </w:p>
        </w:tc>
        <w:tc>
          <w:tcPr>
            <w:tcW w:w="6" w:type="dxa"/>
            <w:tcMar>
              <w:top w:w="60" w:type="dxa"/>
              <w:left w:w="15" w:type="dxa"/>
              <w:bottom w:w="15" w:type="dxa"/>
              <w:right w:w="15" w:type="dxa"/>
            </w:tcMar>
            <w:hideMark/>
          </w:tcPr>
          <w:p w14:paraId="27FFDDC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Qian</w:t>
            </w:r>
            <w:r>
              <w:rPr>
                <w:rFonts w:ascii="Cambria Math" w:eastAsia="Times New Roman" w:hAnsi="Cambria Math" w:cs="Cambria Math"/>
                <w:sz w:val="18"/>
                <w:szCs w:val="18"/>
              </w:rPr>
              <w:t>‐</w:t>
            </w:r>
            <w:r>
              <w:rPr>
                <w:rFonts w:ascii="Arial Narrow" w:eastAsia="Times New Roman" w:hAnsi="Arial Narrow"/>
                <w:sz w:val="18"/>
                <w:szCs w:val="18"/>
              </w:rPr>
              <w:t>Qian Ma, Fang</w:t>
            </w:r>
            <w:r>
              <w:rPr>
                <w:rFonts w:ascii="Cambria Math" w:eastAsia="Times New Roman" w:hAnsi="Cambria Math" w:cs="Cambria Math"/>
                <w:sz w:val="18"/>
                <w:szCs w:val="18"/>
              </w:rPr>
              <w:t>‐</w:t>
            </w:r>
            <w:r>
              <w:rPr>
                <w:rFonts w:ascii="Arial Narrow" w:eastAsia="Times New Roman" w:hAnsi="Arial Narrow"/>
                <w:sz w:val="18"/>
                <w:szCs w:val="18"/>
              </w:rPr>
              <w:t>Yu Liu, Meng Shi, Chang</w:t>
            </w:r>
            <w:r>
              <w:rPr>
                <w:rFonts w:ascii="Cambria Math" w:eastAsia="Times New Roman" w:hAnsi="Cambria Math" w:cs="Cambria Math"/>
                <w:sz w:val="18"/>
                <w:szCs w:val="18"/>
              </w:rPr>
              <w:t>‐</w:t>
            </w:r>
            <w:r>
              <w:rPr>
                <w:rFonts w:ascii="Arial Narrow" w:eastAsia="Times New Roman" w:hAnsi="Arial Narrow"/>
                <w:sz w:val="18"/>
                <w:szCs w:val="18"/>
              </w:rPr>
              <w:t>Hua Sun, Zhu Tan, Xiao</w:t>
            </w:r>
            <w:r>
              <w:rPr>
                <w:rFonts w:ascii="Cambria Math" w:eastAsia="Times New Roman" w:hAnsi="Cambria Math" w:cs="Cambria Math"/>
                <w:sz w:val="18"/>
                <w:szCs w:val="18"/>
              </w:rPr>
              <w:t>‐</w:t>
            </w:r>
            <w:r>
              <w:rPr>
                <w:rFonts w:ascii="Arial Narrow" w:eastAsia="Times New Roman" w:hAnsi="Arial Narrow"/>
                <w:sz w:val="18"/>
                <w:szCs w:val="18"/>
              </w:rPr>
              <w:t>Dan Chang, Qiu</w:t>
            </w:r>
            <w:r>
              <w:rPr>
                <w:rFonts w:ascii="Cambria Math" w:eastAsia="Times New Roman" w:hAnsi="Cambria Math" w:cs="Cambria Math"/>
                <w:sz w:val="18"/>
                <w:szCs w:val="18"/>
              </w:rPr>
              <w:t>‐</w:t>
            </w:r>
            <w:r>
              <w:rPr>
                <w:rFonts w:ascii="Arial Narrow" w:eastAsia="Times New Roman" w:hAnsi="Arial Narrow"/>
                <w:sz w:val="18"/>
                <w:szCs w:val="18"/>
              </w:rPr>
              <w:t>Ping Li, Zhi</w:t>
            </w:r>
            <w:r>
              <w:rPr>
                <w:rFonts w:ascii="Cambria Math" w:eastAsia="Times New Roman" w:hAnsi="Cambria Math" w:cs="Cambria Math"/>
                <w:sz w:val="18"/>
                <w:szCs w:val="18"/>
              </w:rPr>
              <w:t>‐</w:t>
            </w:r>
            <w:r>
              <w:rPr>
                <w:rFonts w:ascii="Arial Narrow" w:eastAsia="Times New Roman" w:hAnsi="Arial Narrow"/>
                <w:sz w:val="18"/>
                <w:szCs w:val="18"/>
              </w:rPr>
              <w:t>Chun Feng. "Bone marrow mesenchymal stem cells modified by angiogenin</w:t>
            </w:r>
            <w:r>
              <w:rPr>
                <w:rFonts w:ascii="Cambria Math" w:eastAsia="Times New Roman" w:hAnsi="Cambria Math" w:cs="Cambria Math"/>
                <w:sz w:val="18"/>
                <w:szCs w:val="18"/>
              </w:rPr>
              <w:t>‐</w:t>
            </w:r>
            <w:r>
              <w:rPr>
                <w:rFonts w:ascii="Arial Narrow" w:eastAsia="Times New Roman" w:hAnsi="Arial Narrow"/>
                <w:sz w:val="18"/>
                <w:szCs w:val="18"/>
              </w:rPr>
              <w:t>1 promotes tissue repair in mice with oxygen</w:t>
            </w:r>
            <w:r>
              <w:rPr>
                <w:rFonts w:ascii="Cambria Math" w:eastAsia="Times New Roman" w:hAnsi="Cambria Math" w:cs="Cambria Math"/>
                <w:sz w:val="18"/>
                <w:szCs w:val="18"/>
              </w:rPr>
              <w:t>‐</w:t>
            </w:r>
            <w:r>
              <w:rPr>
                <w:rFonts w:ascii="Arial Narrow" w:eastAsia="Times New Roman" w:hAnsi="Arial Narrow"/>
                <w:sz w:val="18"/>
                <w:szCs w:val="18"/>
              </w:rPr>
              <w:t xml:space="preserve">induced retinopathy of prematurity by promoting retinal stem cell proliferation and differentiation." 2019, Journal of Cellular Physiology, Volume 234, Issue 11, Pages 21027-21038, DOI: 10.1002/jcp.28706,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0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DEBA98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330A69D" w14:textId="77777777" w:rsidTr="00D00DBD">
        <w:trPr>
          <w:tblCellSpacing w:w="15" w:type="dxa"/>
        </w:trPr>
        <w:tc>
          <w:tcPr>
            <w:tcW w:w="6" w:type="dxa"/>
            <w:tcMar>
              <w:top w:w="60" w:type="dxa"/>
              <w:left w:w="15" w:type="dxa"/>
              <w:bottom w:w="15" w:type="dxa"/>
              <w:right w:w="15" w:type="dxa"/>
            </w:tcMar>
            <w:hideMark/>
          </w:tcPr>
          <w:p w14:paraId="72E8C2E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68978AC"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275.</w:t>
            </w:r>
          </w:p>
        </w:tc>
        <w:tc>
          <w:tcPr>
            <w:tcW w:w="6" w:type="dxa"/>
            <w:tcMar>
              <w:top w:w="60" w:type="dxa"/>
              <w:left w:w="15" w:type="dxa"/>
              <w:bottom w:w="15" w:type="dxa"/>
              <w:right w:w="15" w:type="dxa"/>
            </w:tcMar>
            <w:hideMark/>
          </w:tcPr>
          <w:p w14:paraId="42E7423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Panchanan Maiti, Sarah Peruzzaro, Nivya Kolli, Melissa Andrews, Abeer Al</w:t>
            </w:r>
            <w:r>
              <w:rPr>
                <w:rFonts w:ascii="Cambria Math" w:eastAsia="Times New Roman" w:hAnsi="Cambria Math" w:cs="Cambria Math"/>
                <w:sz w:val="18"/>
                <w:szCs w:val="18"/>
              </w:rPr>
              <w:t>‐</w:t>
            </w:r>
            <w:r>
              <w:rPr>
                <w:rFonts w:ascii="Arial Narrow" w:eastAsia="Times New Roman" w:hAnsi="Arial Narrow"/>
                <w:sz w:val="18"/>
                <w:szCs w:val="18"/>
              </w:rPr>
              <w:t>Gharaibeh, Julien Rossignol, Gary L. Dunbar. "Transplantation of mesenchymal stem cells overexpressing interleukin</w:t>
            </w:r>
            <w:r>
              <w:rPr>
                <w:rFonts w:ascii="Cambria Math" w:eastAsia="Times New Roman" w:hAnsi="Cambria Math" w:cs="Cambria Math"/>
                <w:sz w:val="18"/>
                <w:szCs w:val="18"/>
              </w:rPr>
              <w:t>‐</w:t>
            </w:r>
            <w:r>
              <w:rPr>
                <w:rFonts w:ascii="Arial Narrow" w:eastAsia="Times New Roman" w:hAnsi="Arial Narrow"/>
                <w:sz w:val="18"/>
                <w:szCs w:val="18"/>
              </w:rPr>
              <w:t xml:space="preserve">10 induces autophagy response and promotes neuroprotection in a rat model of TBI." 2019, Journal of Cellular and Molecular Medicine, Volume 23, Issue 8, Pages 5211-5224, DOI: 10.1111/jcmm.14396,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0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CE408C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9DE9310" w14:textId="77777777" w:rsidTr="00D00DBD">
        <w:trPr>
          <w:tblCellSpacing w:w="15" w:type="dxa"/>
        </w:trPr>
        <w:tc>
          <w:tcPr>
            <w:tcW w:w="6" w:type="dxa"/>
            <w:tcMar>
              <w:top w:w="60" w:type="dxa"/>
              <w:left w:w="15" w:type="dxa"/>
              <w:bottom w:w="15" w:type="dxa"/>
              <w:right w:w="15" w:type="dxa"/>
            </w:tcMar>
            <w:hideMark/>
          </w:tcPr>
          <w:p w14:paraId="4C7487F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D91BC2B"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276.</w:t>
            </w:r>
          </w:p>
        </w:tc>
        <w:tc>
          <w:tcPr>
            <w:tcW w:w="6" w:type="dxa"/>
            <w:tcMar>
              <w:top w:w="60" w:type="dxa"/>
              <w:left w:w="15" w:type="dxa"/>
              <w:bottom w:w="15" w:type="dxa"/>
              <w:right w:w="15" w:type="dxa"/>
            </w:tcMar>
            <w:hideMark/>
          </w:tcPr>
          <w:p w14:paraId="4AEC8D7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Monia Orciani, Miriam Caffarini, Matteo Torresetti, Anna Campanati, Piercamillo Parodi, Giovanni Di Benedetto, Roberto Di Primio. "Breast Implant Texturization Does Not Affect the Crosstalk Between MSC and ALCL Cells." 2019, Inflammation, Volume 42, Issue 2, pp 721–730, DOI: 10.1007/s10753-018-0930-4,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0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FFD0CB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3F12D51" w14:textId="77777777" w:rsidTr="00D00DBD">
        <w:trPr>
          <w:tblCellSpacing w:w="15" w:type="dxa"/>
        </w:trPr>
        <w:tc>
          <w:tcPr>
            <w:tcW w:w="6" w:type="dxa"/>
            <w:tcMar>
              <w:top w:w="60" w:type="dxa"/>
              <w:left w:w="15" w:type="dxa"/>
              <w:bottom w:w="15" w:type="dxa"/>
              <w:right w:w="15" w:type="dxa"/>
            </w:tcMar>
            <w:hideMark/>
          </w:tcPr>
          <w:p w14:paraId="4ABCB5F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49C8BF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277.</w:t>
            </w:r>
          </w:p>
        </w:tc>
        <w:tc>
          <w:tcPr>
            <w:tcW w:w="6" w:type="dxa"/>
            <w:tcMar>
              <w:top w:w="60" w:type="dxa"/>
              <w:left w:w="15" w:type="dxa"/>
              <w:bottom w:w="15" w:type="dxa"/>
              <w:right w:w="15" w:type="dxa"/>
            </w:tcMar>
            <w:hideMark/>
          </w:tcPr>
          <w:p w14:paraId="44B212B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Mehdi Najar, Yassine Ouhaddi, Fatima Bouhtit, Rahma Melki, Hassan Afif, Noureddine Boukhatem, Makram Merimi, Hassan Fahmi. "Empowering the immune fate of bone marrow mesenchymal stromal cells: gene and protein changes." 2019, Inflammation Research, Volume 68, Issue 2, pp 167–176, DOI: 10.1007/s00011-018-1198-8,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1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E83DE3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AF35838" w14:textId="77777777" w:rsidTr="00D00DBD">
        <w:trPr>
          <w:tblCellSpacing w:w="15" w:type="dxa"/>
        </w:trPr>
        <w:tc>
          <w:tcPr>
            <w:tcW w:w="6" w:type="dxa"/>
            <w:tcMar>
              <w:top w:w="60" w:type="dxa"/>
              <w:left w:w="15" w:type="dxa"/>
              <w:bottom w:w="15" w:type="dxa"/>
              <w:right w:w="15" w:type="dxa"/>
            </w:tcMar>
            <w:hideMark/>
          </w:tcPr>
          <w:p w14:paraId="7664329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CF5FDEE"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278.</w:t>
            </w:r>
          </w:p>
        </w:tc>
        <w:tc>
          <w:tcPr>
            <w:tcW w:w="6" w:type="dxa"/>
            <w:tcMar>
              <w:top w:w="60" w:type="dxa"/>
              <w:left w:w="15" w:type="dxa"/>
              <w:bottom w:w="15" w:type="dxa"/>
              <w:right w:w="15" w:type="dxa"/>
            </w:tcMar>
            <w:hideMark/>
          </w:tcPr>
          <w:p w14:paraId="041B987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Victoria Florea, Luiza Bagno, Angela C. Rieger, Joshua Hare. "Attenuation of frailty in older adults with mesenchymal stem cells." 2019, Mechanisms of Ageing and Development, Volume 181, Pages 47-58, DOI: 10.1016/j.mad.2019.111120,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1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1B4AA3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5AD4A88" w14:textId="77777777" w:rsidTr="00D00DBD">
        <w:trPr>
          <w:tblCellSpacing w:w="15" w:type="dxa"/>
        </w:trPr>
        <w:tc>
          <w:tcPr>
            <w:tcW w:w="6" w:type="dxa"/>
            <w:tcMar>
              <w:top w:w="300" w:type="dxa"/>
              <w:left w:w="15" w:type="dxa"/>
              <w:bottom w:w="15" w:type="dxa"/>
              <w:right w:w="60" w:type="dxa"/>
            </w:tcMar>
            <w:hideMark/>
          </w:tcPr>
          <w:p w14:paraId="648C64C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88.</w:t>
            </w:r>
          </w:p>
        </w:tc>
        <w:tc>
          <w:tcPr>
            <w:tcW w:w="6" w:type="dxa"/>
            <w:gridSpan w:val="2"/>
            <w:tcMar>
              <w:top w:w="300" w:type="dxa"/>
              <w:left w:w="15" w:type="dxa"/>
              <w:bottom w:w="15" w:type="dxa"/>
              <w:right w:w="15" w:type="dxa"/>
            </w:tcMar>
            <w:hideMark/>
          </w:tcPr>
          <w:p w14:paraId="79036A6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Kyurkchiev D., Naydenov E., Tumangelova-Yuzeir K., Ivanova-Todorova E., Belemezova K., </w:t>
            </w:r>
            <w:r>
              <w:rPr>
                <w:rStyle w:val="Strong"/>
                <w:rFonts w:ascii="Arial Narrow" w:eastAsia="Times New Roman" w:hAnsi="Arial Narrow"/>
                <w:sz w:val="18"/>
                <w:szCs w:val="18"/>
              </w:rPr>
              <w:t>Bochev I.</w:t>
            </w:r>
            <w:r>
              <w:rPr>
                <w:rFonts w:ascii="Arial Narrow" w:eastAsia="Times New Roman" w:hAnsi="Arial Narrow"/>
                <w:sz w:val="18"/>
                <w:szCs w:val="18"/>
              </w:rPr>
              <w:t xml:space="preserve">, Minkin K., </w:t>
            </w:r>
            <w:r>
              <w:rPr>
                <w:rStyle w:val="Strong"/>
                <w:rFonts w:ascii="Arial Narrow" w:eastAsia="Times New Roman" w:hAnsi="Arial Narrow"/>
                <w:sz w:val="18"/>
                <w:szCs w:val="18"/>
              </w:rPr>
              <w:t>Mourdjeva M.</w:t>
            </w:r>
            <w:r>
              <w:rPr>
                <w:rFonts w:ascii="Arial Narrow" w:eastAsia="Times New Roman" w:hAnsi="Arial Narrow"/>
                <w:sz w:val="18"/>
                <w:szCs w:val="18"/>
              </w:rPr>
              <w:t xml:space="preserve">, Velikova T., Nachev S., Kyurkchiev S.. Cells Isolated from Human Glioblastoma Multiforme Express Progesterone-Induced Blocking Factor (PIBF). Cellular and molecular neurobiology, 34, 4, Springer/Plenum Publishers, 2014, ISSN:0272-4340, DOI:10.1007/s10571-014-0031-3, 479-489. ISI IF:2.506 </w:t>
            </w:r>
          </w:p>
        </w:tc>
        <w:tc>
          <w:tcPr>
            <w:tcW w:w="0" w:type="auto"/>
            <w:tcMar>
              <w:top w:w="15" w:type="dxa"/>
              <w:left w:w="15" w:type="dxa"/>
              <w:bottom w:w="15" w:type="dxa"/>
              <w:right w:w="15" w:type="dxa"/>
            </w:tcMar>
            <w:vAlign w:val="center"/>
            <w:hideMark/>
          </w:tcPr>
          <w:p w14:paraId="1314F2A4" w14:textId="77777777" w:rsidR="00D00DBD" w:rsidRDefault="00D00DBD">
            <w:pPr>
              <w:rPr>
                <w:rFonts w:ascii="Arial Narrow" w:eastAsia="Times New Roman" w:hAnsi="Arial Narrow"/>
                <w:sz w:val="18"/>
                <w:szCs w:val="18"/>
              </w:rPr>
            </w:pPr>
          </w:p>
        </w:tc>
      </w:tr>
      <w:tr w:rsidR="00D00DBD" w14:paraId="57D40696" w14:textId="77777777" w:rsidTr="00D00DBD">
        <w:trPr>
          <w:tblCellSpacing w:w="15" w:type="dxa"/>
        </w:trPr>
        <w:tc>
          <w:tcPr>
            <w:tcW w:w="6" w:type="dxa"/>
            <w:tcMar>
              <w:top w:w="60" w:type="dxa"/>
              <w:left w:w="15" w:type="dxa"/>
              <w:bottom w:w="15" w:type="dxa"/>
              <w:right w:w="15" w:type="dxa"/>
            </w:tcMar>
            <w:hideMark/>
          </w:tcPr>
          <w:p w14:paraId="04110BC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gridSpan w:val="2"/>
            <w:tcMar>
              <w:top w:w="60" w:type="dxa"/>
              <w:left w:w="15" w:type="dxa"/>
              <w:bottom w:w="15" w:type="dxa"/>
              <w:right w:w="15" w:type="dxa"/>
            </w:tcMar>
            <w:hideMark/>
          </w:tcPr>
          <w:p w14:paraId="1CFE09B2"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58C6A5D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7B1B940A" w14:textId="77777777" w:rsidTr="00D00DBD">
        <w:trPr>
          <w:tblCellSpacing w:w="15" w:type="dxa"/>
        </w:trPr>
        <w:tc>
          <w:tcPr>
            <w:tcW w:w="6" w:type="dxa"/>
            <w:tcMar>
              <w:top w:w="60" w:type="dxa"/>
              <w:left w:w="15" w:type="dxa"/>
              <w:bottom w:w="15" w:type="dxa"/>
              <w:right w:w="15" w:type="dxa"/>
            </w:tcMar>
            <w:hideMark/>
          </w:tcPr>
          <w:p w14:paraId="7C0D832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D6D6721"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279.</w:t>
            </w:r>
          </w:p>
        </w:tc>
        <w:tc>
          <w:tcPr>
            <w:tcW w:w="6" w:type="dxa"/>
            <w:tcMar>
              <w:top w:w="60" w:type="dxa"/>
              <w:left w:w="15" w:type="dxa"/>
              <w:bottom w:w="15" w:type="dxa"/>
              <w:right w:w="15" w:type="dxa"/>
            </w:tcMar>
            <w:hideMark/>
          </w:tcPr>
          <w:p w14:paraId="591A2F7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J. Szekeres-Bartho, A.E. Schindler. "Progestogens and immunology." 2019, Best Practice &amp; Research: Clinical Obstetrics &amp; Gynaecology, Volume 60, Pages 17-23, DOI: 10.1016/j.bpobgyn.2019.07.001,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1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C9C815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6E0F0C7" w14:textId="77777777" w:rsidTr="00D00DBD">
        <w:trPr>
          <w:tblCellSpacing w:w="15" w:type="dxa"/>
        </w:trPr>
        <w:tc>
          <w:tcPr>
            <w:tcW w:w="6" w:type="dxa"/>
            <w:tcMar>
              <w:top w:w="60" w:type="dxa"/>
              <w:left w:w="15" w:type="dxa"/>
              <w:bottom w:w="15" w:type="dxa"/>
              <w:right w:w="15" w:type="dxa"/>
            </w:tcMar>
            <w:hideMark/>
          </w:tcPr>
          <w:p w14:paraId="6C0B39D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5B7EBC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280.</w:t>
            </w:r>
          </w:p>
        </w:tc>
        <w:tc>
          <w:tcPr>
            <w:tcW w:w="6" w:type="dxa"/>
            <w:tcMar>
              <w:top w:w="60" w:type="dxa"/>
              <w:left w:w="15" w:type="dxa"/>
              <w:bottom w:w="15" w:type="dxa"/>
              <w:right w:w="15" w:type="dxa"/>
            </w:tcMar>
            <w:hideMark/>
          </w:tcPr>
          <w:p w14:paraId="7BDC8A4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Jerome H. Check and Diane Check. "Therapy Aimed to Suppress the Production of the Immunosuppressive Protein Progesterone Induced Blocking Factor (PIBF) May Provide Palliation and/or Increased Longevity for Patients with a Variety of Different Advanced Cancers – A Review." 2019, Anticancer Research, 39 (7): 3365-3372,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1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6B0C77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7F563A3" w14:textId="77777777" w:rsidTr="00D00DBD">
        <w:trPr>
          <w:tblCellSpacing w:w="15" w:type="dxa"/>
        </w:trPr>
        <w:tc>
          <w:tcPr>
            <w:tcW w:w="6" w:type="dxa"/>
            <w:tcMar>
              <w:top w:w="300" w:type="dxa"/>
              <w:left w:w="15" w:type="dxa"/>
              <w:bottom w:w="15" w:type="dxa"/>
              <w:right w:w="60" w:type="dxa"/>
            </w:tcMar>
            <w:hideMark/>
          </w:tcPr>
          <w:p w14:paraId="0E81E640"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89.</w:t>
            </w:r>
          </w:p>
        </w:tc>
        <w:tc>
          <w:tcPr>
            <w:tcW w:w="6" w:type="dxa"/>
            <w:gridSpan w:val="2"/>
            <w:tcMar>
              <w:top w:w="300" w:type="dxa"/>
              <w:left w:w="15" w:type="dxa"/>
              <w:bottom w:w="15" w:type="dxa"/>
              <w:right w:w="15" w:type="dxa"/>
            </w:tcMar>
            <w:hideMark/>
          </w:tcPr>
          <w:p w14:paraId="286AE491"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Denica Daskalova</w:t>
            </w:r>
            <w:r>
              <w:rPr>
                <w:rFonts w:ascii="Arial Narrow" w:eastAsia="Times New Roman" w:hAnsi="Arial Narrow"/>
                <w:sz w:val="18"/>
                <w:szCs w:val="18"/>
              </w:rPr>
              <w:t xml:space="preserve">, Alexader Kukov, Irina Kirilova,, </w:t>
            </w:r>
            <w:r>
              <w:rPr>
                <w:rStyle w:val="Strong"/>
                <w:rFonts w:ascii="Arial Narrow" w:eastAsia="Times New Roman" w:hAnsi="Arial Narrow"/>
                <w:sz w:val="18"/>
                <w:szCs w:val="18"/>
              </w:rPr>
              <w:t>M Ivanova</w:t>
            </w:r>
            <w:r>
              <w:rPr>
                <w:rFonts w:ascii="Arial Narrow" w:eastAsia="Times New Roman" w:hAnsi="Arial Narrow"/>
                <w:sz w:val="18"/>
                <w:szCs w:val="18"/>
              </w:rPr>
              <w:t xml:space="preserve">. Protein analysis of boar seminal plasma proteins with protective effect during Low-Temperature storage of spermatozoa. Journal Biotechnology &amp; Biotechnological Equipment Volume 28, 2014 - Issue 4 IF:0.622, 28, Journal Biotechnology &amp; Biotechnological Equipment Volume 28, 2014 - Issue 4, 2014, 716-720 </w:t>
            </w:r>
          </w:p>
        </w:tc>
        <w:tc>
          <w:tcPr>
            <w:tcW w:w="0" w:type="auto"/>
            <w:tcMar>
              <w:top w:w="15" w:type="dxa"/>
              <w:left w:w="15" w:type="dxa"/>
              <w:bottom w:w="15" w:type="dxa"/>
              <w:right w:w="15" w:type="dxa"/>
            </w:tcMar>
            <w:vAlign w:val="center"/>
            <w:hideMark/>
          </w:tcPr>
          <w:p w14:paraId="27CF54CF" w14:textId="77777777" w:rsidR="00D00DBD" w:rsidRDefault="00D00DBD">
            <w:pPr>
              <w:rPr>
                <w:rFonts w:ascii="Arial Narrow" w:eastAsia="Times New Roman" w:hAnsi="Arial Narrow"/>
                <w:sz w:val="18"/>
                <w:szCs w:val="18"/>
              </w:rPr>
            </w:pPr>
          </w:p>
        </w:tc>
      </w:tr>
      <w:tr w:rsidR="00D00DBD" w14:paraId="35CCCAAF" w14:textId="77777777" w:rsidTr="00D00DBD">
        <w:trPr>
          <w:tblCellSpacing w:w="15" w:type="dxa"/>
        </w:trPr>
        <w:tc>
          <w:tcPr>
            <w:tcW w:w="6" w:type="dxa"/>
            <w:tcMar>
              <w:top w:w="60" w:type="dxa"/>
              <w:left w:w="15" w:type="dxa"/>
              <w:bottom w:w="15" w:type="dxa"/>
              <w:right w:w="15" w:type="dxa"/>
            </w:tcMar>
            <w:hideMark/>
          </w:tcPr>
          <w:p w14:paraId="7BFC474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184700DA"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76F87C7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30A1A463" w14:textId="77777777" w:rsidTr="00D00DBD">
        <w:trPr>
          <w:tblCellSpacing w:w="15" w:type="dxa"/>
        </w:trPr>
        <w:tc>
          <w:tcPr>
            <w:tcW w:w="6" w:type="dxa"/>
            <w:tcMar>
              <w:top w:w="60" w:type="dxa"/>
              <w:left w:w="15" w:type="dxa"/>
              <w:bottom w:w="15" w:type="dxa"/>
              <w:right w:w="15" w:type="dxa"/>
            </w:tcMar>
            <w:hideMark/>
          </w:tcPr>
          <w:p w14:paraId="0C887E6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B6625A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281.</w:t>
            </w:r>
          </w:p>
        </w:tc>
        <w:tc>
          <w:tcPr>
            <w:tcW w:w="6" w:type="dxa"/>
            <w:tcMar>
              <w:top w:w="60" w:type="dxa"/>
              <w:left w:w="15" w:type="dxa"/>
              <w:bottom w:w="15" w:type="dxa"/>
              <w:right w:w="15" w:type="dxa"/>
            </w:tcMar>
            <w:hideMark/>
          </w:tcPr>
          <w:p w14:paraId="48BFA1F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The proteome of frozen-thawed pig spermatozoa is dependent on the ejaculate fraction source Open Access Pérez-Patiño, C., Li, J., Barranco, I., (...), Roca, J., Parrilla, I. 2019 Scientific Reports 9(1), 705,   </w:t>
            </w:r>
            <w:r>
              <w:rPr>
                <w:rStyle w:val="Strong"/>
                <w:rFonts w:ascii="Arial Narrow" w:eastAsia="Times New Roman" w:hAnsi="Arial Narrow"/>
                <w:sz w:val="18"/>
                <w:szCs w:val="18"/>
              </w:rPr>
              <w:t>@2019</w:t>
            </w:r>
          </w:p>
        </w:tc>
        <w:tc>
          <w:tcPr>
            <w:tcW w:w="6" w:type="dxa"/>
            <w:tcMar>
              <w:top w:w="60" w:type="dxa"/>
              <w:left w:w="15" w:type="dxa"/>
              <w:bottom w:w="15" w:type="dxa"/>
              <w:right w:w="15" w:type="dxa"/>
            </w:tcMar>
            <w:hideMark/>
          </w:tcPr>
          <w:p w14:paraId="7AB5EF1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1A41282" w14:textId="77777777" w:rsidTr="00D00DBD">
        <w:trPr>
          <w:tblCellSpacing w:w="15" w:type="dxa"/>
        </w:trPr>
        <w:tc>
          <w:tcPr>
            <w:tcW w:w="6" w:type="dxa"/>
            <w:tcMar>
              <w:top w:w="60" w:type="dxa"/>
              <w:left w:w="15" w:type="dxa"/>
              <w:bottom w:w="15" w:type="dxa"/>
              <w:right w:w="15" w:type="dxa"/>
            </w:tcMar>
            <w:hideMark/>
          </w:tcPr>
          <w:p w14:paraId="442C46C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1A5025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282.</w:t>
            </w:r>
          </w:p>
        </w:tc>
        <w:tc>
          <w:tcPr>
            <w:tcW w:w="6" w:type="dxa"/>
            <w:tcMar>
              <w:top w:w="60" w:type="dxa"/>
              <w:left w:w="15" w:type="dxa"/>
              <w:bottom w:w="15" w:type="dxa"/>
              <w:right w:w="15" w:type="dxa"/>
            </w:tcMar>
            <w:hideMark/>
          </w:tcPr>
          <w:p w14:paraId="62576B3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Functional analysis of seminal plasma proteins on motility, velocity and other kinetic parameters Tsvetkov, T., Ivanova, M., Daskalova-Yanakieva, D. 2019 Comptes Rendus de L'Academie Bulgare des Sciences 72(1), pp. 92-99,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1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EBA06C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0922B99" w14:textId="77777777" w:rsidTr="00D00DBD">
        <w:trPr>
          <w:tblCellSpacing w:w="15" w:type="dxa"/>
        </w:trPr>
        <w:tc>
          <w:tcPr>
            <w:tcW w:w="6" w:type="dxa"/>
            <w:gridSpan w:val="3"/>
            <w:tcMar>
              <w:top w:w="280" w:type="dxa"/>
              <w:left w:w="15" w:type="dxa"/>
              <w:bottom w:w="15" w:type="dxa"/>
              <w:right w:w="15" w:type="dxa"/>
            </w:tcMar>
            <w:hideMark/>
          </w:tcPr>
          <w:p w14:paraId="1E66E0DE"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2015</w:t>
            </w:r>
          </w:p>
        </w:tc>
        <w:tc>
          <w:tcPr>
            <w:tcW w:w="6" w:type="dxa"/>
            <w:tcMar>
              <w:top w:w="280" w:type="dxa"/>
              <w:left w:w="15" w:type="dxa"/>
              <w:bottom w:w="15" w:type="dxa"/>
              <w:right w:w="15" w:type="dxa"/>
            </w:tcMar>
            <w:hideMark/>
          </w:tcPr>
          <w:p w14:paraId="6BCD5DBE"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D00DBD" w14:paraId="362FF4E4" w14:textId="77777777" w:rsidTr="00D00DBD">
        <w:trPr>
          <w:tblCellSpacing w:w="15" w:type="dxa"/>
        </w:trPr>
        <w:tc>
          <w:tcPr>
            <w:tcW w:w="6" w:type="dxa"/>
            <w:tcMar>
              <w:top w:w="300" w:type="dxa"/>
              <w:left w:w="15" w:type="dxa"/>
              <w:bottom w:w="15" w:type="dxa"/>
              <w:right w:w="60" w:type="dxa"/>
            </w:tcMar>
            <w:hideMark/>
          </w:tcPr>
          <w:p w14:paraId="429F63E0"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90.</w:t>
            </w:r>
          </w:p>
        </w:tc>
        <w:tc>
          <w:tcPr>
            <w:tcW w:w="6" w:type="dxa"/>
            <w:gridSpan w:val="2"/>
            <w:tcMar>
              <w:top w:w="300" w:type="dxa"/>
              <w:left w:w="15" w:type="dxa"/>
              <w:bottom w:w="15" w:type="dxa"/>
              <w:right w:w="15" w:type="dxa"/>
            </w:tcMar>
            <w:hideMark/>
          </w:tcPr>
          <w:p w14:paraId="77C7534D"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Kistanova E.</w:t>
            </w:r>
            <w:r>
              <w:rPr>
                <w:rFonts w:ascii="Arial Narrow" w:eastAsia="Times New Roman" w:hAnsi="Arial Narrow"/>
                <w:sz w:val="18"/>
                <w:szCs w:val="18"/>
              </w:rPr>
              <w:t xml:space="preserve">, Metodiev N., Raycheva E., </w:t>
            </w:r>
            <w:r>
              <w:rPr>
                <w:rStyle w:val="Strong"/>
                <w:rFonts w:ascii="Arial Narrow" w:eastAsia="Times New Roman" w:hAnsi="Arial Narrow"/>
                <w:sz w:val="18"/>
                <w:szCs w:val="18"/>
              </w:rPr>
              <w:t>Abadjieva D.</w:t>
            </w:r>
            <w:r>
              <w:rPr>
                <w:rFonts w:ascii="Arial Narrow" w:eastAsia="Times New Roman" w:hAnsi="Arial Narrow"/>
                <w:sz w:val="18"/>
                <w:szCs w:val="18"/>
              </w:rPr>
              <w:t xml:space="preserve">, </w:t>
            </w:r>
            <w:r>
              <w:rPr>
                <w:rStyle w:val="Strong"/>
                <w:rFonts w:ascii="Arial Narrow" w:eastAsia="Times New Roman" w:hAnsi="Arial Narrow"/>
                <w:sz w:val="18"/>
                <w:szCs w:val="18"/>
              </w:rPr>
              <w:t>Stefanov R.</w:t>
            </w:r>
            <w:r>
              <w:rPr>
                <w:rFonts w:ascii="Arial Narrow" w:eastAsia="Times New Roman" w:hAnsi="Arial Narrow"/>
                <w:sz w:val="18"/>
                <w:szCs w:val="18"/>
              </w:rPr>
              <w:t xml:space="preserve">, </w:t>
            </w:r>
            <w:r>
              <w:rPr>
                <w:rStyle w:val="Strong"/>
                <w:rFonts w:ascii="Arial Narrow" w:eastAsia="Times New Roman" w:hAnsi="Arial Narrow"/>
                <w:sz w:val="18"/>
                <w:szCs w:val="18"/>
              </w:rPr>
              <w:t>Mladenova V.</w:t>
            </w:r>
            <w:r>
              <w:rPr>
                <w:rFonts w:ascii="Arial Narrow" w:eastAsia="Times New Roman" w:hAnsi="Arial Narrow"/>
                <w:sz w:val="18"/>
                <w:szCs w:val="18"/>
              </w:rPr>
              <w:t xml:space="preserve">, Blazhev, B, Nevitov, M, Boryaev, G. Injective application of selenopyran ensures the prolonged increase of the selenium content in blood and sperm of rams. Biotechnology in Animal Husbandry, 31, 4, 2015, ISSN:1450-9156, DOI:10.2298/BAH 1504481 K, 481-489 </w:t>
            </w:r>
          </w:p>
        </w:tc>
        <w:tc>
          <w:tcPr>
            <w:tcW w:w="0" w:type="auto"/>
            <w:tcMar>
              <w:top w:w="15" w:type="dxa"/>
              <w:left w:w="15" w:type="dxa"/>
              <w:bottom w:w="15" w:type="dxa"/>
              <w:right w:w="15" w:type="dxa"/>
            </w:tcMar>
            <w:vAlign w:val="center"/>
            <w:hideMark/>
          </w:tcPr>
          <w:p w14:paraId="34D3A364" w14:textId="77777777" w:rsidR="00D00DBD" w:rsidRDefault="00D00DBD">
            <w:pPr>
              <w:rPr>
                <w:rFonts w:ascii="Arial Narrow" w:eastAsia="Times New Roman" w:hAnsi="Arial Narrow"/>
                <w:sz w:val="18"/>
                <w:szCs w:val="18"/>
              </w:rPr>
            </w:pPr>
          </w:p>
        </w:tc>
      </w:tr>
      <w:tr w:rsidR="00D00DBD" w14:paraId="122AC840" w14:textId="77777777" w:rsidTr="00D00DBD">
        <w:trPr>
          <w:tblCellSpacing w:w="15" w:type="dxa"/>
        </w:trPr>
        <w:tc>
          <w:tcPr>
            <w:tcW w:w="6" w:type="dxa"/>
            <w:tcMar>
              <w:top w:w="60" w:type="dxa"/>
              <w:left w:w="15" w:type="dxa"/>
              <w:bottom w:w="15" w:type="dxa"/>
              <w:right w:w="15" w:type="dxa"/>
            </w:tcMar>
            <w:hideMark/>
          </w:tcPr>
          <w:p w14:paraId="68D2A63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743E9E0F"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214293B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4D5080A3" w14:textId="77777777" w:rsidTr="00D00DBD">
        <w:trPr>
          <w:tblCellSpacing w:w="15" w:type="dxa"/>
        </w:trPr>
        <w:tc>
          <w:tcPr>
            <w:tcW w:w="6" w:type="dxa"/>
            <w:tcMar>
              <w:top w:w="60" w:type="dxa"/>
              <w:left w:w="15" w:type="dxa"/>
              <w:bottom w:w="15" w:type="dxa"/>
              <w:right w:w="15" w:type="dxa"/>
            </w:tcMar>
            <w:hideMark/>
          </w:tcPr>
          <w:p w14:paraId="0E510C2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564B0F66"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283.</w:t>
            </w:r>
          </w:p>
        </w:tc>
        <w:tc>
          <w:tcPr>
            <w:tcW w:w="6" w:type="dxa"/>
            <w:tcMar>
              <w:top w:w="60" w:type="dxa"/>
              <w:left w:w="15" w:type="dxa"/>
              <w:bottom w:w="15" w:type="dxa"/>
              <w:right w:w="15" w:type="dxa"/>
            </w:tcMar>
            <w:hideMark/>
          </w:tcPr>
          <w:p w14:paraId="189AABD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 Dolník, D. Mudroňová, G. Lazar, P. Mudroň "Effect of selenium on oxidative stress and viability of the ram spermatozoa during the spermatogenesis." The animal biology, 2019, 21(2):16-21. DOI: 10.15407/animbiol21.02.016,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1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0BF7DF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F83F223" w14:textId="77777777" w:rsidTr="00D00DBD">
        <w:trPr>
          <w:tblCellSpacing w:w="15" w:type="dxa"/>
        </w:trPr>
        <w:tc>
          <w:tcPr>
            <w:tcW w:w="6" w:type="dxa"/>
            <w:tcMar>
              <w:top w:w="300" w:type="dxa"/>
              <w:left w:w="15" w:type="dxa"/>
              <w:bottom w:w="15" w:type="dxa"/>
              <w:right w:w="60" w:type="dxa"/>
            </w:tcMar>
            <w:hideMark/>
          </w:tcPr>
          <w:p w14:paraId="2463DC7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91.</w:t>
            </w:r>
          </w:p>
        </w:tc>
        <w:tc>
          <w:tcPr>
            <w:tcW w:w="6" w:type="dxa"/>
            <w:gridSpan w:val="2"/>
            <w:tcMar>
              <w:top w:w="300" w:type="dxa"/>
              <w:left w:w="15" w:type="dxa"/>
              <w:bottom w:w="15" w:type="dxa"/>
              <w:right w:w="15" w:type="dxa"/>
            </w:tcMar>
            <w:hideMark/>
          </w:tcPr>
          <w:p w14:paraId="260E5C3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Mladenov P., Finazzi G., Bligny R, Moyankova D., </w:t>
            </w:r>
            <w:r>
              <w:rPr>
                <w:rStyle w:val="Strong"/>
                <w:rFonts w:ascii="Arial Narrow" w:eastAsia="Times New Roman" w:hAnsi="Arial Narrow"/>
                <w:sz w:val="18"/>
                <w:szCs w:val="18"/>
              </w:rPr>
              <w:t>Zasheva D.</w:t>
            </w:r>
            <w:r>
              <w:rPr>
                <w:rFonts w:ascii="Arial Narrow" w:eastAsia="Times New Roman" w:hAnsi="Arial Narrow"/>
                <w:sz w:val="18"/>
                <w:szCs w:val="18"/>
              </w:rPr>
              <w:t xml:space="preserve">, Boisson A. M., Brugière S., Krasteva V., Alipieva K., Simova S., Tchorbadjieva M., Goltsev V., Ferro M., Rolland N., Djilianov D.. In vivo spectroscopy and NMR metabolite fingerprinting approaches to connect the dynamics of photosynthetic and metabolic phenotypes in resurrection plant Haberlea rhodopensis during desiccation recovery.. Frontiers in Plant Science., 2015, DOI:10.3389/fpls.2015.00564, ISI IF:4.495 </w:t>
            </w:r>
          </w:p>
        </w:tc>
        <w:tc>
          <w:tcPr>
            <w:tcW w:w="0" w:type="auto"/>
            <w:tcMar>
              <w:top w:w="15" w:type="dxa"/>
              <w:left w:w="15" w:type="dxa"/>
              <w:bottom w:w="15" w:type="dxa"/>
              <w:right w:w="15" w:type="dxa"/>
            </w:tcMar>
            <w:vAlign w:val="center"/>
            <w:hideMark/>
          </w:tcPr>
          <w:p w14:paraId="0FF545D0" w14:textId="77777777" w:rsidR="00D00DBD" w:rsidRDefault="00D00DBD">
            <w:pPr>
              <w:rPr>
                <w:rFonts w:ascii="Arial Narrow" w:eastAsia="Times New Roman" w:hAnsi="Arial Narrow"/>
                <w:sz w:val="18"/>
                <w:szCs w:val="18"/>
              </w:rPr>
            </w:pPr>
          </w:p>
        </w:tc>
      </w:tr>
      <w:tr w:rsidR="00D00DBD" w14:paraId="5076DB31" w14:textId="77777777" w:rsidTr="00D00DBD">
        <w:trPr>
          <w:tblCellSpacing w:w="15" w:type="dxa"/>
        </w:trPr>
        <w:tc>
          <w:tcPr>
            <w:tcW w:w="6" w:type="dxa"/>
            <w:tcMar>
              <w:top w:w="60" w:type="dxa"/>
              <w:left w:w="15" w:type="dxa"/>
              <w:bottom w:w="15" w:type="dxa"/>
              <w:right w:w="15" w:type="dxa"/>
            </w:tcMar>
            <w:hideMark/>
          </w:tcPr>
          <w:p w14:paraId="13ECFDB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05CCFBAB"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23DF817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444F40C3" w14:textId="77777777" w:rsidTr="00D00DBD">
        <w:trPr>
          <w:tblCellSpacing w:w="15" w:type="dxa"/>
        </w:trPr>
        <w:tc>
          <w:tcPr>
            <w:tcW w:w="6" w:type="dxa"/>
            <w:tcMar>
              <w:top w:w="60" w:type="dxa"/>
              <w:left w:w="15" w:type="dxa"/>
              <w:bottom w:w="15" w:type="dxa"/>
              <w:right w:w="15" w:type="dxa"/>
            </w:tcMar>
            <w:hideMark/>
          </w:tcPr>
          <w:p w14:paraId="7AC3D7A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6349D8C"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284.</w:t>
            </w:r>
          </w:p>
        </w:tc>
        <w:tc>
          <w:tcPr>
            <w:tcW w:w="6" w:type="dxa"/>
            <w:tcMar>
              <w:top w:w="60" w:type="dxa"/>
              <w:left w:w="15" w:type="dxa"/>
              <w:bottom w:w="15" w:type="dxa"/>
              <w:right w:w="15" w:type="dxa"/>
            </w:tcMar>
            <w:hideMark/>
          </w:tcPr>
          <w:p w14:paraId="6B8CDE2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Dana Charuvia, Reinat Nevoa, Elinor Aviv-Sharonab, Assaf Galc, Vladimir Kissa Eyal Shimonid, Jill M.Farrante, Helmut Kirchhofff, Ziv Reich. Chloroplast breakdown during dehydration of a homoiochlorophyllous resurrection plant proceeds via senescence-like processes.Environmental and Experimental Botany Volume 157, Pages 100-111,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1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6332CE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BC6A7A0" w14:textId="77777777" w:rsidTr="00D00DBD">
        <w:trPr>
          <w:tblCellSpacing w:w="15" w:type="dxa"/>
        </w:trPr>
        <w:tc>
          <w:tcPr>
            <w:tcW w:w="6" w:type="dxa"/>
            <w:tcMar>
              <w:top w:w="60" w:type="dxa"/>
              <w:left w:w="15" w:type="dxa"/>
              <w:bottom w:w="15" w:type="dxa"/>
              <w:right w:w="15" w:type="dxa"/>
            </w:tcMar>
            <w:hideMark/>
          </w:tcPr>
          <w:p w14:paraId="2F74495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tcMar>
              <w:top w:w="60" w:type="dxa"/>
              <w:left w:w="15" w:type="dxa"/>
              <w:bottom w:w="15" w:type="dxa"/>
              <w:right w:w="60" w:type="dxa"/>
            </w:tcMar>
            <w:hideMark/>
          </w:tcPr>
          <w:p w14:paraId="1B2D5F0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285.</w:t>
            </w:r>
          </w:p>
        </w:tc>
        <w:tc>
          <w:tcPr>
            <w:tcW w:w="6" w:type="dxa"/>
            <w:tcMar>
              <w:top w:w="60" w:type="dxa"/>
              <w:left w:w="15" w:type="dxa"/>
              <w:bottom w:w="15" w:type="dxa"/>
              <w:right w:w="15" w:type="dxa"/>
            </w:tcMar>
            <w:hideMark/>
          </w:tcPr>
          <w:p w14:paraId="36A4392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AL Radermacher, SF du Toit, JM Farrant. Desiccation-Driven Senescence in the Resurrection Plant Xerophyta schlechteri (Baker) N.L. Menezes: Comparison of Anatomical, Ultrastructural, and Metabolic Responses Between Senescent and Non-Senescent Tissues. Front. Plant Sci., 30 October,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1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5319FA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9F57C6A" w14:textId="77777777" w:rsidTr="00D00DBD">
        <w:trPr>
          <w:tblCellSpacing w:w="15" w:type="dxa"/>
        </w:trPr>
        <w:tc>
          <w:tcPr>
            <w:tcW w:w="6" w:type="dxa"/>
            <w:tcMar>
              <w:top w:w="60" w:type="dxa"/>
              <w:left w:w="15" w:type="dxa"/>
              <w:bottom w:w="15" w:type="dxa"/>
              <w:right w:w="15" w:type="dxa"/>
            </w:tcMar>
            <w:hideMark/>
          </w:tcPr>
          <w:p w14:paraId="3F199CC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54A0A801"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286.</w:t>
            </w:r>
          </w:p>
        </w:tc>
        <w:tc>
          <w:tcPr>
            <w:tcW w:w="6" w:type="dxa"/>
            <w:tcMar>
              <w:top w:w="60" w:type="dxa"/>
              <w:left w:w="15" w:type="dxa"/>
              <w:bottom w:w="15" w:type="dxa"/>
              <w:right w:w="15" w:type="dxa"/>
            </w:tcMar>
            <w:hideMark/>
          </w:tcPr>
          <w:p w14:paraId="325A182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Chih-Ta Lin, Tao Xu, Shi-Lai Xing, Li Zhao, Run-Ze Sun, Yang Liu, John Paul Moore, Xin Deng. Weighted Gene Co-expression Network Analysis (WGCNA) Reveals the Hub Role of Protein Ubiquitination in the Acquisition of Desiccation Tolerance in Boea hygrometrica. Plant and Cell Physiology, Volume 60, Issue 12 , Pages 2707–2719,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1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55DC90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5E8A62A" w14:textId="77777777" w:rsidTr="00D00DBD">
        <w:trPr>
          <w:tblCellSpacing w:w="15" w:type="dxa"/>
        </w:trPr>
        <w:tc>
          <w:tcPr>
            <w:tcW w:w="6" w:type="dxa"/>
            <w:tcMar>
              <w:top w:w="60" w:type="dxa"/>
              <w:left w:w="15" w:type="dxa"/>
              <w:bottom w:w="15" w:type="dxa"/>
              <w:right w:w="15" w:type="dxa"/>
            </w:tcMar>
            <w:hideMark/>
          </w:tcPr>
          <w:p w14:paraId="19B2BFC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9751EBE"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287.</w:t>
            </w:r>
          </w:p>
        </w:tc>
        <w:tc>
          <w:tcPr>
            <w:tcW w:w="6" w:type="dxa"/>
            <w:tcMar>
              <w:top w:w="60" w:type="dxa"/>
              <w:left w:w="15" w:type="dxa"/>
              <w:bottom w:w="15" w:type="dxa"/>
              <w:right w:w="15" w:type="dxa"/>
            </w:tcMar>
            <w:hideMark/>
          </w:tcPr>
          <w:p w14:paraId="1D29683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Yordan Nikolaev Georgiev, Manol Hristov Ognyanov, Petko Nedyalkov Denev. The ancient Thracian endemic plant Haberlea rhodopensis Friv. and related species: A review. Journal of Ethnopharmacology, available online 29 October , 112359,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1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88FF64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D7ECA5A" w14:textId="77777777" w:rsidTr="00D00DBD">
        <w:trPr>
          <w:tblCellSpacing w:w="15" w:type="dxa"/>
        </w:trPr>
        <w:tc>
          <w:tcPr>
            <w:tcW w:w="6" w:type="dxa"/>
            <w:tcMar>
              <w:top w:w="300" w:type="dxa"/>
              <w:left w:w="15" w:type="dxa"/>
              <w:bottom w:w="15" w:type="dxa"/>
              <w:right w:w="60" w:type="dxa"/>
            </w:tcMar>
            <w:hideMark/>
          </w:tcPr>
          <w:p w14:paraId="693B69F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92.</w:t>
            </w:r>
          </w:p>
        </w:tc>
        <w:tc>
          <w:tcPr>
            <w:tcW w:w="6" w:type="dxa"/>
            <w:gridSpan w:val="2"/>
            <w:tcMar>
              <w:top w:w="300" w:type="dxa"/>
              <w:left w:w="15" w:type="dxa"/>
              <w:bottom w:w="15" w:type="dxa"/>
              <w:right w:w="15" w:type="dxa"/>
            </w:tcMar>
            <w:hideMark/>
          </w:tcPr>
          <w:p w14:paraId="275CA78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Марчев, И, Палова, Н, </w:t>
            </w:r>
            <w:r>
              <w:rPr>
                <w:rStyle w:val="Strong"/>
                <w:rFonts w:ascii="Arial Narrow" w:eastAsia="Times New Roman" w:hAnsi="Arial Narrow"/>
                <w:sz w:val="18"/>
                <w:szCs w:val="18"/>
              </w:rPr>
              <w:t>Абаджиева, Д</w:t>
            </w:r>
            <w:r>
              <w:rPr>
                <w:rFonts w:ascii="Arial Narrow" w:eastAsia="Times New Roman" w:hAnsi="Arial Narrow"/>
                <w:sz w:val="18"/>
                <w:szCs w:val="18"/>
              </w:rPr>
              <w:t xml:space="preserve">, </w:t>
            </w:r>
            <w:r>
              <w:rPr>
                <w:rStyle w:val="Strong"/>
                <w:rFonts w:ascii="Arial Narrow" w:eastAsia="Times New Roman" w:hAnsi="Arial Narrow"/>
                <w:sz w:val="18"/>
                <w:szCs w:val="18"/>
              </w:rPr>
              <w:t>Червенков, М</w:t>
            </w:r>
            <w:r>
              <w:rPr>
                <w:rFonts w:ascii="Arial Narrow" w:eastAsia="Times New Roman" w:hAnsi="Arial Narrow"/>
                <w:sz w:val="18"/>
                <w:szCs w:val="18"/>
              </w:rPr>
              <w:t xml:space="preserve">, </w:t>
            </w:r>
            <w:r>
              <w:rPr>
                <w:rStyle w:val="Strong"/>
                <w:rFonts w:ascii="Arial Narrow" w:eastAsia="Times New Roman" w:hAnsi="Arial Narrow"/>
                <w:sz w:val="18"/>
                <w:szCs w:val="18"/>
              </w:rPr>
              <w:t>Младенова, В</w:t>
            </w:r>
            <w:r>
              <w:rPr>
                <w:rFonts w:ascii="Arial Narrow" w:eastAsia="Times New Roman" w:hAnsi="Arial Narrow"/>
                <w:sz w:val="18"/>
                <w:szCs w:val="18"/>
              </w:rPr>
              <w:t xml:space="preserve">, </w:t>
            </w:r>
            <w:r>
              <w:rPr>
                <w:rStyle w:val="Strong"/>
                <w:rFonts w:ascii="Arial Narrow" w:eastAsia="Times New Roman" w:hAnsi="Arial Narrow"/>
                <w:sz w:val="18"/>
                <w:szCs w:val="18"/>
              </w:rPr>
              <w:t>Кистанова, Е</w:t>
            </w:r>
            <w:r>
              <w:rPr>
                <w:rFonts w:ascii="Arial Narrow" w:eastAsia="Times New Roman" w:hAnsi="Arial Narrow"/>
                <w:sz w:val="18"/>
                <w:szCs w:val="18"/>
              </w:rPr>
              <w:t xml:space="preserve">. Возможности улучшения возпроизводства аборигенной породы восточно-балканская свинья в естественной среде обитания. Сборник Международной научно-практической конференции „ Современные аспекты возпроизводства с/хозяйственных животных“, 2015, 3-11 </w:t>
            </w:r>
          </w:p>
        </w:tc>
        <w:tc>
          <w:tcPr>
            <w:tcW w:w="0" w:type="auto"/>
            <w:tcMar>
              <w:top w:w="15" w:type="dxa"/>
              <w:left w:w="15" w:type="dxa"/>
              <w:bottom w:w="15" w:type="dxa"/>
              <w:right w:w="15" w:type="dxa"/>
            </w:tcMar>
            <w:vAlign w:val="center"/>
            <w:hideMark/>
          </w:tcPr>
          <w:p w14:paraId="2893E9D8" w14:textId="77777777" w:rsidR="00D00DBD" w:rsidRDefault="00D00DBD">
            <w:pPr>
              <w:rPr>
                <w:rFonts w:ascii="Arial Narrow" w:eastAsia="Times New Roman" w:hAnsi="Arial Narrow"/>
                <w:sz w:val="18"/>
                <w:szCs w:val="18"/>
              </w:rPr>
            </w:pPr>
          </w:p>
        </w:tc>
      </w:tr>
      <w:tr w:rsidR="00D00DBD" w14:paraId="1C5CECD7" w14:textId="77777777" w:rsidTr="00D00DBD">
        <w:trPr>
          <w:tblCellSpacing w:w="15" w:type="dxa"/>
        </w:trPr>
        <w:tc>
          <w:tcPr>
            <w:tcW w:w="6" w:type="dxa"/>
            <w:tcMar>
              <w:top w:w="60" w:type="dxa"/>
              <w:left w:w="15" w:type="dxa"/>
              <w:bottom w:w="15" w:type="dxa"/>
              <w:right w:w="15" w:type="dxa"/>
            </w:tcMar>
            <w:hideMark/>
          </w:tcPr>
          <w:p w14:paraId="1425B21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052DFC91"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503F02D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7CE3381E" w14:textId="77777777" w:rsidTr="00D00DBD">
        <w:trPr>
          <w:tblCellSpacing w:w="15" w:type="dxa"/>
        </w:trPr>
        <w:tc>
          <w:tcPr>
            <w:tcW w:w="6" w:type="dxa"/>
            <w:tcMar>
              <w:top w:w="60" w:type="dxa"/>
              <w:left w:w="15" w:type="dxa"/>
              <w:bottom w:w="15" w:type="dxa"/>
              <w:right w:w="15" w:type="dxa"/>
            </w:tcMar>
            <w:hideMark/>
          </w:tcPr>
          <w:p w14:paraId="33F6BBD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B8FEDE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288.</w:t>
            </w:r>
          </w:p>
        </w:tc>
        <w:tc>
          <w:tcPr>
            <w:tcW w:w="6" w:type="dxa"/>
            <w:tcMar>
              <w:top w:w="60" w:type="dxa"/>
              <w:left w:w="15" w:type="dxa"/>
              <w:bottom w:w="15" w:type="dxa"/>
              <w:right w:w="15" w:type="dxa"/>
            </w:tcMar>
            <w:hideMark/>
          </w:tcPr>
          <w:p w14:paraId="7BA5D05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Лежнина Марина Николаевна, 2019. СТАНОВЛЕНИЕ ИММУНОФИЗИОЛОГИЧЕСКОГО СОСТОЯНИЯ СВИНЕЙ В ПОСТНАТАЛЬНОМ ОНТОГЕНЕЗЕ ПРИ ИСПОЛЬЗОВАНИИ ЕСТЕСТВЕННЫХ БИОАКТИВНЫХ ВЕЩЕСТВ ВО ВЗАИМОСВЯЗИ С ФАКТОРАМИ ОКРУЖАЮЩЕЙ СРЕДЫ. Диссертация на соискание ученой степени доктора биологических наук, Казан,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2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336804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325C111" w14:textId="77777777" w:rsidTr="00D00DBD">
        <w:trPr>
          <w:tblCellSpacing w:w="15" w:type="dxa"/>
        </w:trPr>
        <w:tc>
          <w:tcPr>
            <w:tcW w:w="6" w:type="dxa"/>
            <w:tcMar>
              <w:top w:w="300" w:type="dxa"/>
              <w:left w:w="15" w:type="dxa"/>
              <w:bottom w:w="15" w:type="dxa"/>
              <w:right w:w="60" w:type="dxa"/>
            </w:tcMar>
            <w:hideMark/>
          </w:tcPr>
          <w:p w14:paraId="33ECD66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93.</w:t>
            </w:r>
          </w:p>
        </w:tc>
        <w:tc>
          <w:tcPr>
            <w:tcW w:w="6" w:type="dxa"/>
            <w:gridSpan w:val="2"/>
            <w:tcMar>
              <w:top w:w="300" w:type="dxa"/>
              <w:left w:w="15" w:type="dxa"/>
              <w:bottom w:w="15" w:type="dxa"/>
              <w:right w:w="15" w:type="dxa"/>
            </w:tcMar>
            <w:hideMark/>
          </w:tcPr>
          <w:p w14:paraId="1FEAF36F"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Dimova T</w:t>
            </w:r>
            <w:r>
              <w:rPr>
                <w:rFonts w:ascii="Arial Narrow" w:eastAsia="Times New Roman" w:hAnsi="Arial Narrow"/>
                <w:sz w:val="18"/>
                <w:szCs w:val="18"/>
              </w:rPr>
              <w:t xml:space="preserve">, M. Brouwer, F. Gosselin, J. Tassignon, O. Leo, C. Donner, A. Marchant, D. Vermijlen. Effector Vg9Vd2 T cells dominate the human fetal γδ T cell repertoire. Proceedings of the National Academy of Sciences USA, 112, 6, 2015, ISSN:1091-6490, DOI:10.1073/pnas.1412058112, E556-E565. ISI IF:9.809 </w:t>
            </w:r>
          </w:p>
        </w:tc>
        <w:tc>
          <w:tcPr>
            <w:tcW w:w="0" w:type="auto"/>
            <w:tcMar>
              <w:top w:w="15" w:type="dxa"/>
              <w:left w:w="15" w:type="dxa"/>
              <w:bottom w:w="15" w:type="dxa"/>
              <w:right w:w="15" w:type="dxa"/>
            </w:tcMar>
            <w:vAlign w:val="center"/>
            <w:hideMark/>
          </w:tcPr>
          <w:p w14:paraId="1389A904" w14:textId="77777777" w:rsidR="00D00DBD" w:rsidRDefault="00D00DBD">
            <w:pPr>
              <w:rPr>
                <w:rFonts w:ascii="Arial Narrow" w:eastAsia="Times New Roman" w:hAnsi="Arial Narrow"/>
                <w:sz w:val="18"/>
                <w:szCs w:val="18"/>
              </w:rPr>
            </w:pPr>
          </w:p>
        </w:tc>
      </w:tr>
      <w:tr w:rsidR="00D00DBD" w14:paraId="3C5E2469" w14:textId="77777777" w:rsidTr="00D00DBD">
        <w:trPr>
          <w:tblCellSpacing w:w="15" w:type="dxa"/>
        </w:trPr>
        <w:tc>
          <w:tcPr>
            <w:tcW w:w="6" w:type="dxa"/>
            <w:tcMar>
              <w:top w:w="60" w:type="dxa"/>
              <w:left w:w="15" w:type="dxa"/>
              <w:bottom w:w="15" w:type="dxa"/>
              <w:right w:w="15" w:type="dxa"/>
            </w:tcMar>
            <w:hideMark/>
          </w:tcPr>
          <w:p w14:paraId="7A6C6F0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2CEB84A8"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624CEE4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18DC1660" w14:textId="77777777" w:rsidTr="00D00DBD">
        <w:trPr>
          <w:tblCellSpacing w:w="15" w:type="dxa"/>
        </w:trPr>
        <w:tc>
          <w:tcPr>
            <w:tcW w:w="6" w:type="dxa"/>
            <w:tcMar>
              <w:top w:w="60" w:type="dxa"/>
              <w:left w:w="15" w:type="dxa"/>
              <w:bottom w:w="15" w:type="dxa"/>
              <w:right w:w="15" w:type="dxa"/>
            </w:tcMar>
            <w:hideMark/>
          </w:tcPr>
          <w:p w14:paraId="02A7AB5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564B7E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289.</w:t>
            </w:r>
          </w:p>
        </w:tc>
        <w:tc>
          <w:tcPr>
            <w:tcW w:w="6" w:type="dxa"/>
            <w:tcMar>
              <w:top w:w="60" w:type="dxa"/>
              <w:left w:w="15" w:type="dxa"/>
              <w:bottom w:w="15" w:type="dxa"/>
              <w:right w:w="15" w:type="dxa"/>
            </w:tcMar>
            <w:hideMark/>
          </w:tcPr>
          <w:p w14:paraId="33EF81C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Arruda Lucas, Gaballa A., Uhlin M. Graft γδ TCR Sequencing Identifies Public Clonotypes Associated with Hematopoietic Stem Cell Transplantation Efficacy in Acute Myeloid Leukemia Patients and Unravels Cytomegalovirus Impact on Repertoire Distribution. The Journal of Immunology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2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652282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D14C4B4" w14:textId="77777777" w:rsidTr="00D00DBD">
        <w:trPr>
          <w:tblCellSpacing w:w="15" w:type="dxa"/>
        </w:trPr>
        <w:tc>
          <w:tcPr>
            <w:tcW w:w="6" w:type="dxa"/>
            <w:tcMar>
              <w:top w:w="60" w:type="dxa"/>
              <w:left w:w="15" w:type="dxa"/>
              <w:bottom w:w="15" w:type="dxa"/>
              <w:right w:w="15" w:type="dxa"/>
            </w:tcMar>
            <w:hideMark/>
          </w:tcPr>
          <w:p w14:paraId="4E53140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43512E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290.</w:t>
            </w:r>
          </w:p>
        </w:tc>
        <w:tc>
          <w:tcPr>
            <w:tcW w:w="6" w:type="dxa"/>
            <w:tcMar>
              <w:top w:w="60" w:type="dxa"/>
              <w:left w:w="15" w:type="dxa"/>
              <w:bottom w:w="15" w:type="dxa"/>
              <w:right w:w="15" w:type="dxa"/>
            </w:tcMar>
            <w:hideMark/>
          </w:tcPr>
          <w:p w14:paraId="632251F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Xu W., Monaco G., Wong E.H., ……Larbi A. Mapping of γ/δ T cells reveals Vδ2+ T cells resistance to senescence, EBioMedicine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2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6AFB08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CF9EC9C" w14:textId="77777777" w:rsidTr="00D00DBD">
        <w:trPr>
          <w:tblCellSpacing w:w="15" w:type="dxa"/>
        </w:trPr>
        <w:tc>
          <w:tcPr>
            <w:tcW w:w="6" w:type="dxa"/>
            <w:tcMar>
              <w:top w:w="60" w:type="dxa"/>
              <w:left w:w="15" w:type="dxa"/>
              <w:bottom w:w="15" w:type="dxa"/>
              <w:right w:w="15" w:type="dxa"/>
            </w:tcMar>
            <w:hideMark/>
          </w:tcPr>
          <w:p w14:paraId="70CAD8B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0E8246B"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291.</w:t>
            </w:r>
          </w:p>
        </w:tc>
        <w:tc>
          <w:tcPr>
            <w:tcW w:w="6" w:type="dxa"/>
            <w:tcMar>
              <w:top w:w="60" w:type="dxa"/>
              <w:left w:w="15" w:type="dxa"/>
              <w:bottom w:w="15" w:type="dxa"/>
              <w:right w:w="15" w:type="dxa"/>
            </w:tcMar>
            <w:hideMark/>
          </w:tcPr>
          <w:p w14:paraId="54C9EB2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Hviid L., Smith-Togobo C, Willcox B. Human Vδ1+ T Cells in the Immune Response to Plasmodium falciparum Infection. Frontiers in Immunology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2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14FC9B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B358E2D" w14:textId="77777777" w:rsidTr="00D00DBD">
        <w:trPr>
          <w:tblCellSpacing w:w="15" w:type="dxa"/>
        </w:trPr>
        <w:tc>
          <w:tcPr>
            <w:tcW w:w="6" w:type="dxa"/>
            <w:tcMar>
              <w:top w:w="60" w:type="dxa"/>
              <w:left w:w="15" w:type="dxa"/>
              <w:bottom w:w="15" w:type="dxa"/>
              <w:right w:w="15" w:type="dxa"/>
            </w:tcMar>
            <w:hideMark/>
          </w:tcPr>
          <w:p w14:paraId="2AF6FDE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078647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292.</w:t>
            </w:r>
          </w:p>
        </w:tc>
        <w:tc>
          <w:tcPr>
            <w:tcW w:w="6" w:type="dxa"/>
            <w:tcMar>
              <w:top w:w="60" w:type="dxa"/>
              <w:left w:w="15" w:type="dxa"/>
              <w:bottom w:w="15" w:type="dxa"/>
              <w:right w:w="15" w:type="dxa"/>
            </w:tcMar>
            <w:hideMark/>
          </w:tcPr>
          <w:p w14:paraId="05B2C3E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Yoganathan K., Chen E., Singh J., Zúñiga-Pflücker J. C. T-Cell Development: From T-Lineage Specification to Intrathymic Maturation. April 2019 In book: Thymus Transcriptome and Cell Biology,   </w:t>
            </w:r>
            <w:r>
              <w:rPr>
                <w:rStyle w:val="Strong"/>
                <w:rFonts w:ascii="Arial Narrow" w:eastAsia="Times New Roman" w:hAnsi="Arial Narrow"/>
                <w:sz w:val="18"/>
                <w:szCs w:val="18"/>
              </w:rPr>
              <w:t>@2019</w:t>
            </w:r>
          </w:p>
        </w:tc>
        <w:tc>
          <w:tcPr>
            <w:tcW w:w="6" w:type="dxa"/>
            <w:tcMar>
              <w:top w:w="60" w:type="dxa"/>
              <w:left w:w="15" w:type="dxa"/>
              <w:bottom w:w="15" w:type="dxa"/>
              <w:right w:w="15" w:type="dxa"/>
            </w:tcMar>
            <w:hideMark/>
          </w:tcPr>
          <w:p w14:paraId="3612683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13FDDE9" w14:textId="77777777" w:rsidTr="00D00DBD">
        <w:trPr>
          <w:tblCellSpacing w:w="15" w:type="dxa"/>
        </w:trPr>
        <w:tc>
          <w:tcPr>
            <w:tcW w:w="6" w:type="dxa"/>
            <w:tcMar>
              <w:top w:w="60" w:type="dxa"/>
              <w:left w:w="15" w:type="dxa"/>
              <w:bottom w:w="15" w:type="dxa"/>
              <w:right w:w="15" w:type="dxa"/>
            </w:tcMar>
            <w:hideMark/>
          </w:tcPr>
          <w:p w14:paraId="509C400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550DA68"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293.</w:t>
            </w:r>
          </w:p>
        </w:tc>
        <w:tc>
          <w:tcPr>
            <w:tcW w:w="6" w:type="dxa"/>
            <w:tcMar>
              <w:top w:w="60" w:type="dxa"/>
              <w:left w:w="15" w:type="dxa"/>
              <w:bottom w:w="15" w:type="dxa"/>
              <w:right w:w="15" w:type="dxa"/>
            </w:tcMar>
            <w:hideMark/>
          </w:tcPr>
          <w:p w14:paraId="59D7926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Marchitto M., Dillen C., Liu H., ……Miller L. Clonal Vγ6 + Vδ4 + T cells promote IL-17–mediated immunity against Staphylococcus aureus skin infection. Proceedings of the National Academy of Sciences,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2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E189CB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4926110" w14:textId="77777777" w:rsidTr="00D00DBD">
        <w:trPr>
          <w:tblCellSpacing w:w="15" w:type="dxa"/>
        </w:trPr>
        <w:tc>
          <w:tcPr>
            <w:tcW w:w="6" w:type="dxa"/>
            <w:tcMar>
              <w:top w:w="60" w:type="dxa"/>
              <w:left w:w="15" w:type="dxa"/>
              <w:bottom w:w="15" w:type="dxa"/>
              <w:right w:w="15" w:type="dxa"/>
            </w:tcMar>
            <w:hideMark/>
          </w:tcPr>
          <w:p w14:paraId="1A31028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53B729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294.</w:t>
            </w:r>
          </w:p>
        </w:tc>
        <w:tc>
          <w:tcPr>
            <w:tcW w:w="6" w:type="dxa"/>
            <w:tcMar>
              <w:top w:w="60" w:type="dxa"/>
              <w:left w:w="15" w:type="dxa"/>
              <w:bottom w:w="15" w:type="dxa"/>
              <w:right w:w="15" w:type="dxa"/>
            </w:tcMar>
            <w:hideMark/>
          </w:tcPr>
          <w:p w14:paraId="34A84B3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McIntyre, Claire Lindsay (2019) Investigating the immuno-regulatory roles of beta2 integrins. PhD thesis. Glasgow University,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2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759A16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05356DA" w14:textId="77777777" w:rsidTr="00D00DBD">
        <w:trPr>
          <w:tblCellSpacing w:w="15" w:type="dxa"/>
        </w:trPr>
        <w:tc>
          <w:tcPr>
            <w:tcW w:w="6" w:type="dxa"/>
            <w:tcMar>
              <w:top w:w="60" w:type="dxa"/>
              <w:left w:w="15" w:type="dxa"/>
              <w:bottom w:w="15" w:type="dxa"/>
              <w:right w:w="15" w:type="dxa"/>
            </w:tcMar>
            <w:hideMark/>
          </w:tcPr>
          <w:p w14:paraId="7EA2587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52882CE"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295.</w:t>
            </w:r>
          </w:p>
        </w:tc>
        <w:tc>
          <w:tcPr>
            <w:tcW w:w="6" w:type="dxa"/>
            <w:tcMar>
              <w:top w:w="60" w:type="dxa"/>
              <w:left w:w="15" w:type="dxa"/>
              <w:bottom w:w="15" w:type="dxa"/>
              <w:right w:w="15" w:type="dxa"/>
            </w:tcMar>
            <w:hideMark/>
          </w:tcPr>
          <w:p w14:paraId="6E2EEDE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Pizzolato G, Kaminski H, Tosolini M, Franchini DM, Pont F, Martins F, Valle C, Labourdette D, Cadot S, Quillet-Mary A, Poupot M, Laurent C, Ysebaert L, Meraviglia S, Dieli F, Merville P, Milpied P, Déchanet-Merville J, Fournié JJ. Single-cell RNA sequencing unveils the shared and the distinct cytotoxic hallmarks of human TCRVδ1 and TCRVδ2 γδ T lymphocytes. PNAS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2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968B0C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7552D39" w14:textId="77777777" w:rsidTr="00D00DBD">
        <w:trPr>
          <w:tblCellSpacing w:w="15" w:type="dxa"/>
        </w:trPr>
        <w:tc>
          <w:tcPr>
            <w:tcW w:w="6" w:type="dxa"/>
            <w:tcMar>
              <w:top w:w="60" w:type="dxa"/>
              <w:left w:w="15" w:type="dxa"/>
              <w:bottom w:w="15" w:type="dxa"/>
              <w:right w:w="15" w:type="dxa"/>
            </w:tcMar>
            <w:hideMark/>
          </w:tcPr>
          <w:p w14:paraId="7837D3B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0C3051B"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296.</w:t>
            </w:r>
          </w:p>
        </w:tc>
        <w:tc>
          <w:tcPr>
            <w:tcW w:w="6" w:type="dxa"/>
            <w:tcMar>
              <w:top w:w="60" w:type="dxa"/>
              <w:left w:w="15" w:type="dxa"/>
              <w:bottom w:w="15" w:type="dxa"/>
              <w:right w:w="15" w:type="dxa"/>
            </w:tcMar>
            <w:hideMark/>
          </w:tcPr>
          <w:p w14:paraId="24A791A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Orikiiriza Tatwangire Judy. The role of nutrition as a determinant of clinical, immunological and pharmacological outcome in HIV-infected children in Uganda. PhD thesis, TRINITY COLLEGE DUBLIN, School of Medicine, University of Dublin, Trinity College, May 2019,   </w:t>
            </w:r>
            <w:r>
              <w:rPr>
                <w:rStyle w:val="Strong"/>
                <w:rFonts w:ascii="Arial Narrow" w:eastAsia="Times New Roman" w:hAnsi="Arial Narrow"/>
                <w:sz w:val="18"/>
                <w:szCs w:val="18"/>
              </w:rPr>
              <w:t>@2019</w:t>
            </w:r>
          </w:p>
        </w:tc>
        <w:tc>
          <w:tcPr>
            <w:tcW w:w="6" w:type="dxa"/>
            <w:tcMar>
              <w:top w:w="60" w:type="dxa"/>
              <w:left w:w="15" w:type="dxa"/>
              <w:bottom w:w="15" w:type="dxa"/>
              <w:right w:w="15" w:type="dxa"/>
            </w:tcMar>
            <w:hideMark/>
          </w:tcPr>
          <w:p w14:paraId="4B8ACFD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DCFB303" w14:textId="77777777" w:rsidTr="00D00DBD">
        <w:trPr>
          <w:tblCellSpacing w:w="15" w:type="dxa"/>
        </w:trPr>
        <w:tc>
          <w:tcPr>
            <w:tcW w:w="6" w:type="dxa"/>
            <w:tcMar>
              <w:top w:w="60" w:type="dxa"/>
              <w:left w:w="15" w:type="dxa"/>
              <w:bottom w:w="15" w:type="dxa"/>
              <w:right w:w="15" w:type="dxa"/>
            </w:tcMar>
            <w:hideMark/>
          </w:tcPr>
          <w:p w14:paraId="09B4B8A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tcMar>
              <w:top w:w="60" w:type="dxa"/>
              <w:left w:w="15" w:type="dxa"/>
              <w:bottom w:w="15" w:type="dxa"/>
              <w:right w:w="60" w:type="dxa"/>
            </w:tcMar>
            <w:hideMark/>
          </w:tcPr>
          <w:p w14:paraId="751D9DEF"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297.</w:t>
            </w:r>
          </w:p>
        </w:tc>
        <w:tc>
          <w:tcPr>
            <w:tcW w:w="6" w:type="dxa"/>
            <w:tcMar>
              <w:top w:w="60" w:type="dxa"/>
              <w:left w:w="15" w:type="dxa"/>
              <w:bottom w:w="15" w:type="dxa"/>
              <w:right w:w="15" w:type="dxa"/>
            </w:tcMar>
            <w:hideMark/>
          </w:tcPr>
          <w:p w14:paraId="0C40D8E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Tan L, Sandrock I., Odak I., Aizenbud Y., Wilharm A., Barros-Martins J., Tabib Y., Borchers A., Amado T, Gangoda L., Herold M., Schmidt-Supprian M., Kisielow J., Silva-Santos B., Koenecke C., Hovav A-H, Krebs C., Prinz I., Ravens S. Single-Cell Transcriptomics Identifies the Adaptation of Scart1+ Vg6+ T Cells to Skin Residency as Activated Effector Cells. Cell Reports 2019,   </w:t>
            </w:r>
            <w:r>
              <w:rPr>
                <w:rStyle w:val="Strong"/>
                <w:rFonts w:ascii="Arial Narrow" w:eastAsia="Times New Roman" w:hAnsi="Arial Narrow"/>
                <w:sz w:val="18"/>
                <w:szCs w:val="18"/>
              </w:rPr>
              <w:t>@2019</w:t>
            </w:r>
          </w:p>
        </w:tc>
        <w:tc>
          <w:tcPr>
            <w:tcW w:w="6" w:type="dxa"/>
            <w:tcMar>
              <w:top w:w="60" w:type="dxa"/>
              <w:left w:w="15" w:type="dxa"/>
              <w:bottom w:w="15" w:type="dxa"/>
              <w:right w:w="15" w:type="dxa"/>
            </w:tcMar>
            <w:hideMark/>
          </w:tcPr>
          <w:p w14:paraId="2ECDF22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B1F1723" w14:textId="77777777" w:rsidTr="00D00DBD">
        <w:trPr>
          <w:tblCellSpacing w:w="15" w:type="dxa"/>
        </w:trPr>
        <w:tc>
          <w:tcPr>
            <w:tcW w:w="6" w:type="dxa"/>
            <w:tcMar>
              <w:top w:w="60" w:type="dxa"/>
              <w:left w:w="15" w:type="dxa"/>
              <w:bottom w:w="15" w:type="dxa"/>
              <w:right w:w="15" w:type="dxa"/>
            </w:tcMar>
            <w:hideMark/>
          </w:tcPr>
          <w:p w14:paraId="141342B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1F280E1"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298.</w:t>
            </w:r>
          </w:p>
        </w:tc>
        <w:tc>
          <w:tcPr>
            <w:tcW w:w="6" w:type="dxa"/>
            <w:tcMar>
              <w:top w:w="60" w:type="dxa"/>
              <w:left w:w="15" w:type="dxa"/>
              <w:bottom w:w="15" w:type="dxa"/>
              <w:right w:w="15" w:type="dxa"/>
            </w:tcMar>
            <w:hideMark/>
          </w:tcPr>
          <w:p w14:paraId="0F4705E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Adrian C. Hayday. γδ T Cell Update: Adaptate Orchestrators of Immune Surveillance. The Journal of Immunology 2019,   </w:t>
            </w:r>
            <w:r>
              <w:rPr>
                <w:rStyle w:val="Strong"/>
                <w:rFonts w:ascii="Arial Narrow" w:eastAsia="Times New Roman" w:hAnsi="Arial Narrow"/>
                <w:sz w:val="18"/>
                <w:szCs w:val="18"/>
              </w:rPr>
              <w:t>@2019</w:t>
            </w:r>
          </w:p>
        </w:tc>
        <w:tc>
          <w:tcPr>
            <w:tcW w:w="6" w:type="dxa"/>
            <w:tcMar>
              <w:top w:w="60" w:type="dxa"/>
              <w:left w:w="15" w:type="dxa"/>
              <w:bottom w:w="15" w:type="dxa"/>
              <w:right w:w="15" w:type="dxa"/>
            </w:tcMar>
            <w:hideMark/>
          </w:tcPr>
          <w:p w14:paraId="32B9C09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9A3EA8B" w14:textId="77777777" w:rsidTr="00D00DBD">
        <w:trPr>
          <w:tblCellSpacing w:w="15" w:type="dxa"/>
        </w:trPr>
        <w:tc>
          <w:tcPr>
            <w:tcW w:w="6" w:type="dxa"/>
            <w:tcMar>
              <w:top w:w="60" w:type="dxa"/>
              <w:left w:w="15" w:type="dxa"/>
              <w:bottom w:w="15" w:type="dxa"/>
              <w:right w:w="15" w:type="dxa"/>
            </w:tcMar>
            <w:hideMark/>
          </w:tcPr>
          <w:p w14:paraId="12C753D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3E8F6F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299.</w:t>
            </w:r>
          </w:p>
        </w:tc>
        <w:tc>
          <w:tcPr>
            <w:tcW w:w="6" w:type="dxa"/>
            <w:tcMar>
              <w:top w:w="60" w:type="dxa"/>
              <w:left w:w="15" w:type="dxa"/>
              <w:bottom w:w="15" w:type="dxa"/>
              <w:right w:w="15" w:type="dxa"/>
            </w:tcMar>
            <w:hideMark/>
          </w:tcPr>
          <w:p w14:paraId="1B57259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Halkias J, Rackaityte E, Hillman S…..Burt T. CD161 contributes to prenatal immune suppression of IFNγ-producing PLZF+ T cells. The Journal of clinical investigation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2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94AE79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58933EA" w14:textId="77777777" w:rsidTr="00D00DBD">
        <w:trPr>
          <w:tblCellSpacing w:w="15" w:type="dxa"/>
        </w:trPr>
        <w:tc>
          <w:tcPr>
            <w:tcW w:w="6" w:type="dxa"/>
            <w:tcMar>
              <w:top w:w="60" w:type="dxa"/>
              <w:left w:w="15" w:type="dxa"/>
              <w:bottom w:w="15" w:type="dxa"/>
              <w:right w:w="15" w:type="dxa"/>
            </w:tcMar>
            <w:hideMark/>
          </w:tcPr>
          <w:p w14:paraId="3069AA0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0AD2FC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300.</w:t>
            </w:r>
          </w:p>
        </w:tc>
        <w:tc>
          <w:tcPr>
            <w:tcW w:w="6" w:type="dxa"/>
            <w:tcMar>
              <w:top w:w="60" w:type="dxa"/>
              <w:left w:w="15" w:type="dxa"/>
              <w:bottom w:w="15" w:type="dxa"/>
              <w:right w:w="15" w:type="dxa"/>
            </w:tcMar>
            <w:hideMark/>
          </w:tcPr>
          <w:p w14:paraId="6F0EBF9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Sebestyen Z, Prinz I, Déchanet-Merville J, ….Kuball J. Translating gammadelta (γδ) T cells and their receptors into cancer cell therapies. Nature Reviews Drug Discovery 2019,   </w:t>
            </w:r>
            <w:r>
              <w:rPr>
                <w:rStyle w:val="Strong"/>
                <w:rFonts w:ascii="Arial Narrow" w:eastAsia="Times New Roman" w:hAnsi="Arial Narrow"/>
                <w:sz w:val="18"/>
                <w:szCs w:val="18"/>
              </w:rPr>
              <w:t>@2019</w:t>
            </w:r>
          </w:p>
        </w:tc>
        <w:tc>
          <w:tcPr>
            <w:tcW w:w="6" w:type="dxa"/>
            <w:tcMar>
              <w:top w:w="60" w:type="dxa"/>
              <w:left w:w="15" w:type="dxa"/>
              <w:bottom w:w="15" w:type="dxa"/>
              <w:right w:w="15" w:type="dxa"/>
            </w:tcMar>
            <w:hideMark/>
          </w:tcPr>
          <w:p w14:paraId="23D88C4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87F66BC" w14:textId="77777777" w:rsidTr="00D00DBD">
        <w:trPr>
          <w:tblCellSpacing w:w="15" w:type="dxa"/>
        </w:trPr>
        <w:tc>
          <w:tcPr>
            <w:tcW w:w="6" w:type="dxa"/>
            <w:tcMar>
              <w:top w:w="60" w:type="dxa"/>
              <w:left w:w="15" w:type="dxa"/>
              <w:bottom w:w="15" w:type="dxa"/>
              <w:right w:w="15" w:type="dxa"/>
            </w:tcMar>
            <w:hideMark/>
          </w:tcPr>
          <w:p w14:paraId="3B99687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74A13AC"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301.</w:t>
            </w:r>
          </w:p>
        </w:tc>
        <w:tc>
          <w:tcPr>
            <w:tcW w:w="6" w:type="dxa"/>
            <w:tcMar>
              <w:top w:w="60" w:type="dxa"/>
              <w:left w:w="15" w:type="dxa"/>
              <w:bottom w:w="15" w:type="dxa"/>
              <w:right w:w="15" w:type="dxa"/>
            </w:tcMar>
            <w:hideMark/>
          </w:tcPr>
          <w:p w14:paraId="3FE170E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Nguyen C, Maverakis E, Eberl M, Adamopoulos I. γδ T cells in rheumatic diseases: from fundamental mechanisms to autoimmunity. Seminars in Immunopathology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2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6B5D37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963EC34" w14:textId="77777777" w:rsidTr="00D00DBD">
        <w:trPr>
          <w:tblCellSpacing w:w="15" w:type="dxa"/>
        </w:trPr>
        <w:tc>
          <w:tcPr>
            <w:tcW w:w="6" w:type="dxa"/>
            <w:tcMar>
              <w:top w:w="60" w:type="dxa"/>
              <w:left w:w="15" w:type="dxa"/>
              <w:bottom w:w="15" w:type="dxa"/>
              <w:right w:w="15" w:type="dxa"/>
            </w:tcMar>
            <w:hideMark/>
          </w:tcPr>
          <w:p w14:paraId="5A950B9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2EAA32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302.</w:t>
            </w:r>
          </w:p>
        </w:tc>
        <w:tc>
          <w:tcPr>
            <w:tcW w:w="6" w:type="dxa"/>
            <w:tcMar>
              <w:top w:w="60" w:type="dxa"/>
              <w:left w:w="15" w:type="dxa"/>
              <w:bottom w:w="15" w:type="dxa"/>
              <w:right w:w="15" w:type="dxa"/>
            </w:tcMar>
            <w:hideMark/>
          </w:tcPr>
          <w:p w14:paraId="1E810BD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Feeney ME. The immune response to malaria in utero. Immunol Rev.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2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7AF412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7BDE392" w14:textId="77777777" w:rsidTr="00D00DBD">
        <w:trPr>
          <w:tblCellSpacing w:w="15" w:type="dxa"/>
        </w:trPr>
        <w:tc>
          <w:tcPr>
            <w:tcW w:w="6" w:type="dxa"/>
            <w:tcMar>
              <w:top w:w="60" w:type="dxa"/>
              <w:left w:w="15" w:type="dxa"/>
              <w:bottom w:w="15" w:type="dxa"/>
              <w:right w:w="15" w:type="dxa"/>
            </w:tcMar>
            <w:hideMark/>
          </w:tcPr>
          <w:p w14:paraId="0969821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FAFDE0F"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303.</w:t>
            </w:r>
          </w:p>
        </w:tc>
        <w:tc>
          <w:tcPr>
            <w:tcW w:w="6" w:type="dxa"/>
            <w:tcMar>
              <w:top w:w="60" w:type="dxa"/>
              <w:left w:w="15" w:type="dxa"/>
              <w:bottom w:w="15" w:type="dxa"/>
              <w:right w:w="15" w:type="dxa"/>
            </w:tcMar>
            <w:hideMark/>
          </w:tcPr>
          <w:p w14:paraId="08E6A00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Fetal Therapy Scientific Basis and Critical Appraisal of Clinical Benefits 2nd Edition, EDITORS:Mark D. Kilby, University of Birmingham, Anthony Johnson, University of Texas Medical School at Houston, Dick Oepkes, Leids Universitair Medisch Centrum, December 2019, ISBN: 9781108474061,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3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296A17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45FE77E" w14:textId="77777777" w:rsidTr="00D00DBD">
        <w:trPr>
          <w:tblCellSpacing w:w="15" w:type="dxa"/>
        </w:trPr>
        <w:tc>
          <w:tcPr>
            <w:tcW w:w="6" w:type="dxa"/>
            <w:tcMar>
              <w:top w:w="60" w:type="dxa"/>
              <w:left w:w="15" w:type="dxa"/>
              <w:bottom w:w="15" w:type="dxa"/>
              <w:right w:w="15" w:type="dxa"/>
            </w:tcMar>
            <w:hideMark/>
          </w:tcPr>
          <w:p w14:paraId="0AD0237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DEE6F3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304.</w:t>
            </w:r>
          </w:p>
        </w:tc>
        <w:tc>
          <w:tcPr>
            <w:tcW w:w="6" w:type="dxa"/>
            <w:tcMar>
              <w:top w:w="60" w:type="dxa"/>
              <w:left w:w="15" w:type="dxa"/>
              <w:bottom w:w="15" w:type="dxa"/>
              <w:right w:w="15" w:type="dxa"/>
            </w:tcMar>
            <w:hideMark/>
          </w:tcPr>
          <w:p w14:paraId="6F2E688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Cossarizza A et al. Guidelines for the use of flow cytometry and cell sorting in immunological studies (second edition). Eur. J. Immunol.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3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26CD62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6B75937" w14:textId="77777777" w:rsidTr="00D00DBD">
        <w:trPr>
          <w:tblCellSpacing w:w="15" w:type="dxa"/>
        </w:trPr>
        <w:tc>
          <w:tcPr>
            <w:tcW w:w="6" w:type="dxa"/>
            <w:tcMar>
              <w:top w:w="60" w:type="dxa"/>
              <w:left w:w="15" w:type="dxa"/>
              <w:bottom w:w="15" w:type="dxa"/>
              <w:right w:w="15" w:type="dxa"/>
            </w:tcMar>
            <w:hideMark/>
          </w:tcPr>
          <w:p w14:paraId="6E407A0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A9653A8"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305.</w:t>
            </w:r>
          </w:p>
        </w:tc>
        <w:tc>
          <w:tcPr>
            <w:tcW w:w="6" w:type="dxa"/>
            <w:tcMar>
              <w:top w:w="60" w:type="dxa"/>
              <w:left w:w="15" w:type="dxa"/>
              <w:bottom w:w="15" w:type="dxa"/>
              <w:right w:w="15" w:type="dxa"/>
            </w:tcMar>
            <w:hideMark/>
          </w:tcPr>
          <w:p w14:paraId="34142A4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Dauby N., Marchant A. Fetal Infections: Immune Response to Infections during Fetal Life. In book: Fetal Therapy Scientific Basis and Critical Appraisal of Clinical Benefits Publisher: Cambridge University Press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3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4A69BE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D4F5563" w14:textId="77777777" w:rsidTr="00D00DBD">
        <w:trPr>
          <w:tblCellSpacing w:w="15" w:type="dxa"/>
        </w:trPr>
        <w:tc>
          <w:tcPr>
            <w:tcW w:w="6" w:type="dxa"/>
            <w:tcMar>
              <w:top w:w="60" w:type="dxa"/>
              <w:left w:w="15" w:type="dxa"/>
              <w:bottom w:w="15" w:type="dxa"/>
              <w:right w:w="15" w:type="dxa"/>
            </w:tcMar>
            <w:hideMark/>
          </w:tcPr>
          <w:p w14:paraId="42E64F3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87A190C"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306.</w:t>
            </w:r>
          </w:p>
        </w:tc>
        <w:tc>
          <w:tcPr>
            <w:tcW w:w="6" w:type="dxa"/>
            <w:tcMar>
              <w:top w:w="60" w:type="dxa"/>
              <w:left w:w="15" w:type="dxa"/>
              <w:bottom w:w="15" w:type="dxa"/>
              <w:right w:w="15" w:type="dxa"/>
            </w:tcMar>
            <w:hideMark/>
          </w:tcPr>
          <w:p w14:paraId="1F1FA4F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Eggesbø L., Risnes L., Neumann R., …Sollid L. Single-cell TCR sequencing of gut intraepithelial γδ T cells reveals a vast and diverse repertoire in celiac disease. Mucosal Immunology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3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C07AB9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4EBF7A1" w14:textId="77777777" w:rsidTr="00D00DBD">
        <w:trPr>
          <w:tblCellSpacing w:w="15" w:type="dxa"/>
        </w:trPr>
        <w:tc>
          <w:tcPr>
            <w:tcW w:w="6" w:type="dxa"/>
            <w:tcMar>
              <w:top w:w="60" w:type="dxa"/>
              <w:left w:w="15" w:type="dxa"/>
              <w:bottom w:w="15" w:type="dxa"/>
              <w:right w:w="15" w:type="dxa"/>
            </w:tcMar>
            <w:hideMark/>
          </w:tcPr>
          <w:p w14:paraId="178BAF6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4D3CBD1"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307.</w:t>
            </w:r>
          </w:p>
        </w:tc>
        <w:tc>
          <w:tcPr>
            <w:tcW w:w="6" w:type="dxa"/>
            <w:tcMar>
              <w:top w:w="60" w:type="dxa"/>
              <w:left w:w="15" w:type="dxa"/>
              <w:bottom w:w="15" w:type="dxa"/>
              <w:right w:w="15" w:type="dxa"/>
            </w:tcMar>
            <w:hideMark/>
          </w:tcPr>
          <w:p w14:paraId="2C3EF7E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Seo M., Anderson G. Gut-Amygdala Interactions in Autism Spectrum Disorders: Developmental Roles via regulating Mitochondria, Exosomes, Immunity and microRNAs. Current Pharmaceutical Design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3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6B83C3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B432106" w14:textId="77777777" w:rsidTr="00D00DBD">
        <w:trPr>
          <w:tblCellSpacing w:w="15" w:type="dxa"/>
        </w:trPr>
        <w:tc>
          <w:tcPr>
            <w:tcW w:w="6" w:type="dxa"/>
            <w:tcMar>
              <w:top w:w="60" w:type="dxa"/>
              <w:left w:w="15" w:type="dxa"/>
              <w:bottom w:w="15" w:type="dxa"/>
              <w:right w:w="15" w:type="dxa"/>
            </w:tcMar>
            <w:hideMark/>
          </w:tcPr>
          <w:p w14:paraId="4B87C4E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29A0E4A"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308.</w:t>
            </w:r>
          </w:p>
        </w:tc>
        <w:tc>
          <w:tcPr>
            <w:tcW w:w="6" w:type="dxa"/>
            <w:tcMar>
              <w:top w:w="60" w:type="dxa"/>
              <w:left w:w="15" w:type="dxa"/>
              <w:bottom w:w="15" w:type="dxa"/>
              <w:right w:w="15" w:type="dxa"/>
            </w:tcMar>
            <w:hideMark/>
          </w:tcPr>
          <w:p w14:paraId="5B22F91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Anderson, George; Medina, Susana R. Betancort. Autism Spectrum Disorders: Role of Pre- and Post-Natal GammaDelta (γδ) T Cells and Immune regulation. Current Pharmaceutical Design 2019,   </w:t>
            </w:r>
            <w:r>
              <w:rPr>
                <w:rStyle w:val="Strong"/>
                <w:rFonts w:ascii="Arial Narrow" w:eastAsia="Times New Roman" w:hAnsi="Arial Narrow"/>
                <w:sz w:val="18"/>
                <w:szCs w:val="18"/>
              </w:rPr>
              <w:t>@2019</w:t>
            </w:r>
          </w:p>
        </w:tc>
        <w:tc>
          <w:tcPr>
            <w:tcW w:w="6" w:type="dxa"/>
            <w:tcMar>
              <w:top w:w="60" w:type="dxa"/>
              <w:left w:w="15" w:type="dxa"/>
              <w:bottom w:w="15" w:type="dxa"/>
              <w:right w:w="15" w:type="dxa"/>
            </w:tcMar>
            <w:hideMark/>
          </w:tcPr>
          <w:p w14:paraId="67BA906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9DC41B9" w14:textId="77777777" w:rsidTr="00D00DBD">
        <w:trPr>
          <w:tblCellSpacing w:w="15" w:type="dxa"/>
        </w:trPr>
        <w:tc>
          <w:tcPr>
            <w:tcW w:w="6" w:type="dxa"/>
            <w:tcMar>
              <w:top w:w="60" w:type="dxa"/>
              <w:left w:w="15" w:type="dxa"/>
              <w:bottom w:w="15" w:type="dxa"/>
              <w:right w:w="15" w:type="dxa"/>
            </w:tcMar>
            <w:hideMark/>
          </w:tcPr>
          <w:p w14:paraId="5956E04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4E81DB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309.</w:t>
            </w:r>
          </w:p>
        </w:tc>
        <w:tc>
          <w:tcPr>
            <w:tcW w:w="6" w:type="dxa"/>
            <w:tcMar>
              <w:top w:w="60" w:type="dxa"/>
              <w:left w:w="15" w:type="dxa"/>
              <w:bottom w:w="15" w:type="dxa"/>
              <w:right w:w="15" w:type="dxa"/>
            </w:tcMar>
            <w:hideMark/>
          </w:tcPr>
          <w:p w14:paraId="07C9390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Gaballa A., Coelho L, Arruda M., Rådestad E., Uhlin M. CD8 + γδ T Cells Are More Frequent in CMV Seropositive Bone Marrow Grafts and Display Phenotype of an Adaptive Immune Response. Stem Cells International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3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D9E382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DF317F0" w14:textId="77777777" w:rsidTr="00D00DBD">
        <w:trPr>
          <w:tblCellSpacing w:w="15" w:type="dxa"/>
        </w:trPr>
        <w:tc>
          <w:tcPr>
            <w:tcW w:w="6" w:type="dxa"/>
            <w:tcMar>
              <w:top w:w="60" w:type="dxa"/>
              <w:left w:w="15" w:type="dxa"/>
              <w:bottom w:w="15" w:type="dxa"/>
              <w:right w:w="15" w:type="dxa"/>
            </w:tcMar>
            <w:hideMark/>
          </w:tcPr>
          <w:p w14:paraId="21D23A1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90B3CB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310.</w:t>
            </w:r>
          </w:p>
        </w:tc>
        <w:tc>
          <w:tcPr>
            <w:tcW w:w="6" w:type="dxa"/>
            <w:tcMar>
              <w:top w:w="60" w:type="dxa"/>
              <w:left w:w="15" w:type="dxa"/>
              <w:bottom w:w="15" w:type="dxa"/>
              <w:right w:w="15" w:type="dxa"/>
            </w:tcMar>
            <w:hideMark/>
          </w:tcPr>
          <w:p w14:paraId="5F248FA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Christina I. Gehbauer. Early life impairment of thymus function: Effects on the developing immune system. Dissertation zur Erlangung des Doktorgrades Dr. rer. biol. hum.an der Medizinischen Fakultat der Universitat Hamburg. UNIVERSITÄTSKLINIKUM HAMBURG-EPPENDORF Zentrum fur Diagnostik Institut fur Immunologie. Hamburg 2019,   </w:t>
            </w:r>
            <w:r>
              <w:rPr>
                <w:rStyle w:val="Strong"/>
                <w:rFonts w:ascii="Arial Narrow" w:eastAsia="Times New Roman" w:hAnsi="Arial Narrow"/>
                <w:sz w:val="18"/>
                <w:szCs w:val="18"/>
              </w:rPr>
              <w:t>@2019</w:t>
            </w:r>
          </w:p>
        </w:tc>
        <w:tc>
          <w:tcPr>
            <w:tcW w:w="6" w:type="dxa"/>
            <w:tcMar>
              <w:top w:w="60" w:type="dxa"/>
              <w:left w:w="15" w:type="dxa"/>
              <w:bottom w:w="15" w:type="dxa"/>
              <w:right w:w="15" w:type="dxa"/>
            </w:tcMar>
            <w:hideMark/>
          </w:tcPr>
          <w:p w14:paraId="18A7870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49164E1" w14:textId="77777777" w:rsidTr="00D00DBD">
        <w:trPr>
          <w:tblCellSpacing w:w="15" w:type="dxa"/>
        </w:trPr>
        <w:tc>
          <w:tcPr>
            <w:tcW w:w="6" w:type="dxa"/>
            <w:tcMar>
              <w:top w:w="300" w:type="dxa"/>
              <w:left w:w="15" w:type="dxa"/>
              <w:bottom w:w="15" w:type="dxa"/>
              <w:right w:w="60" w:type="dxa"/>
            </w:tcMar>
            <w:hideMark/>
          </w:tcPr>
          <w:p w14:paraId="21EA459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94.</w:t>
            </w:r>
          </w:p>
        </w:tc>
        <w:tc>
          <w:tcPr>
            <w:tcW w:w="6" w:type="dxa"/>
            <w:gridSpan w:val="2"/>
            <w:tcMar>
              <w:top w:w="300" w:type="dxa"/>
              <w:left w:w="15" w:type="dxa"/>
              <w:bottom w:w="15" w:type="dxa"/>
              <w:right w:w="15" w:type="dxa"/>
            </w:tcMar>
            <w:hideMark/>
          </w:tcPr>
          <w:p w14:paraId="337C0E1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Barnea, ER, Kirk, D, </w:t>
            </w:r>
            <w:r>
              <w:rPr>
                <w:rStyle w:val="Strong"/>
                <w:rFonts w:ascii="Arial Narrow" w:eastAsia="Times New Roman" w:hAnsi="Arial Narrow"/>
                <w:sz w:val="18"/>
                <w:szCs w:val="18"/>
              </w:rPr>
              <w:t>Todorova, K</w:t>
            </w:r>
            <w:r>
              <w:rPr>
                <w:rFonts w:ascii="Arial Narrow" w:eastAsia="Times New Roman" w:hAnsi="Arial Narrow"/>
                <w:sz w:val="18"/>
                <w:szCs w:val="18"/>
              </w:rPr>
              <w:t xml:space="preserve">, McElhinney, J, </w:t>
            </w:r>
            <w:r>
              <w:rPr>
                <w:rStyle w:val="Strong"/>
                <w:rFonts w:ascii="Arial Narrow" w:eastAsia="Times New Roman" w:hAnsi="Arial Narrow"/>
                <w:sz w:val="18"/>
                <w:szCs w:val="18"/>
              </w:rPr>
              <w:t>Hayrabedyan, S</w:t>
            </w:r>
            <w:r>
              <w:rPr>
                <w:rFonts w:ascii="Arial Narrow" w:eastAsia="Times New Roman" w:hAnsi="Arial Narrow"/>
                <w:sz w:val="18"/>
                <w:szCs w:val="18"/>
              </w:rPr>
              <w:t xml:space="preserve">, Fernández, N. PIF direct immune regulation: Blocks mitogen-activated PBMCs proliferation, promotes TH2/TH1 bias, independent of Ca(2+). Immunobiology, 220, 7, Elsevier GmbH, 2015, DOI:10.1016/j.imbio.2015.01.010, 865-875. ISI IF:3.044 </w:t>
            </w:r>
          </w:p>
        </w:tc>
        <w:tc>
          <w:tcPr>
            <w:tcW w:w="0" w:type="auto"/>
            <w:tcMar>
              <w:top w:w="15" w:type="dxa"/>
              <w:left w:w="15" w:type="dxa"/>
              <w:bottom w:w="15" w:type="dxa"/>
              <w:right w:w="15" w:type="dxa"/>
            </w:tcMar>
            <w:vAlign w:val="center"/>
            <w:hideMark/>
          </w:tcPr>
          <w:p w14:paraId="39365616" w14:textId="77777777" w:rsidR="00D00DBD" w:rsidRDefault="00D00DBD">
            <w:pPr>
              <w:rPr>
                <w:rFonts w:ascii="Arial Narrow" w:eastAsia="Times New Roman" w:hAnsi="Arial Narrow"/>
                <w:sz w:val="18"/>
                <w:szCs w:val="18"/>
              </w:rPr>
            </w:pPr>
          </w:p>
        </w:tc>
      </w:tr>
      <w:tr w:rsidR="00D00DBD" w14:paraId="041D49C3" w14:textId="77777777" w:rsidTr="00D00DBD">
        <w:trPr>
          <w:tblCellSpacing w:w="15" w:type="dxa"/>
        </w:trPr>
        <w:tc>
          <w:tcPr>
            <w:tcW w:w="6" w:type="dxa"/>
            <w:tcMar>
              <w:top w:w="60" w:type="dxa"/>
              <w:left w:w="15" w:type="dxa"/>
              <w:bottom w:w="15" w:type="dxa"/>
              <w:right w:w="15" w:type="dxa"/>
            </w:tcMar>
            <w:hideMark/>
          </w:tcPr>
          <w:p w14:paraId="08D7F23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5F74FA94"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25BDF99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67952439" w14:textId="77777777" w:rsidTr="00D00DBD">
        <w:trPr>
          <w:tblCellSpacing w:w="15" w:type="dxa"/>
        </w:trPr>
        <w:tc>
          <w:tcPr>
            <w:tcW w:w="6" w:type="dxa"/>
            <w:tcMar>
              <w:top w:w="60" w:type="dxa"/>
              <w:left w:w="15" w:type="dxa"/>
              <w:bottom w:w="15" w:type="dxa"/>
              <w:right w:w="15" w:type="dxa"/>
            </w:tcMar>
            <w:hideMark/>
          </w:tcPr>
          <w:p w14:paraId="72A375E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tcMar>
              <w:top w:w="60" w:type="dxa"/>
              <w:left w:w="15" w:type="dxa"/>
              <w:bottom w:w="15" w:type="dxa"/>
              <w:right w:w="60" w:type="dxa"/>
            </w:tcMar>
            <w:hideMark/>
          </w:tcPr>
          <w:p w14:paraId="03EE5A36"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311.</w:t>
            </w:r>
          </w:p>
        </w:tc>
        <w:tc>
          <w:tcPr>
            <w:tcW w:w="6" w:type="dxa"/>
            <w:tcMar>
              <w:top w:w="60" w:type="dxa"/>
              <w:left w:w="15" w:type="dxa"/>
              <w:bottom w:w="15" w:type="dxa"/>
              <w:right w:w="15" w:type="dxa"/>
            </w:tcMar>
            <w:hideMark/>
          </w:tcPr>
          <w:p w14:paraId="6A078DE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Dyson, J.K., De Martin, E., Dalekos, G.N., Drenth, J.P.H., Herkel, J., Hubscher, S.G., Kelly, D., Lenzi, M., Milkiewicz, P., Oo, Y.H., Heneghan, M.A., Lohse, A.W., the IAIHG Consortium Review article: unanswered clinical and research questions in autoimmune hepatitis-conclusions of the International Autoimmune Hepatitis Group Research Workshop (2019) Alimentary Pharmacology and Therapeutics, DOI: 10.1111/apt.15111,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3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EDAB66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DE4E6F7" w14:textId="77777777" w:rsidTr="00D00DBD">
        <w:trPr>
          <w:tblCellSpacing w:w="15" w:type="dxa"/>
        </w:trPr>
        <w:tc>
          <w:tcPr>
            <w:tcW w:w="6" w:type="dxa"/>
            <w:tcMar>
              <w:top w:w="60" w:type="dxa"/>
              <w:left w:w="15" w:type="dxa"/>
              <w:bottom w:w="15" w:type="dxa"/>
              <w:right w:w="15" w:type="dxa"/>
            </w:tcMar>
            <w:hideMark/>
          </w:tcPr>
          <w:p w14:paraId="5F9B9A7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F8289F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312.</w:t>
            </w:r>
          </w:p>
        </w:tc>
        <w:tc>
          <w:tcPr>
            <w:tcW w:w="6" w:type="dxa"/>
            <w:tcMar>
              <w:top w:w="60" w:type="dxa"/>
              <w:left w:w="15" w:type="dxa"/>
              <w:bottom w:w="15" w:type="dxa"/>
              <w:right w:w="15" w:type="dxa"/>
            </w:tcMar>
            <w:hideMark/>
          </w:tcPr>
          <w:p w14:paraId="7DF2EF4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Makri, A., Siristatidis, C., Chrelias, C., Christodoulaki, C., Evangelinakis, N., Kassanos, D., Giamarellos-Bourboulis, E.J., Pistiki, A. Early changes of the heat-shock protein 60 to 70 ratio as prediction of miscarriage in pregnancy (2019) American Journal of Reproductive Immunology, DOI: 10.1111/aji.13087,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3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BD1E25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E9679A1" w14:textId="77777777" w:rsidTr="00D00DBD">
        <w:trPr>
          <w:tblCellSpacing w:w="15" w:type="dxa"/>
        </w:trPr>
        <w:tc>
          <w:tcPr>
            <w:tcW w:w="6" w:type="dxa"/>
            <w:tcMar>
              <w:top w:w="300" w:type="dxa"/>
              <w:left w:w="15" w:type="dxa"/>
              <w:bottom w:w="15" w:type="dxa"/>
              <w:right w:w="60" w:type="dxa"/>
            </w:tcMar>
            <w:hideMark/>
          </w:tcPr>
          <w:p w14:paraId="017D76F6"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95.</w:t>
            </w:r>
          </w:p>
        </w:tc>
        <w:tc>
          <w:tcPr>
            <w:tcW w:w="6" w:type="dxa"/>
            <w:gridSpan w:val="2"/>
            <w:tcMar>
              <w:top w:w="300" w:type="dxa"/>
              <w:left w:w="15" w:type="dxa"/>
              <w:bottom w:w="15" w:type="dxa"/>
              <w:right w:w="15" w:type="dxa"/>
            </w:tcMar>
            <w:hideMark/>
          </w:tcPr>
          <w:p w14:paraId="45497E21"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Stefanov R.</w:t>
            </w:r>
            <w:r>
              <w:rPr>
                <w:rFonts w:ascii="Arial Narrow" w:eastAsia="Times New Roman" w:hAnsi="Arial Narrow"/>
                <w:sz w:val="18"/>
                <w:szCs w:val="18"/>
              </w:rPr>
              <w:t xml:space="preserve">, Anev G., </w:t>
            </w:r>
            <w:r>
              <w:rPr>
                <w:rStyle w:val="Strong"/>
                <w:rFonts w:ascii="Arial Narrow" w:eastAsia="Times New Roman" w:hAnsi="Arial Narrow"/>
                <w:sz w:val="18"/>
                <w:szCs w:val="18"/>
              </w:rPr>
              <w:t>Abadjieva D.</w:t>
            </w:r>
            <w:r>
              <w:rPr>
                <w:rFonts w:ascii="Arial Narrow" w:eastAsia="Times New Roman" w:hAnsi="Arial Narrow"/>
                <w:sz w:val="18"/>
                <w:szCs w:val="18"/>
              </w:rPr>
              <w:t xml:space="preserve">. Effect of different extenders and strage periods on motility and fertility of ram sperm. Macedonian Veterinary Review, 38, 1, The Journal of the Faculty of Veterinary Medicine-Skopje, 2015, ISSN:1857-7415, DOI:10.14432/j.macvetrev.2014.12.036, 85-89. SJR:0.203 </w:t>
            </w:r>
          </w:p>
        </w:tc>
        <w:tc>
          <w:tcPr>
            <w:tcW w:w="0" w:type="auto"/>
            <w:tcMar>
              <w:top w:w="15" w:type="dxa"/>
              <w:left w:w="15" w:type="dxa"/>
              <w:bottom w:w="15" w:type="dxa"/>
              <w:right w:w="15" w:type="dxa"/>
            </w:tcMar>
            <w:vAlign w:val="center"/>
            <w:hideMark/>
          </w:tcPr>
          <w:p w14:paraId="2F788BC3" w14:textId="77777777" w:rsidR="00D00DBD" w:rsidRDefault="00D00DBD">
            <w:pPr>
              <w:rPr>
                <w:rFonts w:ascii="Arial Narrow" w:eastAsia="Times New Roman" w:hAnsi="Arial Narrow"/>
                <w:sz w:val="18"/>
                <w:szCs w:val="18"/>
              </w:rPr>
            </w:pPr>
          </w:p>
        </w:tc>
      </w:tr>
      <w:tr w:rsidR="00D00DBD" w14:paraId="5AF03261" w14:textId="77777777" w:rsidTr="00D00DBD">
        <w:trPr>
          <w:tblCellSpacing w:w="15" w:type="dxa"/>
        </w:trPr>
        <w:tc>
          <w:tcPr>
            <w:tcW w:w="6" w:type="dxa"/>
            <w:tcMar>
              <w:top w:w="60" w:type="dxa"/>
              <w:left w:w="15" w:type="dxa"/>
              <w:bottom w:w="15" w:type="dxa"/>
              <w:right w:w="15" w:type="dxa"/>
            </w:tcMar>
            <w:hideMark/>
          </w:tcPr>
          <w:p w14:paraId="2DC4DB6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74219D96"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48A772E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38E7A4F0" w14:textId="77777777" w:rsidTr="00D00DBD">
        <w:trPr>
          <w:tblCellSpacing w:w="15" w:type="dxa"/>
        </w:trPr>
        <w:tc>
          <w:tcPr>
            <w:tcW w:w="6" w:type="dxa"/>
            <w:tcMar>
              <w:top w:w="60" w:type="dxa"/>
              <w:left w:w="15" w:type="dxa"/>
              <w:bottom w:w="15" w:type="dxa"/>
              <w:right w:w="15" w:type="dxa"/>
            </w:tcMar>
            <w:hideMark/>
          </w:tcPr>
          <w:p w14:paraId="4BC995F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F8C1A8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313.</w:t>
            </w:r>
          </w:p>
        </w:tc>
        <w:tc>
          <w:tcPr>
            <w:tcW w:w="6" w:type="dxa"/>
            <w:tcMar>
              <w:top w:w="60" w:type="dxa"/>
              <w:left w:w="15" w:type="dxa"/>
              <w:bottom w:w="15" w:type="dxa"/>
              <w:right w:w="15" w:type="dxa"/>
            </w:tcMar>
            <w:hideMark/>
          </w:tcPr>
          <w:p w14:paraId="0CE34E9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Effect of Extenders Containing Glycerol and Egg Yolk on Motility and Viability of Chilled Ram Semen collected during Non-Breeding Season,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3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749E52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64B4DE5" w14:textId="77777777" w:rsidTr="00D00DBD">
        <w:trPr>
          <w:tblCellSpacing w:w="15" w:type="dxa"/>
        </w:trPr>
        <w:tc>
          <w:tcPr>
            <w:tcW w:w="6" w:type="dxa"/>
            <w:gridSpan w:val="3"/>
            <w:tcMar>
              <w:top w:w="280" w:type="dxa"/>
              <w:left w:w="15" w:type="dxa"/>
              <w:bottom w:w="15" w:type="dxa"/>
              <w:right w:w="15" w:type="dxa"/>
            </w:tcMar>
            <w:hideMark/>
          </w:tcPr>
          <w:p w14:paraId="29AF5A63"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2016</w:t>
            </w:r>
          </w:p>
        </w:tc>
        <w:tc>
          <w:tcPr>
            <w:tcW w:w="6" w:type="dxa"/>
            <w:tcMar>
              <w:top w:w="280" w:type="dxa"/>
              <w:left w:w="15" w:type="dxa"/>
              <w:bottom w:w="15" w:type="dxa"/>
              <w:right w:w="15" w:type="dxa"/>
            </w:tcMar>
            <w:hideMark/>
          </w:tcPr>
          <w:p w14:paraId="472B6194"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D00DBD" w14:paraId="0B2CDFDF" w14:textId="77777777" w:rsidTr="00D00DBD">
        <w:trPr>
          <w:tblCellSpacing w:w="15" w:type="dxa"/>
        </w:trPr>
        <w:tc>
          <w:tcPr>
            <w:tcW w:w="6" w:type="dxa"/>
            <w:tcMar>
              <w:top w:w="300" w:type="dxa"/>
              <w:left w:w="15" w:type="dxa"/>
              <w:bottom w:w="15" w:type="dxa"/>
              <w:right w:w="60" w:type="dxa"/>
            </w:tcMar>
            <w:hideMark/>
          </w:tcPr>
          <w:p w14:paraId="71F82FF1"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96.</w:t>
            </w:r>
          </w:p>
        </w:tc>
        <w:tc>
          <w:tcPr>
            <w:tcW w:w="6" w:type="dxa"/>
            <w:gridSpan w:val="2"/>
            <w:tcMar>
              <w:top w:w="300" w:type="dxa"/>
              <w:left w:w="15" w:type="dxa"/>
              <w:bottom w:w="15" w:type="dxa"/>
              <w:right w:w="15" w:type="dxa"/>
            </w:tcMar>
            <w:hideMark/>
          </w:tcPr>
          <w:p w14:paraId="59542404"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Abadjieva D.</w:t>
            </w:r>
            <w:r>
              <w:rPr>
                <w:rFonts w:ascii="Arial Narrow" w:eastAsia="Times New Roman" w:hAnsi="Arial Narrow"/>
                <w:sz w:val="18"/>
                <w:szCs w:val="18"/>
              </w:rPr>
              <w:t xml:space="preserve">, Sv. Grigorova, M. Petkova. Testicular morphometry and histology of rabbit bukcs supplemented with Jodine in drinking water. Asian J. Anim. Vet. Adv., 2016, ISSN:1683-9919, DOI:10.3923/ajava.2016.491.497, 491-497. SJR:0.211 </w:t>
            </w:r>
          </w:p>
        </w:tc>
        <w:tc>
          <w:tcPr>
            <w:tcW w:w="0" w:type="auto"/>
            <w:tcMar>
              <w:top w:w="15" w:type="dxa"/>
              <w:left w:w="15" w:type="dxa"/>
              <w:bottom w:w="15" w:type="dxa"/>
              <w:right w:w="15" w:type="dxa"/>
            </w:tcMar>
            <w:vAlign w:val="center"/>
            <w:hideMark/>
          </w:tcPr>
          <w:p w14:paraId="0BF683D9" w14:textId="77777777" w:rsidR="00D00DBD" w:rsidRDefault="00D00DBD">
            <w:pPr>
              <w:rPr>
                <w:rFonts w:ascii="Arial Narrow" w:eastAsia="Times New Roman" w:hAnsi="Arial Narrow"/>
                <w:sz w:val="18"/>
                <w:szCs w:val="18"/>
              </w:rPr>
            </w:pPr>
          </w:p>
        </w:tc>
      </w:tr>
      <w:tr w:rsidR="00D00DBD" w14:paraId="798C43BD" w14:textId="77777777" w:rsidTr="00D00DBD">
        <w:trPr>
          <w:tblCellSpacing w:w="15" w:type="dxa"/>
        </w:trPr>
        <w:tc>
          <w:tcPr>
            <w:tcW w:w="6" w:type="dxa"/>
            <w:tcMar>
              <w:top w:w="60" w:type="dxa"/>
              <w:left w:w="15" w:type="dxa"/>
              <w:bottom w:w="15" w:type="dxa"/>
              <w:right w:w="15" w:type="dxa"/>
            </w:tcMar>
            <w:hideMark/>
          </w:tcPr>
          <w:p w14:paraId="53951EC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1ACB0EBE"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7B013CF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30C74B85" w14:textId="77777777" w:rsidTr="00D00DBD">
        <w:trPr>
          <w:tblCellSpacing w:w="15" w:type="dxa"/>
        </w:trPr>
        <w:tc>
          <w:tcPr>
            <w:tcW w:w="6" w:type="dxa"/>
            <w:tcMar>
              <w:top w:w="60" w:type="dxa"/>
              <w:left w:w="15" w:type="dxa"/>
              <w:bottom w:w="15" w:type="dxa"/>
              <w:right w:w="15" w:type="dxa"/>
            </w:tcMar>
            <w:hideMark/>
          </w:tcPr>
          <w:p w14:paraId="150FA77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498592C"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314.</w:t>
            </w:r>
          </w:p>
        </w:tc>
        <w:tc>
          <w:tcPr>
            <w:tcW w:w="6" w:type="dxa"/>
            <w:tcMar>
              <w:top w:w="60" w:type="dxa"/>
              <w:left w:w="15" w:type="dxa"/>
              <w:bottom w:w="15" w:type="dxa"/>
              <w:right w:w="15" w:type="dxa"/>
            </w:tcMar>
            <w:hideMark/>
          </w:tcPr>
          <w:p w14:paraId="33A1B7C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Rakhmiyati, Muhammad Jafar Luthfi. 'Histological Study of Rete Testis and Ductuli efferentes of Rabbit (Oryctolagus cuniculus). Proc. Internat.Conf. Sci. Engin. Vol.2, p. 145-147.,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3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E13985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47F03CD" w14:textId="77777777" w:rsidTr="00D00DBD">
        <w:trPr>
          <w:tblCellSpacing w:w="15" w:type="dxa"/>
        </w:trPr>
        <w:tc>
          <w:tcPr>
            <w:tcW w:w="6" w:type="dxa"/>
            <w:tcMar>
              <w:top w:w="300" w:type="dxa"/>
              <w:left w:w="15" w:type="dxa"/>
              <w:bottom w:w="15" w:type="dxa"/>
              <w:right w:w="60" w:type="dxa"/>
            </w:tcMar>
            <w:hideMark/>
          </w:tcPr>
          <w:p w14:paraId="68A8FCF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97.</w:t>
            </w:r>
          </w:p>
        </w:tc>
        <w:tc>
          <w:tcPr>
            <w:tcW w:w="6" w:type="dxa"/>
            <w:gridSpan w:val="2"/>
            <w:tcMar>
              <w:top w:w="300" w:type="dxa"/>
              <w:left w:w="15" w:type="dxa"/>
              <w:bottom w:w="15" w:type="dxa"/>
              <w:right w:w="15" w:type="dxa"/>
            </w:tcMar>
            <w:hideMark/>
          </w:tcPr>
          <w:p w14:paraId="35FD6CC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Emilova R, Dimitrova DZ, Mladenov M, Hadzi-Petrushev N, </w:t>
            </w:r>
            <w:r>
              <w:rPr>
                <w:rStyle w:val="Strong"/>
                <w:rFonts w:ascii="Arial Narrow" w:eastAsia="Times New Roman" w:hAnsi="Arial Narrow"/>
                <w:sz w:val="18"/>
                <w:szCs w:val="18"/>
              </w:rPr>
              <w:t>Daneva T</w:t>
            </w:r>
            <w:r>
              <w:rPr>
                <w:rFonts w:ascii="Arial Narrow" w:eastAsia="Times New Roman" w:hAnsi="Arial Narrow"/>
                <w:sz w:val="18"/>
                <w:szCs w:val="18"/>
              </w:rPr>
              <w:t xml:space="preserve">, Padeshki P, Shubert R, Chihova M, Lubomirov L, Simeonovska-Nikolova D, Gagov H. Diabetes converts arterial regulation by perivascular adipose tissue from relaxation into H(2)O(2)-mediated contraction. Physiol Res, 65, 5, 2016, ISSN:1802-9973, 799-807. SJR:0.584 </w:t>
            </w:r>
          </w:p>
        </w:tc>
        <w:tc>
          <w:tcPr>
            <w:tcW w:w="0" w:type="auto"/>
            <w:tcMar>
              <w:top w:w="15" w:type="dxa"/>
              <w:left w:w="15" w:type="dxa"/>
              <w:bottom w:w="15" w:type="dxa"/>
              <w:right w:w="15" w:type="dxa"/>
            </w:tcMar>
            <w:vAlign w:val="center"/>
            <w:hideMark/>
          </w:tcPr>
          <w:p w14:paraId="56437226" w14:textId="77777777" w:rsidR="00D00DBD" w:rsidRDefault="00D00DBD">
            <w:pPr>
              <w:rPr>
                <w:rFonts w:ascii="Arial Narrow" w:eastAsia="Times New Roman" w:hAnsi="Arial Narrow"/>
                <w:sz w:val="18"/>
                <w:szCs w:val="18"/>
              </w:rPr>
            </w:pPr>
          </w:p>
        </w:tc>
      </w:tr>
      <w:tr w:rsidR="00D00DBD" w14:paraId="22F5A830" w14:textId="77777777" w:rsidTr="00D00DBD">
        <w:trPr>
          <w:tblCellSpacing w:w="15" w:type="dxa"/>
        </w:trPr>
        <w:tc>
          <w:tcPr>
            <w:tcW w:w="6" w:type="dxa"/>
            <w:tcMar>
              <w:top w:w="60" w:type="dxa"/>
              <w:left w:w="15" w:type="dxa"/>
              <w:bottom w:w="15" w:type="dxa"/>
              <w:right w:w="15" w:type="dxa"/>
            </w:tcMar>
            <w:hideMark/>
          </w:tcPr>
          <w:p w14:paraId="47C1D42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71F569D5"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6EEA060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54903E33" w14:textId="77777777" w:rsidTr="00D00DBD">
        <w:trPr>
          <w:tblCellSpacing w:w="15" w:type="dxa"/>
        </w:trPr>
        <w:tc>
          <w:tcPr>
            <w:tcW w:w="6" w:type="dxa"/>
            <w:tcMar>
              <w:top w:w="60" w:type="dxa"/>
              <w:left w:w="15" w:type="dxa"/>
              <w:bottom w:w="15" w:type="dxa"/>
              <w:right w:w="15" w:type="dxa"/>
            </w:tcMar>
            <w:hideMark/>
          </w:tcPr>
          <w:p w14:paraId="4542001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00A7D9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315.</w:t>
            </w:r>
          </w:p>
        </w:tc>
        <w:tc>
          <w:tcPr>
            <w:tcW w:w="6" w:type="dxa"/>
            <w:tcMar>
              <w:top w:w="60" w:type="dxa"/>
              <w:left w:w="15" w:type="dxa"/>
              <w:bottom w:w="15" w:type="dxa"/>
              <w:right w:w="15" w:type="dxa"/>
            </w:tcMar>
            <w:hideMark/>
          </w:tcPr>
          <w:p w14:paraId="7D80369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Perivascular Adipose Tissue Oxidative Stress On The Pathophysiology Of Cardiometabolic Diseases,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4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ABBE01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7546CA3" w14:textId="77777777" w:rsidTr="00D00DBD">
        <w:trPr>
          <w:tblCellSpacing w:w="15" w:type="dxa"/>
        </w:trPr>
        <w:tc>
          <w:tcPr>
            <w:tcW w:w="6" w:type="dxa"/>
            <w:tcMar>
              <w:top w:w="60" w:type="dxa"/>
              <w:left w:w="15" w:type="dxa"/>
              <w:bottom w:w="15" w:type="dxa"/>
              <w:right w:w="15" w:type="dxa"/>
            </w:tcMar>
            <w:hideMark/>
          </w:tcPr>
          <w:p w14:paraId="3CAF09B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21372A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316.</w:t>
            </w:r>
          </w:p>
        </w:tc>
        <w:tc>
          <w:tcPr>
            <w:tcW w:w="6" w:type="dxa"/>
            <w:tcMar>
              <w:top w:w="60" w:type="dxa"/>
              <w:left w:w="15" w:type="dxa"/>
              <w:bottom w:w="15" w:type="dxa"/>
              <w:right w:w="15" w:type="dxa"/>
            </w:tcMar>
            <w:hideMark/>
          </w:tcPr>
          <w:p w14:paraId="5F21BEE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Augmented contractility of murine femoral arteries in a streptozotocin diabetes model is related to increased phosphorylation of MYPT1,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4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CA5FFD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A86D8F3" w14:textId="77777777" w:rsidTr="00D00DBD">
        <w:trPr>
          <w:tblCellSpacing w:w="15" w:type="dxa"/>
        </w:trPr>
        <w:tc>
          <w:tcPr>
            <w:tcW w:w="6" w:type="dxa"/>
            <w:tcMar>
              <w:top w:w="300" w:type="dxa"/>
              <w:left w:w="15" w:type="dxa"/>
              <w:bottom w:w="15" w:type="dxa"/>
              <w:right w:w="60" w:type="dxa"/>
            </w:tcMar>
            <w:hideMark/>
          </w:tcPr>
          <w:p w14:paraId="7CD8966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98.</w:t>
            </w:r>
          </w:p>
        </w:tc>
        <w:tc>
          <w:tcPr>
            <w:tcW w:w="6" w:type="dxa"/>
            <w:gridSpan w:val="2"/>
            <w:tcMar>
              <w:top w:w="300" w:type="dxa"/>
              <w:left w:w="15" w:type="dxa"/>
              <w:bottom w:w="15" w:type="dxa"/>
              <w:right w:w="15" w:type="dxa"/>
            </w:tcMar>
            <w:hideMark/>
          </w:tcPr>
          <w:p w14:paraId="1C0E207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Isachenko, V., Sterzik, K., </w:t>
            </w:r>
            <w:r>
              <w:rPr>
                <w:rStyle w:val="Strong"/>
                <w:rFonts w:ascii="Arial Narrow" w:eastAsia="Times New Roman" w:hAnsi="Arial Narrow"/>
                <w:sz w:val="18"/>
                <w:szCs w:val="18"/>
              </w:rPr>
              <w:t>Todorov, P.</w:t>
            </w:r>
            <w:r>
              <w:rPr>
                <w:rFonts w:ascii="Arial Narrow" w:eastAsia="Times New Roman" w:hAnsi="Arial Narrow"/>
                <w:sz w:val="18"/>
                <w:szCs w:val="18"/>
              </w:rPr>
              <w:t xml:space="preserve">. In vitro Micro-Vibration Increases Implantation Rate after Embryonic Cell Transplantation. Cell Transplantation, 26, Ingenta, 2016, ISSN:0963-6897, DOI:https://doi.org/10.3727/096368916X693428, 789-794. ISI IF:3.57 </w:t>
            </w:r>
          </w:p>
        </w:tc>
        <w:tc>
          <w:tcPr>
            <w:tcW w:w="0" w:type="auto"/>
            <w:tcMar>
              <w:top w:w="15" w:type="dxa"/>
              <w:left w:w="15" w:type="dxa"/>
              <w:bottom w:w="15" w:type="dxa"/>
              <w:right w:w="15" w:type="dxa"/>
            </w:tcMar>
            <w:vAlign w:val="center"/>
            <w:hideMark/>
          </w:tcPr>
          <w:p w14:paraId="6500609A" w14:textId="77777777" w:rsidR="00D00DBD" w:rsidRDefault="00D00DBD">
            <w:pPr>
              <w:rPr>
                <w:rFonts w:ascii="Arial Narrow" w:eastAsia="Times New Roman" w:hAnsi="Arial Narrow"/>
                <w:sz w:val="18"/>
                <w:szCs w:val="18"/>
              </w:rPr>
            </w:pPr>
          </w:p>
        </w:tc>
      </w:tr>
      <w:tr w:rsidR="00D00DBD" w14:paraId="166B9FC8" w14:textId="77777777" w:rsidTr="00D00DBD">
        <w:trPr>
          <w:tblCellSpacing w:w="15" w:type="dxa"/>
        </w:trPr>
        <w:tc>
          <w:tcPr>
            <w:tcW w:w="6" w:type="dxa"/>
            <w:tcMar>
              <w:top w:w="60" w:type="dxa"/>
              <w:left w:w="15" w:type="dxa"/>
              <w:bottom w:w="15" w:type="dxa"/>
              <w:right w:w="15" w:type="dxa"/>
            </w:tcMar>
            <w:hideMark/>
          </w:tcPr>
          <w:p w14:paraId="023DB66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148C2667"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5FA9F6B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0D137270" w14:textId="77777777" w:rsidTr="00D00DBD">
        <w:trPr>
          <w:tblCellSpacing w:w="15" w:type="dxa"/>
        </w:trPr>
        <w:tc>
          <w:tcPr>
            <w:tcW w:w="6" w:type="dxa"/>
            <w:tcMar>
              <w:top w:w="60" w:type="dxa"/>
              <w:left w:w="15" w:type="dxa"/>
              <w:bottom w:w="15" w:type="dxa"/>
              <w:right w:w="15" w:type="dxa"/>
            </w:tcMar>
            <w:hideMark/>
          </w:tcPr>
          <w:p w14:paraId="39DD7D7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122445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317.</w:t>
            </w:r>
          </w:p>
        </w:tc>
        <w:tc>
          <w:tcPr>
            <w:tcW w:w="6" w:type="dxa"/>
            <w:tcMar>
              <w:top w:w="60" w:type="dxa"/>
              <w:left w:w="15" w:type="dxa"/>
              <w:bottom w:w="15" w:type="dxa"/>
              <w:right w:w="15" w:type="dxa"/>
            </w:tcMar>
            <w:hideMark/>
          </w:tcPr>
          <w:p w14:paraId="1AA3E9B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Seong-Ho YangSan-Hyun YoonJae-Hoon JungShow all 5 authorsYong Ko. Improvement of embryonic development and clinical outcomes of germinal vesicle stage oocytes using a microvibration culture system April 2019, Systems Biology in Reproductive Medicine,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4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D48CDF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FA37F67" w14:textId="77777777" w:rsidTr="00D00DBD">
        <w:trPr>
          <w:tblCellSpacing w:w="15" w:type="dxa"/>
        </w:trPr>
        <w:tc>
          <w:tcPr>
            <w:tcW w:w="6" w:type="dxa"/>
            <w:tcMar>
              <w:top w:w="300" w:type="dxa"/>
              <w:left w:w="15" w:type="dxa"/>
              <w:bottom w:w="15" w:type="dxa"/>
              <w:right w:w="60" w:type="dxa"/>
            </w:tcMar>
            <w:hideMark/>
          </w:tcPr>
          <w:p w14:paraId="3E19F6C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lastRenderedPageBreak/>
              <w:t>99.</w:t>
            </w:r>
          </w:p>
        </w:tc>
        <w:tc>
          <w:tcPr>
            <w:tcW w:w="6" w:type="dxa"/>
            <w:gridSpan w:val="2"/>
            <w:tcMar>
              <w:top w:w="300" w:type="dxa"/>
              <w:left w:w="15" w:type="dxa"/>
              <w:bottom w:w="15" w:type="dxa"/>
              <w:right w:w="15" w:type="dxa"/>
            </w:tcMar>
            <w:hideMark/>
          </w:tcPr>
          <w:p w14:paraId="051C5E4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Foster B.P, Balassa T., T. D. Benen, M. Dominovic, </w:t>
            </w:r>
            <w:r>
              <w:rPr>
                <w:rStyle w:val="Strong"/>
                <w:rFonts w:ascii="Arial Narrow" w:eastAsia="Times New Roman" w:hAnsi="Arial Narrow"/>
                <w:sz w:val="18"/>
                <w:szCs w:val="18"/>
              </w:rPr>
              <w:t>G. K. Elmadjian</w:t>
            </w:r>
            <w:r>
              <w:rPr>
                <w:rFonts w:ascii="Arial Narrow" w:eastAsia="Times New Roman" w:hAnsi="Arial Narrow"/>
                <w:sz w:val="18"/>
                <w:szCs w:val="18"/>
              </w:rPr>
              <w:t xml:space="preserve">, V. Florova, M. D. Fransolet, A. Kestlerova, G. Kmiecik, I. A. Kostadinova, C. Kyvelidou, M. Meggyes, M. N. Mincheva, L. Moro, J. Pastuschek, V. Spoldi, P. Wandernoth, M. Weber, B. Toth, U. R. Markert. Extracellular vesicles in blood, milk and body fluids of the female and male urogenital tract and with special regard to reproduction. 2016 </w:t>
            </w:r>
          </w:p>
        </w:tc>
        <w:tc>
          <w:tcPr>
            <w:tcW w:w="0" w:type="auto"/>
            <w:tcMar>
              <w:top w:w="15" w:type="dxa"/>
              <w:left w:w="15" w:type="dxa"/>
              <w:bottom w:w="15" w:type="dxa"/>
              <w:right w:w="15" w:type="dxa"/>
            </w:tcMar>
            <w:vAlign w:val="center"/>
            <w:hideMark/>
          </w:tcPr>
          <w:p w14:paraId="2C59E499" w14:textId="77777777" w:rsidR="00D00DBD" w:rsidRDefault="00D00DBD">
            <w:pPr>
              <w:rPr>
                <w:rFonts w:ascii="Arial Narrow" w:eastAsia="Times New Roman" w:hAnsi="Arial Narrow"/>
                <w:sz w:val="18"/>
                <w:szCs w:val="18"/>
              </w:rPr>
            </w:pPr>
          </w:p>
        </w:tc>
      </w:tr>
      <w:tr w:rsidR="00D00DBD" w14:paraId="4CF401DD" w14:textId="77777777" w:rsidTr="00D00DBD">
        <w:trPr>
          <w:tblCellSpacing w:w="15" w:type="dxa"/>
        </w:trPr>
        <w:tc>
          <w:tcPr>
            <w:tcW w:w="6" w:type="dxa"/>
            <w:tcMar>
              <w:top w:w="60" w:type="dxa"/>
              <w:left w:w="15" w:type="dxa"/>
              <w:bottom w:w="15" w:type="dxa"/>
              <w:right w:w="15" w:type="dxa"/>
            </w:tcMar>
            <w:hideMark/>
          </w:tcPr>
          <w:p w14:paraId="0E5B404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5DBD9D90"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4E5278E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5CD09EAE" w14:textId="77777777" w:rsidTr="00D00DBD">
        <w:trPr>
          <w:tblCellSpacing w:w="15" w:type="dxa"/>
        </w:trPr>
        <w:tc>
          <w:tcPr>
            <w:tcW w:w="6" w:type="dxa"/>
            <w:tcMar>
              <w:top w:w="60" w:type="dxa"/>
              <w:left w:w="15" w:type="dxa"/>
              <w:bottom w:w="15" w:type="dxa"/>
              <w:right w:w="15" w:type="dxa"/>
            </w:tcMar>
            <w:hideMark/>
          </w:tcPr>
          <w:p w14:paraId="47F868F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FE03C0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318.</w:t>
            </w:r>
          </w:p>
        </w:tc>
        <w:tc>
          <w:tcPr>
            <w:tcW w:w="6" w:type="dxa"/>
            <w:tcMar>
              <w:top w:w="60" w:type="dxa"/>
              <w:left w:w="15" w:type="dxa"/>
              <w:bottom w:w="15" w:type="dxa"/>
              <w:right w:w="15" w:type="dxa"/>
            </w:tcMar>
            <w:hideMark/>
          </w:tcPr>
          <w:p w14:paraId="786BA00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Barranco, I., Padilla, L., Parrilla, I., Álvarez-Barrientos, A., Pérez-Patiño, C., Peña, F.J., Martínez, E.A., Rodriguez-Martínez, H., Roca, J. Extracellular vesicles isolated from porcine seminal plasma exhibit different tetraspanin expression profiles (2019) Scientific Reports, DOI: 10.1038/s41598-019-48095-3,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4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3E6EAF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C37D231" w14:textId="77777777" w:rsidTr="00D00DBD">
        <w:trPr>
          <w:tblCellSpacing w:w="15" w:type="dxa"/>
        </w:trPr>
        <w:tc>
          <w:tcPr>
            <w:tcW w:w="6" w:type="dxa"/>
            <w:tcMar>
              <w:top w:w="60" w:type="dxa"/>
              <w:left w:w="15" w:type="dxa"/>
              <w:bottom w:w="15" w:type="dxa"/>
              <w:right w:w="15" w:type="dxa"/>
            </w:tcMar>
            <w:hideMark/>
          </w:tcPr>
          <w:p w14:paraId="4A6465B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89EAB3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319.</w:t>
            </w:r>
          </w:p>
        </w:tc>
        <w:tc>
          <w:tcPr>
            <w:tcW w:w="6" w:type="dxa"/>
            <w:tcMar>
              <w:top w:w="60" w:type="dxa"/>
              <w:left w:w="15" w:type="dxa"/>
              <w:bottom w:w="15" w:type="dxa"/>
              <w:right w:w="15" w:type="dxa"/>
            </w:tcMar>
            <w:hideMark/>
          </w:tcPr>
          <w:p w14:paraId="4A1A59D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Skalnikova, H.K., Bohuslavova, B., Turnovcova, K., Juhasova, J., Juhas, S., Rodinova, M., Vodicka, P. Isolation and characterization of small extracellular vesicles from porcine blood plasma, cerebrospinal fluid, and seminal plasma (2019) Proteomes, DOI: 10.3390/proteomes7020017,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4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FF6055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3837C67" w14:textId="77777777" w:rsidTr="00D00DBD">
        <w:trPr>
          <w:tblCellSpacing w:w="15" w:type="dxa"/>
        </w:trPr>
        <w:tc>
          <w:tcPr>
            <w:tcW w:w="6" w:type="dxa"/>
            <w:tcMar>
              <w:top w:w="60" w:type="dxa"/>
              <w:left w:w="15" w:type="dxa"/>
              <w:bottom w:w="15" w:type="dxa"/>
              <w:right w:w="15" w:type="dxa"/>
            </w:tcMar>
            <w:hideMark/>
          </w:tcPr>
          <w:p w14:paraId="148777B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C099AFA"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320.</w:t>
            </w:r>
          </w:p>
        </w:tc>
        <w:tc>
          <w:tcPr>
            <w:tcW w:w="6" w:type="dxa"/>
            <w:tcMar>
              <w:top w:w="60" w:type="dxa"/>
              <w:left w:w="15" w:type="dxa"/>
              <w:bottom w:w="15" w:type="dxa"/>
              <w:right w:w="15" w:type="dxa"/>
            </w:tcMar>
            <w:hideMark/>
          </w:tcPr>
          <w:p w14:paraId="078B325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Andronico, F., Battaglia, R., Ragusa, M., Barbagallo, D., Purrello, M., Di Pietro, C. Extracellular vesicles in human oogenesis and implantation (2019) International Journal of Molecular Sciences, DOI: 10.3390/ijms20092162,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4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2167B4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099B948" w14:textId="77777777" w:rsidTr="00D00DBD">
        <w:trPr>
          <w:tblCellSpacing w:w="15" w:type="dxa"/>
        </w:trPr>
        <w:tc>
          <w:tcPr>
            <w:tcW w:w="6" w:type="dxa"/>
            <w:tcMar>
              <w:top w:w="60" w:type="dxa"/>
              <w:left w:w="15" w:type="dxa"/>
              <w:bottom w:w="15" w:type="dxa"/>
              <w:right w:w="15" w:type="dxa"/>
            </w:tcMar>
            <w:hideMark/>
          </w:tcPr>
          <w:p w14:paraId="564844B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D806A3C"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321.</w:t>
            </w:r>
          </w:p>
        </w:tc>
        <w:tc>
          <w:tcPr>
            <w:tcW w:w="6" w:type="dxa"/>
            <w:tcMar>
              <w:top w:w="60" w:type="dxa"/>
              <w:left w:w="15" w:type="dxa"/>
              <w:bottom w:w="15" w:type="dxa"/>
              <w:right w:w="15" w:type="dxa"/>
            </w:tcMar>
            <w:hideMark/>
          </w:tcPr>
          <w:p w14:paraId="3278462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Mobarak, H., Heidarpour, M., Lolicato, F., Nouri, M., Rahbarghazi, R., Mahdipour, M. Physiological impact of extracellular vesicles on female reproductive system; highlights to possible restorative effects on female age-related fertility (2019) BioFactors, DOI: 10.1002/biof.1497,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4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B28358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20D34C5" w14:textId="77777777" w:rsidTr="00D00DBD">
        <w:trPr>
          <w:tblCellSpacing w:w="15" w:type="dxa"/>
        </w:trPr>
        <w:tc>
          <w:tcPr>
            <w:tcW w:w="6" w:type="dxa"/>
            <w:tcMar>
              <w:top w:w="60" w:type="dxa"/>
              <w:left w:w="15" w:type="dxa"/>
              <w:bottom w:w="15" w:type="dxa"/>
              <w:right w:w="15" w:type="dxa"/>
            </w:tcMar>
            <w:hideMark/>
          </w:tcPr>
          <w:p w14:paraId="0465DF1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532B55D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322.</w:t>
            </w:r>
          </w:p>
        </w:tc>
        <w:tc>
          <w:tcPr>
            <w:tcW w:w="6" w:type="dxa"/>
            <w:tcMar>
              <w:top w:w="60" w:type="dxa"/>
              <w:left w:w="15" w:type="dxa"/>
              <w:bottom w:w="15" w:type="dxa"/>
              <w:right w:w="15" w:type="dxa"/>
            </w:tcMar>
            <w:hideMark/>
          </w:tcPr>
          <w:p w14:paraId="4088B13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Zou, H., Zhu, J., Huang, D.-S. Cell membrane capsule: a novel natural tool for antitumour drug delivery (2019) Expert Opinion on Drug Delivery, DOI: 10.1080/17425247.2019.1581762,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4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704110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E7163B1" w14:textId="77777777" w:rsidTr="00D00DBD">
        <w:trPr>
          <w:tblCellSpacing w:w="15" w:type="dxa"/>
        </w:trPr>
        <w:tc>
          <w:tcPr>
            <w:tcW w:w="6" w:type="dxa"/>
            <w:tcMar>
              <w:top w:w="60" w:type="dxa"/>
              <w:left w:w="15" w:type="dxa"/>
              <w:bottom w:w="15" w:type="dxa"/>
              <w:right w:w="15" w:type="dxa"/>
            </w:tcMar>
            <w:hideMark/>
          </w:tcPr>
          <w:p w14:paraId="5FAE488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C2035A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323.</w:t>
            </w:r>
          </w:p>
        </w:tc>
        <w:tc>
          <w:tcPr>
            <w:tcW w:w="6" w:type="dxa"/>
            <w:tcMar>
              <w:top w:w="60" w:type="dxa"/>
              <w:left w:w="15" w:type="dxa"/>
              <w:bottom w:w="15" w:type="dxa"/>
              <w:right w:w="15" w:type="dxa"/>
            </w:tcMar>
            <w:hideMark/>
          </w:tcPr>
          <w:p w14:paraId="3AB7621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Chen, Y., Liu, L., Li, J., Du, Y., Wang, J., Liu, J. Effects of long noncoding RNA (linc-VLDLR) existing in extracellular vesicles on the occurrence and multidrug resistance of esophageal cancer cells (2019) Pathology Research and Practice. DOI: 10.1016/j.prp.2018.12.033,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4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83B1A6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FE4C6DC" w14:textId="77777777" w:rsidTr="00D00DBD">
        <w:trPr>
          <w:tblCellSpacing w:w="15" w:type="dxa"/>
        </w:trPr>
        <w:tc>
          <w:tcPr>
            <w:tcW w:w="6" w:type="dxa"/>
            <w:tcMar>
              <w:top w:w="300" w:type="dxa"/>
              <w:left w:w="15" w:type="dxa"/>
              <w:bottom w:w="15" w:type="dxa"/>
              <w:right w:w="60" w:type="dxa"/>
            </w:tcMar>
            <w:hideMark/>
          </w:tcPr>
          <w:p w14:paraId="5F0A81EC"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100.</w:t>
            </w:r>
          </w:p>
        </w:tc>
        <w:tc>
          <w:tcPr>
            <w:tcW w:w="6" w:type="dxa"/>
            <w:gridSpan w:val="2"/>
            <w:tcMar>
              <w:top w:w="300" w:type="dxa"/>
              <w:left w:w="15" w:type="dxa"/>
              <w:bottom w:w="15" w:type="dxa"/>
              <w:right w:w="15" w:type="dxa"/>
            </w:tcMar>
            <w:hideMark/>
          </w:tcPr>
          <w:p w14:paraId="3127280E"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Vinketova K</w:t>
            </w:r>
            <w:r>
              <w:rPr>
                <w:rFonts w:ascii="Arial Narrow" w:eastAsia="Times New Roman" w:hAnsi="Arial Narrow"/>
                <w:sz w:val="18"/>
                <w:szCs w:val="18"/>
              </w:rPr>
              <w:t xml:space="preserve">, </w:t>
            </w:r>
            <w:r>
              <w:rPr>
                <w:rStyle w:val="Strong"/>
                <w:rFonts w:ascii="Arial Narrow" w:eastAsia="Times New Roman" w:hAnsi="Arial Narrow"/>
                <w:sz w:val="18"/>
                <w:szCs w:val="18"/>
              </w:rPr>
              <w:t>Mourdjeva M</w:t>
            </w:r>
            <w:r>
              <w:rPr>
                <w:rFonts w:ascii="Arial Narrow" w:eastAsia="Times New Roman" w:hAnsi="Arial Narrow"/>
                <w:sz w:val="18"/>
                <w:szCs w:val="18"/>
              </w:rPr>
              <w:t xml:space="preserve">, </w:t>
            </w:r>
            <w:r>
              <w:rPr>
                <w:rStyle w:val="Strong"/>
                <w:rFonts w:ascii="Arial Narrow" w:eastAsia="Times New Roman" w:hAnsi="Arial Narrow"/>
                <w:sz w:val="18"/>
                <w:szCs w:val="18"/>
              </w:rPr>
              <w:t>Oreshkova T</w:t>
            </w:r>
            <w:r>
              <w:rPr>
                <w:rFonts w:ascii="Arial Narrow" w:eastAsia="Times New Roman" w:hAnsi="Arial Narrow"/>
                <w:sz w:val="18"/>
                <w:szCs w:val="18"/>
              </w:rPr>
              <w:t xml:space="preserve">. Human Decidual Stromal Cells as a Component of the Implantation Niche and a Modulator of Maternal Immunity. Journal of Pregnancy, 2016, Hindawi Publishing Corporation, 2016, ISSN:2090-2727 (Print) 2090-2735 (Online), DOI:10.1155/2016/8689436 </w:t>
            </w:r>
          </w:p>
        </w:tc>
        <w:tc>
          <w:tcPr>
            <w:tcW w:w="0" w:type="auto"/>
            <w:tcMar>
              <w:top w:w="15" w:type="dxa"/>
              <w:left w:w="15" w:type="dxa"/>
              <w:bottom w:w="15" w:type="dxa"/>
              <w:right w:w="15" w:type="dxa"/>
            </w:tcMar>
            <w:vAlign w:val="center"/>
            <w:hideMark/>
          </w:tcPr>
          <w:p w14:paraId="46387B73" w14:textId="77777777" w:rsidR="00D00DBD" w:rsidRDefault="00D00DBD">
            <w:pPr>
              <w:rPr>
                <w:rFonts w:ascii="Arial Narrow" w:eastAsia="Times New Roman" w:hAnsi="Arial Narrow"/>
                <w:sz w:val="18"/>
                <w:szCs w:val="18"/>
              </w:rPr>
            </w:pPr>
          </w:p>
        </w:tc>
      </w:tr>
      <w:tr w:rsidR="00D00DBD" w14:paraId="0ECDA2C3" w14:textId="77777777" w:rsidTr="00D00DBD">
        <w:trPr>
          <w:tblCellSpacing w:w="15" w:type="dxa"/>
        </w:trPr>
        <w:tc>
          <w:tcPr>
            <w:tcW w:w="6" w:type="dxa"/>
            <w:tcMar>
              <w:top w:w="60" w:type="dxa"/>
              <w:left w:w="15" w:type="dxa"/>
              <w:bottom w:w="15" w:type="dxa"/>
              <w:right w:w="15" w:type="dxa"/>
            </w:tcMar>
            <w:hideMark/>
          </w:tcPr>
          <w:p w14:paraId="06ADEF3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59BDFBA6"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686BE8C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440E385F" w14:textId="77777777" w:rsidTr="00D00DBD">
        <w:trPr>
          <w:tblCellSpacing w:w="15" w:type="dxa"/>
        </w:trPr>
        <w:tc>
          <w:tcPr>
            <w:tcW w:w="6" w:type="dxa"/>
            <w:tcMar>
              <w:top w:w="60" w:type="dxa"/>
              <w:left w:w="15" w:type="dxa"/>
              <w:bottom w:w="15" w:type="dxa"/>
              <w:right w:w="15" w:type="dxa"/>
            </w:tcMar>
            <w:hideMark/>
          </w:tcPr>
          <w:p w14:paraId="01E9DA7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36F2050"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324.</w:t>
            </w:r>
          </w:p>
        </w:tc>
        <w:tc>
          <w:tcPr>
            <w:tcW w:w="6" w:type="dxa"/>
            <w:tcMar>
              <w:top w:w="60" w:type="dxa"/>
              <w:left w:w="15" w:type="dxa"/>
              <w:bottom w:w="15" w:type="dxa"/>
              <w:right w:w="15" w:type="dxa"/>
            </w:tcMar>
            <w:hideMark/>
          </w:tcPr>
          <w:p w14:paraId="5937541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Михайлова В.А. "Лимфоциты врожденного иммунитета эндометрия и децидуальной оболочки". Иммунология.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4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AA0C0B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1D50650" w14:textId="77777777" w:rsidTr="00D00DBD">
        <w:trPr>
          <w:tblCellSpacing w:w="15" w:type="dxa"/>
        </w:trPr>
        <w:tc>
          <w:tcPr>
            <w:tcW w:w="6" w:type="dxa"/>
            <w:tcMar>
              <w:top w:w="60" w:type="dxa"/>
              <w:left w:w="15" w:type="dxa"/>
              <w:bottom w:w="15" w:type="dxa"/>
              <w:right w:w="15" w:type="dxa"/>
            </w:tcMar>
            <w:hideMark/>
          </w:tcPr>
          <w:p w14:paraId="7095731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06C5C3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325.</w:t>
            </w:r>
          </w:p>
        </w:tc>
        <w:tc>
          <w:tcPr>
            <w:tcW w:w="6" w:type="dxa"/>
            <w:tcMar>
              <w:top w:w="60" w:type="dxa"/>
              <w:left w:w="15" w:type="dxa"/>
              <w:bottom w:w="15" w:type="dxa"/>
              <w:right w:w="15" w:type="dxa"/>
            </w:tcMar>
            <w:hideMark/>
          </w:tcPr>
          <w:p w14:paraId="481AB2B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Rytkonen, Kalle. "Transcriptomic responses to hypoxia in endometrial and decidual stromal cells". bioRxiv,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5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347500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A1FA580" w14:textId="77777777" w:rsidTr="00D00DBD">
        <w:trPr>
          <w:tblCellSpacing w:w="15" w:type="dxa"/>
        </w:trPr>
        <w:tc>
          <w:tcPr>
            <w:tcW w:w="6" w:type="dxa"/>
            <w:tcMar>
              <w:top w:w="60" w:type="dxa"/>
              <w:left w:w="15" w:type="dxa"/>
              <w:bottom w:w="15" w:type="dxa"/>
              <w:right w:w="15" w:type="dxa"/>
            </w:tcMar>
            <w:hideMark/>
          </w:tcPr>
          <w:p w14:paraId="045FFDA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192102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326.</w:t>
            </w:r>
          </w:p>
        </w:tc>
        <w:tc>
          <w:tcPr>
            <w:tcW w:w="6" w:type="dxa"/>
            <w:tcMar>
              <w:top w:w="60" w:type="dxa"/>
              <w:left w:w="15" w:type="dxa"/>
              <w:bottom w:w="15" w:type="dxa"/>
              <w:right w:w="15" w:type="dxa"/>
            </w:tcMar>
            <w:hideMark/>
          </w:tcPr>
          <w:p w14:paraId="0B81D1D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Sfakianoudis, Konstantinos. "Successful Implantation and Live Birth Following Autologous Platelet-rich Plasma Treatment for a Patient with Recurrent Implantation Failure and Chronic Endometritis". In Vivo,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5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E5C687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FCE675B" w14:textId="77777777" w:rsidTr="00D00DBD">
        <w:trPr>
          <w:tblCellSpacing w:w="15" w:type="dxa"/>
        </w:trPr>
        <w:tc>
          <w:tcPr>
            <w:tcW w:w="6" w:type="dxa"/>
            <w:tcMar>
              <w:top w:w="60" w:type="dxa"/>
              <w:left w:w="15" w:type="dxa"/>
              <w:bottom w:w="15" w:type="dxa"/>
              <w:right w:w="15" w:type="dxa"/>
            </w:tcMar>
            <w:hideMark/>
          </w:tcPr>
          <w:p w14:paraId="7B1CC8E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A5563D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327.</w:t>
            </w:r>
          </w:p>
        </w:tc>
        <w:tc>
          <w:tcPr>
            <w:tcW w:w="6" w:type="dxa"/>
            <w:tcMar>
              <w:top w:w="60" w:type="dxa"/>
              <w:left w:w="15" w:type="dxa"/>
              <w:bottom w:w="15" w:type="dxa"/>
              <w:right w:w="15" w:type="dxa"/>
            </w:tcMar>
            <w:hideMark/>
          </w:tcPr>
          <w:p w14:paraId="58E357D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Huang, Jiefang. "Protective role of GPR120 in the maintenance of pregnancy by promoting decidualization via regulation of glucose metabolism". EBioMedicine,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5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4ACAF5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7ED2AEF" w14:textId="77777777" w:rsidTr="00D00DBD">
        <w:trPr>
          <w:tblCellSpacing w:w="15" w:type="dxa"/>
        </w:trPr>
        <w:tc>
          <w:tcPr>
            <w:tcW w:w="6" w:type="dxa"/>
            <w:tcMar>
              <w:top w:w="60" w:type="dxa"/>
              <w:left w:w="15" w:type="dxa"/>
              <w:bottom w:w="15" w:type="dxa"/>
              <w:right w:w="15" w:type="dxa"/>
            </w:tcMar>
            <w:hideMark/>
          </w:tcPr>
          <w:p w14:paraId="7C5FD8F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4142DF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328.</w:t>
            </w:r>
          </w:p>
        </w:tc>
        <w:tc>
          <w:tcPr>
            <w:tcW w:w="6" w:type="dxa"/>
            <w:tcMar>
              <w:top w:w="60" w:type="dxa"/>
              <w:left w:w="15" w:type="dxa"/>
              <w:bottom w:w="15" w:type="dxa"/>
              <w:right w:w="15" w:type="dxa"/>
            </w:tcMar>
            <w:hideMark/>
          </w:tcPr>
          <w:p w14:paraId="15341E4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Mendes, Sara. "New Insights into the Process of Placentation and the Role of Oxidative Uterine Microenvironment". Oxidative Medicine and Cellular Longevity,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5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B7AFA9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F38DA4C" w14:textId="77777777" w:rsidTr="00D00DBD">
        <w:trPr>
          <w:tblCellSpacing w:w="15" w:type="dxa"/>
        </w:trPr>
        <w:tc>
          <w:tcPr>
            <w:tcW w:w="6" w:type="dxa"/>
            <w:tcMar>
              <w:top w:w="60" w:type="dxa"/>
              <w:left w:w="15" w:type="dxa"/>
              <w:bottom w:w="15" w:type="dxa"/>
              <w:right w:w="15" w:type="dxa"/>
            </w:tcMar>
            <w:hideMark/>
          </w:tcPr>
          <w:p w14:paraId="3094DAC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59990656"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329.</w:t>
            </w:r>
          </w:p>
        </w:tc>
        <w:tc>
          <w:tcPr>
            <w:tcW w:w="6" w:type="dxa"/>
            <w:tcMar>
              <w:top w:w="60" w:type="dxa"/>
              <w:left w:w="15" w:type="dxa"/>
              <w:bottom w:w="15" w:type="dxa"/>
              <w:right w:w="15" w:type="dxa"/>
            </w:tcMar>
            <w:hideMark/>
          </w:tcPr>
          <w:p w14:paraId="5E95047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Pendzialek, Sophia. "Expression of specific microRNAs during implantation and impact of maternal diabetes mellitus on microRNA processing in rabbits". Thesis,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5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5D9CA7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DF7CDEE" w14:textId="77777777" w:rsidTr="00D00DBD">
        <w:trPr>
          <w:tblCellSpacing w:w="15" w:type="dxa"/>
        </w:trPr>
        <w:tc>
          <w:tcPr>
            <w:tcW w:w="6" w:type="dxa"/>
            <w:tcMar>
              <w:top w:w="60" w:type="dxa"/>
              <w:left w:w="15" w:type="dxa"/>
              <w:bottom w:w="15" w:type="dxa"/>
              <w:right w:w="15" w:type="dxa"/>
            </w:tcMar>
            <w:hideMark/>
          </w:tcPr>
          <w:p w14:paraId="231B6FC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E9ADFEE"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330.</w:t>
            </w:r>
          </w:p>
        </w:tc>
        <w:tc>
          <w:tcPr>
            <w:tcW w:w="6" w:type="dxa"/>
            <w:tcMar>
              <w:top w:w="60" w:type="dxa"/>
              <w:left w:w="15" w:type="dxa"/>
              <w:bottom w:w="15" w:type="dxa"/>
              <w:right w:w="15" w:type="dxa"/>
            </w:tcMar>
            <w:hideMark/>
          </w:tcPr>
          <w:p w14:paraId="468D9CB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Polikarpova, Anna. "Immunomodulatory effects of progesterone and selective ligands of membrane progesterone receptors". Steroids,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5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1C281B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264F9E3" w14:textId="77777777" w:rsidTr="00D00DBD">
        <w:trPr>
          <w:tblCellSpacing w:w="15" w:type="dxa"/>
        </w:trPr>
        <w:tc>
          <w:tcPr>
            <w:tcW w:w="6" w:type="dxa"/>
            <w:tcMar>
              <w:top w:w="60" w:type="dxa"/>
              <w:left w:w="15" w:type="dxa"/>
              <w:bottom w:w="15" w:type="dxa"/>
              <w:right w:w="15" w:type="dxa"/>
            </w:tcMar>
            <w:hideMark/>
          </w:tcPr>
          <w:p w14:paraId="06A40BF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tcMar>
              <w:top w:w="60" w:type="dxa"/>
              <w:left w:w="15" w:type="dxa"/>
              <w:bottom w:w="15" w:type="dxa"/>
              <w:right w:w="60" w:type="dxa"/>
            </w:tcMar>
            <w:hideMark/>
          </w:tcPr>
          <w:p w14:paraId="5E6CAB4C"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331.</w:t>
            </w:r>
          </w:p>
        </w:tc>
        <w:tc>
          <w:tcPr>
            <w:tcW w:w="6" w:type="dxa"/>
            <w:tcMar>
              <w:top w:w="60" w:type="dxa"/>
              <w:left w:w="15" w:type="dxa"/>
              <w:bottom w:w="15" w:type="dxa"/>
              <w:right w:w="15" w:type="dxa"/>
            </w:tcMar>
            <w:hideMark/>
          </w:tcPr>
          <w:p w14:paraId="09F459E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Sadigh, Aydin. "S100 protein family and embryo implantation". Journal of Cellular Biochemistry,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5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E29BDD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68F1FD3" w14:textId="77777777" w:rsidTr="00D00DBD">
        <w:trPr>
          <w:tblCellSpacing w:w="15" w:type="dxa"/>
        </w:trPr>
        <w:tc>
          <w:tcPr>
            <w:tcW w:w="6" w:type="dxa"/>
            <w:tcMar>
              <w:top w:w="60" w:type="dxa"/>
              <w:left w:w="15" w:type="dxa"/>
              <w:bottom w:w="15" w:type="dxa"/>
              <w:right w:w="15" w:type="dxa"/>
            </w:tcMar>
            <w:hideMark/>
          </w:tcPr>
          <w:p w14:paraId="16D33B0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08C52E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332.</w:t>
            </w:r>
          </w:p>
        </w:tc>
        <w:tc>
          <w:tcPr>
            <w:tcW w:w="6" w:type="dxa"/>
            <w:tcMar>
              <w:top w:w="60" w:type="dxa"/>
              <w:left w:w="15" w:type="dxa"/>
              <w:bottom w:w="15" w:type="dxa"/>
              <w:right w:w="15" w:type="dxa"/>
            </w:tcMar>
            <w:hideMark/>
          </w:tcPr>
          <w:p w14:paraId="6255868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Mei, Jie. "CXCL16/CXCR6 interaction promotes endometrial decidualization via the PI3K/AKT pathway". Reproduction,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5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6174A6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5B5F19F" w14:textId="77777777" w:rsidTr="00D00DBD">
        <w:trPr>
          <w:tblCellSpacing w:w="15" w:type="dxa"/>
        </w:trPr>
        <w:tc>
          <w:tcPr>
            <w:tcW w:w="6" w:type="dxa"/>
            <w:tcMar>
              <w:top w:w="60" w:type="dxa"/>
              <w:left w:w="15" w:type="dxa"/>
              <w:bottom w:w="15" w:type="dxa"/>
              <w:right w:w="15" w:type="dxa"/>
            </w:tcMar>
            <w:hideMark/>
          </w:tcPr>
          <w:p w14:paraId="7BC4AE8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36858D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333.</w:t>
            </w:r>
          </w:p>
        </w:tc>
        <w:tc>
          <w:tcPr>
            <w:tcW w:w="6" w:type="dxa"/>
            <w:tcMar>
              <w:top w:w="60" w:type="dxa"/>
              <w:left w:w="15" w:type="dxa"/>
              <w:bottom w:w="15" w:type="dxa"/>
              <w:right w:w="15" w:type="dxa"/>
            </w:tcMar>
            <w:hideMark/>
          </w:tcPr>
          <w:p w14:paraId="152439C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Ehrentraut, Stefanie. "Human miscarriage is associated with dysregulations in peripheral blood-derived myeloid dendritic cell subsets". Frontiers in Immunology,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5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9CA01D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53799C5" w14:textId="77777777" w:rsidTr="00D00DBD">
        <w:trPr>
          <w:tblCellSpacing w:w="15" w:type="dxa"/>
        </w:trPr>
        <w:tc>
          <w:tcPr>
            <w:tcW w:w="6" w:type="dxa"/>
            <w:tcMar>
              <w:top w:w="60" w:type="dxa"/>
              <w:left w:w="15" w:type="dxa"/>
              <w:bottom w:w="15" w:type="dxa"/>
              <w:right w:w="15" w:type="dxa"/>
            </w:tcMar>
            <w:hideMark/>
          </w:tcPr>
          <w:p w14:paraId="70032A0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470B43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334.</w:t>
            </w:r>
          </w:p>
        </w:tc>
        <w:tc>
          <w:tcPr>
            <w:tcW w:w="6" w:type="dxa"/>
            <w:tcMar>
              <w:top w:w="60" w:type="dxa"/>
              <w:left w:w="15" w:type="dxa"/>
              <w:bottom w:w="15" w:type="dxa"/>
              <w:right w:w="15" w:type="dxa"/>
            </w:tcMar>
            <w:hideMark/>
          </w:tcPr>
          <w:p w14:paraId="32BDD80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Rytkönen, Kalle. "Decidualization of Human Endometrial Stromal Fibroblasts is a Multiphasic Process Involving Distinct Transcriptional Programs". Reproductive Sciences,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5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81553A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2EB89CD" w14:textId="77777777" w:rsidTr="00D00DBD">
        <w:trPr>
          <w:tblCellSpacing w:w="15" w:type="dxa"/>
        </w:trPr>
        <w:tc>
          <w:tcPr>
            <w:tcW w:w="6" w:type="dxa"/>
            <w:tcMar>
              <w:top w:w="60" w:type="dxa"/>
              <w:left w:w="15" w:type="dxa"/>
              <w:bottom w:w="15" w:type="dxa"/>
              <w:right w:w="15" w:type="dxa"/>
            </w:tcMar>
            <w:hideMark/>
          </w:tcPr>
          <w:p w14:paraId="6112DB7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B79D68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335.</w:t>
            </w:r>
          </w:p>
        </w:tc>
        <w:tc>
          <w:tcPr>
            <w:tcW w:w="6" w:type="dxa"/>
            <w:tcMar>
              <w:top w:w="60" w:type="dxa"/>
              <w:left w:w="15" w:type="dxa"/>
              <w:bottom w:w="15" w:type="dxa"/>
              <w:right w:w="15" w:type="dxa"/>
            </w:tcMar>
            <w:hideMark/>
          </w:tcPr>
          <w:p w14:paraId="7C277CF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Nizyaeva, N.V. "Peculiarities of RIG-1 Expression in Placental Villi in Preeclampsia". Bull Exp Biol Med,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6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1F0EE1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12A8043" w14:textId="77777777" w:rsidTr="00D00DBD">
        <w:trPr>
          <w:tblCellSpacing w:w="15" w:type="dxa"/>
        </w:trPr>
        <w:tc>
          <w:tcPr>
            <w:tcW w:w="6" w:type="dxa"/>
            <w:tcMar>
              <w:top w:w="60" w:type="dxa"/>
              <w:left w:w="15" w:type="dxa"/>
              <w:bottom w:w="15" w:type="dxa"/>
              <w:right w:w="15" w:type="dxa"/>
            </w:tcMar>
            <w:hideMark/>
          </w:tcPr>
          <w:p w14:paraId="0112715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B91DCDC"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336.</w:t>
            </w:r>
          </w:p>
        </w:tc>
        <w:tc>
          <w:tcPr>
            <w:tcW w:w="6" w:type="dxa"/>
            <w:tcMar>
              <w:top w:w="60" w:type="dxa"/>
              <w:left w:w="15" w:type="dxa"/>
              <w:bottom w:w="15" w:type="dxa"/>
              <w:right w:w="15" w:type="dxa"/>
            </w:tcMar>
            <w:hideMark/>
          </w:tcPr>
          <w:p w14:paraId="65D2B2B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Di Nicuolo, Fiorella. "Effect of alpha</w:t>
            </w:r>
            <w:r>
              <w:rPr>
                <w:rFonts w:ascii="Cambria Math" w:eastAsia="Times New Roman" w:hAnsi="Cambria Math" w:cs="Cambria Math"/>
                <w:sz w:val="18"/>
                <w:szCs w:val="18"/>
              </w:rPr>
              <w:t>‐</w:t>
            </w:r>
            <w:r>
              <w:rPr>
                <w:rFonts w:ascii="Arial Narrow" w:eastAsia="Times New Roman" w:hAnsi="Arial Narrow"/>
                <w:sz w:val="18"/>
                <w:szCs w:val="18"/>
              </w:rPr>
              <w:t xml:space="preserve">lipoic acid and myoinositol on endometrial inflammasome from recurrent pregnancy loss women". American Journal of Reproductive Immunology, 2019,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6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F2031F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6A57A0D" w14:textId="77777777" w:rsidTr="00D00DBD">
        <w:trPr>
          <w:tblCellSpacing w:w="15" w:type="dxa"/>
        </w:trPr>
        <w:tc>
          <w:tcPr>
            <w:tcW w:w="6" w:type="dxa"/>
            <w:tcMar>
              <w:top w:w="300" w:type="dxa"/>
              <w:left w:w="15" w:type="dxa"/>
              <w:bottom w:w="15" w:type="dxa"/>
              <w:right w:w="60" w:type="dxa"/>
            </w:tcMar>
            <w:hideMark/>
          </w:tcPr>
          <w:p w14:paraId="068783E1"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101.</w:t>
            </w:r>
          </w:p>
        </w:tc>
        <w:tc>
          <w:tcPr>
            <w:tcW w:w="6" w:type="dxa"/>
            <w:gridSpan w:val="2"/>
            <w:tcMar>
              <w:top w:w="300" w:type="dxa"/>
              <w:left w:w="15" w:type="dxa"/>
              <w:bottom w:w="15" w:type="dxa"/>
              <w:right w:w="15" w:type="dxa"/>
            </w:tcMar>
            <w:hideMark/>
          </w:tcPr>
          <w:p w14:paraId="17DAF3D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Piermattei, A, Migliara, G, Di Sante, G, Foti, M, </w:t>
            </w:r>
            <w:r>
              <w:rPr>
                <w:rStyle w:val="Strong"/>
                <w:rFonts w:ascii="Arial Narrow" w:eastAsia="Times New Roman" w:hAnsi="Arial Narrow"/>
                <w:sz w:val="18"/>
                <w:szCs w:val="18"/>
              </w:rPr>
              <w:t>Hayrabedyan, S</w:t>
            </w:r>
            <w:r>
              <w:rPr>
                <w:rFonts w:ascii="Arial Narrow" w:eastAsia="Times New Roman" w:hAnsi="Arial Narrow"/>
                <w:sz w:val="18"/>
                <w:szCs w:val="18"/>
              </w:rPr>
              <w:t xml:space="preserve">, Papagna, A, Geloso, M, Corbi, M, Valentini, M, Sgambato, A, Delogu, G, Constantin, G, Ria, F. Toll-Like Receptor 2 Mediates In Vivo Pro- and Anti-inflammatory Effects of Mycobacterium Tuberculosis and Modulates Autoimmune Encephalomyelitis. Frontiers in Immunology, 7, 191, Frontiers, 2016, DOI:10.3389/fimmu.2016.00191, ISI IF:5.695 </w:t>
            </w:r>
          </w:p>
        </w:tc>
        <w:tc>
          <w:tcPr>
            <w:tcW w:w="0" w:type="auto"/>
            <w:tcMar>
              <w:top w:w="15" w:type="dxa"/>
              <w:left w:w="15" w:type="dxa"/>
              <w:bottom w:w="15" w:type="dxa"/>
              <w:right w:w="15" w:type="dxa"/>
            </w:tcMar>
            <w:vAlign w:val="center"/>
            <w:hideMark/>
          </w:tcPr>
          <w:p w14:paraId="45C8E27C" w14:textId="77777777" w:rsidR="00D00DBD" w:rsidRDefault="00D00DBD">
            <w:pPr>
              <w:rPr>
                <w:rFonts w:ascii="Arial Narrow" w:eastAsia="Times New Roman" w:hAnsi="Arial Narrow"/>
                <w:sz w:val="18"/>
                <w:szCs w:val="18"/>
              </w:rPr>
            </w:pPr>
          </w:p>
        </w:tc>
      </w:tr>
      <w:tr w:rsidR="00D00DBD" w14:paraId="1D05D1F7" w14:textId="77777777" w:rsidTr="00D00DBD">
        <w:trPr>
          <w:tblCellSpacing w:w="15" w:type="dxa"/>
        </w:trPr>
        <w:tc>
          <w:tcPr>
            <w:tcW w:w="6" w:type="dxa"/>
            <w:tcMar>
              <w:top w:w="60" w:type="dxa"/>
              <w:left w:w="15" w:type="dxa"/>
              <w:bottom w:w="15" w:type="dxa"/>
              <w:right w:w="15" w:type="dxa"/>
            </w:tcMar>
            <w:hideMark/>
          </w:tcPr>
          <w:p w14:paraId="554817B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49C3B7C1"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746D37E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5B4D1D0D" w14:textId="77777777" w:rsidTr="00D00DBD">
        <w:trPr>
          <w:tblCellSpacing w:w="15" w:type="dxa"/>
        </w:trPr>
        <w:tc>
          <w:tcPr>
            <w:tcW w:w="6" w:type="dxa"/>
            <w:tcMar>
              <w:top w:w="60" w:type="dxa"/>
              <w:left w:w="15" w:type="dxa"/>
              <w:bottom w:w="15" w:type="dxa"/>
              <w:right w:w="15" w:type="dxa"/>
            </w:tcMar>
            <w:hideMark/>
          </w:tcPr>
          <w:p w14:paraId="0354A3C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11B17B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337.</w:t>
            </w:r>
          </w:p>
        </w:tc>
        <w:tc>
          <w:tcPr>
            <w:tcW w:w="6" w:type="dxa"/>
            <w:tcMar>
              <w:top w:w="60" w:type="dxa"/>
              <w:left w:w="15" w:type="dxa"/>
              <w:bottom w:w="15" w:type="dxa"/>
              <w:right w:w="15" w:type="dxa"/>
            </w:tcMar>
            <w:hideMark/>
          </w:tcPr>
          <w:p w14:paraId="6769202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Hu, W., Yang, S., Shimada, Y., Münch, M., Marín-Juez, R., Meijer, A.H., Spaink, H.P. Infection and RNA-seq analysis of a zebrafish tlr2 mutant shows a broad function of this toll-like receptor in transcriptional and metabolic control and defense to Mycobacterium marinum infection (2019) BMC Genomics, DOI: 10.1186/s12864-019-6265-1,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6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7030E6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5B49F1F" w14:textId="77777777" w:rsidTr="00D00DBD">
        <w:trPr>
          <w:tblCellSpacing w:w="15" w:type="dxa"/>
        </w:trPr>
        <w:tc>
          <w:tcPr>
            <w:tcW w:w="6" w:type="dxa"/>
            <w:tcMar>
              <w:top w:w="60" w:type="dxa"/>
              <w:left w:w="15" w:type="dxa"/>
              <w:bottom w:w="15" w:type="dxa"/>
              <w:right w:w="15" w:type="dxa"/>
            </w:tcMar>
            <w:hideMark/>
          </w:tcPr>
          <w:p w14:paraId="3860511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212CEBE"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338.</w:t>
            </w:r>
          </w:p>
        </w:tc>
        <w:tc>
          <w:tcPr>
            <w:tcW w:w="6" w:type="dxa"/>
            <w:tcMar>
              <w:top w:w="60" w:type="dxa"/>
              <w:left w:w="15" w:type="dxa"/>
              <w:bottom w:w="15" w:type="dxa"/>
              <w:right w:w="15" w:type="dxa"/>
            </w:tcMar>
            <w:hideMark/>
          </w:tcPr>
          <w:p w14:paraId="0692398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Zhou, K.-L., Li, X., Zhang, X.-L., Pan, Q. Mycobacterial mannose-capped lipoarabinomannan: a modulator bridging innate and adaptive immunity (2019) Emerging Microbes and Infections, DOI: 10.1080/22221751.2019.1649097,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6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2B49B3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41C381E" w14:textId="77777777" w:rsidTr="00D00DBD">
        <w:trPr>
          <w:tblCellSpacing w:w="15" w:type="dxa"/>
        </w:trPr>
        <w:tc>
          <w:tcPr>
            <w:tcW w:w="6" w:type="dxa"/>
            <w:tcMar>
              <w:top w:w="300" w:type="dxa"/>
              <w:left w:w="15" w:type="dxa"/>
              <w:bottom w:w="15" w:type="dxa"/>
              <w:right w:w="60" w:type="dxa"/>
            </w:tcMar>
            <w:hideMark/>
          </w:tcPr>
          <w:p w14:paraId="0D493CEF"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102.</w:t>
            </w:r>
          </w:p>
        </w:tc>
        <w:tc>
          <w:tcPr>
            <w:tcW w:w="6" w:type="dxa"/>
            <w:gridSpan w:val="2"/>
            <w:tcMar>
              <w:top w:w="300" w:type="dxa"/>
              <w:left w:w="15" w:type="dxa"/>
              <w:bottom w:w="15" w:type="dxa"/>
              <w:right w:w="15" w:type="dxa"/>
            </w:tcMar>
            <w:hideMark/>
          </w:tcPr>
          <w:p w14:paraId="4DB35A0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Chen, Y, Rivera, J, Fitzgerald, M, Hausding, C, Ying, Y, Wang, X, </w:t>
            </w:r>
            <w:r>
              <w:rPr>
                <w:rStyle w:val="Strong"/>
                <w:rFonts w:ascii="Arial Narrow" w:eastAsia="Times New Roman" w:hAnsi="Arial Narrow"/>
                <w:sz w:val="18"/>
                <w:szCs w:val="18"/>
              </w:rPr>
              <w:t>Todorova, K</w:t>
            </w:r>
            <w:r>
              <w:rPr>
                <w:rFonts w:ascii="Arial Narrow" w:eastAsia="Times New Roman" w:hAnsi="Arial Narrow"/>
                <w:sz w:val="18"/>
                <w:szCs w:val="18"/>
              </w:rPr>
              <w:t xml:space="preserve">, </w:t>
            </w:r>
            <w:r>
              <w:rPr>
                <w:rStyle w:val="Strong"/>
                <w:rFonts w:ascii="Arial Narrow" w:eastAsia="Times New Roman" w:hAnsi="Arial Narrow"/>
                <w:sz w:val="18"/>
                <w:szCs w:val="18"/>
              </w:rPr>
              <w:t>Hayrabedyan, S</w:t>
            </w:r>
            <w:r>
              <w:rPr>
                <w:rFonts w:ascii="Arial Narrow" w:eastAsia="Times New Roman" w:hAnsi="Arial Narrow"/>
                <w:sz w:val="18"/>
                <w:szCs w:val="18"/>
              </w:rPr>
              <w:t xml:space="preserve">, Barnea, E, Karlheinz, P. PreImplantation factor prevents atherosclerosis via its immunomodulatory effects without affecting serum lipids. Thrombosis and Haemostasis, 111, 5, Schattauer Publishers, Stuttgart, 2016, ISSN:0340-6245, DOI:10.1160/TH15-08-0640, 871-1079. ISI IF:5.255 </w:t>
            </w:r>
          </w:p>
        </w:tc>
        <w:tc>
          <w:tcPr>
            <w:tcW w:w="0" w:type="auto"/>
            <w:tcMar>
              <w:top w:w="15" w:type="dxa"/>
              <w:left w:w="15" w:type="dxa"/>
              <w:bottom w:w="15" w:type="dxa"/>
              <w:right w:w="15" w:type="dxa"/>
            </w:tcMar>
            <w:vAlign w:val="center"/>
            <w:hideMark/>
          </w:tcPr>
          <w:p w14:paraId="74921AD4" w14:textId="77777777" w:rsidR="00D00DBD" w:rsidRDefault="00D00DBD">
            <w:pPr>
              <w:rPr>
                <w:rFonts w:ascii="Arial Narrow" w:eastAsia="Times New Roman" w:hAnsi="Arial Narrow"/>
                <w:sz w:val="18"/>
                <w:szCs w:val="18"/>
              </w:rPr>
            </w:pPr>
          </w:p>
        </w:tc>
      </w:tr>
      <w:tr w:rsidR="00D00DBD" w14:paraId="0B6B5420" w14:textId="77777777" w:rsidTr="00D00DBD">
        <w:trPr>
          <w:tblCellSpacing w:w="15" w:type="dxa"/>
        </w:trPr>
        <w:tc>
          <w:tcPr>
            <w:tcW w:w="6" w:type="dxa"/>
            <w:tcMar>
              <w:top w:w="60" w:type="dxa"/>
              <w:left w:w="15" w:type="dxa"/>
              <w:bottom w:w="15" w:type="dxa"/>
              <w:right w:w="15" w:type="dxa"/>
            </w:tcMar>
            <w:hideMark/>
          </w:tcPr>
          <w:p w14:paraId="69A1AF8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7AD81666"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4EE03C0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612D092B" w14:textId="77777777" w:rsidTr="00D00DBD">
        <w:trPr>
          <w:tblCellSpacing w:w="15" w:type="dxa"/>
        </w:trPr>
        <w:tc>
          <w:tcPr>
            <w:tcW w:w="6" w:type="dxa"/>
            <w:tcMar>
              <w:top w:w="60" w:type="dxa"/>
              <w:left w:w="15" w:type="dxa"/>
              <w:bottom w:w="15" w:type="dxa"/>
              <w:right w:w="15" w:type="dxa"/>
            </w:tcMar>
            <w:hideMark/>
          </w:tcPr>
          <w:p w14:paraId="2F870DF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B2F9B5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339.</w:t>
            </w:r>
          </w:p>
        </w:tc>
        <w:tc>
          <w:tcPr>
            <w:tcW w:w="6" w:type="dxa"/>
            <w:tcMar>
              <w:top w:w="60" w:type="dxa"/>
              <w:left w:w="15" w:type="dxa"/>
              <w:bottom w:w="15" w:type="dxa"/>
              <w:right w:w="15" w:type="dxa"/>
            </w:tcMar>
            <w:hideMark/>
          </w:tcPr>
          <w:p w14:paraId="1C68287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Dyson, J.K., De Martin, E., Dalekos, G.N., Drenth, J.P.H., Herkel, J., Hubscher, S.G., Kelly, D., Lenzi, M., Milkiewicz, P., Oo, Y.H., Heneghan, M.A., Lohse, A.W., the IAIHG Consortium Review article: unanswered clinical and research questions in autoimmune hepatitis-conclusions of the International Autoimmune Hepatitis Group Research Workshop (2019) Alimentary Pharmacology and Therapeutics, 49 (5), pp. 528-536. DOI: 10.1111/apt.15111 PUBMED ID: 30671977,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6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2E408A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4065646" w14:textId="77777777" w:rsidTr="00D00DBD">
        <w:trPr>
          <w:tblCellSpacing w:w="15" w:type="dxa"/>
        </w:trPr>
        <w:tc>
          <w:tcPr>
            <w:tcW w:w="6" w:type="dxa"/>
            <w:tcMar>
              <w:top w:w="300" w:type="dxa"/>
              <w:left w:w="15" w:type="dxa"/>
              <w:bottom w:w="15" w:type="dxa"/>
              <w:right w:w="60" w:type="dxa"/>
            </w:tcMar>
            <w:hideMark/>
          </w:tcPr>
          <w:p w14:paraId="17C5A54B"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103.</w:t>
            </w:r>
          </w:p>
        </w:tc>
        <w:tc>
          <w:tcPr>
            <w:tcW w:w="6" w:type="dxa"/>
            <w:gridSpan w:val="2"/>
            <w:tcMar>
              <w:top w:w="300" w:type="dxa"/>
              <w:left w:w="15" w:type="dxa"/>
              <w:bottom w:w="15" w:type="dxa"/>
              <w:right w:w="15" w:type="dxa"/>
            </w:tcMar>
            <w:hideMark/>
          </w:tcPr>
          <w:p w14:paraId="1462EC9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Barnea, E, </w:t>
            </w:r>
            <w:r>
              <w:rPr>
                <w:rStyle w:val="Strong"/>
                <w:rFonts w:ascii="Arial Narrow" w:eastAsia="Times New Roman" w:hAnsi="Arial Narrow"/>
                <w:sz w:val="18"/>
                <w:szCs w:val="18"/>
              </w:rPr>
              <w:t>Hayrabedyan, S</w:t>
            </w:r>
            <w:r>
              <w:rPr>
                <w:rFonts w:ascii="Arial Narrow" w:eastAsia="Times New Roman" w:hAnsi="Arial Narrow"/>
                <w:sz w:val="18"/>
                <w:szCs w:val="18"/>
              </w:rPr>
              <w:t xml:space="preserve">, </w:t>
            </w:r>
            <w:r>
              <w:rPr>
                <w:rStyle w:val="Strong"/>
                <w:rFonts w:ascii="Arial Narrow" w:eastAsia="Times New Roman" w:hAnsi="Arial Narrow"/>
                <w:sz w:val="18"/>
                <w:szCs w:val="18"/>
              </w:rPr>
              <w:t>Todorova, K</w:t>
            </w:r>
            <w:r>
              <w:rPr>
                <w:rFonts w:ascii="Arial Narrow" w:eastAsia="Times New Roman" w:hAnsi="Arial Narrow"/>
                <w:sz w:val="18"/>
                <w:szCs w:val="18"/>
              </w:rPr>
              <w:t xml:space="preserve">, Almogi-Hazan, O, Or, R, Guingab, J, McElhinney, J, Fernandez, N, Barder, T. PreImplantation factor (PIF) regulates systemic immunity and targets protective regulatory and cytoskeleton proteins. Immunobiology, 221, 7, Elsevier, 2016, ISSN:0171-2985, DOI:10.1016/j.imbio.2016.02.004, 778-793. ISI IF:3 </w:t>
            </w:r>
          </w:p>
        </w:tc>
        <w:tc>
          <w:tcPr>
            <w:tcW w:w="0" w:type="auto"/>
            <w:tcMar>
              <w:top w:w="15" w:type="dxa"/>
              <w:left w:w="15" w:type="dxa"/>
              <w:bottom w:w="15" w:type="dxa"/>
              <w:right w:w="15" w:type="dxa"/>
            </w:tcMar>
            <w:vAlign w:val="center"/>
            <w:hideMark/>
          </w:tcPr>
          <w:p w14:paraId="321B1521" w14:textId="77777777" w:rsidR="00D00DBD" w:rsidRDefault="00D00DBD">
            <w:pPr>
              <w:rPr>
                <w:rFonts w:ascii="Arial Narrow" w:eastAsia="Times New Roman" w:hAnsi="Arial Narrow"/>
                <w:sz w:val="18"/>
                <w:szCs w:val="18"/>
              </w:rPr>
            </w:pPr>
          </w:p>
        </w:tc>
      </w:tr>
      <w:tr w:rsidR="00D00DBD" w14:paraId="68BF39B5" w14:textId="77777777" w:rsidTr="00D00DBD">
        <w:trPr>
          <w:tblCellSpacing w:w="15" w:type="dxa"/>
        </w:trPr>
        <w:tc>
          <w:tcPr>
            <w:tcW w:w="6" w:type="dxa"/>
            <w:tcMar>
              <w:top w:w="60" w:type="dxa"/>
              <w:left w:w="15" w:type="dxa"/>
              <w:bottom w:w="15" w:type="dxa"/>
              <w:right w:w="15" w:type="dxa"/>
            </w:tcMar>
            <w:hideMark/>
          </w:tcPr>
          <w:p w14:paraId="1228999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3A9A023D"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4154AEB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5C8BED17" w14:textId="77777777" w:rsidTr="00D00DBD">
        <w:trPr>
          <w:tblCellSpacing w:w="15" w:type="dxa"/>
        </w:trPr>
        <w:tc>
          <w:tcPr>
            <w:tcW w:w="6" w:type="dxa"/>
            <w:tcMar>
              <w:top w:w="60" w:type="dxa"/>
              <w:left w:w="15" w:type="dxa"/>
              <w:bottom w:w="15" w:type="dxa"/>
              <w:right w:w="15" w:type="dxa"/>
            </w:tcMar>
            <w:hideMark/>
          </w:tcPr>
          <w:p w14:paraId="0B15BA6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5B9DFA7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340.</w:t>
            </w:r>
          </w:p>
        </w:tc>
        <w:tc>
          <w:tcPr>
            <w:tcW w:w="6" w:type="dxa"/>
            <w:tcMar>
              <w:top w:w="60" w:type="dxa"/>
              <w:left w:w="15" w:type="dxa"/>
              <w:bottom w:w="15" w:type="dxa"/>
              <w:right w:w="15" w:type="dxa"/>
            </w:tcMar>
            <w:hideMark/>
          </w:tcPr>
          <w:p w14:paraId="569E34F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Sadigh, A.R., Mihanfar, A., Fattahi, A., Latifi, Z., Akbarzadeh, M., Hajipour, H., Bahrami-asl, Z., Ghasemzadeh, A., Hamdi, K., Nejabati, H.R., Nouri, M., S100 protein family and embryo implantation (2019) Journal of Cellular Biochemistry, 120 (12), pp. 19229-19244. DOI: 10.1002/jcb.29261 PUBMED ID: 31270848,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6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E61E49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62E85F2" w14:textId="77777777" w:rsidTr="00D00DBD">
        <w:trPr>
          <w:tblCellSpacing w:w="15" w:type="dxa"/>
        </w:trPr>
        <w:tc>
          <w:tcPr>
            <w:tcW w:w="6" w:type="dxa"/>
            <w:tcMar>
              <w:top w:w="300" w:type="dxa"/>
              <w:left w:w="15" w:type="dxa"/>
              <w:bottom w:w="15" w:type="dxa"/>
              <w:right w:w="60" w:type="dxa"/>
            </w:tcMar>
            <w:hideMark/>
          </w:tcPr>
          <w:p w14:paraId="7F1382F0"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lastRenderedPageBreak/>
              <w:t>104.</w:t>
            </w:r>
          </w:p>
        </w:tc>
        <w:tc>
          <w:tcPr>
            <w:tcW w:w="6" w:type="dxa"/>
            <w:gridSpan w:val="2"/>
            <w:tcMar>
              <w:top w:w="300" w:type="dxa"/>
              <w:left w:w="15" w:type="dxa"/>
              <w:bottom w:w="15" w:type="dxa"/>
              <w:right w:w="15" w:type="dxa"/>
            </w:tcMar>
            <w:hideMark/>
          </w:tcPr>
          <w:p w14:paraId="2A932D7F"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Hayrabedyan, S</w:t>
            </w:r>
            <w:r>
              <w:rPr>
                <w:rFonts w:ascii="Arial Narrow" w:eastAsia="Times New Roman" w:hAnsi="Arial Narrow"/>
                <w:sz w:val="18"/>
                <w:szCs w:val="18"/>
              </w:rPr>
              <w:t xml:space="preserve">, </w:t>
            </w:r>
            <w:r>
              <w:rPr>
                <w:rStyle w:val="Strong"/>
                <w:rFonts w:ascii="Arial Narrow" w:eastAsia="Times New Roman" w:hAnsi="Arial Narrow"/>
                <w:sz w:val="18"/>
                <w:szCs w:val="18"/>
              </w:rPr>
              <w:t>Todorova, K</w:t>
            </w:r>
            <w:r>
              <w:rPr>
                <w:rFonts w:ascii="Arial Narrow" w:eastAsia="Times New Roman" w:hAnsi="Arial Narrow"/>
                <w:sz w:val="18"/>
                <w:szCs w:val="18"/>
              </w:rPr>
              <w:t xml:space="preserve">, Jabeen, A, Metodieva, G, Toshkov, S, Metodiev, M, Mincheff, M, Fernández, N. Sertoli cells have a functional NALP3 inflammasome that can modulate autophagy and cytokine production. Scientific Reports, 6, 18896, Nature Publishing Group, 2016, DOI:10.1038/srep18896, 1-17. ISI IF:5.578 </w:t>
            </w:r>
          </w:p>
        </w:tc>
        <w:tc>
          <w:tcPr>
            <w:tcW w:w="0" w:type="auto"/>
            <w:tcMar>
              <w:top w:w="15" w:type="dxa"/>
              <w:left w:w="15" w:type="dxa"/>
              <w:bottom w:w="15" w:type="dxa"/>
              <w:right w:w="15" w:type="dxa"/>
            </w:tcMar>
            <w:vAlign w:val="center"/>
            <w:hideMark/>
          </w:tcPr>
          <w:p w14:paraId="6B4521CC" w14:textId="77777777" w:rsidR="00D00DBD" w:rsidRDefault="00D00DBD">
            <w:pPr>
              <w:rPr>
                <w:rFonts w:ascii="Arial Narrow" w:eastAsia="Times New Roman" w:hAnsi="Arial Narrow"/>
                <w:sz w:val="18"/>
                <w:szCs w:val="18"/>
              </w:rPr>
            </w:pPr>
          </w:p>
        </w:tc>
      </w:tr>
      <w:tr w:rsidR="00D00DBD" w14:paraId="140FF64B" w14:textId="77777777" w:rsidTr="00D00DBD">
        <w:trPr>
          <w:tblCellSpacing w:w="15" w:type="dxa"/>
        </w:trPr>
        <w:tc>
          <w:tcPr>
            <w:tcW w:w="6" w:type="dxa"/>
            <w:tcMar>
              <w:top w:w="60" w:type="dxa"/>
              <w:left w:w="15" w:type="dxa"/>
              <w:bottom w:w="15" w:type="dxa"/>
              <w:right w:w="15" w:type="dxa"/>
            </w:tcMar>
            <w:hideMark/>
          </w:tcPr>
          <w:p w14:paraId="51D5720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04852E19"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0446329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0AC8C2E9" w14:textId="77777777" w:rsidTr="00D00DBD">
        <w:trPr>
          <w:tblCellSpacing w:w="15" w:type="dxa"/>
        </w:trPr>
        <w:tc>
          <w:tcPr>
            <w:tcW w:w="6" w:type="dxa"/>
            <w:tcMar>
              <w:top w:w="60" w:type="dxa"/>
              <w:left w:w="15" w:type="dxa"/>
              <w:bottom w:w="15" w:type="dxa"/>
              <w:right w:w="15" w:type="dxa"/>
            </w:tcMar>
            <w:hideMark/>
          </w:tcPr>
          <w:p w14:paraId="4368658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70AB991"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341.</w:t>
            </w:r>
          </w:p>
        </w:tc>
        <w:tc>
          <w:tcPr>
            <w:tcW w:w="6" w:type="dxa"/>
            <w:tcMar>
              <w:top w:w="60" w:type="dxa"/>
              <w:left w:w="15" w:type="dxa"/>
              <w:bottom w:w="15" w:type="dxa"/>
              <w:right w:w="15" w:type="dxa"/>
            </w:tcMar>
            <w:hideMark/>
          </w:tcPr>
          <w:p w14:paraId="117DAFE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Sun, C., Diao, Q., Lu, J., Zhang, Z., Wu, D., Wang, X., Xie, J., Zheng, G., Shan, Q., Fan, S., Hu, B., Zheng, Y. Purple sweet potato color attenuated NLRP3 inflammasome by inducing autophagy to delay endothelial senescence (2019) Journal of Cellular Physiology, DOI: 10.1002/jcp.28003,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6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DD18AD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9806D89" w14:textId="77777777" w:rsidTr="00D00DBD">
        <w:trPr>
          <w:tblCellSpacing w:w="15" w:type="dxa"/>
        </w:trPr>
        <w:tc>
          <w:tcPr>
            <w:tcW w:w="6" w:type="dxa"/>
            <w:tcMar>
              <w:top w:w="60" w:type="dxa"/>
              <w:left w:w="15" w:type="dxa"/>
              <w:bottom w:w="15" w:type="dxa"/>
              <w:right w:w="15" w:type="dxa"/>
            </w:tcMar>
            <w:hideMark/>
          </w:tcPr>
          <w:p w14:paraId="52EA25D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BBA374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342.</w:t>
            </w:r>
          </w:p>
        </w:tc>
        <w:tc>
          <w:tcPr>
            <w:tcW w:w="6" w:type="dxa"/>
            <w:tcMar>
              <w:top w:w="60" w:type="dxa"/>
              <w:left w:w="15" w:type="dxa"/>
              <w:bottom w:w="15" w:type="dxa"/>
              <w:right w:w="15" w:type="dxa"/>
            </w:tcMar>
            <w:hideMark/>
          </w:tcPr>
          <w:p w14:paraId="31E7123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Li, Y., Su, Y., Zhou, T., Hu, Z., Wei, J., Wang, W., Liu, C., Zhang, H., Zhao, K. Activation of the NLRP3 inflammasome pathway by prokineticin 2 in testicular macrophages of uropathogenic Escherichia coli-induced orchitis (2019) Frontiers in Immunology, DOI: 10.3389/fimmu.2019.01872,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6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8B2415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272AED0" w14:textId="77777777" w:rsidTr="00D00DBD">
        <w:trPr>
          <w:tblCellSpacing w:w="15" w:type="dxa"/>
        </w:trPr>
        <w:tc>
          <w:tcPr>
            <w:tcW w:w="6" w:type="dxa"/>
            <w:tcMar>
              <w:top w:w="60" w:type="dxa"/>
              <w:left w:w="15" w:type="dxa"/>
              <w:bottom w:w="15" w:type="dxa"/>
              <w:right w:w="15" w:type="dxa"/>
            </w:tcMar>
            <w:hideMark/>
          </w:tcPr>
          <w:p w14:paraId="0EF6E19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038EF8A"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343.</w:t>
            </w:r>
          </w:p>
        </w:tc>
        <w:tc>
          <w:tcPr>
            <w:tcW w:w="6" w:type="dxa"/>
            <w:tcMar>
              <w:top w:w="60" w:type="dxa"/>
              <w:left w:w="15" w:type="dxa"/>
              <w:bottom w:w="15" w:type="dxa"/>
              <w:right w:w="15" w:type="dxa"/>
            </w:tcMar>
            <w:hideMark/>
          </w:tcPr>
          <w:p w14:paraId="134A55E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Meroni, S.B., Galardo, M.N., Rindone, G., Gorga, A., Riera, M.F., Cigorraga, S.B. Molecular mechanisms and signaling pathways involved in Sertoli cell proliferation (2019) Frontiers in Endocrinology, DOI: 10.3389/fendo.2019.00224,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6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5CD5CE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E728C0F" w14:textId="77777777" w:rsidTr="00D00DBD">
        <w:trPr>
          <w:tblCellSpacing w:w="15" w:type="dxa"/>
        </w:trPr>
        <w:tc>
          <w:tcPr>
            <w:tcW w:w="6" w:type="dxa"/>
            <w:tcMar>
              <w:top w:w="60" w:type="dxa"/>
              <w:left w:w="15" w:type="dxa"/>
              <w:bottom w:w="15" w:type="dxa"/>
              <w:right w:w="15" w:type="dxa"/>
            </w:tcMar>
            <w:hideMark/>
          </w:tcPr>
          <w:p w14:paraId="14A93CA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B898DE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344.</w:t>
            </w:r>
          </w:p>
        </w:tc>
        <w:tc>
          <w:tcPr>
            <w:tcW w:w="6" w:type="dxa"/>
            <w:tcMar>
              <w:top w:w="60" w:type="dxa"/>
              <w:left w:w="15" w:type="dxa"/>
              <w:bottom w:w="15" w:type="dxa"/>
              <w:right w:w="15" w:type="dxa"/>
            </w:tcMar>
            <w:hideMark/>
          </w:tcPr>
          <w:p w14:paraId="271543E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Zhou, Y., Zhang, D., Liu, B., Hu, D., Shen, L., Long, C., Yu, Y., Lin, T., Liu, X., He, D., Wei, G. Bioinformatic identification of key genes and molecular pathways in the spermatogenic process of cryptorchidism (2019) Genes and Diseases, DOI: 10.1016/j.gendis.2018.11.002,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6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5DA300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B4B120D" w14:textId="77777777" w:rsidTr="00D00DBD">
        <w:trPr>
          <w:tblCellSpacing w:w="15" w:type="dxa"/>
        </w:trPr>
        <w:tc>
          <w:tcPr>
            <w:tcW w:w="6" w:type="dxa"/>
            <w:tcMar>
              <w:top w:w="60" w:type="dxa"/>
              <w:left w:w="15" w:type="dxa"/>
              <w:bottom w:w="15" w:type="dxa"/>
              <w:right w:w="15" w:type="dxa"/>
            </w:tcMar>
            <w:hideMark/>
          </w:tcPr>
          <w:p w14:paraId="1B7408C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D8147EE"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345.</w:t>
            </w:r>
          </w:p>
        </w:tc>
        <w:tc>
          <w:tcPr>
            <w:tcW w:w="6" w:type="dxa"/>
            <w:tcMar>
              <w:top w:w="60" w:type="dxa"/>
              <w:left w:w="15" w:type="dxa"/>
              <w:bottom w:w="15" w:type="dxa"/>
              <w:right w:w="15" w:type="dxa"/>
            </w:tcMar>
            <w:hideMark/>
          </w:tcPr>
          <w:p w14:paraId="73B1518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Matzkin, M.E., Valchi, P., Riviere, E., Rossi, S.P., Tavalieri, Y.E., Muñoz de Toro, M.M., Mayerhofer, A., Bartke, A., Calandra, R.S., Frungieri, M.B. Aging in the Syrian hamster testis: Inflammatory-oxidative status and the impact of photoperiod (2019) Experimental Gerontology, DOI: 10.1016/j.exger.2019.110649,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7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4924AC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753EB6C" w14:textId="77777777" w:rsidTr="00D00DBD">
        <w:trPr>
          <w:tblCellSpacing w:w="15" w:type="dxa"/>
        </w:trPr>
        <w:tc>
          <w:tcPr>
            <w:tcW w:w="6" w:type="dxa"/>
            <w:tcMar>
              <w:top w:w="300" w:type="dxa"/>
              <w:left w:w="15" w:type="dxa"/>
              <w:bottom w:w="15" w:type="dxa"/>
              <w:right w:w="60" w:type="dxa"/>
            </w:tcMar>
            <w:hideMark/>
          </w:tcPr>
          <w:p w14:paraId="7A00564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105.</w:t>
            </w:r>
          </w:p>
        </w:tc>
        <w:tc>
          <w:tcPr>
            <w:tcW w:w="6" w:type="dxa"/>
            <w:gridSpan w:val="2"/>
            <w:tcMar>
              <w:top w:w="300" w:type="dxa"/>
              <w:left w:w="15" w:type="dxa"/>
              <w:bottom w:w="15" w:type="dxa"/>
              <w:right w:w="15" w:type="dxa"/>
            </w:tcMar>
            <w:hideMark/>
          </w:tcPr>
          <w:p w14:paraId="79FA2480"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Bochev I.</w:t>
            </w:r>
            <w:r>
              <w:rPr>
                <w:rFonts w:ascii="Arial Narrow" w:eastAsia="Times New Roman" w:hAnsi="Arial Narrow"/>
                <w:sz w:val="18"/>
                <w:szCs w:val="18"/>
              </w:rPr>
              <w:t xml:space="preserve">, Belemezova K., Shterev A., Kyurkchiev S.. Effect of cryopreservation on the properties of human endometrial stromal cells used in embryo co-culture systems. Journal of Assisted Reproduction and Genetics, 33, 4, Springer/Plenum Publishers, 2016, ISSN:1058-0468, DOI:10.1007/s10815-016-0651-2, 473-480. ISI IF:2.163 </w:t>
            </w:r>
          </w:p>
        </w:tc>
        <w:tc>
          <w:tcPr>
            <w:tcW w:w="0" w:type="auto"/>
            <w:tcMar>
              <w:top w:w="15" w:type="dxa"/>
              <w:left w:w="15" w:type="dxa"/>
              <w:bottom w:w="15" w:type="dxa"/>
              <w:right w:w="15" w:type="dxa"/>
            </w:tcMar>
            <w:vAlign w:val="center"/>
            <w:hideMark/>
          </w:tcPr>
          <w:p w14:paraId="0C572C87" w14:textId="77777777" w:rsidR="00D00DBD" w:rsidRDefault="00D00DBD">
            <w:pPr>
              <w:rPr>
                <w:rFonts w:ascii="Arial Narrow" w:eastAsia="Times New Roman" w:hAnsi="Arial Narrow"/>
                <w:sz w:val="18"/>
                <w:szCs w:val="18"/>
              </w:rPr>
            </w:pPr>
          </w:p>
        </w:tc>
      </w:tr>
      <w:tr w:rsidR="00D00DBD" w14:paraId="39DC60B5" w14:textId="77777777" w:rsidTr="00D00DBD">
        <w:trPr>
          <w:tblCellSpacing w:w="15" w:type="dxa"/>
        </w:trPr>
        <w:tc>
          <w:tcPr>
            <w:tcW w:w="6" w:type="dxa"/>
            <w:tcMar>
              <w:top w:w="60" w:type="dxa"/>
              <w:left w:w="15" w:type="dxa"/>
              <w:bottom w:w="15" w:type="dxa"/>
              <w:right w:w="15" w:type="dxa"/>
            </w:tcMar>
            <w:hideMark/>
          </w:tcPr>
          <w:p w14:paraId="397B407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4863D6FD"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393B7AA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581B6565" w14:textId="77777777" w:rsidTr="00D00DBD">
        <w:trPr>
          <w:tblCellSpacing w:w="15" w:type="dxa"/>
        </w:trPr>
        <w:tc>
          <w:tcPr>
            <w:tcW w:w="6" w:type="dxa"/>
            <w:tcMar>
              <w:top w:w="60" w:type="dxa"/>
              <w:left w:w="15" w:type="dxa"/>
              <w:bottom w:w="15" w:type="dxa"/>
              <w:right w:w="15" w:type="dxa"/>
            </w:tcMar>
            <w:hideMark/>
          </w:tcPr>
          <w:p w14:paraId="5676E10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9A3011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346.</w:t>
            </w:r>
          </w:p>
        </w:tc>
        <w:tc>
          <w:tcPr>
            <w:tcW w:w="6" w:type="dxa"/>
            <w:tcMar>
              <w:top w:w="60" w:type="dxa"/>
              <w:left w:w="15" w:type="dxa"/>
              <w:bottom w:w="15" w:type="dxa"/>
              <w:right w:w="15" w:type="dxa"/>
            </w:tcMar>
            <w:hideMark/>
          </w:tcPr>
          <w:p w14:paraId="6D6D906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C Le Saint, K Crespo, A Bourdiec, F Bissonnette, K Buzaglo, B Couturier, S Bisotto, SJ Phillips, M Stutz, JN Gouze, JS Sampalis, S Hamamah, IJ Kadoch. "Autologous endometrial cell co-culture improves human embryo development to high-quality blastocysts: a randomized controlled trial." 2019, Reproductive BioMedicine Online, Volume 38, Issue 3, Pages 321–329 DOI: 10.1016/j.rbmo.2018.12.039,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7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F493FA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6C79260" w14:textId="77777777" w:rsidTr="00D00DBD">
        <w:trPr>
          <w:tblCellSpacing w:w="15" w:type="dxa"/>
        </w:trPr>
        <w:tc>
          <w:tcPr>
            <w:tcW w:w="6" w:type="dxa"/>
            <w:tcMar>
              <w:top w:w="300" w:type="dxa"/>
              <w:left w:w="15" w:type="dxa"/>
              <w:bottom w:w="15" w:type="dxa"/>
              <w:right w:w="60" w:type="dxa"/>
            </w:tcMar>
            <w:hideMark/>
          </w:tcPr>
          <w:p w14:paraId="2E0DC65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106.</w:t>
            </w:r>
          </w:p>
        </w:tc>
        <w:tc>
          <w:tcPr>
            <w:tcW w:w="6" w:type="dxa"/>
            <w:gridSpan w:val="2"/>
            <w:tcMar>
              <w:top w:w="300" w:type="dxa"/>
              <w:left w:w="15" w:type="dxa"/>
              <w:bottom w:w="15" w:type="dxa"/>
              <w:right w:w="15" w:type="dxa"/>
            </w:tcMar>
            <w:hideMark/>
          </w:tcPr>
          <w:p w14:paraId="617E814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Isachenko, V., </w:t>
            </w:r>
            <w:r>
              <w:rPr>
                <w:rStyle w:val="Strong"/>
                <w:rFonts w:ascii="Arial Narrow" w:eastAsia="Times New Roman" w:hAnsi="Arial Narrow"/>
                <w:sz w:val="18"/>
                <w:szCs w:val="18"/>
              </w:rPr>
              <w:t>Todorov, P.</w:t>
            </w:r>
            <w:r>
              <w:rPr>
                <w:rFonts w:ascii="Arial Narrow" w:eastAsia="Times New Roman" w:hAnsi="Arial Narrow"/>
                <w:sz w:val="18"/>
                <w:szCs w:val="18"/>
              </w:rPr>
              <w:t xml:space="preserve">, Isachenko, E., Rahimi, G.. Cryopreservation and xenografting of human ovarian fragments: medulla decreases the phosphatidylserine translocation rate. Reproductive Biology and Endocrinology, 14, 79, 2016, ISSN:1477-7827, DOI:10.1186/s12958-016-0213-6, 1-10. ISI IF:2.47 </w:t>
            </w:r>
          </w:p>
        </w:tc>
        <w:tc>
          <w:tcPr>
            <w:tcW w:w="0" w:type="auto"/>
            <w:tcMar>
              <w:top w:w="15" w:type="dxa"/>
              <w:left w:w="15" w:type="dxa"/>
              <w:bottom w:w="15" w:type="dxa"/>
              <w:right w:w="15" w:type="dxa"/>
            </w:tcMar>
            <w:vAlign w:val="center"/>
            <w:hideMark/>
          </w:tcPr>
          <w:p w14:paraId="4D321E77" w14:textId="77777777" w:rsidR="00D00DBD" w:rsidRDefault="00D00DBD">
            <w:pPr>
              <w:rPr>
                <w:rFonts w:ascii="Arial Narrow" w:eastAsia="Times New Roman" w:hAnsi="Arial Narrow"/>
                <w:sz w:val="18"/>
                <w:szCs w:val="18"/>
              </w:rPr>
            </w:pPr>
          </w:p>
        </w:tc>
      </w:tr>
      <w:tr w:rsidR="00D00DBD" w14:paraId="72E1029C" w14:textId="77777777" w:rsidTr="00D00DBD">
        <w:trPr>
          <w:tblCellSpacing w:w="15" w:type="dxa"/>
        </w:trPr>
        <w:tc>
          <w:tcPr>
            <w:tcW w:w="6" w:type="dxa"/>
            <w:tcMar>
              <w:top w:w="60" w:type="dxa"/>
              <w:left w:w="15" w:type="dxa"/>
              <w:bottom w:w="15" w:type="dxa"/>
              <w:right w:w="15" w:type="dxa"/>
            </w:tcMar>
            <w:hideMark/>
          </w:tcPr>
          <w:p w14:paraId="014729D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221DFDF2"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73A3EDA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7100BEBE" w14:textId="77777777" w:rsidTr="00D00DBD">
        <w:trPr>
          <w:tblCellSpacing w:w="15" w:type="dxa"/>
        </w:trPr>
        <w:tc>
          <w:tcPr>
            <w:tcW w:w="6" w:type="dxa"/>
            <w:tcMar>
              <w:top w:w="60" w:type="dxa"/>
              <w:left w:w="15" w:type="dxa"/>
              <w:bottom w:w="15" w:type="dxa"/>
              <w:right w:w="15" w:type="dxa"/>
            </w:tcMar>
            <w:hideMark/>
          </w:tcPr>
          <w:p w14:paraId="3D2E024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91AFF8B"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347.</w:t>
            </w:r>
          </w:p>
        </w:tc>
        <w:tc>
          <w:tcPr>
            <w:tcW w:w="6" w:type="dxa"/>
            <w:tcMar>
              <w:top w:w="60" w:type="dxa"/>
              <w:left w:w="15" w:type="dxa"/>
              <w:bottom w:w="15" w:type="dxa"/>
              <w:right w:w="15" w:type="dxa"/>
            </w:tcMar>
            <w:hideMark/>
          </w:tcPr>
          <w:p w14:paraId="0BCA3A7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Salama M., Sandler V., Woodruff T. Managing Reproductive Disorders in Cancer. In book: Williams Textbook of Endocrinology, Edition 14th, Chapter: 46 Publisher: Elsevier,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7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832695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741AE1E" w14:textId="77777777" w:rsidTr="00D00DBD">
        <w:trPr>
          <w:tblCellSpacing w:w="15" w:type="dxa"/>
        </w:trPr>
        <w:tc>
          <w:tcPr>
            <w:tcW w:w="6" w:type="dxa"/>
            <w:tcMar>
              <w:top w:w="60" w:type="dxa"/>
              <w:left w:w="15" w:type="dxa"/>
              <w:bottom w:w="15" w:type="dxa"/>
              <w:right w:w="15" w:type="dxa"/>
            </w:tcMar>
            <w:hideMark/>
          </w:tcPr>
          <w:p w14:paraId="44A2747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759B871"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348.</w:t>
            </w:r>
          </w:p>
        </w:tc>
        <w:tc>
          <w:tcPr>
            <w:tcW w:w="6" w:type="dxa"/>
            <w:tcMar>
              <w:top w:w="60" w:type="dxa"/>
              <w:left w:w="15" w:type="dxa"/>
              <w:bottom w:w="15" w:type="dxa"/>
              <w:right w:w="15" w:type="dxa"/>
            </w:tcMar>
            <w:hideMark/>
          </w:tcPr>
          <w:p w14:paraId="3805930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Salama M., Anazodo A.C., Woodruff T. Preserving fertility in female patients with haematological malignancies: A multidisciplinary oncofertility approach. Ann. Oncol. 1-16,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7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8E6546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6B8C555" w14:textId="77777777" w:rsidTr="00D00DBD">
        <w:trPr>
          <w:tblCellSpacing w:w="15" w:type="dxa"/>
        </w:trPr>
        <w:tc>
          <w:tcPr>
            <w:tcW w:w="6" w:type="dxa"/>
            <w:tcMar>
              <w:top w:w="60" w:type="dxa"/>
              <w:left w:w="15" w:type="dxa"/>
              <w:bottom w:w="15" w:type="dxa"/>
              <w:right w:w="15" w:type="dxa"/>
            </w:tcMar>
            <w:hideMark/>
          </w:tcPr>
          <w:p w14:paraId="3DC18A8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4ECC19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349.</w:t>
            </w:r>
          </w:p>
        </w:tc>
        <w:tc>
          <w:tcPr>
            <w:tcW w:w="6" w:type="dxa"/>
            <w:tcMar>
              <w:top w:w="60" w:type="dxa"/>
              <w:left w:w="15" w:type="dxa"/>
              <w:bottom w:w="15" w:type="dxa"/>
              <w:right w:w="15" w:type="dxa"/>
            </w:tcMar>
            <w:hideMark/>
          </w:tcPr>
          <w:p w14:paraId="49CAFE6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Ruan X., Cui Y., Juan Du J. et al. Randomized study to prove the quality of human ovarian tissue cryopreservation by xenotransplantation into mice. Journal of Ovarian Research 12(1),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7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B8E21F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397BC9C" w14:textId="77777777" w:rsidTr="00D00DBD">
        <w:trPr>
          <w:tblCellSpacing w:w="15" w:type="dxa"/>
        </w:trPr>
        <w:tc>
          <w:tcPr>
            <w:tcW w:w="6" w:type="dxa"/>
            <w:tcMar>
              <w:top w:w="300" w:type="dxa"/>
              <w:left w:w="15" w:type="dxa"/>
              <w:bottom w:w="15" w:type="dxa"/>
              <w:right w:w="60" w:type="dxa"/>
            </w:tcMar>
            <w:hideMark/>
          </w:tcPr>
          <w:p w14:paraId="5977433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lastRenderedPageBreak/>
              <w:t>107.</w:t>
            </w:r>
          </w:p>
        </w:tc>
        <w:tc>
          <w:tcPr>
            <w:tcW w:w="6" w:type="dxa"/>
            <w:gridSpan w:val="2"/>
            <w:tcMar>
              <w:top w:w="300" w:type="dxa"/>
              <w:left w:w="15" w:type="dxa"/>
              <w:bottom w:w="15" w:type="dxa"/>
              <w:right w:w="15" w:type="dxa"/>
            </w:tcMar>
            <w:hideMark/>
          </w:tcPr>
          <w:p w14:paraId="4F5A800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 Todinova, </w:t>
            </w:r>
            <w:r>
              <w:rPr>
                <w:rStyle w:val="Strong"/>
                <w:rFonts w:ascii="Arial Narrow" w:eastAsia="Times New Roman" w:hAnsi="Arial Narrow"/>
                <w:sz w:val="18"/>
                <w:szCs w:val="18"/>
              </w:rPr>
              <w:t>E. Stoyanova</w:t>
            </w:r>
            <w:r>
              <w:rPr>
                <w:rFonts w:ascii="Arial Narrow" w:eastAsia="Times New Roman" w:hAnsi="Arial Narrow"/>
                <w:sz w:val="18"/>
                <w:szCs w:val="18"/>
              </w:rPr>
              <w:t xml:space="preserve">, S. Krumova, I. Iliev, S.G. Taneva. Calorimetric signatures of human cancer cells and their nuclei. Thermochimica Acta, Elsevier, 2016, DOI:10.1016/j.tca.2015.11.002, ISI IF:2.236 </w:t>
            </w:r>
          </w:p>
        </w:tc>
        <w:tc>
          <w:tcPr>
            <w:tcW w:w="0" w:type="auto"/>
            <w:tcMar>
              <w:top w:w="15" w:type="dxa"/>
              <w:left w:w="15" w:type="dxa"/>
              <w:bottom w:w="15" w:type="dxa"/>
              <w:right w:w="15" w:type="dxa"/>
            </w:tcMar>
            <w:vAlign w:val="center"/>
            <w:hideMark/>
          </w:tcPr>
          <w:p w14:paraId="5DEF6237" w14:textId="77777777" w:rsidR="00D00DBD" w:rsidRDefault="00D00DBD">
            <w:pPr>
              <w:rPr>
                <w:rFonts w:ascii="Arial Narrow" w:eastAsia="Times New Roman" w:hAnsi="Arial Narrow"/>
                <w:sz w:val="18"/>
                <w:szCs w:val="18"/>
              </w:rPr>
            </w:pPr>
          </w:p>
        </w:tc>
      </w:tr>
      <w:tr w:rsidR="00D00DBD" w14:paraId="65711E47" w14:textId="77777777" w:rsidTr="00D00DBD">
        <w:trPr>
          <w:tblCellSpacing w:w="15" w:type="dxa"/>
        </w:trPr>
        <w:tc>
          <w:tcPr>
            <w:tcW w:w="6" w:type="dxa"/>
            <w:tcMar>
              <w:top w:w="60" w:type="dxa"/>
              <w:left w:w="15" w:type="dxa"/>
              <w:bottom w:w="15" w:type="dxa"/>
              <w:right w:w="15" w:type="dxa"/>
            </w:tcMar>
            <w:hideMark/>
          </w:tcPr>
          <w:p w14:paraId="2F2B845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3380C503"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6E12E1E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369193EA" w14:textId="77777777" w:rsidTr="00D00DBD">
        <w:trPr>
          <w:tblCellSpacing w:w="15" w:type="dxa"/>
        </w:trPr>
        <w:tc>
          <w:tcPr>
            <w:tcW w:w="6" w:type="dxa"/>
            <w:tcMar>
              <w:top w:w="60" w:type="dxa"/>
              <w:left w:w="15" w:type="dxa"/>
              <w:bottom w:w="15" w:type="dxa"/>
              <w:right w:w="15" w:type="dxa"/>
            </w:tcMar>
            <w:hideMark/>
          </w:tcPr>
          <w:p w14:paraId="3FA36F0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BE6FBD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350.</w:t>
            </w:r>
          </w:p>
        </w:tc>
        <w:tc>
          <w:tcPr>
            <w:tcW w:w="6" w:type="dxa"/>
            <w:tcMar>
              <w:top w:w="60" w:type="dxa"/>
              <w:left w:w="15" w:type="dxa"/>
              <w:bottom w:w="15" w:type="dxa"/>
              <w:right w:w="15" w:type="dxa"/>
            </w:tcMar>
            <w:hideMark/>
          </w:tcPr>
          <w:p w14:paraId="6759407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Murillo L. Martins, Alexander B. Dinitzen, Eugene Mamontov, Svemir Rudić, José E. M. Pereira, Rasmus Hartmann-Petersen, Kenneth W. Herwig &amp; Heloisa N. Bordallo. "Water dynamics in MCF-7 breast cancer cells: a neutron scattering descriptive study" Scientific Reports volume 9, Article number: 8704,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7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60A5CA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0BDD17C" w14:textId="77777777" w:rsidTr="00D00DBD">
        <w:trPr>
          <w:tblCellSpacing w:w="15" w:type="dxa"/>
        </w:trPr>
        <w:tc>
          <w:tcPr>
            <w:tcW w:w="6" w:type="dxa"/>
            <w:tcMar>
              <w:top w:w="300" w:type="dxa"/>
              <w:left w:w="15" w:type="dxa"/>
              <w:bottom w:w="15" w:type="dxa"/>
              <w:right w:w="60" w:type="dxa"/>
            </w:tcMar>
            <w:hideMark/>
          </w:tcPr>
          <w:p w14:paraId="09E44DA8"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108.</w:t>
            </w:r>
          </w:p>
        </w:tc>
        <w:tc>
          <w:tcPr>
            <w:tcW w:w="6" w:type="dxa"/>
            <w:gridSpan w:val="2"/>
            <w:tcMar>
              <w:top w:w="300" w:type="dxa"/>
              <w:left w:w="15" w:type="dxa"/>
              <w:bottom w:w="15" w:type="dxa"/>
              <w:right w:w="15" w:type="dxa"/>
            </w:tcMar>
            <w:hideMark/>
          </w:tcPr>
          <w:p w14:paraId="1683CAC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Nina P. Ayvazova, Violeta S. Rilcheva, Emiliana I. Konova, Roumen G. Roussev, </w:t>
            </w:r>
            <w:r>
              <w:rPr>
                <w:rStyle w:val="Strong"/>
                <w:rFonts w:ascii="Arial Narrow" w:eastAsia="Times New Roman" w:hAnsi="Arial Narrow"/>
                <w:sz w:val="18"/>
                <w:szCs w:val="18"/>
              </w:rPr>
              <w:t>Pavel I. Rashev</w:t>
            </w:r>
            <w:r>
              <w:rPr>
                <w:rFonts w:ascii="Arial Narrow" w:eastAsia="Times New Roman" w:hAnsi="Arial Narrow"/>
                <w:sz w:val="18"/>
                <w:szCs w:val="18"/>
              </w:rPr>
              <w:t xml:space="preserve">. MATRIX METALLOPROTEINASE MMP-2 AND MMP-9 ACTIVITIES IN SEMINAL PLASMA. J Biomed Clin Res, 9, 2, Medical University - Pleven, 2016, 114-120 </w:t>
            </w:r>
          </w:p>
        </w:tc>
        <w:tc>
          <w:tcPr>
            <w:tcW w:w="0" w:type="auto"/>
            <w:tcMar>
              <w:top w:w="15" w:type="dxa"/>
              <w:left w:w="15" w:type="dxa"/>
              <w:bottom w:w="15" w:type="dxa"/>
              <w:right w:w="15" w:type="dxa"/>
            </w:tcMar>
            <w:vAlign w:val="center"/>
            <w:hideMark/>
          </w:tcPr>
          <w:p w14:paraId="5905DB60" w14:textId="77777777" w:rsidR="00D00DBD" w:rsidRDefault="00D00DBD">
            <w:pPr>
              <w:rPr>
                <w:rFonts w:ascii="Arial Narrow" w:eastAsia="Times New Roman" w:hAnsi="Arial Narrow"/>
                <w:sz w:val="18"/>
                <w:szCs w:val="18"/>
              </w:rPr>
            </w:pPr>
          </w:p>
        </w:tc>
      </w:tr>
      <w:tr w:rsidR="00D00DBD" w14:paraId="60FF0783" w14:textId="77777777" w:rsidTr="00D00DBD">
        <w:trPr>
          <w:tblCellSpacing w:w="15" w:type="dxa"/>
        </w:trPr>
        <w:tc>
          <w:tcPr>
            <w:tcW w:w="6" w:type="dxa"/>
            <w:tcMar>
              <w:top w:w="60" w:type="dxa"/>
              <w:left w:w="15" w:type="dxa"/>
              <w:bottom w:w="15" w:type="dxa"/>
              <w:right w:w="15" w:type="dxa"/>
            </w:tcMar>
            <w:hideMark/>
          </w:tcPr>
          <w:p w14:paraId="1D1A533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15F67424"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2AD24DC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5DFBD582" w14:textId="77777777" w:rsidTr="00D00DBD">
        <w:trPr>
          <w:tblCellSpacing w:w="15" w:type="dxa"/>
        </w:trPr>
        <w:tc>
          <w:tcPr>
            <w:tcW w:w="6" w:type="dxa"/>
            <w:tcMar>
              <w:top w:w="60" w:type="dxa"/>
              <w:left w:w="15" w:type="dxa"/>
              <w:bottom w:w="15" w:type="dxa"/>
              <w:right w:w="15" w:type="dxa"/>
            </w:tcMar>
            <w:hideMark/>
          </w:tcPr>
          <w:p w14:paraId="32D0113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331690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351.</w:t>
            </w:r>
          </w:p>
        </w:tc>
        <w:tc>
          <w:tcPr>
            <w:tcW w:w="6" w:type="dxa"/>
            <w:tcMar>
              <w:top w:w="60" w:type="dxa"/>
              <w:left w:w="15" w:type="dxa"/>
              <w:bottom w:w="15" w:type="dxa"/>
              <w:right w:w="15" w:type="dxa"/>
            </w:tcMar>
            <w:hideMark/>
          </w:tcPr>
          <w:p w14:paraId="49965F7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Sharifi, S., Mohseni, R., Amiri, I., Tavilani, H.. Sperm matrix metalloproteinase-2 activity increased in pregnant couples treated with intrauterine insemination: a prospective case control study. JOURNAL OF OBSTETRICS AND GYNAECOLOGY. 39(5): 675-680,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7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8DA690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3312565" w14:textId="77777777" w:rsidTr="00D00DBD">
        <w:trPr>
          <w:tblCellSpacing w:w="15" w:type="dxa"/>
        </w:trPr>
        <w:tc>
          <w:tcPr>
            <w:tcW w:w="6" w:type="dxa"/>
            <w:tcMar>
              <w:top w:w="300" w:type="dxa"/>
              <w:left w:w="15" w:type="dxa"/>
              <w:bottom w:w="15" w:type="dxa"/>
              <w:right w:w="60" w:type="dxa"/>
            </w:tcMar>
            <w:hideMark/>
          </w:tcPr>
          <w:p w14:paraId="213ABD4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109.</w:t>
            </w:r>
          </w:p>
        </w:tc>
        <w:tc>
          <w:tcPr>
            <w:tcW w:w="6" w:type="dxa"/>
            <w:gridSpan w:val="2"/>
            <w:tcMar>
              <w:top w:w="300" w:type="dxa"/>
              <w:left w:w="15" w:type="dxa"/>
              <w:bottom w:w="15" w:type="dxa"/>
              <w:right w:w="15" w:type="dxa"/>
            </w:tcMar>
            <w:hideMark/>
          </w:tcPr>
          <w:p w14:paraId="657B6F6E"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Todorova, K</w:t>
            </w:r>
            <w:r>
              <w:rPr>
                <w:rFonts w:ascii="Arial Narrow" w:eastAsia="Times New Roman" w:hAnsi="Arial Narrow"/>
                <w:sz w:val="18"/>
                <w:szCs w:val="18"/>
              </w:rPr>
              <w:t xml:space="preserve">, Metodiev, M, Metodieva, G, </w:t>
            </w:r>
            <w:r>
              <w:rPr>
                <w:rStyle w:val="Strong"/>
                <w:rFonts w:ascii="Arial Narrow" w:eastAsia="Times New Roman" w:hAnsi="Arial Narrow"/>
                <w:sz w:val="18"/>
                <w:szCs w:val="18"/>
              </w:rPr>
              <w:t>Zasheva, D</w:t>
            </w:r>
            <w:r>
              <w:rPr>
                <w:rFonts w:ascii="Arial Narrow" w:eastAsia="Times New Roman" w:hAnsi="Arial Narrow"/>
                <w:sz w:val="18"/>
                <w:szCs w:val="18"/>
              </w:rPr>
              <w:t xml:space="preserve">, Mincheff, M, </w:t>
            </w:r>
            <w:r>
              <w:rPr>
                <w:rStyle w:val="Strong"/>
                <w:rFonts w:ascii="Arial Narrow" w:eastAsia="Times New Roman" w:hAnsi="Arial Narrow"/>
                <w:sz w:val="18"/>
                <w:szCs w:val="18"/>
              </w:rPr>
              <w:t>Hayrabedyan, S</w:t>
            </w:r>
            <w:r>
              <w:rPr>
                <w:rFonts w:ascii="Arial Narrow" w:eastAsia="Times New Roman" w:hAnsi="Arial Narrow"/>
                <w:sz w:val="18"/>
                <w:szCs w:val="18"/>
              </w:rPr>
              <w:t xml:space="preserve">. miR-204 is Dysregulated in Metastatic Prostate Cancer In Vitro. Molecular Carcinogenesis, 55, 2, Wiley Periodicals, Inc., 2016, ISSN:1098-2744, DOI:10.1002/mc.22263, 131-147. ISI IF:4.808 </w:t>
            </w:r>
          </w:p>
        </w:tc>
        <w:tc>
          <w:tcPr>
            <w:tcW w:w="0" w:type="auto"/>
            <w:tcMar>
              <w:top w:w="15" w:type="dxa"/>
              <w:left w:w="15" w:type="dxa"/>
              <w:bottom w:w="15" w:type="dxa"/>
              <w:right w:w="15" w:type="dxa"/>
            </w:tcMar>
            <w:vAlign w:val="center"/>
            <w:hideMark/>
          </w:tcPr>
          <w:p w14:paraId="4B6EC2BA" w14:textId="77777777" w:rsidR="00D00DBD" w:rsidRDefault="00D00DBD">
            <w:pPr>
              <w:rPr>
                <w:rFonts w:ascii="Arial Narrow" w:eastAsia="Times New Roman" w:hAnsi="Arial Narrow"/>
                <w:sz w:val="18"/>
                <w:szCs w:val="18"/>
              </w:rPr>
            </w:pPr>
          </w:p>
        </w:tc>
      </w:tr>
      <w:tr w:rsidR="00D00DBD" w14:paraId="07979E76" w14:textId="77777777" w:rsidTr="00D00DBD">
        <w:trPr>
          <w:tblCellSpacing w:w="15" w:type="dxa"/>
        </w:trPr>
        <w:tc>
          <w:tcPr>
            <w:tcW w:w="6" w:type="dxa"/>
            <w:tcMar>
              <w:top w:w="60" w:type="dxa"/>
              <w:left w:w="15" w:type="dxa"/>
              <w:bottom w:w="15" w:type="dxa"/>
              <w:right w:w="15" w:type="dxa"/>
            </w:tcMar>
            <w:hideMark/>
          </w:tcPr>
          <w:p w14:paraId="3F748D0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755215D5"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691C8E9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733B9CDA" w14:textId="77777777" w:rsidTr="00D00DBD">
        <w:trPr>
          <w:tblCellSpacing w:w="15" w:type="dxa"/>
        </w:trPr>
        <w:tc>
          <w:tcPr>
            <w:tcW w:w="6" w:type="dxa"/>
            <w:tcMar>
              <w:top w:w="60" w:type="dxa"/>
              <w:left w:w="15" w:type="dxa"/>
              <w:bottom w:w="15" w:type="dxa"/>
              <w:right w:w="15" w:type="dxa"/>
            </w:tcMar>
            <w:hideMark/>
          </w:tcPr>
          <w:p w14:paraId="5EA6D9A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1F8ABC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352.</w:t>
            </w:r>
          </w:p>
        </w:tc>
        <w:tc>
          <w:tcPr>
            <w:tcW w:w="6" w:type="dxa"/>
            <w:tcMar>
              <w:top w:w="60" w:type="dxa"/>
              <w:left w:w="15" w:type="dxa"/>
              <w:bottom w:w="15" w:type="dxa"/>
              <w:right w:w="15" w:type="dxa"/>
            </w:tcMar>
            <w:hideMark/>
          </w:tcPr>
          <w:p w14:paraId="7BE25EB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Lourdes M Nogueira, Clare E Burton, Laurel Black, Jasmine D Fox, Kristi L Helke, Elizabeth GarrettMayer, Dennis K Watson, David P Turner and Victoria J Findlay. MicroRNA 204 Mediated Negative Regulation of the IGF2R Promotes Breast Cancer Progression and is a Potential Mechanism Driving Breast Cancer Disparity. Cancer HealthDisparities 3:e1-e19,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7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658442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C9ECCC8" w14:textId="77777777" w:rsidTr="00D00DBD">
        <w:trPr>
          <w:tblCellSpacing w:w="15" w:type="dxa"/>
        </w:trPr>
        <w:tc>
          <w:tcPr>
            <w:tcW w:w="6" w:type="dxa"/>
            <w:tcMar>
              <w:top w:w="60" w:type="dxa"/>
              <w:left w:w="15" w:type="dxa"/>
              <w:bottom w:w="15" w:type="dxa"/>
              <w:right w:w="15" w:type="dxa"/>
            </w:tcMar>
            <w:hideMark/>
          </w:tcPr>
          <w:p w14:paraId="50FD4DB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09BE690"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353.</w:t>
            </w:r>
          </w:p>
        </w:tc>
        <w:tc>
          <w:tcPr>
            <w:tcW w:w="6" w:type="dxa"/>
            <w:tcMar>
              <w:top w:w="60" w:type="dxa"/>
              <w:left w:w="15" w:type="dxa"/>
              <w:bottom w:w="15" w:type="dxa"/>
              <w:right w:w="15" w:type="dxa"/>
            </w:tcMar>
            <w:hideMark/>
          </w:tcPr>
          <w:p w14:paraId="17E8DDC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Q Wa, S Huang, J Pan, Y Tang, S He et al. miR-204-5p Represses Bone Metastasis via Inactivating NF-κB Signaling in Prostate Cancer. Molecular Therapy. Nucleic Acids, vol.18, 6,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7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B920A3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89053BF" w14:textId="77777777" w:rsidTr="00D00DBD">
        <w:trPr>
          <w:tblCellSpacing w:w="15" w:type="dxa"/>
        </w:trPr>
        <w:tc>
          <w:tcPr>
            <w:tcW w:w="6" w:type="dxa"/>
            <w:tcMar>
              <w:top w:w="60" w:type="dxa"/>
              <w:left w:w="15" w:type="dxa"/>
              <w:bottom w:w="15" w:type="dxa"/>
              <w:right w:w="15" w:type="dxa"/>
            </w:tcMar>
            <w:hideMark/>
          </w:tcPr>
          <w:p w14:paraId="4322BE3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26E9231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354.</w:t>
            </w:r>
          </w:p>
        </w:tc>
        <w:tc>
          <w:tcPr>
            <w:tcW w:w="6" w:type="dxa"/>
            <w:tcMar>
              <w:top w:w="60" w:type="dxa"/>
              <w:left w:w="15" w:type="dxa"/>
              <w:bottom w:w="15" w:type="dxa"/>
              <w:right w:w="15" w:type="dxa"/>
            </w:tcMar>
            <w:hideMark/>
          </w:tcPr>
          <w:p w14:paraId="58F4300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Muhammad Babar Khawar, 1, 2, 3, * Rabia Mehmood, 1 and Nabila Roohi. MicroRNAs: Recent insights towards their role in male infertility and reproductive cancers. Bosn J Basic Med Sci. Feb; 19(1): 31–42,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7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AE2598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48ECE85" w14:textId="77777777" w:rsidTr="00D00DBD">
        <w:trPr>
          <w:tblCellSpacing w:w="15" w:type="dxa"/>
        </w:trPr>
        <w:tc>
          <w:tcPr>
            <w:tcW w:w="6" w:type="dxa"/>
            <w:tcMar>
              <w:top w:w="60" w:type="dxa"/>
              <w:left w:w="15" w:type="dxa"/>
              <w:bottom w:w="15" w:type="dxa"/>
              <w:right w:w="15" w:type="dxa"/>
            </w:tcMar>
            <w:hideMark/>
          </w:tcPr>
          <w:p w14:paraId="63E9B4D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7CB1F2E"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355.</w:t>
            </w:r>
          </w:p>
        </w:tc>
        <w:tc>
          <w:tcPr>
            <w:tcW w:w="6" w:type="dxa"/>
            <w:tcMar>
              <w:top w:w="60" w:type="dxa"/>
              <w:left w:w="15" w:type="dxa"/>
              <w:bottom w:w="15" w:type="dxa"/>
              <w:right w:w="15" w:type="dxa"/>
            </w:tcMar>
            <w:hideMark/>
          </w:tcPr>
          <w:p w14:paraId="6677EC5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Minoo Pargol , Shohreh Zare Karizi , Morteza Karimi Pour . Evaluation of MiR-20a and MiR-204 Expression Involved in Autophagy in Non-small Cell lung Cancer. Journal of Ilam Univercity, vol.26, N6,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8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1B2D47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B71879B" w14:textId="77777777" w:rsidTr="00D00DBD">
        <w:trPr>
          <w:tblCellSpacing w:w="15" w:type="dxa"/>
        </w:trPr>
        <w:tc>
          <w:tcPr>
            <w:tcW w:w="6" w:type="dxa"/>
            <w:tcMar>
              <w:top w:w="60" w:type="dxa"/>
              <w:left w:w="15" w:type="dxa"/>
              <w:bottom w:w="15" w:type="dxa"/>
              <w:right w:w="15" w:type="dxa"/>
            </w:tcMar>
            <w:hideMark/>
          </w:tcPr>
          <w:p w14:paraId="5595C1F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D3F386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356.</w:t>
            </w:r>
          </w:p>
        </w:tc>
        <w:tc>
          <w:tcPr>
            <w:tcW w:w="6" w:type="dxa"/>
            <w:tcMar>
              <w:top w:w="60" w:type="dxa"/>
              <w:left w:w="15" w:type="dxa"/>
              <w:bottom w:w="15" w:type="dxa"/>
              <w:right w:w="15" w:type="dxa"/>
            </w:tcMar>
            <w:hideMark/>
          </w:tcPr>
          <w:p w14:paraId="2D62FA0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Zhao, Z., Weickmann, S., Jung, M., Lein, M., Kilic, E., Stephan, C., Erbersdobler, A., Fendler, A., Jung, K. A novel predictor tool of biochemical recurrence after radical prostatectomy based on a five-microRNA tissue signature (2019) Cancers, 11 (10), art. no. 1603, DOI: 10.3390/cancers11101603,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8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91E536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F4BB97B" w14:textId="77777777" w:rsidTr="00D00DBD">
        <w:trPr>
          <w:tblCellSpacing w:w="15" w:type="dxa"/>
        </w:trPr>
        <w:tc>
          <w:tcPr>
            <w:tcW w:w="6" w:type="dxa"/>
            <w:tcMar>
              <w:top w:w="60" w:type="dxa"/>
              <w:left w:w="15" w:type="dxa"/>
              <w:bottom w:w="15" w:type="dxa"/>
              <w:right w:w="15" w:type="dxa"/>
            </w:tcMar>
            <w:hideMark/>
          </w:tcPr>
          <w:p w14:paraId="3D6C173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6C3142F"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357.</w:t>
            </w:r>
          </w:p>
        </w:tc>
        <w:tc>
          <w:tcPr>
            <w:tcW w:w="6" w:type="dxa"/>
            <w:tcMar>
              <w:top w:w="60" w:type="dxa"/>
              <w:left w:w="15" w:type="dxa"/>
              <w:bottom w:w="15" w:type="dxa"/>
              <w:right w:w="15" w:type="dxa"/>
            </w:tcMar>
            <w:hideMark/>
          </w:tcPr>
          <w:p w14:paraId="34EA374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Khawar, M.B., Mehmood, R., Roohi, N. Micrornas: Recent insights towards their role in male infertility and reproductive cancers (2019) Bosnian Journal of Basic Medical Sciences, DOI: 10.17305/BJBMS.2018.3477,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8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85851E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97787A8" w14:textId="77777777" w:rsidTr="00D00DBD">
        <w:trPr>
          <w:tblCellSpacing w:w="15" w:type="dxa"/>
        </w:trPr>
        <w:tc>
          <w:tcPr>
            <w:tcW w:w="6" w:type="dxa"/>
            <w:tcMar>
              <w:top w:w="300" w:type="dxa"/>
              <w:left w:w="15" w:type="dxa"/>
              <w:bottom w:w="15" w:type="dxa"/>
              <w:right w:w="60" w:type="dxa"/>
            </w:tcMar>
            <w:hideMark/>
          </w:tcPr>
          <w:p w14:paraId="671768F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110.</w:t>
            </w:r>
          </w:p>
        </w:tc>
        <w:tc>
          <w:tcPr>
            <w:tcW w:w="6" w:type="dxa"/>
            <w:gridSpan w:val="2"/>
            <w:tcMar>
              <w:top w:w="300" w:type="dxa"/>
              <w:left w:w="15" w:type="dxa"/>
              <w:bottom w:w="15" w:type="dxa"/>
              <w:right w:w="15" w:type="dxa"/>
            </w:tcMar>
            <w:hideMark/>
          </w:tcPr>
          <w:p w14:paraId="0823B2CA"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Abadjieva D.</w:t>
            </w:r>
            <w:r>
              <w:rPr>
                <w:rFonts w:ascii="Arial Narrow" w:eastAsia="Times New Roman" w:hAnsi="Arial Narrow"/>
                <w:sz w:val="18"/>
                <w:szCs w:val="18"/>
              </w:rPr>
              <w:t xml:space="preserve">, </w:t>
            </w:r>
            <w:r>
              <w:rPr>
                <w:rStyle w:val="Strong"/>
                <w:rFonts w:ascii="Arial Narrow" w:eastAsia="Times New Roman" w:hAnsi="Arial Narrow"/>
                <w:sz w:val="18"/>
                <w:szCs w:val="18"/>
              </w:rPr>
              <w:t>E. Kistanova</w:t>
            </w:r>
            <w:r>
              <w:rPr>
                <w:rFonts w:ascii="Arial Narrow" w:eastAsia="Times New Roman" w:hAnsi="Arial Narrow"/>
                <w:sz w:val="18"/>
                <w:szCs w:val="18"/>
              </w:rPr>
              <w:t xml:space="preserve">. Tribulus terrestris Alters the Expression of Growth Differentiation Factor 9 and Bone Morphogenetic Protein 15 in Rabbit Ovaries of Mothers and F1 Female Offspring. 11 (2), PLoS ONE, 2016, ISSN:19326203, DOI:e0150400. doi:10.1371/journal.pone.0150400, SJR:1.2, ISI IF:2.806 </w:t>
            </w:r>
          </w:p>
        </w:tc>
        <w:tc>
          <w:tcPr>
            <w:tcW w:w="0" w:type="auto"/>
            <w:tcMar>
              <w:top w:w="15" w:type="dxa"/>
              <w:left w:w="15" w:type="dxa"/>
              <w:bottom w:w="15" w:type="dxa"/>
              <w:right w:w="15" w:type="dxa"/>
            </w:tcMar>
            <w:vAlign w:val="center"/>
            <w:hideMark/>
          </w:tcPr>
          <w:p w14:paraId="5C8EB30B" w14:textId="77777777" w:rsidR="00D00DBD" w:rsidRDefault="00D00DBD">
            <w:pPr>
              <w:rPr>
                <w:rFonts w:ascii="Arial Narrow" w:eastAsia="Times New Roman" w:hAnsi="Arial Narrow"/>
                <w:sz w:val="18"/>
                <w:szCs w:val="18"/>
              </w:rPr>
            </w:pPr>
          </w:p>
        </w:tc>
      </w:tr>
      <w:tr w:rsidR="00D00DBD" w14:paraId="70D2BE77" w14:textId="77777777" w:rsidTr="00D00DBD">
        <w:trPr>
          <w:tblCellSpacing w:w="15" w:type="dxa"/>
        </w:trPr>
        <w:tc>
          <w:tcPr>
            <w:tcW w:w="6" w:type="dxa"/>
            <w:tcMar>
              <w:top w:w="60" w:type="dxa"/>
              <w:left w:w="15" w:type="dxa"/>
              <w:bottom w:w="15" w:type="dxa"/>
              <w:right w:w="15" w:type="dxa"/>
            </w:tcMar>
            <w:hideMark/>
          </w:tcPr>
          <w:p w14:paraId="299C2FF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67E9F5B1"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1583800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44FA549A" w14:textId="77777777" w:rsidTr="00D00DBD">
        <w:trPr>
          <w:tblCellSpacing w:w="15" w:type="dxa"/>
        </w:trPr>
        <w:tc>
          <w:tcPr>
            <w:tcW w:w="6" w:type="dxa"/>
            <w:tcMar>
              <w:top w:w="60" w:type="dxa"/>
              <w:left w:w="15" w:type="dxa"/>
              <w:bottom w:w="15" w:type="dxa"/>
              <w:right w:w="15" w:type="dxa"/>
            </w:tcMar>
            <w:hideMark/>
          </w:tcPr>
          <w:p w14:paraId="5FE1D11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tcMar>
              <w:top w:w="60" w:type="dxa"/>
              <w:left w:w="15" w:type="dxa"/>
              <w:bottom w:w="15" w:type="dxa"/>
              <w:right w:w="60" w:type="dxa"/>
            </w:tcMar>
            <w:hideMark/>
          </w:tcPr>
          <w:p w14:paraId="751F54EA"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358.</w:t>
            </w:r>
          </w:p>
        </w:tc>
        <w:tc>
          <w:tcPr>
            <w:tcW w:w="6" w:type="dxa"/>
            <w:tcMar>
              <w:top w:w="60" w:type="dxa"/>
              <w:left w:w="15" w:type="dxa"/>
              <w:bottom w:w="15" w:type="dxa"/>
              <w:right w:w="15" w:type="dxa"/>
            </w:tcMar>
            <w:hideMark/>
          </w:tcPr>
          <w:p w14:paraId="4E0994F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Harrath, A., Alrezaki, A., Alwasel, S., &amp; Semlali, A. (n.d.). "Intergenerational response of steroidogenesis-related genes to maternal malnutrition". Journal of Developmental Origins of Health and Disease, 1-8. doi:10.1017/S2040174419000060,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8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0A56AA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1598EE04" w14:textId="77777777" w:rsidTr="00D00DBD">
        <w:trPr>
          <w:tblCellSpacing w:w="15" w:type="dxa"/>
        </w:trPr>
        <w:tc>
          <w:tcPr>
            <w:tcW w:w="6" w:type="dxa"/>
            <w:tcMar>
              <w:top w:w="60" w:type="dxa"/>
              <w:left w:w="15" w:type="dxa"/>
              <w:bottom w:w="15" w:type="dxa"/>
              <w:right w:w="15" w:type="dxa"/>
            </w:tcMar>
            <w:hideMark/>
          </w:tcPr>
          <w:p w14:paraId="528C650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F0D53A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359.</w:t>
            </w:r>
          </w:p>
        </w:tc>
        <w:tc>
          <w:tcPr>
            <w:tcW w:w="6" w:type="dxa"/>
            <w:tcMar>
              <w:top w:w="60" w:type="dxa"/>
              <w:left w:w="15" w:type="dxa"/>
              <w:bottom w:w="15" w:type="dxa"/>
              <w:right w:w="15" w:type="dxa"/>
            </w:tcMar>
            <w:hideMark/>
          </w:tcPr>
          <w:p w14:paraId="6D4FF74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Semerdjieva, I. B., &amp; Zheljazkov, V. D. (2019). Chemical Constituents, Biological Properties, and Uses of Tribulus terrestris: A Review. Natural Product Communications. https://doi.org/10.1177/1934578X19868394,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84" w:anchor="articleCitationDownloadContainer"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FCE3A2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F297610" w14:textId="77777777" w:rsidTr="00D00DBD">
        <w:trPr>
          <w:tblCellSpacing w:w="15" w:type="dxa"/>
        </w:trPr>
        <w:tc>
          <w:tcPr>
            <w:tcW w:w="6" w:type="dxa"/>
            <w:tcMar>
              <w:top w:w="60" w:type="dxa"/>
              <w:left w:w="15" w:type="dxa"/>
              <w:bottom w:w="15" w:type="dxa"/>
              <w:right w:w="15" w:type="dxa"/>
            </w:tcMar>
            <w:hideMark/>
          </w:tcPr>
          <w:p w14:paraId="26EFC3C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573594B6"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360.</w:t>
            </w:r>
          </w:p>
        </w:tc>
        <w:tc>
          <w:tcPr>
            <w:tcW w:w="6" w:type="dxa"/>
            <w:tcMar>
              <w:top w:w="60" w:type="dxa"/>
              <w:left w:w="15" w:type="dxa"/>
              <w:bottom w:w="15" w:type="dxa"/>
              <w:right w:w="15" w:type="dxa"/>
            </w:tcMar>
            <w:hideMark/>
          </w:tcPr>
          <w:p w14:paraId="3D96DC8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Mahboubi, Mohaddese, Tribulus terrestris in Management of Sexual Functions, 2019. The Natural Products Journal, Volume 9, Number 3, 2019, pp. 172-183(12) Bentham Science Publishers, DOI: https://doi.org/10.2174/2210315508666181022125243,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8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F976C7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76F0B15" w14:textId="77777777" w:rsidTr="00D00DBD">
        <w:trPr>
          <w:tblCellSpacing w:w="15" w:type="dxa"/>
        </w:trPr>
        <w:tc>
          <w:tcPr>
            <w:tcW w:w="6" w:type="dxa"/>
            <w:gridSpan w:val="3"/>
            <w:tcMar>
              <w:top w:w="280" w:type="dxa"/>
              <w:left w:w="15" w:type="dxa"/>
              <w:bottom w:w="15" w:type="dxa"/>
              <w:right w:w="15" w:type="dxa"/>
            </w:tcMar>
            <w:hideMark/>
          </w:tcPr>
          <w:p w14:paraId="04A31351"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2017</w:t>
            </w:r>
          </w:p>
        </w:tc>
        <w:tc>
          <w:tcPr>
            <w:tcW w:w="6" w:type="dxa"/>
            <w:tcMar>
              <w:top w:w="280" w:type="dxa"/>
              <w:left w:w="15" w:type="dxa"/>
              <w:bottom w:w="15" w:type="dxa"/>
              <w:right w:w="15" w:type="dxa"/>
            </w:tcMar>
            <w:hideMark/>
          </w:tcPr>
          <w:p w14:paraId="7F28B32F"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D00DBD" w14:paraId="4DB85871" w14:textId="77777777" w:rsidTr="00D00DBD">
        <w:trPr>
          <w:tblCellSpacing w:w="15" w:type="dxa"/>
        </w:trPr>
        <w:tc>
          <w:tcPr>
            <w:tcW w:w="6" w:type="dxa"/>
            <w:tcMar>
              <w:top w:w="300" w:type="dxa"/>
              <w:left w:w="15" w:type="dxa"/>
              <w:bottom w:w="15" w:type="dxa"/>
              <w:right w:w="60" w:type="dxa"/>
            </w:tcMar>
            <w:hideMark/>
          </w:tcPr>
          <w:p w14:paraId="5A090BF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111.</w:t>
            </w:r>
          </w:p>
        </w:tc>
        <w:tc>
          <w:tcPr>
            <w:tcW w:w="6" w:type="dxa"/>
            <w:gridSpan w:val="2"/>
            <w:tcMar>
              <w:top w:w="300" w:type="dxa"/>
              <w:left w:w="15" w:type="dxa"/>
              <w:bottom w:w="15" w:type="dxa"/>
              <w:right w:w="15" w:type="dxa"/>
            </w:tcMar>
            <w:hideMark/>
          </w:tcPr>
          <w:p w14:paraId="281C7BF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Yordan Marchev, Michail Chervenkov, </w:t>
            </w:r>
            <w:r>
              <w:rPr>
                <w:rStyle w:val="Strong"/>
                <w:rFonts w:ascii="Arial Narrow" w:eastAsia="Times New Roman" w:hAnsi="Arial Narrow"/>
                <w:sz w:val="18"/>
                <w:szCs w:val="18"/>
              </w:rPr>
              <w:t>VANYA MLADENOVA</w:t>
            </w:r>
            <w:r>
              <w:rPr>
                <w:rFonts w:ascii="Arial Narrow" w:eastAsia="Times New Roman" w:hAnsi="Arial Narrow"/>
                <w:sz w:val="18"/>
                <w:szCs w:val="18"/>
              </w:rPr>
              <w:t xml:space="preserve">, </w:t>
            </w:r>
            <w:r>
              <w:rPr>
                <w:rStyle w:val="Strong"/>
                <w:rFonts w:ascii="Arial Narrow" w:eastAsia="Times New Roman" w:hAnsi="Arial Narrow"/>
                <w:sz w:val="18"/>
                <w:szCs w:val="18"/>
              </w:rPr>
              <w:t>Abadjieva Desislava Vasileva</w:t>
            </w:r>
            <w:r>
              <w:rPr>
                <w:rFonts w:ascii="Arial Narrow" w:eastAsia="Times New Roman" w:hAnsi="Arial Narrow"/>
                <w:sz w:val="18"/>
                <w:szCs w:val="18"/>
              </w:rPr>
              <w:t xml:space="preserve">, </w:t>
            </w:r>
            <w:r>
              <w:rPr>
                <w:rStyle w:val="Strong"/>
                <w:rFonts w:ascii="Arial Narrow" w:eastAsia="Times New Roman" w:hAnsi="Arial Narrow"/>
                <w:sz w:val="18"/>
                <w:szCs w:val="18"/>
              </w:rPr>
              <w:t>Kistanova Elena</w:t>
            </w:r>
            <w:r>
              <w:rPr>
                <w:rFonts w:ascii="Arial Narrow" w:eastAsia="Times New Roman" w:hAnsi="Arial Narrow"/>
                <w:sz w:val="18"/>
                <w:szCs w:val="18"/>
              </w:rPr>
              <w:t xml:space="preserve">. Changes in pre and post puberty levels of progesterone, estradiol and ghrelin in gilts. 4, 23, BJAS, 2017, ISSN:1310-0351, 644-647 </w:t>
            </w:r>
          </w:p>
        </w:tc>
        <w:tc>
          <w:tcPr>
            <w:tcW w:w="0" w:type="auto"/>
            <w:tcMar>
              <w:top w:w="15" w:type="dxa"/>
              <w:left w:w="15" w:type="dxa"/>
              <w:bottom w:w="15" w:type="dxa"/>
              <w:right w:w="15" w:type="dxa"/>
            </w:tcMar>
            <w:vAlign w:val="center"/>
            <w:hideMark/>
          </w:tcPr>
          <w:p w14:paraId="67CD6569" w14:textId="77777777" w:rsidR="00D00DBD" w:rsidRDefault="00D00DBD">
            <w:pPr>
              <w:rPr>
                <w:rFonts w:ascii="Arial Narrow" w:eastAsia="Times New Roman" w:hAnsi="Arial Narrow"/>
                <w:sz w:val="18"/>
                <w:szCs w:val="18"/>
              </w:rPr>
            </w:pPr>
          </w:p>
        </w:tc>
      </w:tr>
      <w:tr w:rsidR="00D00DBD" w14:paraId="3E39AB69" w14:textId="77777777" w:rsidTr="00D00DBD">
        <w:trPr>
          <w:tblCellSpacing w:w="15" w:type="dxa"/>
        </w:trPr>
        <w:tc>
          <w:tcPr>
            <w:tcW w:w="6" w:type="dxa"/>
            <w:tcMar>
              <w:top w:w="60" w:type="dxa"/>
              <w:left w:w="15" w:type="dxa"/>
              <w:bottom w:w="15" w:type="dxa"/>
              <w:right w:w="15" w:type="dxa"/>
            </w:tcMar>
            <w:hideMark/>
          </w:tcPr>
          <w:p w14:paraId="3425C51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2806B542"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24647DC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141FB87F" w14:textId="77777777" w:rsidTr="00D00DBD">
        <w:trPr>
          <w:tblCellSpacing w:w="15" w:type="dxa"/>
        </w:trPr>
        <w:tc>
          <w:tcPr>
            <w:tcW w:w="6" w:type="dxa"/>
            <w:tcMar>
              <w:top w:w="60" w:type="dxa"/>
              <w:left w:w="15" w:type="dxa"/>
              <w:bottom w:w="15" w:type="dxa"/>
              <w:right w:w="15" w:type="dxa"/>
            </w:tcMar>
            <w:hideMark/>
          </w:tcPr>
          <w:p w14:paraId="4571A18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34D9AD8"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361.</w:t>
            </w:r>
          </w:p>
        </w:tc>
        <w:tc>
          <w:tcPr>
            <w:tcW w:w="6" w:type="dxa"/>
            <w:tcMar>
              <w:top w:w="60" w:type="dxa"/>
              <w:left w:w="15" w:type="dxa"/>
              <w:bottom w:w="15" w:type="dxa"/>
              <w:right w:w="15" w:type="dxa"/>
            </w:tcMar>
            <w:hideMark/>
          </w:tcPr>
          <w:p w14:paraId="433A272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Cristina Bergamin, Antonella Comin, Mirco Corazzin , Massimo Faustini, Tanja Peric , Annalisa Scollo , Flaviana Gottardo , Marta Montillo, Alberto Prandiin, 2019. Cortisol, DHEA, and Sexual Steroid Concentrations in Fattening Pigs’ Hair. Animals 2019, 9, 345; doi:10.3390/ani9060345.,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8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8FD2FC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C84D379" w14:textId="77777777" w:rsidTr="00D00DBD">
        <w:trPr>
          <w:tblCellSpacing w:w="15" w:type="dxa"/>
        </w:trPr>
        <w:tc>
          <w:tcPr>
            <w:tcW w:w="6" w:type="dxa"/>
            <w:tcMar>
              <w:top w:w="300" w:type="dxa"/>
              <w:left w:w="15" w:type="dxa"/>
              <w:bottom w:w="15" w:type="dxa"/>
              <w:right w:w="60" w:type="dxa"/>
            </w:tcMar>
            <w:hideMark/>
          </w:tcPr>
          <w:p w14:paraId="1FF59EA1"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112.</w:t>
            </w:r>
          </w:p>
        </w:tc>
        <w:tc>
          <w:tcPr>
            <w:tcW w:w="6" w:type="dxa"/>
            <w:gridSpan w:val="2"/>
            <w:tcMar>
              <w:top w:w="300" w:type="dxa"/>
              <w:left w:w="15" w:type="dxa"/>
              <w:bottom w:w="15" w:type="dxa"/>
              <w:right w:w="15" w:type="dxa"/>
            </w:tcMar>
            <w:hideMark/>
          </w:tcPr>
          <w:p w14:paraId="2CD34CB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Hakam M.S., Miranda-Sayago J.M., </w:t>
            </w:r>
            <w:r>
              <w:rPr>
                <w:rStyle w:val="Strong"/>
                <w:rFonts w:ascii="Arial Narrow" w:eastAsia="Times New Roman" w:hAnsi="Arial Narrow"/>
                <w:sz w:val="18"/>
                <w:szCs w:val="18"/>
              </w:rPr>
              <w:t>Hayrabedyan S.</w:t>
            </w:r>
            <w:r>
              <w:rPr>
                <w:rFonts w:ascii="Arial Narrow" w:eastAsia="Times New Roman" w:hAnsi="Arial Narrow"/>
                <w:sz w:val="18"/>
                <w:szCs w:val="18"/>
              </w:rPr>
              <w:t xml:space="preserve">, </w:t>
            </w:r>
            <w:r>
              <w:rPr>
                <w:rStyle w:val="Strong"/>
                <w:rFonts w:ascii="Arial Narrow" w:eastAsia="Times New Roman" w:hAnsi="Arial Narrow"/>
                <w:sz w:val="18"/>
                <w:szCs w:val="18"/>
              </w:rPr>
              <w:t>Todorova K.</w:t>
            </w:r>
            <w:r>
              <w:rPr>
                <w:rFonts w:ascii="Arial Narrow" w:eastAsia="Times New Roman" w:hAnsi="Arial Narrow"/>
                <w:sz w:val="18"/>
                <w:szCs w:val="18"/>
              </w:rPr>
              <w:t xml:space="preserve">, Spencer P.S., Jabeen A., Barnea E.R., Fernandez N.. Preimplantation Factor (PIF) Promotes HLA-G, -E, -F, -C Expression in JEG-3 Choriocarcinoma Cells and Endogenous Progesterone Activity. Cellular Physiology and Biochemistry, 43, 6, Karger Publishers, 2017, DOI:10.1159/000484378, 2277-2296. ISI IF:5.104 </w:t>
            </w:r>
          </w:p>
        </w:tc>
        <w:tc>
          <w:tcPr>
            <w:tcW w:w="0" w:type="auto"/>
            <w:tcMar>
              <w:top w:w="15" w:type="dxa"/>
              <w:left w:w="15" w:type="dxa"/>
              <w:bottom w:w="15" w:type="dxa"/>
              <w:right w:w="15" w:type="dxa"/>
            </w:tcMar>
            <w:vAlign w:val="center"/>
            <w:hideMark/>
          </w:tcPr>
          <w:p w14:paraId="41322A12" w14:textId="77777777" w:rsidR="00D00DBD" w:rsidRDefault="00D00DBD">
            <w:pPr>
              <w:rPr>
                <w:rFonts w:ascii="Arial Narrow" w:eastAsia="Times New Roman" w:hAnsi="Arial Narrow"/>
                <w:sz w:val="18"/>
                <w:szCs w:val="18"/>
              </w:rPr>
            </w:pPr>
          </w:p>
        </w:tc>
      </w:tr>
      <w:tr w:rsidR="00D00DBD" w14:paraId="4F2307FB" w14:textId="77777777" w:rsidTr="00D00DBD">
        <w:trPr>
          <w:tblCellSpacing w:w="15" w:type="dxa"/>
        </w:trPr>
        <w:tc>
          <w:tcPr>
            <w:tcW w:w="6" w:type="dxa"/>
            <w:tcMar>
              <w:top w:w="60" w:type="dxa"/>
              <w:left w:w="15" w:type="dxa"/>
              <w:bottom w:w="15" w:type="dxa"/>
              <w:right w:w="15" w:type="dxa"/>
            </w:tcMar>
            <w:hideMark/>
          </w:tcPr>
          <w:p w14:paraId="4EB1A81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108B549A"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4C39594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5BCE0271" w14:textId="77777777" w:rsidTr="00D00DBD">
        <w:trPr>
          <w:tblCellSpacing w:w="15" w:type="dxa"/>
        </w:trPr>
        <w:tc>
          <w:tcPr>
            <w:tcW w:w="6" w:type="dxa"/>
            <w:tcMar>
              <w:top w:w="60" w:type="dxa"/>
              <w:left w:w="15" w:type="dxa"/>
              <w:bottom w:w="15" w:type="dxa"/>
              <w:right w:w="15" w:type="dxa"/>
            </w:tcMar>
            <w:hideMark/>
          </w:tcPr>
          <w:p w14:paraId="0DF6067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2620A3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362.</w:t>
            </w:r>
          </w:p>
        </w:tc>
        <w:tc>
          <w:tcPr>
            <w:tcW w:w="6" w:type="dxa"/>
            <w:tcMar>
              <w:top w:w="60" w:type="dxa"/>
              <w:left w:w="15" w:type="dxa"/>
              <w:bottom w:w="15" w:type="dxa"/>
              <w:right w:w="15" w:type="dxa"/>
            </w:tcMar>
            <w:hideMark/>
          </w:tcPr>
          <w:p w14:paraId="762EF92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Milyutina, Y.P., Mikhailova, V.A., Pyatygina, K.M., Demidova, E.S., Malygina, D.A., Tertychnaia, T.E., Arutjunyan, A.V., Sokolov, D.I., Selkov, S.A. Role of Caspases in the Cytotoxicity of NK-92 Cells in Various Models of Coculturing with Trophoblasts (2019) Biochemistry (Moscow), 84 (10), pp. 1186-1196. DOI: 10.1134/S0006297919100079, PUBMED ID: 31694514,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8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31871A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1C572D1" w14:textId="77777777" w:rsidTr="00D00DBD">
        <w:trPr>
          <w:tblCellSpacing w:w="15" w:type="dxa"/>
        </w:trPr>
        <w:tc>
          <w:tcPr>
            <w:tcW w:w="6" w:type="dxa"/>
            <w:tcMar>
              <w:top w:w="60" w:type="dxa"/>
              <w:left w:w="15" w:type="dxa"/>
              <w:bottom w:w="15" w:type="dxa"/>
              <w:right w:w="15" w:type="dxa"/>
            </w:tcMar>
            <w:hideMark/>
          </w:tcPr>
          <w:p w14:paraId="094087E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BAAE4D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363.</w:t>
            </w:r>
          </w:p>
        </w:tc>
        <w:tc>
          <w:tcPr>
            <w:tcW w:w="6" w:type="dxa"/>
            <w:tcMar>
              <w:top w:w="60" w:type="dxa"/>
              <w:left w:w="15" w:type="dxa"/>
              <w:bottom w:w="15" w:type="dxa"/>
              <w:right w:w="15" w:type="dxa"/>
            </w:tcMar>
            <w:hideMark/>
          </w:tcPr>
          <w:p w14:paraId="3619D4D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Mikhailova, V.A., Khokhlova, E.V., Bazhenov, D.O., Agnaeva, A.O., Kozyreva, A.R., Bespalova, O.N., Selkov, S.A., Sokolov, D.I. Changes in expression of Ki-67, CD16 and CD56 by natural killer cells from peripheral blood mononuclear cells in the setting of recurrent miscarriage after in vitro culturing in the presence of trophoblast cells and IL-2 (2019) Cytotechnology, 71 (4), pp. 861-871. DOI: 10.1007/s10616-019-00331-4,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8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807E41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780B239" w14:textId="77777777" w:rsidTr="00D00DBD">
        <w:trPr>
          <w:tblCellSpacing w:w="15" w:type="dxa"/>
        </w:trPr>
        <w:tc>
          <w:tcPr>
            <w:tcW w:w="6" w:type="dxa"/>
            <w:tcMar>
              <w:top w:w="60" w:type="dxa"/>
              <w:left w:w="15" w:type="dxa"/>
              <w:bottom w:w="15" w:type="dxa"/>
              <w:right w:w="15" w:type="dxa"/>
            </w:tcMar>
            <w:hideMark/>
          </w:tcPr>
          <w:p w14:paraId="0ED25B1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6FD9724"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364.</w:t>
            </w:r>
          </w:p>
        </w:tc>
        <w:tc>
          <w:tcPr>
            <w:tcW w:w="6" w:type="dxa"/>
            <w:tcMar>
              <w:top w:w="60" w:type="dxa"/>
              <w:left w:w="15" w:type="dxa"/>
              <w:bottom w:w="15" w:type="dxa"/>
              <w:right w:w="15" w:type="dxa"/>
            </w:tcMar>
            <w:hideMark/>
          </w:tcPr>
          <w:p w14:paraId="399C0E6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Fainardi, E., Bortolotti, D., Castellazzi, M., Casetta, I., Bellini, T., Rizzo, R. Detection of serum soluble HLA-G levels in patients with acute ischemic stroke: A pilot study (2019) Human Immunology, . DOI: 10.1016/j.humimm.2019.11.004, PUBMED ID: 31735441,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8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2E071F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0CFCC87" w14:textId="77777777" w:rsidTr="00D00DBD">
        <w:trPr>
          <w:tblCellSpacing w:w="15" w:type="dxa"/>
        </w:trPr>
        <w:tc>
          <w:tcPr>
            <w:tcW w:w="6" w:type="dxa"/>
            <w:tcMar>
              <w:top w:w="60" w:type="dxa"/>
              <w:left w:w="15" w:type="dxa"/>
              <w:bottom w:w="15" w:type="dxa"/>
              <w:right w:w="15" w:type="dxa"/>
            </w:tcMar>
            <w:hideMark/>
          </w:tcPr>
          <w:p w14:paraId="4F4215F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55175BB"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365.</w:t>
            </w:r>
          </w:p>
        </w:tc>
        <w:tc>
          <w:tcPr>
            <w:tcW w:w="6" w:type="dxa"/>
            <w:tcMar>
              <w:top w:w="60" w:type="dxa"/>
              <w:left w:w="15" w:type="dxa"/>
              <w:bottom w:w="15" w:type="dxa"/>
              <w:right w:w="15" w:type="dxa"/>
            </w:tcMar>
            <w:hideMark/>
          </w:tcPr>
          <w:p w14:paraId="111E47F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Schäfer-Somi, S., Ali Aksoy, O., Ergene, O., Darbaz, I., Herkner, K.R., Aslan, S. First detection of heat shock protein 60 and 70 in the serum of early pregnant bitches (2019) Acta Veterinaria Hungarica, 67 (3), pp. 445-455. DOI: 10.1556/004.2019.044, PUBMED ID: 31549545,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9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1BBE86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174E874" w14:textId="77777777" w:rsidTr="00D00DBD">
        <w:trPr>
          <w:tblCellSpacing w:w="15" w:type="dxa"/>
        </w:trPr>
        <w:tc>
          <w:tcPr>
            <w:tcW w:w="6" w:type="dxa"/>
            <w:tcMar>
              <w:top w:w="300" w:type="dxa"/>
              <w:left w:w="15" w:type="dxa"/>
              <w:bottom w:w="15" w:type="dxa"/>
              <w:right w:w="60" w:type="dxa"/>
            </w:tcMar>
            <w:hideMark/>
          </w:tcPr>
          <w:p w14:paraId="2EE61C5A"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lastRenderedPageBreak/>
              <w:t>113.</w:t>
            </w:r>
          </w:p>
        </w:tc>
        <w:tc>
          <w:tcPr>
            <w:tcW w:w="6" w:type="dxa"/>
            <w:gridSpan w:val="2"/>
            <w:tcMar>
              <w:top w:w="300" w:type="dxa"/>
              <w:left w:w="15" w:type="dxa"/>
              <w:bottom w:w="15" w:type="dxa"/>
              <w:right w:w="15" w:type="dxa"/>
            </w:tcMar>
            <w:hideMark/>
          </w:tcPr>
          <w:p w14:paraId="4CDA833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Maksimovic N, Milovanović A, Barna T, Delic N, </w:t>
            </w:r>
            <w:r>
              <w:rPr>
                <w:rStyle w:val="Strong"/>
                <w:rFonts w:ascii="Arial Narrow" w:eastAsia="Times New Roman" w:hAnsi="Arial Narrow"/>
                <w:sz w:val="18"/>
                <w:szCs w:val="18"/>
              </w:rPr>
              <w:t>Stefanov R</w:t>
            </w:r>
            <w:r>
              <w:rPr>
                <w:rFonts w:ascii="Arial Narrow" w:eastAsia="Times New Roman" w:hAnsi="Arial Narrow"/>
                <w:sz w:val="18"/>
                <w:szCs w:val="18"/>
              </w:rPr>
              <w:t xml:space="preserve">, Pantelic V, </w:t>
            </w:r>
            <w:r>
              <w:rPr>
                <w:rStyle w:val="Strong"/>
                <w:rFonts w:ascii="Arial Narrow" w:eastAsia="Times New Roman" w:hAnsi="Arial Narrow"/>
                <w:sz w:val="18"/>
                <w:szCs w:val="18"/>
              </w:rPr>
              <w:t>Taushanova P</w:t>
            </w:r>
            <w:r>
              <w:rPr>
                <w:rFonts w:ascii="Arial Narrow" w:eastAsia="Times New Roman" w:hAnsi="Arial Narrow"/>
                <w:sz w:val="18"/>
                <w:szCs w:val="18"/>
              </w:rPr>
              <w:t xml:space="preserve">. EFFECTS OF PROSTAGLANDIN AND HCG ON OUT OF SEASON OESTROUS SYNCHRONIZATION AND FERTILITY AND ASSESSMENT OF PROGESTERONE CONCENTRATION FOR EARLY PREGNANCY DIAGNOSIS IN EWES. Comptes rendus de l'Académie bulgare des Sciences, 70, 6, 2017, ISSN:1310-1331, ISI IF:0.251 </w:t>
            </w:r>
          </w:p>
        </w:tc>
        <w:tc>
          <w:tcPr>
            <w:tcW w:w="0" w:type="auto"/>
            <w:tcMar>
              <w:top w:w="15" w:type="dxa"/>
              <w:left w:w="15" w:type="dxa"/>
              <w:bottom w:w="15" w:type="dxa"/>
              <w:right w:w="15" w:type="dxa"/>
            </w:tcMar>
            <w:vAlign w:val="center"/>
            <w:hideMark/>
          </w:tcPr>
          <w:p w14:paraId="75E87246" w14:textId="77777777" w:rsidR="00D00DBD" w:rsidRDefault="00D00DBD">
            <w:pPr>
              <w:rPr>
                <w:rFonts w:ascii="Arial Narrow" w:eastAsia="Times New Roman" w:hAnsi="Arial Narrow"/>
                <w:sz w:val="18"/>
                <w:szCs w:val="18"/>
              </w:rPr>
            </w:pPr>
          </w:p>
        </w:tc>
      </w:tr>
      <w:tr w:rsidR="00D00DBD" w14:paraId="7CFFE375" w14:textId="77777777" w:rsidTr="00D00DBD">
        <w:trPr>
          <w:tblCellSpacing w:w="15" w:type="dxa"/>
        </w:trPr>
        <w:tc>
          <w:tcPr>
            <w:tcW w:w="6" w:type="dxa"/>
            <w:tcMar>
              <w:top w:w="60" w:type="dxa"/>
              <w:left w:w="15" w:type="dxa"/>
              <w:bottom w:w="15" w:type="dxa"/>
              <w:right w:w="15" w:type="dxa"/>
            </w:tcMar>
            <w:hideMark/>
          </w:tcPr>
          <w:p w14:paraId="2D06A24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728B51AE"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65C977A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491870C9" w14:textId="77777777" w:rsidTr="00D00DBD">
        <w:trPr>
          <w:tblCellSpacing w:w="15" w:type="dxa"/>
        </w:trPr>
        <w:tc>
          <w:tcPr>
            <w:tcW w:w="6" w:type="dxa"/>
            <w:tcMar>
              <w:top w:w="60" w:type="dxa"/>
              <w:left w:w="15" w:type="dxa"/>
              <w:bottom w:w="15" w:type="dxa"/>
              <w:right w:w="15" w:type="dxa"/>
            </w:tcMar>
            <w:hideMark/>
          </w:tcPr>
          <w:p w14:paraId="7FC5FCA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979B9E0"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366.</w:t>
            </w:r>
          </w:p>
        </w:tc>
        <w:tc>
          <w:tcPr>
            <w:tcW w:w="6" w:type="dxa"/>
            <w:tcMar>
              <w:top w:w="60" w:type="dxa"/>
              <w:left w:w="15" w:type="dxa"/>
              <w:bottom w:w="15" w:type="dxa"/>
              <w:right w:w="15" w:type="dxa"/>
            </w:tcMar>
            <w:hideMark/>
          </w:tcPr>
          <w:p w14:paraId="7DDCBD4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Concentration of Estrogen and Progesterone during Estrus and the 14th Day of Mating in the Javanese Thin-Tailed Ewes.,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9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8567D7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1D34848" w14:textId="77777777" w:rsidTr="00D00DBD">
        <w:trPr>
          <w:tblCellSpacing w:w="15" w:type="dxa"/>
        </w:trPr>
        <w:tc>
          <w:tcPr>
            <w:tcW w:w="6" w:type="dxa"/>
            <w:tcMar>
              <w:top w:w="300" w:type="dxa"/>
              <w:left w:w="15" w:type="dxa"/>
              <w:bottom w:w="15" w:type="dxa"/>
              <w:right w:w="60" w:type="dxa"/>
            </w:tcMar>
            <w:hideMark/>
          </w:tcPr>
          <w:p w14:paraId="49ABA31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114.</w:t>
            </w:r>
          </w:p>
        </w:tc>
        <w:tc>
          <w:tcPr>
            <w:tcW w:w="6" w:type="dxa"/>
            <w:gridSpan w:val="2"/>
            <w:tcMar>
              <w:top w:w="300" w:type="dxa"/>
              <w:left w:w="15" w:type="dxa"/>
              <w:bottom w:w="15" w:type="dxa"/>
              <w:right w:w="15" w:type="dxa"/>
            </w:tcMar>
            <w:hideMark/>
          </w:tcPr>
          <w:p w14:paraId="589C7B8D"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Todorova, K</w:t>
            </w:r>
            <w:r>
              <w:rPr>
                <w:rFonts w:ascii="Arial Narrow" w:eastAsia="Times New Roman" w:hAnsi="Arial Narrow"/>
                <w:sz w:val="18"/>
                <w:szCs w:val="18"/>
              </w:rPr>
              <w:t xml:space="preserve">, Metodiev, M, Metodieva, M, Mincheff, M, Fernandez, N, </w:t>
            </w:r>
            <w:r>
              <w:rPr>
                <w:rStyle w:val="Strong"/>
                <w:rFonts w:ascii="Arial Narrow" w:eastAsia="Times New Roman" w:hAnsi="Arial Narrow"/>
                <w:sz w:val="18"/>
                <w:szCs w:val="18"/>
              </w:rPr>
              <w:t>Hayrabedyan, S</w:t>
            </w:r>
            <w:r>
              <w:rPr>
                <w:rFonts w:ascii="Arial Narrow" w:eastAsia="Times New Roman" w:hAnsi="Arial Narrow"/>
                <w:sz w:val="18"/>
                <w:szCs w:val="18"/>
              </w:rPr>
              <w:t xml:space="preserve">. Micro-RNA-204 participates in TMPRSS2:ERG regulation and androgen receptor reprogramming in prostate cancer.. Hormones and Cancer, 8, 1, Springer US, 2017, ISSN:1868-8497, DOI:10.1007/s12672-016-0279-9, 28-48. ISI IF:3.709 </w:t>
            </w:r>
          </w:p>
        </w:tc>
        <w:tc>
          <w:tcPr>
            <w:tcW w:w="0" w:type="auto"/>
            <w:tcMar>
              <w:top w:w="15" w:type="dxa"/>
              <w:left w:w="15" w:type="dxa"/>
              <w:bottom w:w="15" w:type="dxa"/>
              <w:right w:w="15" w:type="dxa"/>
            </w:tcMar>
            <w:vAlign w:val="center"/>
            <w:hideMark/>
          </w:tcPr>
          <w:p w14:paraId="063CB408" w14:textId="77777777" w:rsidR="00D00DBD" w:rsidRDefault="00D00DBD">
            <w:pPr>
              <w:rPr>
                <w:rFonts w:ascii="Arial Narrow" w:eastAsia="Times New Roman" w:hAnsi="Arial Narrow"/>
                <w:sz w:val="18"/>
                <w:szCs w:val="18"/>
              </w:rPr>
            </w:pPr>
          </w:p>
        </w:tc>
      </w:tr>
      <w:tr w:rsidR="00D00DBD" w14:paraId="7469F3E9" w14:textId="77777777" w:rsidTr="00D00DBD">
        <w:trPr>
          <w:tblCellSpacing w:w="15" w:type="dxa"/>
        </w:trPr>
        <w:tc>
          <w:tcPr>
            <w:tcW w:w="6" w:type="dxa"/>
            <w:tcMar>
              <w:top w:w="60" w:type="dxa"/>
              <w:left w:w="15" w:type="dxa"/>
              <w:bottom w:w="15" w:type="dxa"/>
              <w:right w:w="15" w:type="dxa"/>
            </w:tcMar>
            <w:hideMark/>
          </w:tcPr>
          <w:p w14:paraId="0188E6E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7C0EB8E1"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5BD779D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55A3CFCF" w14:textId="77777777" w:rsidTr="00D00DBD">
        <w:trPr>
          <w:tblCellSpacing w:w="15" w:type="dxa"/>
        </w:trPr>
        <w:tc>
          <w:tcPr>
            <w:tcW w:w="6" w:type="dxa"/>
            <w:tcMar>
              <w:top w:w="60" w:type="dxa"/>
              <w:left w:w="15" w:type="dxa"/>
              <w:bottom w:w="15" w:type="dxa"/>
              <w:right w:w="15" w:type="dxa"/>
            </w:tcMar>
            <w:hideMark/>
          </w:tcPr>
          <w:p w14:paraId="1FBF247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2E59AA8"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367.</w:t>
            </w:r>
          </w:p>
        </w:tc>
        <w:tc>
          <w:tcPr>
            <w:tcW w:w="6" w:type="dxa"/>
            <w:tcMar>
              <w:top w:w="60" w:type="dxa"/>
              <w:left w:w="15" w:type="dxa"/>
              <w:bottom w:w="15" w:type="dxa"/>
              <w:right w:w="15" w:type="dxa"/>
            </w:tcMar>
            <w:hideMark/>
          </w:tcPr>
          <w:p w14:paraId="3D6ADAD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Chen, X., Mangala, L.S., Mooberry, L., Bayraktar, E., Dasari, S.K., Ma, S., Ivan, C., Court, K.A., Rodriguez-Aguayo, C., Bayraktar, R., Raut, S., Sabnis, N., Kong, X., Yang, X., Lopez-Berestein, G., Lacko, A.G., Sood, A.K. Identifying and targeting angiogenesis-related microRNAs in ovarian cancer (2019) Oncogene, DOI: 10.1038/s41388-019-0862-y,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9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759A88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C17C6D0" w14:textId="77777777" w:rsidTr="00D00DBD">
        <w:trPr>
          <w:tblCellSpacing w:w="15" w:type="dxa"/>
        </w:trPr>
        <w:tc>
          <w:tcPr>
            <w:tcW w:w="6" w:type="dxa"/>
            <w:tcMar>
              <w:top w:w="60" w:type="dxa"/>
              <w:left w:w="15" w:type="dxa"/>
              <w:bottom w:w="15" w:type="dxa"/>
              <w:right w:w="15" w:type="dxa"/>
            </w:tcMar>
            <w:hideMark/>
          </w:tcPr>
          <w:p w14:paraId="086826F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EAAD73A"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368.</w:t>
            </w:r>
          </w:p>
        </w:tc>
        <w:tc>
          <w:tcPr>
            <w:tcW w:w="6" w:type="dxa"/>
            <w:tcMar>
              <w:top w:w="60" w:type="dxa"/>
              <w:left w:w="15" w:type="dxa"/>
              <w:bottom w:w="15" w:type="dxa"/>
              <w:right w:w="15" w:type="dxa"/>
            </w:tcMar>
            <w:hideMark/>
          </w:tcPr>
          <w:p w14:paraId="1B0F803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Tuersong, T., Li, L., Abulaiti, Z., Feng, S. Comprehensive analysis of the aberrantly expressed IncRNA-associated ceRNA network in breast cancer (2019) Molecular Medicine Reports, DOI: 10.3892/mmr.2019.10165,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9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CB6CE5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01EEC33" w14:textId="77777777" w:rsidTr="00D00DBD">
        <w:trPr>
          <w:tblCellSpacing w:w="15" w:type="dxa"/>
        </w:trPr>
        <w:tc>
          <w:tcPr>
            <w:tcW w:w="6" w:type="dxa"/>
            <w:tcMar>
              <w:top w:w="60" w:type="dxa"/>
              <w:left w:w="15" w:type="dxa"/>
              <w:bottom w:w="15" w:type="dxa"/>
              <w:right w:w="15" w:type="dxa"/>
            </w:tcMar>
            <w:hideMark/>
          </w:tcPr>
          <w:p w14:paraId="4732EB2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0774565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369.</w:t>
            </w:r>
          </w:p>
        </w:tc>
        <w:tc>
          <w:tcPr>
            <w:tcW w:w="6" w:type="dxa"/>
            <w:tcMar>
              <w:top w:w="60" w:type="dxa"/>
              <w:left w:w="15" w:type="dxa"/>
              <w:bottom w:w="15" w:type="dxa"/>
              <w:right w:w="15" w:type="dxa"/>
            </w:tcMar>
            <w:hideMark/>
          </w:tcPr>
          <w:p w14:paraId="152033C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Khawar, Muhammad Babar, Rabia Mehmood, and Nabila Roohi. "MicroRNAs: Recent insights towards their role in male infertility and reproductive cancers." Bosnian journal of basic medical sciences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9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F6EFE5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2590271" w14:textId="77777777" w:rsidTr="00D00DBD">
        <w:trPr>
          <w:tblCellSpacing w:w="15" w:type="dxa"/>
        </w:trPr>
        <w:tc>
          <w:tcPr>
            <w:tcW w:w="6" w:type="dxa"/>
            <w:tcMar>
              <w:top w:w="300" w:type="dxa"/>
              <w:left w:w="15" w:type="dxa"/>
              <w:bottom w:w="15" w:type="dxa"/>
              <w:right w:w="60" w:type="dxa"/>
            </w:tcMar>
            <w:hideMark/>
          </w:tcPr>
          <w:p w14:paraId="2D582FA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115.</w:t>
            </w:r>
          </w:p>
        </w:tc>
        <w:tc>
          <w:tcPr>
            <w:tcW w:w="6" w:type="dxa"/>
            <w:gridSpan w:val="2"/>
            <w:tcMar>
              <w:top w:w="300" w:type="dxa"/>
              <w:left w:w="15" w:type="dxa"/>
              <w:bottom w:w="15" w:type="dxa"/>
              <w:right w:w="15" w:type="dxa"/>
            </w:tcMar>
            <w:hideMark/>
          </w:tcPr>
          <w:p w14:paraId="2B28EC51"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E. Stoyanova</w:t>
            </w:r>
            <w:r>
              <w:rPr>
                <w:rFonts w:ascii="Arial Narrow" w:eastAsia="Times New Roman" w:hAnsi="Arial Narrow"/>
                <w:sz w:val="18"/>
                <w:szCs w:val="18"/>
              </w:rPr>
              <w:t xml:space="preserve">, </w:t>
            </w:r>
            <w:r>
              <w:rPr>
                <w:rStyle w:val="Strong"/>
                <w:rFonts w:ascii="Arial Narrow" w:eastAsia="Times New Roman" w:hAnsi="Arial Narrow"/>
                <w:sz w:val="18"/>
                <w:szCs w:val="18"/>
              </w:rPr>
              <w:t>T. Oreshkova</w:t>
            </w:r>
            <w:r>
              <w:rPr>
                <w:rFonts w:ascii="Arial Narrow" w:eastAsia="Times New Roman" w:hAnsi="Arial Narrow"/>
                <w:sz w:val="18"/>
                <w:szCs w:val="18"/>
              </w:rPr>
              <w:t xml:space="preserve">, </w:t>
            </w:r>
            <w:r>
              <w:rPr>
                <w:rStyle w:val="Strong"/>
                <w:rFonts w:ascii="Arial Narrow" w:eastAsia="Times New Roman" w:hAnsi="Arial Narrow"/>
                <w:sz w:val="18"/>
                <w:szCs w:val="18"/>
              </w:rPr>
              <w:t>M. Mourdjeva</w:t>
            </w:r>
            <w:r>
              <w:rPr>
                <w:rFonts w:ascii="Arial Narrow" w:eastAsia="Times New Roman" w:hAnsi="Arial Narrow"/>
                <w:sz w:val="18"/>
                <w:szCs w:val="18"/>
              </w:rPr>
              <w:t xml:space="preserve">. Generation of human induced pluripotent stem cells from adipose-derived stromal/stem cells isolated from a 75-year-old patient. Vol 69, No 4, Archives of biological sciences, 2017, DOI:https://doi.org/10.2298/ABS170313018S, 715-721. ISI IF:0.648 </w:t>
            </w:r>
          </w:p>
        </w:tc>
        <w:tc>
          <w:tcPr>
            <w:tcW w:w="0" w:type="auto"/>
            <w:tcMar>
              <w:top w:w="15" w:type="dxa"/>
              <w:left w:w="15" w:type="dxa"/>
              <w:bottom w:w="15" w:type="dxa"/>
              <w:right w:w="15" w:type="dxa"/>
            </w:tcMar>
            <w:vAlign w:val="center"/>
            <w:hideMark/>
          </w:tcPr>
          <w:p w14:paraId="5BFEA050" w14:textId="77777777" w:rsidR="00D00DBD" w:rsidRDefault="00D00DBD">
            <w:pPr>
              <w:rPr>
                <w:rFonts w:ascii="Arial Narrow" w:eastAsia="Times New Roman" w:hAnsi="Arial Narrow"/>
                <w:sz w:val="18"/>
                <w:szCs w:val="18"/>
              </w:rPr>
            </w:pPr>
          </w:p>
        </w:tc>
      </w:tr>
      <w:tr w:rsidR="00D00DBD" w14:paraId="1B6E611E" w14:textId="77777777" w:rsidTr="00D00DBD">
        <w:trPr>
          <w:tblCellSpacing w:w="15" w:type="dxa"/>
        </w:trPr>
        <w:tc>
          <w:tcPr>
            <w:tcW w:w="6" w:type="dxa"/>
            <w:tcMar>
              <w:top w:w="60" w:type="dxa"/>
              <w:left w:w="15" w:type="dxa"/>
              <w:bottom w:w="15" w:type="dxa"/>
              <w:right w:w="15" w:type="dxa"/>
            </w:tcMar>
            <w:hideMark/>
          </w:tcPr>
          <w:p w14:paraId="3BBF79A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3BABA668"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431BC55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6ED47692" w14:textId="77777777" w:rsidTr="00D00DBD">
        <w:trPr>
          <w:tblCellSpacing w:w="15" w:type="dxa"/>
        </w:trPr>
        <w:tc>
          <w:tcPr>
            <w:tcW w:w="6" w:type="dxa"/>
            <w:tcMar>
              <w:top w:w="60" w:type="dxa"/>
              <w:left w:w="15" w:type="dxa"/>
              <w:bottom w:w="15" w:type="dxa"/>
              <w:right w:w="15" w:type="dxa"/>
            </w:tcMar>
            <w:hideMark/>
          </w:tcPr>
          <w:p w14:paraId="74906C7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39D6C9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370.</w:t>
            </w:r>
          </w:p>
        </w:tc>
        <w:tc>
          <w:tcPr>
            <w:tcW w:w="6" w:type="dxa"/>
            <w:tcMar>
              <w:top w:w="60" w:type="dxa"/>
              <w:left w:w="15" w:type="dxa"/>
              <w:bottom w:w="15" w:type="dxa"/>
              <w:right w:w="15" w:type="dxa"/>
            </w:tcMar>
            <w:hideMark/>
          </w:tcPr>
          <w:p w14:paraId="295BBD9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Ellithy Marwa Mohammed , Aly, Riham 'Journal of Stem Cells Peripheral Blood Mononucleocytes: An Efficient and Reliable Source of Induced Pluripotent Stem Cells' Journal of stem cells 13(4),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9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F85107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8278DD7" w14:textId="77777777" w:rsidTr="00D00DBD">
        <w:trPr>
          <w:tblCellSpacing w:w="15" w:type="dxa"/>
        </w:trPr>
        <w:tc>
          <w:tcPr>
            <w:tcW w:w="6" w:type="dxa"/>
            <w:tcMar>
              <w:top w:w="300" w:type="dxa"/>
              <w:left w:w="15" w:type="dxa"/>
              <w:bottom w:w="15" w:type="dxa"/>
              <w:right w:w="60" w:type="dxa"/>
            </w:tcMar>
            <w:hideMark/>
          </w:tcPr>
          <w:p w14:paraId="67D5AFBB"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116.</w:t>
            </w:r>
          </w:p>
        </w:tc>
        <w:tc>
          <w:tcPr>
            <w:tcW w:w="6" w:type="dxa"/>
            <w:gridSpan w:val="2"/>
            <w:tcMar>
              <w:top w:w="300" w:type="dxa"/>
              <w:left w:w="15" w:type="dxa"/>
              <w:bottom w:w="15" w:type="dxa"/>
              <w:right w:w="15" w:type="dxa"/>
            </w:tcMar>
            <w:hideMark/>
          </w:tcPr>
          <w:p w14:paraId="0BC379F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Schiffner R, Rodríguez-González GL, Rakers F, Nistor M, Nathanielsz PW, </w:t>
            </w:r>
            <w:r>
              <w:rPr>
                <w:rStyle w:val="Strong"/>
                <w:rFonts w:ascii="Arial Narrow" w:eastAsia="Times New Roman" w:hAnsi="Arial Narrow"/>
                <w:sz w:val="18"/>
                <w:szCs w:val="18"/>
              </w:rPr>
              <w:t>Daneva T</w:t>
            </w:r>
            <w:r>
              <w:rPr>
                <w:rFonts w:ascii="Arial Narrow" w:eastAsia="Times New Roman" w:hAnsi="Arial Narrow"/>
                <w:sz w:val="18"/>
                <w:szCs w:val="18"/>
              </w:rPr>
              <w:t xml:space="preserve">, Schwab M, Lehmann T, Schmidt M1. Effects of Late Gestational Fetal Exposure to Dexamethasone Administration on the Postnatal Hypothalamus-Pituitary-Adrenal Axis Response to Hypoglycemia in Pigs. International Journal of Molecular Sciences, 18, 11, 2017, DOI:10.3390, ISI IF:3.482 </w:t>
            </w:r>
          </w:p>
        </w:tc>
        <w:tc>
          <w:tcPr>
            <w:tcW w:w="0" w:type="auto"/>
            <w:tcMar>
              <w:top w:w="15" w:type="dxa"/>
              <w:left w:w="15" w:type="dxa"/>
              <w:bottom w:w="15" w:type="dxa"/>
              <w:right w:w="15" w:type="dxa"/>
            </w:tcMar>
            <w:vAlign w:val="center"/>
            <w:hideMark/>
          </w:tcPr>
          <w:p w14:paraId="652ADB2F" w14:textId="77777777" w:rsidR="00D00DBD" w:rsidRDefault="00D00DBD">
            <w:pPr>
              <w:rPr>
                <w:rFonts w:ascii="Arial Narrow" w:eastAsia="Times New Roman" w:hAnsi="Arial Narrow"/>
                <w:sz w:val="18"/>
                <w:szCs w:val="18"/>
              </w:rPr>
            </w:pPr>
          </w:p>
        </w:tc>
      </w:tr>
      <w:tr w:rsidR="00D00DBD" w14:paraId="2FD02C69" w14:textId="77777777" w:rsidTr="00D00DBD">
        <w:trPr>
          <w:tblCellSpacing w:w="15" w:type="dxa"/>
        </w:trPr>
        <w:tc>
          <w:tcPr>
            <w:tcW w:w="6" w:type="dxa"/>
            <w:tcMar>
              <w:top w:w="60" w:type="dxa"/>
              <w:left w:w="15" w:type="dxa"/>
              <w:bottom w:w="15" w:type="dxa"/>
              <w:right w:w="15" w:type="dxa"/>
            </w:tcMar>
            <w:hideMark/>
          </w:tcPr>
          <w:p w14:paraId="60793CE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26236FC6"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3883B55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01D53A6E" w14:textId="77777777" w:rsidTr="00D00DBD">
        <w:trPr>
          <w:tblCellSpacing w:w="15" w:type="dxa"/>
        </w:trPr>
        <w:tc>
          <w:tcPr>
            <w:tcW w:w="6" w:type="dxa"/>
            <w:tcMar>
              <w:top w:w="60" w:type="dxa"/>
              <w:left w:w="15" w:type="dxa"/>
              <w:bottom w:w="15" w:type="dxa"/>
              <w:right w:w="15" w:type="dxa"/>
            </w:tcMar>
            <w:hideMark/>
          </w:tcPr>
          <w:p w14:paraId="60448A4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0792F8A"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371.</w:t>
            </w:r>
          </w:p>
        </w:tc>
        <w:tc>
          <w:tcPr>
            <w:tcW w:w="6" w:type="dxa"/>
            <w:tcMar>
              <w:top w:w="60" w:type="dxa"/>
              <w:left w:w="15" w:type="dxa"/>
              <w:bottom w:w="15" w:type="dxa"/>
              <w:right w:w="15" w:type="dxa"/>
            </w:tcMar>
            <w:hideMark/>
          </w:tcPr>
          <w:p w14:paraId="04219D0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Prenatal glucocorticoids exposure and fetal adrenal developmental programming,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9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890B0A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F0816F9" w14:textId="77777777" w:rsidTr="00D00DBD">
        <w:trPr>
          <w:tblCellSpacing w:w="15" w:type="dxa"/>
        </w:trPr>
        <w:tc>
          <w:tcPr>
            <w:tcW w:w="6" w:type="dxa"/>
            <w:tcMar>
              <w:top w:w="300" w:type="dxa"/>
              <w:left w:w="15" w:type="dxa"/>
              <w:bottom w:w="15" w:type="dxa"/>
              <w:right w:w="60" w:type="dxa"/>
            </w:tcMar>
            <w:hideMark/>
          </w:tcPr>
          <w:p w14:paraId="6C2F3FF0"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117.</w:t>
            </w:r>
          </w:p>
        </w:tc>
        <w:tc>
          <w:tcPr>
            <w:tcW w:w="6" w:type="dxa"/>
            <w:gridSpan w:val="2"/>
            <w:tcMar>
              <w:top w:w="300" w:type="dxa"/>
              <w:left w:w="15" w:type="dxa"/>
              <w:bottom w:w="15" w:type="dxa"/>
              <w:right w:w="15" w:type="dxa"/>
            </w:tcMar>
            <w:hideMark/>
          </w:tcPr>
          <w:p w14:paraId="6BB4B9F2"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Daskalova, D.</w:t>
            </w:r>
            <w:r>
              <w:rPr>
                <w:rFonts w:ascii="Arial Narrow" w:eastAsia="Times New Roman" w:hAnsi="Arial Narrow"/>
                <w:sz w:val="18"/>
                <w:szCs w:val="18"/>
              </w:rPr>
              <w:t xml:space="preserve">, </w:t>
            </w:r>
            <w:r>
              <w:rPr>
                <w:rStyle w:val="Strong"/>
                <w:rFonts w:ascii="Arial Narrow" w:eastAsia="Times New Roman" w:hAnsi="Arial Narrow"/>
                <w:sz w:val="18"/>
                <w:szCs w:val="18"/>
              </w:rPr>
              <w:t>Tsvetkov, Т.</w:t>
            </w:r>
            <w:r>
              <w:rPr>
                <w:rFonts w:ascii="Arial Narrow" w:eastAsia="Times New Roman" w:hAnsi="Arial Narrow"/>
                <w:sz w:val="18"/>
                <w:szCs w:val="18"/>
              </w:rPr>
              <w:t xml:space="preserve">, </w:t>
            </w:r>
            <w:r>
              <w:rPr>
                <w:rStyle w:val="Strong"/>
                <w:rFonts w:ascii="Arial Narrow" w:eastAsia="Times New Roman" w:hAnsi="Arial Narrow"/>
                <w:sz w:val="18"/>
                <w:szCs w:val="18"/>
              </w:rPr>
              <w:t>Lazov, K.</w:t>
            </w:r>
            <w:r>
              <w:rPr>
                <w:rFonts w:ascii="Arial Narrow" w:eastAsia="Times New Roman" w:hAnsi="Arial Narrow"/>
                <w:sz w:val="18"/>
                <w:szCs w:val="18"/>
              </w:rPr>
              <w:t xml:space="preserve">, </w:t>
            </w:r>
            <w:r>
              <w:rPr>
                <w:rStyle w:val="Strong"/>
                <w:rFonts w:ascii="Arial Narrow" w:eastAsia="Times New Roman" w:hAnsi="Arial Narrow"/>
                <w:sz w:val="18"/>
                <w:szCs w:val="18"/>
              </w:rPr>
              <w:t>Gradinarska, D.</w:t>
            </w:r>
            <w:r>
              <w:rPr>
                <w:rFonts w:ascii="Arial Narrow" w:eastAsia="Times New Roman" w:hAnsi="Arial Narrow"/>
                <w:sz w:val="18"/>
                <w:szCs w:val="18"/>
              </w:rPr>
              <w:t xml:space="preserve">, </w:t>
            </w:r>
            <w:r>
              <w:rPr>
                <w:rStyle w:val="Strong"/>
                <w:rFonts w:ascii="Arial Narrow" w:eastAsia="Times New Roman" w:hAnsi="Arial Narrow"/>
                <w:sz w:val="18"/>
                <w:szCs w:val="18"/>
              </w:rPr>
              <w:t>Hristova, M.</w:t>
            </w:r>
            <w:r>
              <w:rPr>
                <w:rFonts w:ascii="Arial Narrow" w:eastAsia="Times New Roman" w:hAnsi="Arial Narrow"/>
                <w:sz w:val="18"/>
                <w:szCs w:val="18"/>
              </w:rPr>
              <w:t xml:space="preserve">, </w:t>
            </w:r>
            <w:r>
              <w:rPr>
                <w:rStyle w:val="Strong"/>
                <w:rFonts w:ascii="Arial Narrow" w:eastAsia="Times New Roman" w:hAnsi="Arial Narrow"/>
                <w:sz w:val="18"/>
                <w:szCs w:val="18"/>
              </w:rPr>
              <w:t>Ivanova, M.</w:t>
            </w:r>
            <w:r>
              <w:rPr>
                <w:rFonts w:ascii="Arial Narrow" w:eastAsia="Times New Roman" w:hAnsi="Arial Narrow"/>
                <w:sz w:val="18"/>
                <w:szCs w:val="18"/>
              </w:rPr>
              <w:t xml:space="preserve">. Canine seminal plasma - functions and interaction with capacitation. Journal of BioScience and Biotechnology, SE/Online, Plovdiv university press "Paisii Hilendarski", 2017, ISSN:1314-6238 (Print), 1314-6246 (Online), 19-24 </w:t>
            </w:r>
          </w:p>
        </w:tc>
        <w:tc>
          <w:tcPr>
            <w:tcW w:w="0" w:type="auto"/>
            <w:tcMar>
              <w:top w:w="15" w:type="dxa"/>
              <w:left w:w="15" w:type="dxa"/>
              <w:bottom w:w="15" w:type="dxa"/>
              <w:right w:w="15" w:type="dxa"/>
            </w:tcMar>
            <w:vAlign w:val="center"/>
            <w:hideMark/>
          </w:tcPr>
          <w:p w14:paraId="0F4E6F14" w14:textId="77777777" w:rsidR="00D00DBD" w:rsidRDefault="00D00DBD">
            <w:pPr>
              <w:rPr>
                <w:rFonts w:ascii="Arial Narrow" w:eastAsia="Times New Roman" w:hAnsi="Arial Narrow"/>
                <w:sz w:val="18"/>
                <w:szCs w:val="18"/>
              </w:rPr>
            </w:pPr>
          </w:p>
        </w:tc>
      </w:tr>
      <w:tr w:rsidR="00D00DBD" w14:paraId="3B71EFAF" w14:textId="77777777" w:rsidTr="00D00DBD">
        <w:trPr>
          <w:tblCellSpacing w:w="15" w:type="dxa"/>
        </w:trPr>
        <w:tc>
          <w:tcPr>
            <w:tcW w:w="6" w:type="dxa"/>
            <w:tcMar>
              <w:top w:w="60" w:type="dxa"/>
              <w:left w:w="15" w:type="dxa"/>
              <w:bottom w:w="15" w:type="dxa"/>
              <w:right w:w="15" w:type="dxa"/>
            </w:tcMar>
            <w:hideMark/>
          </w:tcPr>
          <w:p w14:paraId="04663DF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616377E8"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3FFBD6F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1B95A7CC" w14:textId="77777777" w:rsidTr="00D00DBD">
        <w:trPr>
          <w:tblCellSpacing w:w="15" w:type="dxa"/>
        </w:trPr>
        <w:tc>
          <w:tcPr>
            <w:tcW w:w="6" w:type="dxa"/>
            <w:tcMar>
              <w:top w:w="60" w:type="dxa"/>
              <w:left w:w="15" w:type="dxa"/>
              <w:bottom w:w="15" w:type="dxa"/>
              <w:right w:w="15" w:type="dxa"/>
            </w:tcMar>
            <w:hideMark/>
          </w:tcPr>
          <w:p w14:paraId="1D04EA6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lastRenderedPageBreak/>
              <w:t> </w:t>
            </w:r>
          </w:p>
        </w:tc>
        <w:tc>
          <w:tcPr>
            <w:tcW w:w="6" w:type="dxa"/>
            <w:tcMar>
              <w:top w:w="60" w:type="dxa"/>
              <w:left w:w="15" w:type="dxa"/>
              <w:bottom w:w="15" w:type="dxa"/>
              <w:right w:w="60" w:type="dxa"/>
            </w:tcMar>
            <w:hideMark/>
          </w:tcPr>
          <w:p w14:paraId="60A09B5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372.</w:t>
            </w:r>
          </w:p>
        </w:tc>
        <w:tc>
          <w:tcPr>
            <w:tcW w:w="6" w:type="dxa"/>
            <w:tcMar>
              <w:top w:w="60" w:type="dxa"/>
              <w:left w:w="15" w:type="dxa"/>
              <w:bottom w:w="15" w:type="dxa"/>
              <w:right w:w="15" w:type="dxa"/>
            </w:tcMar>
            <w:hideMark/>
          </w:tcPr>
          <w:p w14:paraId="0C73A44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Domoslawska, A., Zdunczyk, S., Franczyk, M., Kankofer, M., Janowski, T. Total antioxidant capacity and protein peroxidation intensity in seminal plasma of infertile and fertile dogs. Reproduction in Domestic Animals, 2019; 54:252–7. https://doi.org/10.1111/rda.13345,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9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B73266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7B09706" w14:textId="77777777" w:rsidTr="00D00DBD">
        <w:trPr>
          <w:tblCellSpacing w:w="15" w:type="dxa"/>
        </w:trPr>
        <w:tc>
          <w:tcPr>
            <w:tcW w:w="6" w:type="dxa"/>
            <w:gridSpan w:val="3"/>
            <w:tcMar>
              <w:top w:w="280" w:type="dxa"/>
              <w:left w:w="15" w:type="dxa"/>
              <w:bottom w:w="15" w:type="dxa"/>
              <w:right w:w="15" w:type="dxa"/>
            </w:tcMar>
            <w:hideMark/>
          </w:tcPr>
          <w:p w14:paraId="5752F72D"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2018</w:t>
            </w:r>
          </w:p>
        </w:tc>
        <w:tc>
          <w:tcPr>
            <w:tcW w:w="6" w:type="dxa"/>
            <w:tcMar>
              <w:top w:w="280" w:type="dxa"/>
              <w:left w:w="15" w:type="dxa"/>
              <w:bottom w:w="15" w:type="dxa"/>
              <w:right w:w="15" w:type="dxa"/>
            </w:tcMar>
            <w:hideMark/>
          </w:tcPr>
          <w:p w14:paraId="24E170C9"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D00DBD" w14:paraId="6B7674A2" w14:textId="77777777" w:rsidTr="00D00DBD">
        <w:trPr>
          <w:tblCellSpacing w:w="15" w:type="dxa"/>
        </w:trPr>
        <w:tc>
          <w:tcPr>
            <w:tcW w:w="6" w:type="dxa"/>
            <w:tcMar>
              <w:top w:w="300" w:type="dxa"/>
              <w:left w:w="15" w:type="dxa"/>
              <w:bottom w:w="15" w:type="dxa"/>
              <w:right w:w="60" w:type="dxa"/>
            </w:tcMar>
            <w:hideMark/>
          </w:tcPr>
          <w:p w14:paraId="4C9EB05F"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118.</w:t>
            </w:r>
          </w:p>
        </w:tc>
        <w:tc>
          <w:tcPr>
            <w:tcW w:w="6" w:type="dxa"/>
            <w:gridSpan w:val="2"/>
            <w:tcMar>
              <w:top w:w="300" w:type="dxa"/>
              <w:left w:w="15" w:type="dxa"/>
              <w:bottom w:w="15" w:type="dxa"/>
              <w:right w:w="15" w:type="dxa"/>
            </w:tcMar>
            <w:hideMark/>
          </w:tcPr>
          <w:p w14:paraId="7EE11BA0"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Soren Hayrabedyan</w:t>
            </w:r>
            <w:r>
              <w:rPr>
                <w:rFonts w:ascii="Arial Narrow" w:eastAsia="Times New Roman" w:hAnsi="Arial Narrow"/>
                <w:sz w:val="18"/>
                <w:szCs w:val="18"/>
              </w:rPr>
              <w:t xml:space="preserve">, </w:t>
            </w:r>
            <w:r>
              <w:rPr>
                <w:rStyle w:val="Strong"/>
                <w:rFonts w:ascii="Arial Narrow" w:eastAsia="Times New Roman" w:hAnsi="Arial Narrow"/>
                <w:sz w:val="18"/>
                <w:szCs w:val="18"/>
              </w:rPr>
              <w:t>Krassimira Todorova</w:t>
            </w:r>
            <w:r>
              <w:rPr>
                <w:rFonts w:ascii="Arial Narrow" w:eastAsia="Times New Roman" w:hAnsi="Arial Narrow"/>
                <w:sz w:val="18"/>
                <w:szCs w:val="18"/>
              </w:rPr>
              <w:t xml:space="preserve">, Marialuigia Spinelli, Eytan R. Barnea, Martin Mueller. The core sequence of PIF competes for insulin/amyloid β in insulin degrading enzyme: potential treatment for Alzheimer’s disease. Oncotarget, 9, Impact Journals, LLC, 2018, DOI:https://doi.org/10.18632/oncotarget.26057, 33884-33895. SJR:1.942, ISI IF:4.67 </w:t>
            </w:r>
          </w:p>
        </w:tc>
        <w:tc>
          <w:tcPr>
            <w:tcW w:w="0" w:type="auto"/>
            <w:tcMar>
              <w:top w:w="15" w:type="dxa"/>
              <w:left w:w="15" w:type="dxa"/>
              <w:bottom w:w="15" w:type="dxa"/>
              <w:right w:w="15" w:type="dxa"/>
            </w:tcMar>
            <w:vAlign w:val="center"/>
            <w:hideMark/>
          </w:tcPr>
          <w:p w14:paraId="1CEDD7A4" w14:textId="77777777" w:rsidR="00D00DBD" w:rsidRDefault="00D00DBD">
            <w:pPr>
              <w:rPr>
                <w:rFonts w:ascii="Arial Narrow" w:eastAsia="Times New Roman" w:hAnsi="Arial Narrow"/>
                <w:sz w:val="18"/>
                <w:szCs w:val="18"/>
              </w:rPr>
            </w:pPr>
          </w:p>
        </w:tc>
      </w:tr>
      <w:tr w:rsidR="00D00DBD" w14:paraId="5E8B756B" w14:textId="77777777" w:rsidTr="00D00DBD">
        <w:trPr>
          <w:tblCellSpacing w:w="15" w:type="dxa"/>
        </w:trPr>
        <w:tc>
          <w:tcPr>
            <w:tcW w:w="6" w:type="dxa"/>
            <w:tcMar>
              <w:top w:w="60" w:type="dxa"/>
              <w:left w:w="15" w:type="dxa"/>
              <w:bottom w:w="15" w:type="dxa"/>
              <w:right w:w="15" w:type="dxa"/>
            </w:tcMar>
            <w:hideMark/>
          </w:tcPr>
          <w:p w14:paraId="3A6564B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5ED474E6"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179587E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234BF543" w14:textId="77777777" w:rsidTr="00D00DBD">
        <w:trPr>
          <w:tblCellSpacing w:w="15" w:type="dxa"/>
        </w:trPr>
        <w:tc>
          <w:tcPr>
            <w:tcW w:w="6" w:type="dxa"/>
            <w:tcMar>
              <w:top w:w="60" w:type="dxa"/>
              <w:left w:w="15" w:type="dxa"/>
              <w:bottom w:w="15" w:type="dxa"/>
              <w:right w:w="15" w:type="dxa"/>
            </w:tcMar>
            <w:hideMark/>
          </w:tcPr>
          <w:p w14:paraId="2724752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CAFD0A8"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373.</w:t>
            </w:r>
          </w:p>
        </w:tc>
        <w:tc>
          <w:tcPr>
            <w:tcW w:w="6" w:type="dxa"/>
            <w:tcMar>
              <w:top w:w="60" w:type="dxa"/>
              <w:left w:w="15" w:type="dxa"/>
              <w:bottom w:w="15" w:type="dxa"/>
              <w:right w:w="15" w:type="dxa"/>
            </w:tcMar>
            <w:hideMark/>
          </w:tcPr>
          <w:p w14:paraId="3FE4954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Fricano, A., Librizzi, F., Rao, E., Alfano, C., Vetri, V. Blue autofluorescence in protein aggregates “lighted on” by UV induced oxidation (2019) Biochimica et Biophysica Acta - Proteins and Proteomics, 1867 (11), art. no. 140258, . DOI: 0.1016/j.bbapap.2019.07.011, PUBMED ID: 31369824,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9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F405D6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0E230DB" w14:textId="77777777" w:rsidTr="00D00DBD">
        <w:trPr>
          <w:tblCellSpacing w:w="15" w:type="dxa"/>
        </w:trPr>
        <w:tc>
          <w:tcPr>
            <w:tcW w:w="6" w:type="dxa"/>
            <w:tcMar>
              <w:top w:w="300" w:type="dxa"/>
              <w:left w:w="15" w:type="dxa"/>
              <w:bottom w:w="15" w:type="dxa"/>
              <w:right w:w="60" w:type="dxa"/>
            </w:tcMar>
            <w:hideMark/>
          </w:tcPr>
          <w:p w14:paraId="340CD1B3"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119.</w:t>
            </w:r>
          </w:p>
        </w:tc>
        <w:tc>
          <w:tcPr>
            <w:tcW w:w="6" w:type="dxa"/>
            <w:gridSpan w:val="2"/>
            <w:tcMar>
              <w:top w:w="300" w:type="dxa"/>
              <w:left w:w="15" w:type="dxa"/>
              <w:bottom w:w="15" w:type="dxa"/>
              <w:right w:w="15" w:type="dxa"/>
            </w:tcMar>
            <w:hideMark/>
          </w:tcPr>
          <w:p w14:paraId="6AD58901"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Abadjieva Desislava Vasileva</w:t>
            </w:r>
            <w:r>
              <w:rPr>
                <w:rFonts w:ascii="Arial Narrow" w:eastAsia="Times New Roman" w:hAnsi="Arial Narrow"/>
                <w:sz w:val="18"/>
                <w:szCs w:val="18"/>
              </w:rPr>
              <w:t xml:space="preserve">, Svetlana Grigorova, Mariana Petkova, </w:t>
            </w:r>
            <w:r>
              <w:rPr>
                <w:rStyle w:val="Strong"/>
                <w:rFonts w:ascii="Arial Narrow" w:eastAsia="Times New Roman" w:hAnsi="Arial Narrow"/>
                <w:sz w:val="18"/>
                <w:szCs w:val="18"/>
              </w:rPr>
              <w:t>Kistanova Elena</w:t>
            </w:r>
            <w:r>
              <w:rPr>
                <w:rFonts w:ascii="Arial Narrow" w:eastAsia="Times New Roman" w:hAnsi="Arial Narrow"/>
                <w:sz w:val="18"/>
                <w:szCs w:val="18"/>
              </w:rPr>
              <w:t xml:space="preserve">. Iodine supplementation activates folliculogenesis in rabbit ovary. Polish Journal of Veterinary Sciences, 21, 3, 2018, DOI:DOI 10.24425/124290, 559-566. SJR:0.36, ISI IF:0.697 </w:t>
            </w:r>
          </w:p>
        </w:tc>
        <w:tc>
          <w:tcPr>
            <w:tcW w:w="0" w:type="auto"/>
            <w:tcMar>
              <w:top w:w="15" w:type="dxa"/>
              <w:left w:w="15" w:type="dxa"/>
              <w:bottom w:w="15" w:type="dxa"/>
              <w:right w:w="15" w:type="dxa"/>
            </w:tcMar>
            <w:vAlign w:val="center"/>
            <w:hideMark/>
          </w:tcPr>
          <w:p w14:paraId="1CF5E86C" w14:textId="77777777" w:rsidR="00D00DBD" w:rsidRDefault="00D00DBD">
            <w:pPr>
              <w:rPr>
                <w:rFonts w:ascii="Arial Narrow" w:eastAsia="Times New Roman" w:hAnsi="Arial Narrow"/>
                <w:sz w:val="18"/>
                <w:szCs w:val="18"/>
              </w:rPr>
            </w:pPr>
          </w:p>
        </w:tc>
      </w:tr>
      <w:tr w:rsidR="00D00DBD" w14:paraId="596D638A" w14:textId="77777777" w:rsidTr="00D00DBD">
        <w:trPr>
          <w:tblCellSpacing w:w="15" w:type="dxa"/>
        </w:trPr>
        <w:tc>
          <w:tcPr>
            <w:tcW w:w="6" w:type="dxa"/>
            <w:tcMar>
              <w:top w:w="60" w:type="dxa"/>
              <w:left w:w="15" w:type="dxa"/>
              <w:bottom w:w="15" w:type="dxa"/>
              <w:right w:w="15" w:type="dxa"/>
            </w:tcMar>
            <w:hideMark/>
          </w:tcPr>
          <w:p w14:paraId="20790F3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5F485ECE"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7669F1C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6D4395E5" w14:textId="77777777" w:rsidTr="00D00DBD">
        <w:trPr>
          <w:tblCellSpacing w:w="15" w:type="dxa"/>
        </w:trPr>
        <w:tc>
          <w:tcPr>
            <w:tcW w:w="6" w:type="dxa"/>
            <w:tcMar>
              <w:top w:w="60" w:type="dxa"/>
              <w:left w:w="15" w:type="dxa"/>
              <w:bottom w:w="15" w:type="dxa"/>
              <w:right w:w="15" w:type="dxa"/>
            </w:tcMar>
            <w:hideMark/>
          </w:tcPr>
          <w:p w14:paraId="549095E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9D3808E"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374.</w:t>
            </w:r>
          </w:p>
        </w:tc>
        <w:tc>
          <w:tcPr>
            <w:tcW w:w="6" w:type="dxa"/>
            <w:tcMar>
              <w:top w:w="60" w:type="dxa"/>
              <w:left w:w="15" w:type="dxa"/>
              <w:bottom w:w="15" w:type="dxa"/>
              <w:right w:w="15" w:type="dxa"/>
            </w:tcMar>
            <w:hideMark/>
          </w:tcPr>
          <w:p w14:paraId="51F7A5E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Gomez P.M., 2019. Relación entre los niveles de AMH y, la respuesta superovulatoria y la viabilidad de los embriones en conejas tratadas con Corifolitropina alfa. Tutor Académico: José Salvador Vicente Antón Valencia, Julio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39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24A51C8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2A86528" w14:textId="77777777" w:rsidTr="00D00DBD">
        <w:trPr>
          <w:tblCellSpacing w:w="15" w:type="dxa"/>
        </w:trPr>
        <w:tc>
          <w:tcPr>
            <w:tcW w:w="6" w:type="dxa"/>
            <w:tcMar>
              <w:top w:w="300" w:type="dxa"/>
              <w:left w:w="15" w:type="dxa"/>
              <w:bottom w:w="15" w:type="dxa"/>
              <w:right w:w="60" w:type="dxa"/>
            </w:tcMar>
            <w:hideMark/>
          </w:tcPr>
          <w:p w14:paraId="54DA56E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120.</w:t>
            </w:r>
          </w:p>
        </w:tc>
        <w:tc>
          <w:tcPr>
            <w:tcW w:w="6" w:type="dxa"/>
            <w:gridSpan w:val="2"/>
            <w:tcMar>
              <w:top w:w="300" w:type="dxa"/>
              <w:left w:w="15" w:type="dxa"/>
              <w:bottom w:w="15" w:type="dxa"/>
              <w:right w:w="15" w:type="dxa"/>
            </w:tcMar>
            <w:hideMark/>
          </w:tcPr>
          <w:p w14:paraId="57446DD3"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Rossen Stefanov</w:t>
            </w:r>
            <w:r>
              <w:rPr>
                <w:rFonts w:ascii="Arial Narrow" w:eastAsia="Times New Roman" w:hAnsi="Arial Narrow"/>
                <w:sz w:val="18"/>
                <w:szCs w:val="18"/>
              </w:rPr>
              <w:t xml:space="preserve">, Mihail Chervenkov, Georgi Anev, Nevena Maksimovic, </w:t>
            </w:r>
            <w:r>
              <w:rPr>
                <w:rStyle w:val="Strong"/>
                <w:rFonts w:ascii="Arial Narrow" w:eastAsia="Times New Roman" w:hAnsi="Arial Narrow"/>
                <w:sz w:val="18"/>
                <w:szCs w:val="18"/>
              </w:rPr>
              <w:t>Madlena Andreeva</w:t>
            </w:r>
            <w:r>
              <w:rPr>
                <w:rFonts w:ascii="Arial Narrow" w:eastAsia="Times New Roman" w:hAnsi="Arial Narrow"/>
                <w:sz w:val="18"/>
                <w:szCs w:val="18"/>
              </w:rPr>
              <w:t xml:space="preserve">, Teodora Ivanova, Aleksandar Milovanovic. Effect of supplementation with inorganic and organic selenium on sperm quality and quantity in North-east Bulgarian merino rams. Biotechnology in animal husbandry, 34, 1, 2018, ISSN:1450-9156, 69-81 </w:t>
            </w:r>
          </w:p>
        </w:tc>
        <w:tc>
          <w:tcPr>
            <w:tcW w:w="0" w:type="auto"/>
            <w:tcMar>
              <w:top w:w="15" w:type="dxa"/>
              <w:left w:w="15" w:type="dxa"/>
              <w:bottom w:w="15" w:type="dxa"/>
              <w:right w:w="15" w:type="dxa"/>
            </w:tcMar>
            <w:vAlign w:val="center"/>
            <w:hideMark/>
          </w:tcPr>
          <w:p w14:paraId="7736214C" w14:textId="77777777" w:rsidR="00D00DBD" w:rsidRDefault="00D00DBD">
            <w:pPr>
              <w:rPr>
                <w:rFonts w:ascii="Arial Narrow" w:eastAsia="Times New Roman" w:hAnsi="Arial Narrow"/>
                <w:sz w:val="18"/>
                <w:szCs w:val="18"/>
              </w:rPr>
            </w:pPr>
          </w:p>
        </w:tc>
      </w:tr>
      <w:tr w:rsidR="00D00DBD" w14:paraId="6EC28E01" w14:textId="77777777" w:rsidTr="00D00DBD">
        <w:trPr>
          <w:tblCellSpacing w:w="15" w:type="dxa"/>
        </w:trPr>
        <w:tc>
          <w:tcPr>
            <w:tcW w:w="6" w:type="dxa"/>
            <w:tcMar>
              <w:top w:w="60" w:type="dxa"/>
              <w:left w:w="15" w:type="dxa"/>
              <w:bottom w:w="15" w:type="dxa"/>
              <w:right w:w="15" w:type="dxa"/>
            </w:tcMar>
            <w:hideMark/>
          </w:tcPr>
          <w:p w14:paraId="413D95C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72A8FDCA"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581D152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4292A0F0" w14:textId="77777777" w:rsidTr="00D00DBD">
        <w:trPr>
          <w:tblCellSpacing w:w="15" w:type="dxa"/>
        </w:trPr>
        <w:tc>
          <w:tcPr>
            <w:tcW w:w="6" w:type="dxa"/>
            <w:tcMar>
              <w:top w:w="60" w:type="dxa"/>
              <w:left w:w="15" w:type="dxa"/>
              <w:bottom w:w="15" w:type="dxa"/>
              <w:right w:w="15" w:type="dxa"/>
            </w:tcMar>
            <w:hideMark/>
          </w:tcPr>
          <w:p w14:paraId="38CEA5B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AB81FF1"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375.</w:t>
            </w:r>
          </w:p>
        </w:tc>
        <w:tc>
          <w:tcPr>
            <w:tcW w:w="6" w:type="dxa"/>
            <w:tcMar>
              <w:top w:w="60" w:type="dxa"/>
              <w:left w:w="15" w:type="dxa"/>
              <w:bottom w:w="15" w:type="dxa"/>
              <w:right w:w="15" w:type="dxa"/>
            </w:tcMar>
            <w:hideMark/>
          </w:tcPr>
          <w:p w14:paraId="34AE3ED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Role of Selenium and Selenoproteins in Male Reproductive Function: A Review of Past and Present Evidences,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40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1BAC785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44044520" w14:textId="77777777" w:rsidTr="00D00DBD">
        <w:trPr>
          <w:tblCellSpacing w:w="15" w:type="dxa"/>
        </w:trPr>
        <w:tc>
          <w:tcPr>
            <w:tcW w:w="6" w:type="dxa"/>
            <w:tcMar>
              <w:top w:w="300" w:type="dxa"/>
              <w:left w:w="15" w:type="dxa"/>
              <w:bottom w:w="15" w:type="dxa"/>
              <w:right w:w="60" w:type="dxa"/>
            </w:tcMar>
            <w:hideMark/>
          </w:tcPr>
          <w:p w14:paraId="0E34FB8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121.</w:t>
            </w:r>
          </w:p>
        </w:tc>
        <w:tc>
          <w:tcPr>
            <w:tcW w:w="6" w:type="dxa"/>
            <w:gridSpan w:val="2"/>
            <w:tcMar>
              <w:top w:w="300" w:type="dxa"/>
              <w:left w:w="15" w:type="dxa"/>
              <w:bottom w:w="15" w:type="dxa"/>
              <w:right w:w="15" w:type="dxa"/>
            </w:tcMar>
            <w:hideMark/>
          </w:tcPr>
          <w:p w14:paraId="21A1D91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Najdenski H., </w:t>
            </w:r>
            <w:r>
              <w:rPr>
                <w:rStyle w:val="Strong"/>
                <w:rFonts w:ascii="Arial Narrow" w:eastAsia="Times New Roman" w:hAnsi="Arial Narrow"/>
                <w:sz w:val="18"/>
                <w:szCs w:val="18"/>
              </w:rPr>
              <w:t>Dimova T.</w:t>
            </w:r>
            <w:r>
              <w:rPr>
                <w:rFonts w:ascii="Arial Narrow" w:eastAsia="Times New Roman" w:hAnsi="Arial Narrow"/>
                <w:sz w:val="18"/>
                <w:szCs w:val="18"/>
              </w:rPr>
              <w:t xml:space="preserve">, Zaharieva M.M., Nikolov B., Petrova-Dinkova G., Dalakchieva S., Popov K., Hristova-Nikolova I., Zehtindjiev P., Peev S., Trifonova-Hristova A., Carniel E., Panferova Y.A., Tokarevich N. K.. Migratory birds along the Mediterranean/Black Sea Flyway as carriers of zoonotic pathogens. Canadian Journal of Microbiology, 64, 12, 2018, DOI:doi: 10.1139/cjm-2017-0763, 915-924. ISI IF:1.462 </w:t>
            </w:r>
          </w:p>
        </w:tc>
        <w:tc>
          <w:tcPr>
            <w:tcW w:w="0" w:type="auto"/>
            <w:tcMar>
              <w:top w:w="15" w:type="dxa"/>
              <w:left w:w="15" w:type="dxa"/>
              <w:bottom w:w="15" w:type="dxa"/>
              <w:right w:w="15" w:type="dxa"/>
            </w:tcMar>
            <w:vAlign w:val="center"/>
            <w:hideMark/>
          </w:tcPr>
          <w:p w14:paraId="5912DF10" w14:textId="77777777" w:rsidR="00D00DBD" w:rsidRDefault="00D00DBD">
            <w:pPr>
              <w:rPr>
                <w:rFonts w:ascii="Arial Narrow" w:eastAsia="Times New Roman" w:hAnsi="Arial Narrow"/>
                <w:sz w:val="18"/>
                <w:szCs w:val="18"/>
              </w:rPr>
            </w:pPr>
          </w:p>
        </w:tc>
      </w:tr>
      <w:tr w:rsidR="00D00DBD" w14:paraId="09C16CF6" w14:textId="77777777" w:rsidTr="00D00DBD">
        <w:trPr>
          <w:tblCellSpacing w:w="15" w:type="dxa"/>
        </w:trPr>
        <w:tc>
          <w:tcPr>
            <w:tcW w:w="6" w:type="dxa"/>
            <w:tcMar>
              <w:top w:w="60" w:type="dxa"/>
              <w:left w:w="15" w:type="dxa"/>
              <w:bottom w:w="15" w:type="dxa"/>
              <w:right w:w="15" w:type="dxa"/>
            </w:tcMar>
            <w:hideMark/>
          </w:tcPr>
          <w:p w14:paraId="72DCAE1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170ED364"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2ED057B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0AB1E438" w14:textId="77777777" w:rsidTr="00D00DBD">
        <w:trPr>
          <w:tblCellSpacing w:w="15" w:type="dxa"/>
        </w:trPr>
        <w:tc>
          <w:tcPr>
            <w:tcW w:w="6" w:type="dxa"/>
            <w:tcMar>
              <w:top w:w="60" w:type="dxa"/>
              <w:left w:w="15" w:type="dxa"/>
              <w:bottom w:w="15" w:type="dxa"/>
              <w:right w:w="15" w:type="dxa"/>
            </w:tcMar>
            <w:hideMark/>
          </w:tcPr>
          <w:p w14:paraId="5C7DC14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5F6DA00E"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376.</w:t>
            </w:r>
          </w:p>
        </w:tc>
        <w:tc>
          <w:tcPr>
            <w:tcW w:w="6" w:type="dxa"/>
            <w:tcMar>
              <w:top w:w="60" w:type="dxa"/>
              <w:left w:w="15" w:type="dxa"/>
              <w:bottom w:w="15" w:type="dxa"/>
              <w:right w:w="15" w:type="dxa"/>
            </w:tcMar>
            <w:hideMark/>
          </w:tcPr>
          <w:p w14:paraId="0BA2274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Gan L, Cao X, Wang Y, …..Ye C. Carriage and potential long distance transmission of Listeria monocytogenes by migratory black-headed gulls in Dianchi Lake, Kunming. Emerging Microbes and Infections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401"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6CABC9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E4058AB" w14:textId="77777777" w:rsidTr="00D00DBD">
        <w:trPr>
          <w:tblCellSpacing w:w="15" w:type="dxa"/>
        </w:trPr>
        <w:tc>
          <w:tcPr>
            <w:tcW w:w="6" w:type="dxa"/>
            <w:tcMar>
              <w:top w:w="60" w:type="dxa"/>
              <w:left w:w="15" w:type="dxa"/>
              <w:bottom w:w="15" w:type="dxa"/>
              <w:right w:w="15" w:type="dxa"/>
            </w:tcMar>
            <w:hideMark/>
          </w:tcPr>
          <w:p w14:paraId="658CF96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6C47F18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377.</w:t>
            </w:r>
          </w:p>
        </w:tc>
        <w:tc>
          <w:tcPr>
            <w:tcW w:w="6" w:type="dxa"/>
            <w:tcMar>
              <w:top w:w="60" w:type="dxa"/>
              <w:left w:w="15" w:type="dxa"/>
              <w:bottom w:w="15" w:type="dxa"/>
              <w:right w:w="15" w:type="dxa"/>
            </w:tcMar>
            <w:hideMark/>
          </w:tcPr>
          <w:p w14:paraId="1F0A9CF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Ebani V., Nardoni S., Giani M., …..Mancianti F. Molecular survey on the occurrence of avian haemosporidia, Coxiella burnetii and Francisella tularensis in waterfowl from central Italy. International Journal for Parasitology: Parasites and Wildlife 10, 2019. DOI: 10.1016/j.ijppaw.2019.07.008,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402"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75349B8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5C004D29" w14:textId="77777777" w:rsidTr="00D00DBD">
        <w:trPr>
          <w:tblCellSpacing w:w="15" w:type="dxa"/>
        </w:trPr>
        <w:tc>
          <w:tcPr>
            <w:tcW w:w="6" w:type="dxa"/>
            <w:tcMar>
              <w:top w:w="300" w:type="dxa"/>
              <w:left w:w="15" w:type="dxa"/>
              <w:bottom w:w="15" w:type="dxa"/>
              <w:right w:w="60" w:type="dxa"/>
            </w:tcMar>
            <w:hideMark/>
          </w:tcPr>
          <w:p w14:paraId="0596A06B"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lastRenderedPageBreak/>
              <w:t>122.</w:t>
            </w:r>
          </w:p>
        </w:tc>
        <w:tc>
          <w:tcPr>
            <w:tcW w:w="6" w:type="dxa"/>
            <w:gridSpan w:val="2"/>
            <w:tcMar>
              <w:top w:w="300" w:type="dxa"/>
              <w:left w:w="15" w:type="dxa"/>
              <w:bottom w:w="15" w:type="dxa"/>
              <w:right w:w="15" w:type="dxa"/>
            </w:tcMar>
            <w:hideMark/>
          </w:tcPr>
          <w:p w14:paraId="7E94EBE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Isachenko V., </w:t>
            </w:r>
            <w:r>
              <w:rPr>
                <w:rStyle w:val="Strong"/>
                <w:rFonts w:ascii="Arial Narrow" w:eastAsia="Times New Roman" w:hAnsi="Arial Narrow"/>
                <w:sz w:val="18"/>
                <w:szCs w:val="18"/>
              </w:rPr>
              <w:t>Todorov P.</w:t>
            </w:r>
            <w:r>
              <w:rPr>
                <w:rFonts w:ascii="Arial Narrow" w:eastAsia="Times New Roman" w:hAnsi="Arial Narrow"/>
                <w:sz w:val="18"/>
                <w:szCs w:val="18"/>
              </w:rPr>
              <w:t xml:space="preserve">, Seisenbayeva A.. Vitrification of human pronuclear oocytes by direct plunging into cooling agent: Non sterile liquid nitrogen vs. sterile liquid air. Cryobiology, 80, Elsevier, 2018, ISSN:0011-2240, DOI:https://doi.org/10.1016/j.cryobiol.2017.11.009, 84-88. SJR:0.836, ISI IF:2.141 </w:t>
            </w:r>
          </w:p>
        </w:tc>
        <w:tc>
          <w:tcPr>
            <w:tcW w:w="0" w:type="auto"/>
            <w:tcMar>
              <w:top w:w="15" w:type="dxa"/>
              <w:left w:w="15" w:type="dxa"/>
              <w:bottom w:w="15" w:type="dxa"/>
              <w:right w:w="15" w:type="dxa"/>
            </w:tcMar>
            <w:vAlign w:val="center"/>
            <w:hideMark/>
          </w:tcPr>
          <w:p w14:paraId="322BF91B" w14:textId="77777777" w:rsidR="00D00DBD" w:rsidRDefault="00D00DBD">
            <w:pPr>
              <w:rPr>
                <w:rFonts w:ascii="Arial Narrow" w:eastAsia="Times New Roman" w:hAnsi="Arial Narrow"/>
                <w:sz w:val="18"/>
                <w:szCs w:val="18"/>
              </w:rPr>
            </w:pPr>
          </w:p>
        </w:tc>
      </w:tr>
      <w:tr w:rsidR="00D00DBD" w14:paraId="6FBFABCD" w14:textId="77777777" w:rsidTr="00D00DBD">
        <w:trPr>
          <w:tblCellSpacing w:w="15" w:type="dxa"/>
        </w:trPr>
        <w:tc>
          <w:tcPr>
            <w:tcW w:w="6" w:type="dxa"/>
            <w:tcMar>
              <w:top w:w="60" w:type="dxa"/>
              <w:left w:w="15" w:type="dxa"/>
              <w:bottom w:w="15" w:type="dxa"/>
              <w:right w:w="15" w:type="dxa"/>
            </w:tcMar>
            <w:hideMark/>
          </w:tcPr>
          <w:p w14:paraId="129CFB4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2B5FD2E4"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162A4C5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77CC028F" w14:textId="77777777" w:rsidTr="00D00DBD">
        <w:trPr>
          <w:tblCellSpacing w:w="15" w:type="dxa"/>
        </w:trPr>
        <w:tc>
          <w:tcPr>
            <w:tcW w:w="6" w:type="dxa"/>
            <w:tcMar>
              <w:top w:w="60" w:type="dxa"/>
              <w:left w:w="15" w:type="dxa"/>
              <w:bottom w:w="15" w:type="dxa"/>
              <w:right w:w="15" w:type="dxa"/>
            </w:tcMar>
            <w:hideMark/>
          </w:tcPr>
          <w:p w14:paraId="272EBD87"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729A6CE"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378.</w:t>
            </w:r>
          </w:p>
        </w:tc>
        <w:tc>
          <w:tcPr>
            <w:tcW w:w="6" w:type="dxa"/>
            <w:tcMar>
              <w:top w:w="60" w:type="dxa"/>
              <w:left w:w="15" w:type="dxa"/>
              <w:bottom w:w="15" w:type="dxa"/>
              <w:right w:w="15" w:type="dxa"/>
            </w:tcMar>
            <w:hideMark/>
          </w:tcPr>
          <w:p w14:paraId="23F1009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MLG dos Santos Morais, DCC de Brito, Y Pinto… Natural antioxidants in the vitrification solution improve the ovine ovarian tissue preservation. Reproductive Biology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403"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FB116F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7C9BB606" w14:textId="77777777" w:rsidTr="00D00DBD">
        <w:trPr>
          <w:tblCellSpacing w:w="15" w:type="dxa"/>
        </w:trPr>
        <w:tc>
          <w:tcPr>
            <w:tcW w:w="6" w:type="dxa"/>
            <w:tcMar>
              <w:top w:w="60" w:type="dxa"/>
              <w:left w:w="15" w:type="dxa"/>
              <w:bottom w:w="15" w:type="dxa"/>
              <w:right w:w="15" w:type="dxa"/>
            </w:tcMar>
            <w:hideMark/>
          </w:tcPr>
          <w:p w14:paraId="688B248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D06381F"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379.</w:t>
            </w:r>
          </w:p>
        </w:tc>
        <w:tc>
          <w:tcPr>
            <w:tcW w:w="6" w:type="dxa"/>
            <w:tcMar>
              <w:top w:w="60" w:type="dxa"/>
              <w:left w:w="15" w:type="dxa"/>
              <w:bottom w:w="15" w:type="dxa"/>
              <w:right w:w="15" w:type="dxa"/>
            </w:tcMar>
            <w:hideMark/>
          </w:tcPr>
          <w:p w14:paraId="32A3E39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ussig, B. , Maggiulli, R. , Fabozzi, G. , Bertelle, S. , Vaiarelli, A. , Cimadomo, D. , Ubaldi, F. M. and Rienzi, L. (2019), A brief history of oocyte cryopreservation: arguments and facts. Acta Obstet Gynecol Scand. Accepted Author Manuscript. doi:10.1111/aogs.13569,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404"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45FDC85"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6DECCD56" w14:textId="77777777" w:rsidTr="00D00DBD">
        <w:trPr>
          <w:tblCellSpacing w:w="15" w:type="dxa"/>
        </w:trPr>
        <w:tc>
          <w:tcPr>
            <w:tcW w:w="6" w:type="dxa"/>
            <w:tcMar>
              <w:top w:w="300" w:type="dxa"/>
              <w:left w:w="15" w:type="dxa"/>
              <w:bottom w:w="15" w:type="dxa"/>
              <w:right w:w="60" w:type="dxa"/>
            </w:tcMar>
            <w:hideMark/>
          </w:tcPr>
          <w:p w14:paraId="7CA310F7"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123.</w:t>
            </w:r>
          </w:p>
        </w:tc>
        <w:tc>
          <w:tcPr>
            <w:tcW w:w="6" w:type="dxa"/>
            <w:gridSpan w:val="2"/>
            <w:tcMar>
              <w:top w:w="300" w:type="dxa"/>
              <w:left w:w="15" w:type="dxa"/>
              <w:bottom w:w="15" w:type="dxa"/>
              <w:right w:w="15" w:type="dxa"/>
            </w:tcMar>
            <w:hideMark/>
          </w:tcPr>
          <w:p w14:paraId="16CEDFA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Jelena Krasilnikova, Liga Lauberte, </w:t>
            </w:r>
            <w:r>
              <w:rPr>
                <w:rStyle w:val="Strong"/>
                <w:rFonts w:ascii="Arial Narrow" w:eastAsia="Times New Roman" w:hAnsi="Arial Narrow"/>
                <w:sz w:val="18"/>
                <w:szCs w:val="18"/>
              </w:rPr>
              <w:t>Elena Stoyanova</w:t>
            </w:r>
            <w:r>
              <w:rPr>
                <w:rFonts w:ascii="Arial Narrow" w:eastAsia="Times New Roman" w:hAnsi="Arial Narrow"/>
                <w:sz w:val="18"/>
                <w:szCs w:val="18"/>
              </w:rPr>
              <w:t xml:space="preserve">, </w:t>
            </w:r>
            <w:r>
              <w:rPr>
                <w:rStyle w:val="Strong"/>
                <w:rFonts w:ascii="Arial Narrow" w:eastAsia="Times New Roman" w:hAnsi="Arial Narrow"/>
                <w:sz w:val="18"/>
                <w:szCs w:val="18"/>
              </w:rPr>
              <w:t>Abadjieva Desislava Vasileva</w:t>
            </w:r>
            <w:r>
              <w:rPr>
                <w:rFonts w:ascii="Arial Narrow" w:eastAsia="Times New Roman" w:hAnsi="Arial Narrow"/>
                <w:sz w:val="18"/>
                <w:szCs w:val="18"/>
              </w:rPr>
              <w:t xml:space="preserve">, Mihail Chervenkov, Mattia Mori, Elisa de Paolis, </w:t>
            </w:r>
            <w:r>
              <w:rPr>
                <w:rStyle w:val="Strong"/>
                <w:rFonts w:ascii="Arial Narrow" w:eastAsia="Times New Roman" w:hAnsi="Arial Narrow"/>
                <w:sz w:val="18"/>
                <w:szCs w:val="18"/>
              </w:rPr>
              <w:t>Vanya Mladenova</w:t>
            </w:r>
            <w:r>
              <w:rPr>
                <w:rFonts w:ascii="Arial Narrow" w:eastAsia="Times New Roman" w:hAnsi="Arial Narrow"/>
                <w:sz w:val="18"/>
                <w:szCs w:val="18"/>
              </w:rPr>
              <w:t xml:space="preserve">, Galina Telusheva, Bruno Botta, </w:t>
            </w:r>
            <w:r>
              <w:rPr>
                <w:rStyle w:val="Strong"/>
                <w:rFonts w:ascii="Arial Narrow" w:eastAsia="Times New Roman" w:hAnsi="Arial Narrow"/>
                <w:sz w:val="18"/>
                <w:szCs w:val="18"/>
              </w:rPr>
              <w:t>Kistanova Elena</w:t>
            </w:r>
            <w:r>
              <w:rPr>
                <w:rFonts w:ascii="Arial Narrow" w:eastAsia="Times New Roman" w:hAnsi="Arial Narrow"/>
                <w:sz w:val="18"/>
                <w:szCs w:val="18"/>
              </w:rPr>
              <w:t xml:space="preserve">. Oregonin from Alnus incana bark affects DNA methyltransferases expression and mitochondrial DNA copies in mouse embryonic fibroblasts. Journal of Enzyme Inhibition and Medicinal Chemistry, 33, 1, Taylor&amp;Francis online, 2018, ISSN:1475-6366, DOI:https://doi.org/10.1080/14756366.2018.1476504, 1055-1063. SJR:1.04, ISI IF:3.638 </w:t>
            </w:r>
          </w:p>
        </w:tc>
        <w:tc>
          <w:tcPr>
            <w:tcW w:w="0" w:type="auto"/>
            <w:tcMar>
              <w:top w:w="15" w:type="dxa"/>
              <w:left w:w="15" w:type="dxa"/>
              <w:bottom w:w="15" w:type="dxa"/>
              <w:right w:w="15" w:type="dxa"/>
            </w:tcMar>
            <w:vAlign w:val="center"/>
            <w:hideMark/>
          </w:tcPr>
          <w:p w14:paraId="1965B566" w14:textId="77777777" w:rsidR="00D00DBD" w:rsidRDefault="00D00DBD">
            <w:pPr>
              <w:rPr>
                <w:rFonts w:ascii="Arial Narrow" w:eastAsia="Times New Roman" w:hAnsi="Arial Narrow"/>
                <w:sz w:val="18"/>
                <w:szCs w:val="18"/>
              </w:rPr>
            </w:pPr>
          </w:p>
        </w:tc>
      </w:tr>
      <w:tr w:rsidR="00D00DBD" w14:paraId="38B4AF7B" w14:textId="77777777" w:rsidTr="00D00DBD">
        <w:trPr>
          <w:tblCellSpacing w:w="15" w:type="dxa"/>
        </w:trPr>
        <w:tc>
          <w:tcPr>
            <w:tcW w:w="6" w:type="dxa"/>
            <w:tcMar>
              <w:top w:w="60" w:type="dxa"/>
              <w:left w:w="15" w:type="dxa"/>
              <w:bottom w:w="15" w:type="dxa"/>
              <w:right w:w="15" w:type="dxa"/>
            </w:tcMar>
            <w:hideMark/>
          </w:tcPr>
          <w:p w14:paraId="308E60C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61240BA9"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3EE029E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5750D551" w14:textId="77777777" w:rsidTr="00D00DBD">
        <w:trPr>
          <w:tblCellSpacing w:w="15" w:type="dxa"/>
        </w:trPr>
        <w:tc>
          <w:tcPr>
            <w:tcW w:w="6" w:type="dxa"/>
            <w:tcMar>
              <w:top w:w="60" w:type="dxa"/>
              <w:left w:w="15" w:type="dxa"/>
              <w:bottom w:w="15" w:type="dxa"/>
              <w:right w:w="15" w:type="dxa"/>
            </w:tcMar>
            <w:hideMark/>
          </w:tcPr>
          <w:p w14:paraId="06BCC16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1253427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380.</w:t>
            </w:r>
          </w:p>
        </w:tc>
        <w:tc>
          <w:tcPr>
            <w:tcW w:w="6" w:type="dxa"/>
            <w:tcMar>
              <w:top w:w="60" w:type="dxa"/>
              <w:left w:w="15" w:type="dxa"/>
              <w:bottom w:w="15" w:type="dxa"/>
              <w:right w:w="15" w:type="dxa"/>
            </w:tcMar>
            <w:hideMark/>
          </w:tcPr>
          <w:p w14:paraId="1F2A7B3F"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Ebrahim Samodien Carmen Pheiffer Melisse Erasmus Lawrence Mabasa Johan Louw Rabia Johnson, 2019. Diet</w:t>
            </w:r>
            <w:r>
              <w:rPr>
                <w:rFonts w:ascii="Cambria Math" w:eastAsia="Times New Roman" w:hAnsi="Cambria Math" w:cs="Cambria Math"/>
                <w:sz w:val="18"/>
                <w:szCs w:val="18"/>
              </w:rPr>
              <w:t>‐</w:t>
            </w:r>
            <w:r>
              <w:rPr>
                <w:rFonts w:ascii="Arial Narrow" w:eastAsia="Times New Roman" w:hAnsi="Arial Narrow"/>
                <w:sz w:val="18"/>
                <w:szCs w:val="18"/>
              </w:rPr>
              <w:t xml:space="preserve">induced DNA methylation within the hypothalamic arcuate nucleus and dysregulated leptin and insulin signaling in the pathophysiology of obesity. Food science and nutrition, https://doi.org/10.1002/fsn3.1169, </w:t>
            </w:r>
            <w:r>
              <w:rPr>
                <w:rFonts w:ascii="Arial Narrow" w:eastAsia="Times New Roman" w:hAnsi="Arial Narrow" w:cs="Arial Narrow"/>
                <w:sz w:val="18"/>
                <w:szCs w:val="18"/>
              </w:rPr>
              <w:t> </w:t>
            </w:r>
            <w:r>
              <w:rPr>
                <w:rFonts w:ascii="Arial Narrow" w:eastAsia="Times New Roman" w:hAnsi="Arial Narrow"/>
                <w:sz w:val="18"/>
                <w:szCs w:val="18"/>
              </w:rPr>
              <w:t xml:space="preserve">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405"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3BC6DE7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21495330" w14:textId="77777777" w:rsidTr="00D00DBD">
        <w:trPr>
          <w:tblCellSpacing w:w="15" w:type="dxa"/>
        </w:trPr>
        <w:tc>
          <w:tcPr>
            <w:tcW w:w="6" w:type="dxa"/>
            <w:tcMar>
              <w:top w:w="60" w:type="dxa"/>
              <w:left w:w="15" w:type="dxa"/>
              <w:bottom w:w="15" w:type="dxa"/>
              <w:right w:w="15" w:type="dxa"/>
            </w:tcMar>
            <w:hideMark/>
          </w:tcPr>
          <w:p w14:paraId="531461B6"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FF5626D"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381.</w:t>
            </w:r>
          </w:p>
        </w:tc>
        <w:tc>
          <w:tcPr>
            <w:tcW w:w="6" w:type="dxa"/>
            <w:tcMar>
              <w:top w:w="60" w:type="dxa"/>
              <w:left w:w="15" w:type="dxa"/>
              <w:bottom w:w="15" w:type="dxa"/>
              <w:right w:w="15" w:type="dxa"/>
            </w:tcMar>
            <w:hideMark/>
          </w:tcPr>
          <w:p w14:paraId="13CDCB3D"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YANG Xiao-min WANG Jun-juan WANG De-Long LU Xu-ke CHEN Xiu-gui GUO Li-xue WANG Shuai CHEN Chao WANG Xiao-ge HAN Ming-ge YE Wu-wei. "Functional Verification and Bioinformatics Analysis of Cotton GhDMT3 Gene" . Biotechnology Bulletin, 2019, Vol.35, No.1, 11-16.,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406"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58FA9C4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FB8B7E4" w14:textId="77777777" w:rsidTr="00D00DBD">
        <w:trPr>
          <w:tblCellSpacing w:w="15" w:type="dxa"/>
        </w:trPr>
        <w:tc>
          <w:tcPr>
            <w:tcW w:w="6" w:type="dxa"/>
            <w:tcMar>
              <w:top w:w="300" w:type="dxa"/>
              <w:left w:w="15" w:type="dxa"/>
              <w:bottom w:w="15" w:type="dxa"/>
              <w:right w:w="60" w:type="dxa"/>
            </w:tcMar>
            <w:hideMark/>
          </w:tcPr>
          <w:p w14:paraId="15092FA8"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124.</w:t>
            </w:r>
          </w:p>
        </w:tc>
        <w:tc>
          <w:tcPr>
            <w:tcW w:w="6" w:type="dxa"/>
            <w:gridSpan w:val="2"/>
            <w:tcMar>
              <w:top w:w="300" w:type="dxa"/>
              <w:left w:w="15" w:type="dxa"/>
              <w:bottom w:w="15" w:type="dxa"/>
              <w:right w:w="15" w:type="dxa"/>
            </w:tcMar>
            <w:hideMark/>
          </w:tcPr>
          <w:p w14:paraId="1C7603FE"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Abadjieva Desislava Vasileva</w:t>
            </w:r>
            <w:r>
              <w:rPr>
                <w:rFonts w:ascii="Arial Narrow" w:eastAsia="Times New Roman" w:hAnsi="Arial Narrow"/>
                <w:sz w:val="18"/>
                <w:szCs w:val="18"/>
              </w:rPr>
              <w:t xml:space="preserve">, R. Nedeva, Yordan Marchev, G. Jordanova, Michail Chervenkov, J. Dineva, ALMANTAS SHUMKIS, ALDONA SHIMKINE, Katja Teerds, </w:t>
            </w:r>
            <w:r>
              <w:rPr>
                <w:rStyle w:val="Strong"/>
                <w:rFonts w:ascii="Arial Narrow" w:eastAsia="Times New Roman" w:hAnsi="Arial Narrow"/>
                <w:sz w:val="18"/>
                <w:szCs w:val="18"/>
              </w:rPr>
              <w:t>Kistanova Elena</w:t>
            </w:r>
            <w:r>
              <w:rPr>
                <w:rFonts w:ascii="Arial Narrow" w:eastAsia="Times New Roman" w:hAnsi="Arial Narrow"/>
                <w:sz w:val="18"/>
                <w:szCs w:val="18"/>
              </w:rPr>
              <w:t xml:space="preserve">. Arthrospira (Spirulina) platensis supplementation affects folliculogenesis, progesterone and ghrelin levels in fattening pre-pubertal gilts. Journal of Applied Phycology, 30, 1, Springer, 2018, ISSN:0921-8971, DOI:https://doi.org/10.1007/s10811-017-1263-7, 445-452. SJR:0.784, ISI IF:2.616 </w:t>
            </w:r>
          </w:p>
        </w:tc>
        <w:tc>
          <w:tcPr>
            <w:tcW w:w="0" w:type="auto"/>
            <w:tcMar>
              <w:top w:w="15" w:type="dxa"/>
              <w:left w:w="15" w:type="dxa"/>
              <w:bottom w:w="15" w:type="dxa"/>
              <w:right w:w="15" w:type="dxa"/>
            </w:tcMar>
            <w:vAlign w:val="center"/>
            <w:hideMark/>
          </w:tcPr>
          <w:p w14:paraId="7683F772" w14:textId="77777777" w:rsidR="00D00DBD" w:rsidRDefault="00D00DBD">
            <w:pPr>
              <w:rPr>
                <w:rFonts w:ascii="Arial Narrow" w:eastAsia="Times New Roman" w:hAnsi="Arial Narrow"/>
                <w:sz w:val="18"/>
                <w:szCs w:val="18"/>
              </w:rPr>
            </w:pPr>
          </w:p>
        </w:tc>
      </w:tr>
      <w:tr w:rsidR="00D00DBD" w14:paraId="2CDCE220" w14:textId="77777777" w:rsidTr="00D00DBD">
        <w:trPr>
          <w:tblCellSpacing w:w="15" w:type="dxa"/>
        </w:trPr>
        <w:tc>
          <w:tcPr>
            <w:tcW w:w="6" w:type="dxa"/>
            <w:tcMar>
              <w:top w:w="60" w:type="dxa"/>
              <w:left w:w="15" w:type="dxa"/>
              <w:bottom w:w="15" w:type="dxa"/>
              <w:right w:w="15" w:type="dxa"/>
            </w:tcMar>
            <w:hideMark/>
          </w:tcPr>
          <w:p w14:paraId="2C7379D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65155EE1"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7FE5C5A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0ECFE159" w14:textId="77777777" w:rsidTr="00D00DBD">
        <w:trPr>
          <w:tblCellSpacing w:w="15" w:type="dxa"/>
        </w:trPr>
        <w:tc>
          <w:tcPr>
            <w:tcW w:w="6" w:type="dxa"/>
            <w:tcMar>
              <w:top w:w="60" w:type="dxa"/>
              <w:left w:w="15" w:type="dxa"/>
              <w:bottom w:w="15" w:type="dxa"/>
              <w:right w:w="15" w:type="dxa"/>
            </w:tcMar>
            <w:hideMark/>
          </w:tcPr>
          <w:p w14:paraId="30DBB7AC"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7822175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382.</w:t>
            </w:r>
          </w:p>
        </w:tc>
        <w:tc>
          <w:tcPr>
            <w:tcW w:w="6" w:type="dxa"/>
            <w:tcMar>
              <w:top w:w="60" w:type="dxa"/>
              <w:left w:w="15" w:type="dxa"/>
              <w:bottom w:w="15" w:type="dxa"/>
              <w:right w:w="15" w:type="dxa"/>
            </w:tcMar>
            <w:hideMark/>
          </w:tcPr>
          <w:p w14:paraId="4EE6B7A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Ibrahim Talat El-Ratel and Ahmed Abdel-Wanes Gabr. Effect of Spirulina and Vitamin E on Reproduction and in vitro Embryo Production in Heat-stressed Rabbits.Pakistan Journal of Biological Sciences, 2019 22: 545-553,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407"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4215BE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3F40287E" w14:textId="77777777" w:rsidTr="00D00DBD">
        <w:trPr>
          <w:tblCellSpacing w:w="15" w:type="dxa"/>
        </w:trPr>
        <w:tc>
          <w:tcPr>
            <w:tcW w:w="6" w:type="dxa"/>
            <w:tcMar>
              <w:top w:w="60" w:type="dxa"/>
              <w:left w:w="15" w:type="dxa"/>
              <w:bottom w:w="15" w:type="dxa"/>
              <w:right w:w="15" w:type="dxa"/>
            </w:tcMar>
            <w:hideMark/>
          </w:tcPr>
          <w:p w14:paraId="5804D5CB"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4C8AAB01"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383.</w:t>
            </w:r>
          </w:p>
        </w:tc>
        <w:tc>
          <w:tcPr>
            <w:tcW w:w="6" w:type="dxa"/>
            <w:tcMar>
              <w:top w:w="60" w:type="dxa"/>
              <w:left w:w="15" w:type="dxa"/>
              <w:bottom w:w="15" w:type="dxa"/>
              <w:right w:w="15" w:type="dxa"/>
            </w:tcMar>
            <w:hideMark/>
          </w:tcPr>
          <w:p w14:paraId="7ECF3288"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Izabela Michalaka, Małgorzata Mironiuka Katarzyna Godlewskab Justyna Tryndac Krzysztof Maryczcd, 2019. Arthrospira (Spirulina) platensis: An effective biosorbent for nutrients. Process Biochemistry, https://doi.org/10.1016/j.procbio.2019.10.004,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408"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6DD27E3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BA14C61" w14:textId="77777777" w:rsidTr="00D00DBD">
        <w:trPr>
          <w:tblCellSpacing w:w="15" w:type="dxa"/>
        </w:trPr>
        <w:tc>
          <w:tcPr>
            <w:tcW w:w="6" w:type="dxa"/>
            <w:tcMar>
              <w:top w:w="300" w:type="dxa"/>
              <w:left w:w="15" w:type="dxa"/>
              <w:bottom w:w="15" w:type="dxa"/>
              <w:right w:w="60" w:type="dxa"/>
            </w:tcMar>
            <w:hideMark/>
          </w:tcPr>
          <w:p w14:paraId="1B5E4C02"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125.</w:t>
            </w:r>
          </w:p>
        </w:tc>
        <w:tc>
          <w:tcPr>
            <w:tcW w:w="6" w:type="dxa"/>
            <w:gridSpan w:val="2"/>
            <w:tcMar>
              <w:top w:w="300" w:type="dxa"/>
              <w:left w:w="15" w:type="dxa"/>
              <w:bottom w:w="15" w:type="dxa"/>
              <w:right w:w="15" w:type="dxa"/>
            </w:tcMar>
            <w:hideMark/>
          </w:tcPr>
          <w:p w14:paraId="0B96A13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Ivanova, I.I., Mihaylova, N. M., Manoylov, I. K., Makatsori, D., </w:t>
            </w:r>
            <w:r>
              <w:rPr>
                <w:rStyle w:val="Strong"/>
                <w:rFonts w:ascii="Arial Narrow" w:eastAsia="Times New Roman" w:hAnsi="Arial Narrow"/>
                <w:sz w:val="18"/>
                <w:szCs w:val="18"/>
              </w:rPr>
              <w:t>Lolov, S.</w:t>
            </w:r>
            <w:r>
              <w:rPr>
                <w:rFonts w:ascii="Arial Narrow" w:eastAsia="Times New Roman" w:hAnsi="Arial Narrow"/>
                <w:sz w:val="18"/>
                <w:szCs w:val="18"/>
              </w:rPr>
              <w:t xml:space="preserve">, Nikolova, M. H., Mamalaki, A., Prechl, J., Tchorbanov, A. I.. Targeting of Influenza Viral Epitopes to Antigen-Presenting Cells by Genetically Engineered Chimeric Molecules in a Humanized NOD SCID Gamma Transfer Model. 29, 9, Mary Ann Liebert Inc., 2018, ISSN:1557-7422, DOI:10.1089/hum.2018.100, 1056-1070. SJR:1.771, ISI IF:4.241 </w:t>
            </w:r>
          </w:p>
        </w:tc>
        <w:tc>
          <w:tcPr>
            <w:tcW w:w="0" w:type="auto"/>
            <w:tcMar>
              <w:top w:w="15" w:type="dxa"/>
              <w:left w:w="15" w:type="dxa"/>
              <w:bottom w:w="15" w:type="dxa"/>
              <w:right w:w="15" w:type="dxa"/>
            </w:tcMar>
            <w:vAlign w:val="center"/>
            <w:hideMark/>
          </w:tcPr>
          <w:p w14:paraId="2CB3DFE6" w14:textId="77777777" w:rsidR="00D00DBD" w:rsidRDefault="00D00DBD">
            <w:pPr>
              <w:rPr>
                <w:rFonts w:ascii="Arial Narrow" w:eastAsia="Times New Roman" w:hAnsi="Arial Narrow"/>
                <w:sz w:val="18"/>
                <w:szCs w:val="18"/>
              </w:rPr>
            </w:pPr>
          </w:p>
        </w:tc>
      </w:tr>
      <w:tr w:rsidR="00D00DBD" w14:paraId="79E4D3BE" w14:textId="77777777" w:rsidTr="00D00DBD">
        <w:trPr>
          <w:tblCellSpacing w:w="15" w:type="dxa"/>
        </w:trPr>
        <w:tc>
          <w:tcPr>
            <w:tcW w:w="6" w:type="dxa"/>
            <w:tcMar>
              <w:top w:w="60" w:type="dxa"/>
              <w:left w:w="15" w:type="dxa"/>
              <w:bottom w:w="15" w:type="dxa"/>
              <w:right w:w="15" w:type="dxa"/>
            </w:tcMar>
            <w:hideMark/>
          </w:tcPr>
          <w:p w14:paraId="45FBE633"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6BBB1EDF"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049C43E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5A9F4E07" w14:textId="77777777" w:rsidTr="00D00DBD">
        <w:trPr>
          <w:tblCellSpacing w:w="15" w:type="dxa"/>
        </w:trPr>
        <w:tc>
          <w:tcPr>
            <w:tcW w:w="6" w:type="dxa"/>
            <w:tcMar>
              <w:top w:w="60" w:type="dxa"/>
              <w:left w:w="15" w:type="dxa"/>
              <w:bottom w:w="15" w:type="dxa"/>
              <w:right w:w="15" w:type="dxa"/>
            </w:tcMar>
            <w:hideMark/>
          </w:tcPr>
          <w:p w14:paraId="5A9C2B64"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34396F79"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384.</w:t>
            </w:r>
          </w:p>
        </w:tc>
        <w:tc>
          <w:tcPr>
            <w:tcW w:w="6" w:type="dxa"/>
            <w:tcMar>
              <w:top w:w="60" w:type="dxa"/>
              <w:left w:w="15" w:type="dxa"/>
              <w:bottom w:w="15" w:type="dxa"/>
              <w:right w:w="15" w:type="dxa"/>
            </w:tcMar>
            <w:hideMark/>
          </w:tcPr>
          <w:p w14:paraId="1A764E20"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Krishnakumar, Vinodhini, et al. "Recent Updates on Mouse Models for Human Immunodeficiency, Influenza, and Dengue Viral Infections." Viruses 11.3 (2019): 252.,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409"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479FDAF2"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r w:rsidR="00D00DBD" w14:paraId="0DD05DB6" w14:textId="77777777" w:rsidTr="00D00DBD">
        <w:trPr>
          <w:tblCellSpacing w:w="15" w:type="dxa"/>
        </w:trPr>
        <w:tc>
          <w:tcPr>
            <w:tcW w:w="6" w:type="dxa"/>
            <w:gridSpan w:val="3"/>
            <w:tcMar>
              <w:top w:w="280" w:type="dxa"/>
              <w:left w:w="15" w:type="dxa"/>
              <w:bottom w:w="15" w:type="dxa"/>
              <w:right w:w="15" w:type="dxa"/>
            </w:tcMar>
            <w:hideMark/>
          </w:tcPr>
          <w:p w14:paraId="2C8153C3"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lastRenderedPageBreak/>
              <w:t>2019</w:t>
            </w:r>
          </w:p>
        </w:tc>
        <w:tc>
          <w:tcPr>
            <w:tcW w:w="6" w:type="dxa"/>
            <w:tcMar>
              <w:top w:w="280" w:type="dxa"/>
              <w:left w:w="15" w:type="dxa"/>
              <w:bottom w:w="15" w:type="dxa"/>
              <w:right w:w="15" w:type="dxa"/>
            </w:tcMar>
            <w:hideMark/>
          </w:tcPr>
          <w:p w14:paraId="787724EC" w14:textId="77777777" w:rsidR="00D00DBD" w:rsidRDefault="00D00DBD">
            <w:pPr>
              <w:pBdr>
                <w:top w:val="single" w:sz="12" w:space="3" w:color="000000"/>
                <w:left w:val="single" w:sz="2" w:space="0" w:color="000000"/>
                <w:bottom w:val="single" w:sz="8" w:space="3" w:color="000000"/>
                <w:right w:val="single" w:sz="2" w:space="0" w:color="000000"/>
              </w:pBdr>
              <w:spacing w:before="100" w:beforeAutospacing="1" w:after="100" w:afterAutospacing="1"/>
              <w:jc w:val="center"/>
              <w:outlineLvl w:val="3"/>
              <w:rPr>
                <w:rFonts w:ascii="Arial Narrow" w:eastAsia="Times New Roman" w:hAnsi="Arial Narrow"/>
                <w:b/>
                <w:bCs/>
                <w:sz w:val="28"/>
                <w:szCs w:val="28"/>
              </w:rPr>
            </w:pPr>
            <w:r>
              <w:rPr>
                <w:rFonts w:ascii="Arial Narrow" w:eastAsia="Times New Roman" w:hAnsi="Arial Narrow"/>
                <w:b/>
                <w:bCs/>
                <w:sz w:val="28"/>
                <w:szCs w:val="28"/>
              </w:rPr>
              <w:t> </w:t>
            </w:r>
          </w:p>
        </w:tc>
      </w:tr>
      <w:tr w:rsidR="00D00DBD" w14:paraId="01020E4A" w14:textId="77777777" w:rsidTr="00D00DBD">
        <w:trPr>
          <w:tblCellSpacing w:w="15" w:type="dxa"/>
        </w:trPr>
        <w:tc>
          <w:tcPr>
            <w:tcW w:w="6" w:type="dxa"/>
            <w:tcMar>
              <w:top w:w="300" w:type="dxa"/>
              <w:left w:w="15" w:type="dxa"/>
              <w:bottom w:w="15" w:type="dxa"/>
              <w:right w:w="60" w:type="dxa"/>
            </w:tcMar>
            <w:hideMark/>
          </w:tcPr>
          <w:p w14:paraId="0DA7B8DB"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126.</w:t>
            </w:r>
          </w:p>
        </w:tc>
        <w:tc>
          <w:tcPr>
            <w:tcW w:w="6" w:type="dxa"/>
            <w:gridSpan w:val="2"/>
            <w:tcMar>
              <w:top w:w="300" w:type="dxa"/>
              <w:left w:w="15" w:type="dxa"/>
              <w:bottom w:w="15" w:type="dxa"/>
              <w:right w:w="15" w:type="dxa"/>
            </w:tcMar>
            <w:hideMark/>
          </w:tcPr>
          <w:p w14:paraId="766B63B3" w14:textId="77777777" w:rsidR="00D00DBD" w:rsidRDefault="00D00DBD">
            <w:pPr>
              <w:jc w:val="both"/>
              <w:rPr>
                <w:rFonts w:ascii="Arial Narrow" w:eastAsia="Times New Roman" w:hAnsi="Arial Narrow"/>
                <w:sz w:val="18"/>
                <w:szCs w:val="18"/>
              </w:rPr>
            </w:pPr>
            <w:r>
              <w:rPr>
                <w:rStyle w:val="Strong"/>
                <w:rFonts w:ascii="Arial Narrow" w:eastAsia="Times New Roman" w:hAnsi="Arial Narrow"/>
                <w:sz w:val="18"/>
                <w:szCs w:val="18"/>
              </w:rPr>
              <w:t>Terzieva A</w:t>
            </w:r>
            <w:r>
              <w:rPr>
                <w:rFonts w:ascii="Arial Narrow" w:eastAsia="Times New Roman" w:hAnsi="Arial Narrow"/>
                <w:sz w:val="18"/>
                <w:szCs w:val="18"/>
              </w:rPr>
              <w:t xml:space="preserve">, Dimitrova V, Djerov L, Dimitrova P, </w:t>
            </w:r>
            <w:r>
              <w:rPr>
                <w:rStyle w:val="Strong"/>
                <w:rFonts w:ascii="Arial Narrow" w:eastAsia="Times New Roman" w:hAnsi="Arial Narrow"/>
                <w:sz w:val="18"/>
                <w:szCs w:val="18"/>
              </w:rPr>
              <w:t>Zapryanova S</w:t>
            </w:r>
            <w:r>
              <w:rPr>
                <w:rFonts w:ascii="Arial Narrow" w:eastAsia="Times New Roman" w:hAnsi="Arial Narrow"/>
                <w:sz w:val="18"/>
                <w:szCs w:val="18"/>
              </w:rPr>
              <w:t xml:space="preserve">, Hristova I, </w:t>
            </w:r>
            <w:r>
              <w:rPr>
                <w:rStyle w:val="Strong"/>
                <w:rFonts w:ascii="Arial Narrow" w:eastAsia="Times New Roman" w:hAnsi="Arial Narrow"/>
                <w:sz w:val="18"/>
                <w:szCs w:val="18"/>
              </w:rPr>
              <w:t>Vangelov I</w:t>
            </w:r>
            <w:r>
              <w:rPr>
                <w:rFonts w:ascii="Arial Narrow" w:eastAsia="Times New Roman" w:hAnsi="Arial Narrow"/>
                <w:sz w:val="18"/>
                <w:szCs w:val="18"/>
              </w:rPr>
              <w:t xml:space="preserve">, </w:t>
            </w:r>
            <w:r>
              <w:rPr>
                <w:rStyle w:val="Strong"/>
                <w:rFonts w:ascii="Arial Narrow" w:eastAsia="Times New Roman" w:hAnsi="Arial Narrow"/>
                <w:sz w:val="18"/>
                <w:szCs w:val="18"/>
              </w:rPr>
              <w:t>Dimova T</w:t>
            </w:r>
            <w:r>
              <w:rPr>
                <w:rFonts w:ascii="Arial Narrow" w:eastAsia="Times New Roman" w:hAnsi="Arial Narrow"/>
                <w:sz w:val="18"/>
                <w:szCs w:val="18"/>
              </w:rPr>
              <w:t xml:space="preserve">. Early pregnancy human decidua is enriched with activated, fully differentiated and pro-inflammatory gamma/delta T cells with divers TCR repertoires. Int. J. Mol. Sci., 20, 2019, DOI:doi:10.3390/jims20030687, 687. JCR-IF (Web of Science):3.687 </w:t>
            </w:r>
          </w:p>
        </w:tc>
        <w:tc>
          <w:tcPr>
            <w:tcW w:w="0" w:type="auto"/>
            <w:tcMar>
              <w:top w:w="15" w:type="dxa"/>
              <w:left w:w="15" w:type="dxa"/>
              <w:bottom w:w="15" w:type="dxa"/>
              <w:right w:w="15" w:type="dxa"/>
            </w:tcMar>
            <w:vAlign w:val="center"/>
            <w:hideMark/>
          </w:tcPr>
          <w:p w14:paraId="10DCC86F" w14:textId="77777777" w:rsidR="00D00DBD" w:rsidRDefault="00D00DBD">
            <w:pPr>
              <w:rPr>
                <w:rFonts w:ascii="Arial Narrow" w:eastAsia="Times New Roman" w:hAnsi="Arial Narrow"/>
                <w:sz w:val="18"/>
                <w:szCs w:val="18"/>
              </w:rPr>
            </w:pPr>
          </w:p>
        </w:tc>
      </w:tr>
      <w:tr w:rsidR="00D00DBD" w14:paraId="4C22DF74" w14:textId="77777777" w:rsidTr="00D00DBD">
        <w:trPr>
          <w:tblCellSpacing w:w="15" w:type="dxa"/>
        </w:trPr>
        <w:tc>
          <w:tcPr>
            <w:tcW w:w="6" w:type="dxa"/>
            <w:tcMar>
              <w:top w:w="60" w:type="dxa"/>
              <w:left w:w="15" w:type="dxa"/>
              <w:bottom w:w="15" w:type="dxa"/>
              <w:right w:w="15" w:type="dxa"/>
            </w:tcMar>
            <w:hideMark/>
          </w:tcPr>
          <w:p w14:paraId="46EAD6B1"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gridSpan w:val="2"/>
            <w:tcMar>
              <w:top w:w="60" w:type="dxa"/>
              <w:left w:w="15" w:type="dxa"/>
              <w:bottom w:w="15" w:type="dxa"/>
              <w:right w:w="15" w:type="dxa"/>
            </w:tcMar>
            <w:hideMark/>
          </w:tcPr>
          <w:p w14:paraId="3A3B2BC7" w14:textId="77777777" w:rsidR="00D00DBD" w:rsidRDefault="00D00DBD">
            <w:pPr>
              <w:rPr>
                <w:rFonts w:ascii="Arial Narrow" w:eastAsia="Times New Roman" w:hAnsi="Arial Narrow"/>
                <w:i/>
                <w:iCs/>
                <w:sz w:val="18"/>
                <w:szCs w:val="18"/>
                <w:u w:val="single"/>
              </w:rPr>
            </w:pPr>
            <w:r>
              <w:rPr>
                <w:rFonts w:ascii="Arial Narrow" w:eastAsia="Times New Roman" w:hAnsi="Arial Narrow"/>
                <w:i/>
                <w:iCs/>
                <w:sz w:val="18"/>
                <w:szCs w:val="18"/>
                <w:u w:val="single"/>
              </w:rPr>
              <w:t>Цитира се в:</w:t>
            </w:r>
          </w:p>
        </w:tc>
        <w:tc>
          <w:tcPr>
            <w:tcW w:w="6" w:type="dxa"/>
            <w:tcMar>
              <w:top w:w="60" w:type="dxa"/>
              <w:left w:w="15" w:type="dxa"/>
              <w:bottom w:w="15" w:type="dxa"/>
              <w:right w:w="15" w:type="dxa"/>
            </w:tcMar>
            <w:hideMark/>
          </w:tcPr>
          <w:p w14:paraId="0B0B50A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r>
      <w:tr w:rsidR="00D00DBD" w14:paraId="7E2F5DC6" w14:textId="77777777" w:rsidTr="00D00DBD">
        <w:trPr>
          <w:tblCellSpacing w:w="15" w:type="dxa"/>
        </w:trPr>
        <w:tc>
          <w:tcPr>
            <w:tcW w:w="6" w:type="dxa"/>
            <w:tcMar>
              <w:top w:w="60" w:type="dxa"/>
              <w:left w:w="15" w:type="dxa"/>
              <w:bottom w:w="15" w:type="dxa"/>
              <w:right w:w="15" w:type="dxa"/>
            </w:tcMar>
            <w:hideMark/>
          </w:tcPr>
          <w:p w14:paraId="70E3407A"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p>
        </w:tc>
        <w:tc>
          <w:tcPr>
            <w:tcW w:w="6" w:type="dxa"/>
            <w:tcMar>
              <w:top w:w="60" w:type="dxa"/>
              <w:left w:w="15" w:type="dxa"/>
              <w:bottom w:w="15" w:type="dxa"/>
              <w:right w:w="60" w:type="dxa"/>
            </w:tcMar>
            <w:hideMark/>
          </w:tcPr>
          <w:p w14:paraId="592D7245" w14:textId="77777777" w:rsidR="00D00DBD" w:rsidRDefault="00D00DBD">
            <w:pPr>
              <w:jc w:val="right"/>
              <w:rPr>
                <w:rFonts w:ascii="Arial Narrow" w:eastAsia="Times New Roman" w:hAnsi="Arial Narrow"/>
                <w:b/>
                <w:bCs/>
                <w:sz w:val="18"/>
                <w:szCs w:val="18"/>
              </w:rPr>
            </w:pPr>
            <w:r>
              <w:rPr>
                <w:rFonts w:ascii="Arial Narrow" w:eastAsia="Times New Roman" w:hAnsi="Arial Narrow"/>
                <w:b/>
                <w:bCs/>
                <w:sz w:val="18"/>
                <w:szCs w:val="18"/>
              </w:rPr>
              <w:t>385.</w:t>
            </w:r>
          </w:p>
        </w:tc>
        <w:tc>
          <w:tcPr>
            <w:tcW w:w="6" w:type="dxa"/>
            <w:tcMar>
              <w:top w:w="60" w:type="dxa"/>
              <w:left w:w="15" w:type="dxa"/>
              <w:bottom w:w="15" w:type="dxa"/>
              <w:right w:w="15" w:type="dxa"/>
            </w:tcMar>
            <w:hideMark/>
          </w:tcPr>
          <w:p w14:paraId="3F8594E9"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xml:space="preserve">Monin, Leticia, et al. “Immune Responses in the Human Female Reproductive Tract.” Immunology. Wiley Online Library, 2019,   </w:t>
            </w:r>
            <w:r>
              <w:rPr>
                <w:rStyle w:val="Strong"/>
                <w:rFonts w:ascii="Arial Narrow" w:eastAsia="Times New Roman" w:hAnsi="Arial Narrow"/>
                <w:sz w:val="18"/>
                <w:szCs w:val="18"/>
              </w:rPr>
              <w:t>@2019</w:t>
            </w:r>
            <w:r>
              <w:rPr>
                <w:rFonts w:ascii="Arial Narrow" w:eastAsia="Times New Roman" w:hAnsi="Arial Narrow"/>
                <w:sz w:val="18"/>
                <w:szCs w:val="18"/>
              </w:rPr>
              <w:t xml:space="preserve">   </w:t>
            </w:r>
            <w:hyperlink r:id="rId410" w:tgtFrame="_blank" w:history="1">
              <w:r>
                <w:rPr>
                  <w:rStyle w:val="Hyperlink"/>
                  <w:rFonts w:ascii="Arial Narrow" w:eastAsia="Times New Roman" w:hAnsi="Arial Narrow"/>
                  <w:sz w:val="18"/>
                  <w:szCs w:val="18"/>
                </w:rPr>
                <w:t>Линк</w:t>
              </w:r>
            </w:hyperlink>
          </w:p>
        </w:tc>
        <w:tc>
          <w:tcPr>
            <w:tcW w:w="6" w:type="dxa"/>
            <w:tcMar>
              <w:top w:w="60" w:type="dxa"/>
              <w:left w:w="15" w:type="dxa"/>
              <w:bottom w:w="15" w:type="dxa"/>
              <w:right w:w="15" w:type="dxa"/>
            </w:tcMar>
            <w:hideMark/>
          </w:tcPr>
          <w:p w14:paraId="02AE924E" w14:textId="77777777" w:rsidR="00D00DBD" w:rsidRDefault="00D00DBD">
            <w:pPr>
              <w:jc w:val="both"/>
              <w:rPr>
                <w:rFonts w:ascii="Arial Narrow" w:eastAsia="Times New Roman" w:hAnsi="Arial Narrow"/>
                <w:sz w:val="18"/>
                <w:szCs w:val="18"/>
              </w:rPr>
            </w:pPr>
            <w:r>
              <w:rPr>
                <w:rFonts w:ascii="Arial Narrow" w:eastAsia="Times New Roman" w:hAnsi="Arial Narrow"/>
                <w:sz w:val="18"/>
                <w:szCs w:val="18"/>
              </w:rPr>
              <w:t> </w:t>
            </w:r>
            <w:r>
              <w:rPr>
                <w:rStyle w:val="Strong"/>
                <w:rFonts w:ascii="Arial Narrow" w:eastAsia="Times New Roman" w:hAnsi="Arial Narrow"/>
                <w:sz w:val="18"/>
                <w:szCs w:val="18"/>
              </w:rPr>
              <w:t>1.000</w:t>
            </w:r>
          </w:p>
        </w:tc>
      </w:tr>
    </w:tbl>
    <w:p w14:paraId="7A2D71E9" w14:textId="77777777" w:rsidR="00D00DBD" w:rsidRDefault="00D00DBD" w:rsidP="007A0398">
      <w:pPr>
        <w:rPr>
          <w:rFonts w:eastAsia="Times New Roman"/>
        </w:rPr>
      </w:pPr>
      <w:bookmarkStart w:id="5" w:name="_GoBack"/>
      <w:bookmarkEnd w:id="5"/>
    </w:p>
    <w:sectPr w:rsidR="00D00DBD" w:rsidSect="00797B87">
      <w:footerReference w:type="default" r:id="rId411"/>
      <w:pgSz w:w="16838" w:h="11906" w:orient="landscape"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3131F3" w14:textId="77777777" w:rsidR="000C5A2A" w:rsidRDefault="000C5A2A" w:rsidP="0031363B">
      <w:r>
        <w:separator/>
      </w:r>
    </w:p>
  </w:endnote>
  <w:endnote w:type="continuationSeparator" w:id="0">
    <w:p w14:paraId="017FD8BC" w14:textId="77777777" w:rsidR="000C5A2A" w:rsidRDefault="000C5A2A" w:rsidP="00313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ArialNarrow,Bold">
    <w:altName w:val="Times New Roman"/>
    <w:panose1 w:val="00000000000000000000"/>
    <w:charset w:val="CC"/>
    <w:family w:val="auto"/>
    <w:notTrueType/>
    <w:pitch w:val="default"/>
    <w:sig w:usb0="00000203" w:usb1="00000000" w:usb2="00000000" w:usb3="00000000" w:csb0="00000005" w:csb1="00000000"/>
  </w:font>
  <w:font w:name="ArialNarrow,Italic">
    <w:altName w:val="Times New Roman"/>
    <w:panose1 w:val="00000000000000000000"/>
    <w:charset w:val="CC"/>
    <w:family w:val="auto"/>
    <w:notTrueType/>
    <w:pitch w:val="default"/>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54360"/>
      <w:docPartObj>
        <w:docPartGallery w:val="Page Numbers (Bottom of Page)"/>
        <w:docPartUnique/>
      </w:docPartObj>
    </w:sdtPr>
    <w:sdtContent>
      <w:p w14:paraId="158D625D" w14:textId="77777777" w:rsidR="000109C8" w:rsidRDefault="000109C8">
        <w:pPr>
          <w:pStyle w:val="Foo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14:paraId="6C03358A" w14:textId="77777777" w:rsidR="000109C8" w:rsidRDefault="000109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9AFADD" w14:textId="77777777" w:rsidR="000C5A2A" w:rsidRDefault="000C5A2A" w:rsidP="0031363B">
      <w:r>
        <w:separator/>
      </w:r>
    </w:p>
  </w:footnote>
  <w:footnote w:type="continuationSeparator" w:id="0">
    <w:p w14:paraId="1A822594" w14:textId="77777777" w:rsidR="000C5A2A" w:rsidRDefault="000C5A2A" w:rsidP="003136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80AF7"/>
    <w:multiLevelType w:val="multilevel"/>
    <w:tmpl w:val="0AB64A4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13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25463E1"/>
    <w:multiLevelType w:val="hybridMultilevel"/>
    <w:tmpl w:val="713A1890"/>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 w15:restartNumberingAfterBreak="0">
    <w:nsid w:val="125D1FA4"/>
    <w:multiLevelType w:val="hybridMultilevel"/>
    <w:tmpl w:val="C1D835B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148262E8"/>
    <w:multiLevelType w:val="hybridMultilevel"/>
    <w:tmpl w:val="71927D14"/>
    <w:lvl w:ilvl="0" w:tplc="5FA01774">
      <w:start w:val="2"/>
      <w:numFmt w:val="bullet"/>
      <w:lvlText w:val="-"/>
      <w:lvlJc w:val="left"/>
      <w:pPr>
        <w:ind w:left="773" w:hanging="360"/>
      </w:pPr>
      <w:rPr>
        <w:rFonts w:ascii="Arial" w:eastAsia="Calibri" w:hAnsi="Arial" w:cs="Aria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15:restartNumberingAfterBreak="0">
    <w:nsid w:val="17723070"/>
    <w:multiLevelType w:val="multilevel"/>
    <w:tmpl w:val="F9C21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F96FE3"/>
    <w:multiLevelType w:val="hybridMultilevel"/>
    <w:tmpl w:val="6890B3D4"/>
    <w:lvl w:ilvl="0" w:tplc="04020001">
      <w:start w:val="1"/>
      <w:numFmt w:val="bullet"/>
      <w:lvlText w:val=""/>
      <w:lvlJc w:val="left"/>
      <w:pPr>
        <w:ind w:left="1140" w:hanging="360"/>
      </w:pPr>
      <w:rPr>
        <w:rFonts w:ascii="Symbol" w:hAnsi="Symbol" w:hint="default"/>
      </w:rPr>
    </w:lvl>
    <w:lvl w:ilvl="1" w:tplc="04020003" w:tentative="1">
      <w:start w:val="1"/>
      <w:numFmt w:val="bullet"/>
      <w:lvlText w:val="o"/>
      <w:lvlJc w:val="left"/>
      <w:pPr>
        <w:ind w:left="1860" w:hanging="360"/>
      </w:pPr>
      <w:rPr>
        <w:rFonts w:ascii="Courier New" w:hAnsi="Courier New" w:cs="Courier New" w:hint="default"/>
      </w:rPr>
    </w:lvl>
    <w:lvl w:ilvl="2" w:tplc="04020005" w:tentative="1">
      <w:start w:val="1"/>
      <w:numFmt w:val="bullet"/>
      <w:lvlText w:val=""/>
      <w:lvlJc w:val="left"/>
      <w:pPr>
        <w:ind w:left="2580" w:hanging="360"/>
      </w:pPr>
      <w:rPr>
        <w:rFonts w:ascii="Wingdings" w:hAnsi="Wingdings" w:hint="default"/>
      </w:rPr>
    </w:lvl>
    <w:lvl w:ilvl="3" w:tplc="04020001" w:tentative="1">
      <w:start w:val="1"/>
      <w:numFmt w:val="bullet"/>
      <w:lvlText w:val=""/>
      <w:lvlJc w:val="left"/>
      <w:pPr>
        <w:ind w:left="3300" w:hanging="360"/>
      </w:pPr>
      <w:rPr>
        <w:rFonts w:ascii="Symbol" w:hAnsi="Symbol" w:hint="default"/>
      </w:rPr>
    </w:lvl>
    <w:lvl w:ilvl="4" w:tplc="04020003" w:tentative="1">
      <w:start w:val="1"/>
      <w:numFmt w:val="bullet"/>
      <w:lvlText w:val="o"/>
      <w:lvlJc w:val="left"/>
      <w:pPr>
        <w:ind w:left="4020" w:hanging="360"/>
      </w:pPr>
      <w:rPr>
        <w:rFonts w:ascii="Courier New" w:hAnsi="Courier New" w:cs="Courier New" w:hint="default"/>
      </w:rPr>
    </w:lvl>
    <w:lvl w:ilvl="5" w:tplc="04020005" w:tentative="1">
      <w:start w:val="1"/>
      <w:numFmt w:val="bullet"/>
      <w:lvlText w:val=""/>
      <w:lvlJc w:val="left"/>
      <w:pPr>
        <w:ind w:left="4740" w:hanging="360"/>
      </w:pPr>
      <w:rPr>
        <w:rFonts w:ascii="Wingdings" w:hAnsi="Wingdings" w:hint="default"/>
      </w:rPr>
    </w:lvl>
    <w:lvl w:ilvl="6" w:tplc="04020001" w:tentative="1">
      <w:start w:val="1"/>
      <w:numFmt w:val="bullet"/>
      <w:lvlText w:val=""/>
      <w:lvlJc w:val="left"/>
      <w:pPr>
        <w:ind w:left="5460" w:hanging="360"/>
      </w:pPr>
      <w:rPr>
        <w:rFonts w:ascii="Symbol" w:hAnsi="Symbol" w:hint="default"/>
      </w:rPr>
    </w:lvl>
    <w:lvl w:ilvl="7" w:tplc="04020003" w:tentative="1">
      <w:start w:val="1"/>
      <w:numFmt w:val="bullet"/>
      <w:lvlText w:val="o"/>
      <w:lvlJc w:val="left"/>
      <w:pPr>
        <w:ind w:left="6180" w:hanging="360"/>
      </w:pPr>
      <w:rPr>
        <w:rFonts w:ascii="Courier New" w:hAnsi="Courier New" w:cs="Courier New" w:hint="default"/>
      </w:rPr>
    </w:lvl>
    <w:lvl w:ilvl="8" w:tplc="04020005" w:tentative="1">
      <w:start w:val="1"/>
      <w:numFmt w:val="bullet"/>
      <w:lvlText w:val=""/>
      <w:lvlJc w:val="left"/>
      <w:pPr>
        <w:ind w:left="6900" w:hanging="360"/>
      </w:pPr>
      <w:rPr>
        <w:rFonts w:ascii="Wingdings" w:hAnsi="Wingdings" w:hint="default"/>
      </w:rPr>
    </w:lvl>
  </w:abstractNum>
  <w:abstractNum w:abstractNumId="6" w15:restartNumberingAfterBreak="0">
    <w:nsid w:val="219E5B01"/>
    <w:multiLevelType w:val="hybridMultilevel"/>
    <w:tmpl w:val="F31AA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3342BC"/>
    <w:multiLevelType w:val="hybridMultilevel"/>
    <w:tmpl w:val="DF76699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29DC1FBD"/>
    <w:multiLevelType w:val="hybridMultilevel"/>
    <w:tmpl w:val="CBA4F8BE"/>
    <w:lvl w:ilvl="0" w:tplc="D5189CE0">
      <w:start w:val="1"/>
      <w:numFmt w:val="bullet"/>
      <w:lvlText w:val="-"/>
      <w:lvlJc w:val="left"/>
      <w:pPr>
        <w:ind w:left="1080" w:hanging="360"/>
      </w:pPr>
      <w:rPr>
        <w:rFonts w:ascii="Times New Roman" w:eastAsiaTheme="minorHAnsi" w:hAnsi="Times New Roman" w:cs="Times New Roman" w:hint="default"/>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hint="default"/>
      </w:rPr>
    </w:lvl>
    <w:lvl w:ilvl="3" w:tplc="0402000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hint="default"/>
      </w:rPr>
    </w:lvl>
    <w:lvl w:ilvl="6" w:tplc="04020001">
      <w:start w:val="1"/>
      <w:numFmt w:val="bullet"/>
      <w:lvlText w:val=""/>
      <w:lvlJc w:val="left"/>
      <w:pPr>
        <w:ind w:left="5400" w:hanging="360"/>
      </w:pPr>
      <w:rPr>
        <w:rFonts w:ascii="Symbol" w:hAnsi="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hint="default"/>
      </w:rPr>
    </w:lvl>
  </w:abstractNum>
  <w:abstractNum w:abstractNumId="9" w15:restartNumberingAfterBreak="0">
    <w:nsid w:val="327E3D19"/>
    <w:multiLevelType w:val="hybridMultilevel"/>
    <w:tmpl w:val="A9A0FA32"/>
    <w:lvl w:ilvl="0" w:tplc="6246817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DB2EAC"/>
    <w:multiLevelType w:val="multilevel"/>
    <w:tmpl w:val="5C3CF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11247A"/>
    <w:multiLevelType w:val="hybridMultilevel"/>
    <w:tmpl w:val="CDDE4132"/>
    <w:lvl w:ilvl="0" w:tplc="075489AA">
      <w:start w:val="136"/>
      <w:numFmt w:val="bullet"/>
      <w:lvlText w:val="-"/>
      <w:lvlJc w:val="left"/>
      <w:pPr>
        <w:ind w:left="1069" w:hanging="360"/>
      </w:pPr>
      <w:rPr>
        <w:rFonts w:ascii="Times New Roman" w:eastAsiaTheme="minorEastAsia"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2" w15:restartNumberingAfterBreak="0">
    <w:nsid w:val="4F6B0485"/>
    <w:multiLevelType w:val="hybridMultilevel"/>
    <w:tmpl w:val="03B0C946"/>
    <w:lvl w:ilvl="0" w:tplc="0402000F">
      <w:start w:val="1"/>
      <w:numFmt w:val="decimal"/>
      <w:lvlText w:val="%1."/>
      <w:lvlJc w:val="left"/>
      <w:pPr>
        <w:ind w:left="1069" w:hanging="360"/>
      </w:p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3" w15:restartNumberingAfterBreak="0">
    <w:nsid w:val="50840F85"/>
    <w:multiLevelType w:val="hybridMultilevel"/>
    <w:tmpl w:val="1E2E52F6"/>
    <w:lvl w:ilvl="0" w:tplc="ED8CDDC2">
      <w:start w:val="1"/>
      <w:numFmt w:val="decimal"/>
      <w:lvlText w:val="%1."/>
      <w:lvlJc w:val="left"/>
      <w:pPr>
        <w:ind w:left="121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08E2B62"/>
    <w:multiLevelType w:val="hybridMultilevel"/>
    <w:tmpl w:val="4A04F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B2749A"/>
    <w:multiLevelType w:val="hybridMultilevel"/>
    <w:tmpl w:val="A822BA24"/>
    <w:lvl w:ilvl="0" w:tplc="F7C60AF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 w15:restartNumberingAfterBreak="0">
    <w:nsid w:val="52D73DF4"/>
    <w:multiLevelType w:val="hybridMultilevel"/>
    <w:tmpl w:val="C0FAB55C"/>
    <w:lvl w:ilvl="0" w:tplc="6246817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910790C"/>
    <w:multiLevelType w:val="multilevel"/>
    <w:tmpl w:val="5910790C"/>
    <w:lvl w:ilvl="0">
      <w:start w:val="1"/>
      <w:numFmt w:val="bullet"/>
      <w:lvlText w:val="o"/>
      <w:lvlJc w:val="left"/>
      <w:pPr>
        <w:tabs>
          <w:tab w:val="num" w:pos="1068"/>
        </w:tabs>
        <w:ind w:left="1068" w:hanging="360"/>
      </w:pPr>
      <w:rPr>
        <w:rFonts w:ascii="Courier New" w:hAnsi="Courier New" w:cs="Courier New" w:hint="default"/>
      </w:rPr>
    </w:lvl>
    <w:lvl w:ilvl="1">
      <w:start w:val="1"/>
      <w:numFmt w:val="bullet"/>
      <w:lvlText w:val="o"/>
      <w:lvlJc w:val="left"/>
      <w:pPr>
        <w:tabs>
          <w:tab w:val="num" w:pos="1788"/>
        </w:tabs>
        <w:ind w:left="1788" w:hanging="360"/>
      </w:pPr>
      <w:rPr>
        <w:rFonts w:ascii="Courier New" w:hAnsi="Courier New" w:cs="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18" w15:restartNumberingAfterBreak="0">
    <w:nsid w:val="62B03F13"/>
    <w:multiLevelType w:val="hybridMultilevel"/>
    <w:tmpl w:val="E3388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E03B9A"/>
    <w:multiLevelType w:val="hybridMultilevel"/>
    <w:tmpl w:val="78E4524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0" w15:restartNumberingAfterBreak="0">
    <w:nsid w:val="650408F5"/>
    <w:multiLevelType w:val="hybridMultilevel"/>
    <w:tmpl w:val="8BBACA38"/>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C723CB"/>
    <w:multiLevelType w:val="hybridMultilevel"/>
    <w:tmpl w:val="3FB0B832"/>
    <w:lvl w:ilvl="0" w:tplc="704E031A">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624A34"/>
    <w:multiLevelType w:val="hybridMultilevel"/>
    <w:tmpl w:val="FE7CA2CA"/>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3" w15:restartNumberingAfterBreak="0">
    <w:nsid w:val="78E53644"/>
    <w:multiLevelType w:val="hybridMultilevel"/>
    <w:tmpl w:val="133A049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7AB11E11"/>
    <w:multiLevelType w:val="hybridMultilevel"/>
    <w:tmpl w:val="A8381472"/>
    <w:lvl w:ilvl="0" w:tplc="0402000F">
      <w:start w:val="1"/>
      <w:numFmt w:val="decimal"/>
      <w:lvlText w:val="%1."/>
      <w:lvlJc w:val="left"/>
      <w:pPr>
        <w:ind w:left="1069"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0"/>
  </w:num>
  <w:num w:numId="2">
    <w:abstractNumId w:val="17"/>
  </w:num>
  <w:num w:numId="3">
    <w:abstractNumId w:val="4"/>
  </w:num>
  <w:num w:numId="4">
    <w:abstractNumId w:val="20"/>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4"/>
  </w:num>
  <w:num w:numId="10">
    <w:abstractNumId w:val="6"/>
  </w:num>
  <w:num w:numId="11">
    <w:abstractNumId w:val="7"/>
  </w:num>
  <w:num w:numId="12">
    <w:abstractNumId w:val="2"/>
  </w:num>
  <w:num w:numId="13">
    <w:abstractNumId w:val="13"/>
  </w:num>
  <w:num w:numId="14">
    <w:abstractNumId w:val="15"/>
  </w:num>
  <w:num w:numId="15">
    <w:abstractNumId w:val="16"/>
  </w:num>
  <w:num w:numId="16">
    <w:abstractNumId w:val="9"/>
  </w:num>
  <w:num w:numId="17">
    <w:abstractNumId w:val="11"/>
  </w:num>
  <w:num w:numId="18">
    <w:abstractNumId w:val="22"/>
  </w:num>
  <w:num w:numId="19">
    <w:abstractNumId w:val="24"/>
  </w:num>
  <w:num w:numId="20">
    <w:abstractNumId w:val="10"/>
  </w:num>
  <w:num w:numId="21">
    <w:abstractNumId w:val="5"/>
  </w:num>
  <w:num w:numId="22">
    <w:abstractNumId w:val="21"/>
  </w:num>
  <w:num w:numId="23">
    <w:abstractNumId w:val="3"/>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1"/>
  </w:num>
  <w:num w:numId="27">
    <w:abstractNumId w:val="23"/>
  </w:num>
  <w:num w:numId="28">
    <w:abstractNumId w:val="12"/>
  </w:num>
  <w:num w:numId="29">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4F9"/>
    <w:rsid w:val="00000C2B"/>
    <w:rsid w:val="00001050"/>
    <w:rsid w:val="0000163C"/>
    <w:rsid w:val="000040C1"/>
    <w:rsid w:val="00007834"/>
    <w:rsid w:val="000109C8"/>
    <w:rsid w:val="00012F0A"/>
    <w:rsid w:val="00012F80"/>
    <w:rsid w:val="00014541"/>
    <w:rsid w:val="000148D5"/>
    <w:rsid w:val="0001698B"/>
    <w:rsid w:val="00017195"/>
    <w:rsid w:val="000216E1"/>
    <w:rsid w:val="00022A5F"/>
    <w:rsid w:val="00022D92"/>
    <w:rsid w:val="000239FB"/>
    <w:rsid w:val="0003337C"/>
    <w:rsid w:val="000339B2"/>
    <w:rsid w:val="00034919"/>
    <w:rsid w:val="00035470"/>
    <w:rsid w:val="000356E3"/>
    <w:rsid w:val="000359C4"/>
    <w:rsid w:val="00037446"/>
    <w:rsid w:val="00047A56"/>
    <w:rsid w:val="00050DFC"/>
    <w:rsid w:val="00052219"/>
    <w:rsid w:val="00054703"/>
    <w:rsid w:val="00054A88"/>
    <w:rsid w:val="000561C6"/>
    <w:rsid w:val="00056200"/>
    <w:rsid w:val="00056523"/>
    <w:rsid w:val="00061F3B"/>
    <w:rsid w:val="0006387E"/>
    <w:rsid w:val="00063B22"/>
    <w:rsid w:val="00067D7E"/>
    <w:rsid w:val="00070456"/>
    <w:rsid w:val="0007233B"/>
    <w:rsid w:val="00072BA2"/>
    <w:rsid w:val="0007344A"/>
    <w:rsid w:val="0007473D"/>
    <w:rsid w:val="000754E2"/>
    <w:rsid w:val="0007558F"/>
    <w:rsid w:val="00075F1D"/>
    <w:rsid w:val="00081A5F"/>
    <w:rsid w:val="0008258B"/>
    <w:rsid w:val="00082903"/>
    <w:rsid w:val="00083042"/>
    <w:rsid w:val="000834CF"/>
    <w:rsid w:val="00084F69"/>
    <w:rsid w:val="00085415"/>
    <w:rsid w:val="000872CB"/>
    <w:rsid w:val="000916CA"/>
    <w:rsid w:val="00091B59"/>
    <w:rsid w:val="00094D7B"/>
    <w:rsid w:val="0009691E"/>
    <w:rsid w:val="000A35C1"/>
    <w:rsid w:val="000A3628"/>
    <w:rsid w:val="000A51DA"/>
    <w:rsid w:val="000A5FD8"/>
    <w:rsid w:val="000A65C3"/>
    <w:rsid w:val="000B070D"/>
    <w:rsid w:val="000B0EDF"/>
    <w:rsid w:val="000B4D34"/>
    <w:rsid w:val="000B4F29"/>
    <w:rsid w:val="000B5A5C"/>
    <w:rsid w:val="000B6915"/>
    <w:rsid w:val="000B74C3"/>
    <w:rsid w:val="000C0717"/>
    <w:rsid w:val="000C2550"/>
    <w:rsid w:val="000C310F"/>
    <w:rsid w:val="000C31A8"/>
    <w:rsid w:val="000C34BD"/>
    <w:rsid w:val="000C4002"/>
    <w:rsid w:val="000C4540"/>
    <w:rsid w:val="000C4B02"/>
    <w:rsid w:val="000C54D2"/>
    <w:rsid w:val="000C5A2A"/>
    <w:rsid w:val="000C5D4C"/>
    <w:rsid w:val="000C6C8D"/>
    <w:rsid w:val="000D02AC"/>
    <w:rsid w:val="000D3611"/>
    <w:rsid w:val="000D4649"/>
    <w:rsid w:val="000D4E32"/>
    <w:rsid w:val="000D53B1"/>
    <w:rsid w:val="000D6207"/>
    <w:rsid w:val="000D65AB"/>
    <w:rsid w:val="000D72F9"/>
    <w:rsid w:val="000E1524"/>
    <w:rsid w:val="000E2468"/>
    <w:rsid w:val="000E3B3A"/>
    <w:rsid w:val="000E4316"/>
    <w:rsid w:val="000E655B"/>
    <w:rsid w:val="000E68DF"/>
    <w:rsid w:val="000F13EC"/>
    <w:rsid w:val="000F1ED7"/>
    <w:rsid w:val="000F2305"/>
    <w:rsid w:val="000F2361"/>
    <w:rsid w:val="000F237D"/>
    <w:rsid w:val="000F6A9D"/>
    <w:rsid w:val="00100251"/>
    <w:rsid w:val="001009ED"/>
    <w:rsid w:val="00101596"/>
    <w:rsid w:val="001018B1"/>
    <w:rsid w:val="001033BF"/>
    <w:rsid w:val="00104656"/>
    <w:rsid w:val="001057C0"/>
    <w:rsid w:val="001114B1"/>
    <w:rsid w:val="0011173C"/>
    <w:rsid w:val="00111B83"/>
    <w:rsid w:val="00115696"/>
    <w:rsid w:val="00115AA7"/>
    <w:rsid w:val="001177FB"/>
    <w:rsid w:val="00121D27"/>
    <w:rsid w:val="001232CB"/>
    <w:rsid w:val="00123398"/>
    <w:rsid w:val="001240D3"/>
    <w:rsid w:val="00125865"/>
    <w:rsid w:val="001269A7"/>
    <w:rsid w:val="001300EE"/>
    <w:rsid w:val="00130C92"/>
    <w:rsid w:val="001320F0"/>
    <w:rsid w:val="00132890"/>
    <w:rsid w:val="00133064"/>
    <w:rsid w:val="001333E1"/>
    <w:rsid w:val="001335CE"/>
    <w:rsid w:val="00133F4C"/>
    <w:rsid w:val="001344B6"/>
    <w:rsid w:val="001351B4"/>
    <w:rsid w:val="0013554D"/>
    <w:rsid w:val="00135888"/>
    <w:rsid w:val="001373E9"/>
    <w:rsid w:val="00145830"/>
    <w:rsid w:val="00146475"/>
    <w:rsid w:val="00146CED"/>
    <w:rsid w:val="00147E86"/>
    <w:rsid w:val="001520A8"/>
    <w:rsid w:val="00154A37"/>
    <w:rsid w:val="001569EC"/>
    <w:rsid w:val="00157DEA"/>
    <w:rsid w:val="00160396"/>
    <w:rsid w:val="00160937"/>
    <w:rsid w:val="001614EB"/>
    <w:rsid w:val="00162194"/>
    <w:rsid w:val="00163E75"/>
    <w:rsid w:val="00164922"/>
    <w:rsid w:val="00166C9A"/>
    <w:rsid w:val="00171201"/>
    <w:rsid w:val="001732ED"/>
    <w:rsid w:val="001746B7"/>
    <w:rsid w:val="001766E7"/>
    <w:rsid w:val="001778CC"/>
    <w:rsid w:val="0018108D"/>
    <w:rsid w:val="00181B1E"/>
    <w:rsid w:val="001821D6"/>
    <w:rsid w:val="001835DE"/>
    <w:rsid w:val="00183E80"/>
    <w:rsid w:val="00186C5C"/>
    <w:rsid w:val="0018752E"/>
    <w:rsid w:val="00193529"/>
    <w:rsid w:val="0019356F"/>
    <w:rsid w:val="00193908"/>
    <w:rsid w:val="00194322"/>
    <w:rsid w:val="001A4242"/>
    <w:rsid w:val="001A4ED3"/>
    <w:rsid w:val="001A5232"/>
    <w:rsid w:val="001A6279"/>
    <w:rsid w:val="001A7F60"/>
    <w:rsid w:val="001B0526"/>
    <w:rsid w:val="001B0ED5"/>
    <w:rsid w:val="001B116A"/>
    <w:rsid w:val="001B3472"/>
    <w:rsid w:val="001B43C0"/>
    <w:rsid w:val="001B4A9A"/>
    <w:rsid w:val="001B4F30"/>
    <w:rsid w:val="001B5472"/>
    <w:rsid w:val="001B628C"/>
    <w:rsid w:val="001B7EFE"/>
    <w:rsid w:val="001C13A3"/>
    <w:rsid w:val="001C2D8A"/>
    <w:rsid w:val="001C377D"/>
    <w:rsid w:val="001C65E3"/>
    <w:rsid w:val="001C7D2D"/>
    <w:rsid w:val="001D0DB2"/>
    <w:rsid w:val="001D230A"/>
    <w:rsid w:val="001D61C8"/>
    <w:rsid w:val="001D6CDB"/>
    <w:rsid w:val="001D7E4C"/>
    <w:rsid w:val="001E366B"/>
    <w:rsid w:val="001E745C"/>
    <w:rsid w:val="001F0F6A"/>
    <w:rsid w:val="001F2002"/>
    <w:rsid w:val="001F540C"/>
    <w:rsid w:val="001F75FE"/>
    <w:rsid w:val="002003EF"/>
    <w:rsid w:val="0020202D"/>
    <w:rsid w:val="002035EC"/>
    <w:rsid w:val="00203FCF"/>
    <w:rsid w:val="00204057"/>
    <w:rsid w:val="002055C9"/>
    <w:rsid w:val="002061A0"/>
    <w:rsid w:val="00206C33"/>
    <w:rsid w:val="002071FF"/>
    <w:rsid w:val="0020782C"/>
    <w:rsid w:val="002111E5"/>
    <w:rsid w:val="00211CF5"/>
    <w:rsid w:val="0021233F"/>
    <w:rsid w:val="002133EF"/>
    <w:rsid w:val="00213A9C"/>
    <w:rsid w:val="00215A4B"/>
    <w:rsid w:val="00217959"/>
    <w:rsid w:val="00217B21"/>
    <w:rsid w:val="00220B23"/>
    <w:rsid w:val="00222A95"/>
    <w:rsid w:val="00225336"/>
    <w:rsid w:val="00227BEB"/>
    <w:rsid w:val="00230CC9"/>
    <w:rsid w:val="00230D5F"/>
    <w:rsid w:val="00231DBA"/>
    <w:rsid w:val="00233B2D"/>
    <w:rsid w:val="00233EFA"/>
    <w:rsid w:val="002365B2"/>
    <w:rsid w:val="00240C25"/>
    <w:rsid w:val="0024262C"/>
    <w:rsid w:val="002442D4"/>
    <w:rsid w:val="00245D30"/>
    <w:rsid w:val="00247CFC"/>
    <w:rsid w:val="00250DDA"/>
    <w:rsid w:val="002569CE"/>
    <w:rsid w:val="002569FC"/>
    <w:rsid w:val="002575A1"/>
    <w:rsid w:val="00265AC8"/>
    <w:rsid w:val="002666C5"/>
    <w:rsid w:val="00266B91"/>
    <w:rsid w:val="00267E46"/>
    <w:rsid w:val="00270426"/>
    <w:rsid w:val="00270FDE"/>
    <w:rsid w:val="00271425"/>
    <w:rsid w:val="00271876"/>
    <w:rsid w:val="00271B6F"/>
    <w:rsid w:val="00275895"/>
    <w:rsid w:val="00281AE4"/>
    <w:rsid w:val="00282671"/>
    <w:rsid w:val="0028296C"/>
    <w:rsid w:val="00284DEA"/>
    <w:rsid w:val="0028531F"/>
    <w:rsid w:val="00285486"/>
    <w:rsid w:val="00291022"/>
    <w:rsid w:val="00291C36"/>
    <w:rsid w:val="00292106"/>
    <w:rsid w:val="00293517"/>
    <w:rsid w:val="0029458D"/>
    <w:rsid w:val="0029472F"/>
    <w:rsid w:val="00294AEB"/>
    <w:rsid w:val="002978A7"/>
    <w:rsid w:val="00297A01"/>
    <w:rsid w:val="002A1994"/>
    <w:rsid w:val="002A6C84"/>
    <w:rsid w:val="002B0BA2"/>
    <w:rsid w:val="002B4172"/>
    <w:rsid w:val="002B4D2A"/>
    <w:rsid w:val="002C14C5"/>
    <w:rsid w:val="002C1A53"/>
    <w:rsid w:val="002C1B93"/>
    <w:rsid w:val="002C5871"/>
    <w:rsid w:val="002C6DEB"/>
    <w:rsid w:val="002D03C0"/>
    <w:rsid w:val="002D096B"/>
    <w:rsid w:val="002D1CB4"/>
    <w:rsid w:val="002D43F9"/>
    <w:rsid w:val="002D4BD9"/>
    <w:rsid w:val="002D7B96"/>
    <w:rsid w:val="002D7D59"/>
    <w:rsid w:val="002E0506"/>
    <w:rsid w:val="002E1FA6"/>
    <w:rsid w:val="002E3E0A"/>
    <w:rsid w:val="002E5078"/>
    <w:rsid w:val="002E5B8B"/>
    <w:rsid w:val="002E6AFA"/>
    <w:rsid w:val="002E7072"/>
    <w:rsid w:val="002E7D5E"/>
    <w:rsid w:val="002F05DF"/>
    <w:rsid w:val="002F1BD2"/>
    <w:rsid w:val="002F396C"/>
    <w:rsid w:val="002F6232"/>
    <w:rsid w:val="002F6757"/>
    <w:rsid w:val="00300418"/>
    <w:rsid w:val="0030270C"/>
    <w:rsid w:val="00306B5E"/>
    <w:rsid w:val="00307045"/>
    <w:rsid w:val="00310DE7"/>
    <w:rsid w:val="003116A8"/>
    <w:rsid w:val="00311858"/>
    <w:rsid w:val="00311BD4"/>
    <w:rsid w:val="00312132"/>
    <w:rsid w:val="003130D6"/>
    <w:rsid w:val="0031363B"/>
    <w:rsid w:val="00316677"/>
    <w:rsid w:val="00317F3B"/>
    <w:rsid w:val="0032134A"/>
    <w:rsid w:val="003225BD"/>
    <w:rsid w:val="0032450C"/>
    <w:rsid w:val="003248B2"/>
    <w:rsid w:val="00325A3C"/>
    <w:rsid w:val="00326FAF"/>
    <w:rsid w:val="0033003A"/>
    <w:rsid w:val="00331379"/>
    <w:rsid w:val="0033305C"/>
    <w:rsid w:val="0033361F"/>
    <w:rsid w:val="00333ED8"/>
    <w:rsid w:val="00336908"/>
    <w:rsid w:val="00336FBB"/>
    <w:rsid w:val="0033726D"/>
    <w:rsid w:val="00337F6D"/>
    <w:rsid w:val="00340D35"/>
    <w:rsid w:val="0034557D"/>
    <w:rsid w:val="00345CC7"/>
    <w:rsid w:val="00347B54"/>
    <w:rsid w:val="0035042A"/>
    <w:rsid w:val="003510B4"/>
    <w:rsid w:val="0035281A"/>
    <w:rsid w:val="003534B1"/>
    <w:rsid w:val="00353D4E"/>
    <w:rsid w:val="003563CB"/>
    <w:rsid w:val="003569E6"/>
    <w:rsid w:val="00356B58"/>
    <w:rsid w:val="00363CBD"/>
    <w:rsid w:val="00364057"/>
    <w:rsid w:val="00364713"/>
    <w:rsid w:val="00366015"/>
    <w:rsid w:val="00367C7F"/>
    <w:rsid w:val="00373DF9"/>
    <w:rsid w:val="0037571A"/>
    <w:rsid w:val="00377B10"/>
    <w:rsid w:val="00380912"/>
    <w:rsid w:val="00380A5D"/>
    <w:rsid w:val="0038113D"/>
    <w:rsid w:val="0038202D"/>
    <w:rsid w:val="0038370E"/>
    <w:rsid w:val="00384923"/>
    <w:rsid w:val="00385597"/>
    <w:rsid w:val="003902FB"/>
    <w:rsid w:val="00391DA5"/>
    <w:rsid w:val="00394768"/>
    <w:rsid w:val="003948B1"/>
    <w:rsid w:val="00394BC5"/>
    <w:rsid w:val="00394F19"/>
    <w:rsid w:val="003A4CC3"/>
    <w:rsid w:val="003A586F"/>
    <w:rsid w:val="003A7D6A"/>
    <w:rsid w:val="003B0ED5"/>
    <w:rsid w:val="003B51D4"/>
    <w:rsid w:val="003B70C3"/>
    <w:rsid w:val="003C31A9"/>
    <w:rsid w:val="003C33F2"/>
    <w:rsid w:val="003C4447"/>
    <w:rsid w:val="003C63F5"/>
    <w:rsid w:val="003C7E7B"/>
    <w:rsid w:val="003D6BDC"/>
    <w:rsid w:val="003E0934"/>
    <w:rsid w:val="003E2CB1"/>
    <w:rsid w:val="003E3F9F"/>
    <w:rsid w:val="003E5CA8"/>
    <w:rsid w:val="003E60B0"/>
    <w:rsid w:val="003E6894"/>
    <w:rsid w:val="003F3B68"/>
    <w:rsid w:val="003F3F1C"/>
    <w:rsid w:val="003F45A8"/>
    <w:rsid w:val="003F4C1E"/>
    <w:rsid w:val="003F5833"/>
    <w:rsid w:val="003F6828"/>
    <w:rsid w:val="003F7392"/>
    <w:rsid w:val="0040019D"/>
    <w:rsid w:val="004006B9"/>
    <w:rsid w:val="004007CF"/>
    <w:rsid w:val="0040152D"/>
    <w:rsid w:val="0040242D"/>
    <w:rsid w:val="0040356A"/>
    <w:rsid w:val="004049B0"/>
    <w:rsid w:val="00405680"/>
    <w:rsid w:val="004058A3"/>
    <w:rsid w:val="004065AB"/>
    <w:rsid w:val="00407A22"/>
    <w:rsid w:val="00407F0E"/>
    <w:rsid w:val="004107C2"/>
    <w:rsid w:val="004109A9"/>
    <w:rsid w:val="00412A76"/>
    <w:rsid w:val="00412F08"/>
    <w:rsid w:val="0041334C"/>
    <w:rsid w:val="00413F6D"/>
    <w:rsid w:val="00414634"/>
    <w:rsid w:val="00417F56"/>
    <w:rsid w:val="00420A7C"/>
    <w:rsid w:val="00424E3A"/>
    <w:rsid w:val="00426959"/>
    <w:rsid w:val="00431B5A"/>
    <w:rsid w:val="00432613"/>
    <w:rsid w:val="00434FB6"/>
    <w:rsid w:val="00435FEA"/>
    <w:rsid w:val="00437A99"/>
    <w:rsid w:val="00440F03"/>
    <w:rsid w:val="00443302"/>
    <w:rsid w:val="00443419"/>
    <w:rsid w:val="00446D25"/>
    <w:rsid w:val="00450AE8"/>
    <w:rsid w:val="004514F1"/>
    <w:rsid w:val="004518EA"/>
    <w:rsid w:val="00452F9C"/>
    <w:rsid w:val="00453731"/>
    <w:rsid w:val="004543BD"/>
    <w:rsid w:val="0045514F"/>
    <w:rsid w:val="004564A7"/>
    <w:rsid w:val="004647C0"/>
    <w:rsid w:val="00466924"/>
    <w:rsid w:val="00467B9B"/>
    <w:rsid w:val="00467D3E"/>
    <w:rsid w:val="00472243"/>
    <w:rsid w:val="00472DF6"/>
    <w:rsid w:val="00474797"/>
    <w:rsid w:val="004747A7"/>
    <w:rsid w:val="004751CC"/>
    <w:rsid w:val="004763BB"/>
    <w:rsid w:val="0047670C"/>
    <w:rsid w:val="00480A8B"/>
    <w:rsid w:val="0048209B"/>
    <w:rsid w:val="0048314D"/>
    <w:rsid w:val="00483F33"/>
    <w:rsid w:val="00484442"/>
    <w:rsid w:val="0048555E"/>
    <w:rsid w:val="00486B87"/>
    <w:rsid w:val="00487753"/>
    <w:rsid w:val="00490ADB"/>
    <w:rsid w:val="0049178F"/>
    <w:rsid w:val="00492818"/>
    <w:rsid w:val="00493A93"/>
    <w:rsid w:val="00494162"/>
    <w:rsid w:val="00494A75"/>
    <w:rsid w:val="00496151"/>
    <w:rsid w:val="0049728E"/>
    <w:rsid w:val="004A03A8"/>
    <w:rsid w:val="004A2D1D"/>
    <w:rsid w:val="004A3870"/>
    <w:rsid w:val="004A48A5"/>
    <w:rsid w:val="004A48EF"/>
    <w:rsid w:val="004A67D7"/>
    <w:rsid w:val="004A6F25"/>
    <w:rsid w:val="004A70B7"/>
    <w:rsid w:val="004A70F4"/>
    <w:rsid w:val="004A7CF7"/>
    <w:rsid w:val="004B2092"/>
    <w:rsid w:val="004B2EBF"/>
    <w:rsid w:val="004B2F8D"/>
    <w:rsid w:val="004B3038"/>
    <w:rsid w:val="004B5293"/>
    <w:rsid w:val="004B7E16"/>
    <w:rsid w:val="004C0D53"/>
    <w:rsid w:val="004C0E2E"/>
    <w:rsid w:val="004C15D2"/>
    <w:rsid w:val="004C2569"/>
    <w:rsid w:val="004C304B"/>
    <w:rsid w:val="004C3F21"/>
    <w:rsid w:val="004C4B8B"/>
    <w:rsid w:val="004C622B"/>
    <w:rsid w:val="004C68A7"/>
    <w:rsid w:val="004D0714"/>
    <w:rsid w:val="004D13E6"/>
    <w:rsid w:val="004D235B"/>
    <w:rsid w:val="004D39B5"/>
    <w:rsid w:val="004D77A8"/>
    <w:rsid w:val="004E0DF5"/>
    <w:rsid w:val="004E259E"/>
    <w:rsid w:val="004E28AB"/>
    <w:rsid w:val="004E6F08"/>
    <w:rsid w:val="004E742D"/>
    <w:rsid w:val="004F2FF8"/>
    <w:rsid w:val="004F3C2F"/>
    <w:rsid w:val="004F6E20"/>
    <w:rsid w:val="004F6F34"/>
    <w:rsid w:val="004F70DF"/>
    <w:rsid w:val="004F799D"/>
    <w:rsid w:val="005007D5"/>
    <w:rsid w:val="00501305"/>
    <w:rsid w:val="0050221C"/>
    <w:rsid w:val="0050302B"/>
    <w:rsid w:val="00503200"/>
    <w:rsid w:val="00506937"/>
    <w:rsid w:val="00506F77"/>
    <w:rsid w:val="005112FC"/>
    <w:rsid w:val="0051149E"/>
    <w:rsid w:val="00513C57"/>
    <w:rsid w:val="00514282"/>
    <w:rsid w:val="00514D8E"/>
    <w:rsid w:val="005153AA"/>
    <w:rsid w:val="00516378"/>
    <w:rsid w:val="00516F44"/>
    <w:rsid w:val="0051750C"/>
    <w:rsid w:val="00521AD6"/>
    <w:rsid w:val="005231B7"/>
    <w:rsid w:val="005248BD"/>
    <w:rsid w:val="005262E1"/>
    <w:rsid w:val="00526F41"/>
    <w:rsid w:val="00527251"/>
    <w:rsid w:val="005308F5"/>
    <w:rsid w:val="005329BD"/>
    <w:rsid w:val="0053526D"/>
    <w:rsid w:val="00537BAD"/>
    <w:rsid w:val="00540227"/>
    <w:rsid w:val="005425B3"/>
    <w:rsid w:val="005454F9"/>
    <w:rsid w:val="00551282"/>
    <w:rsid w:val="00551771"/>
    <w:rsid w:val="005523A3"/>
    <w:rsid w:val="005539E5"/>
    <w:rsid w:val="00563BED"/>
    <w:rsid w:val="00566BA3"/>
    <w:rsid w:val="00566F07"/>
    <w:rsid w:val="0057221A"/>
    <w:rsid w:val="0057283D"/>
    <w:rsid w:val="00572A31"/>
    <w:rsid w:val="0057490A"/>
    <w:rsid w:val="00575040"/>
    <w:rsid w:val="005805EB"/>
    <w:rsid w:val="00582F78"/>
    <w:rsid w:val="005847C3"/>
    <w:rsid w:val="00587A63"/>
    <w:rsid w:val="00587CA4"/>
    <w:rsid w:val="00590626"/>
    <w:rsid w:val="005906CE"/>
    <w:rsid w:val="00595020"/>
    <w:rsid w:val="0059542F"/>
    <w:rsid w:val="005963D6"/>
    <w:rsid w:val="005A1D00"/>
    <w:rsid w:val="005A586E"/>
    <w:rsid w:val="005A6A0E"/>
    <w:rsid w:val="005B0308"/>
    <w:rsid w:val="005B34C1"/>
    <w:rsid w:val="005B47A9"/>
    <w:rsid w:val="005B6216"/>
    <w:rsid w:val="005B7DE2"/>
    <w:rsid w:val="005C0443"/>
    <w:rsid w:val="005C082B"/>
    <w:rsid w:val="005C088D"/>
    <w:rsid w:val="005C0D81"/>
    <w:rsid w:val="005C234C"/>
    <w:rsid w:val="005C51C6"/>
    <w:rsid w:val="005C5265"/>
    <w:rsid w:val="005C5A60"/>
    <w:rsid w:val="005C5BD0"/>
    <w:rsid w:val="005C7DE7"/>
    <w:rsid w:val="005D10FC"/>
    <w:rsid w:val="005D1CB7"/>
    <w:rsid w:val="005D414F"/>
    <w:rsid w:val="005D6148"/>
    <w:rsid w:val="005D7E6E"/>
    <w:rsid w:val="005E3732"/>
    <w:rsid w:val="005E4F1D"/>
    <w:rsid w:val="005E6237"/>
    <w:rsid w:val="005E63C3"/>
    <w:rsid w:val="005E6639"/>
    <w:rsid w:val="005F02B7"/>
    <w:rsid w:val="005F3F96"/>
    <w:rsid w:val="005F5A01"/>
    <w:rsid w:val="005F5EE9"/>
    <w:rsid w:val="005F64A7"/>
    <w:rsid w:val="005F6AC7"/>
    <w:rsid w:val="00602049"/>
    <w:rsid w:val="0060435C"/>
    <w:rsid w:val="00605CB1"/>
    <w:rsid w:val="0060766F"/>
    <w:rsid w:val="00607F53"/>
    <w:rsid w:val="0061022F"/>
    <w:rsid w:val="00610EF2"/>
    <w:rsid w:val="00610F29"/>
    <w:rsid w:val="006113A1"/>
    <w:rsid w:val="006122FB"/>
    <w:rsid w:val="00612EB3"/>
    <w:rsid w:val="006140BA"/>
    <w:rsid w:val="00615504"/>
    <w:rsid w:val="00616358"/>
    <w:rsid w:val="006166CD"/>
    <w:rsid w:val="00617660"/>
    <w:rsid w:val="00621168"/>
    <w:rsid w:val="00621391"/>
    <w:rsid w:val="00627F8F"/>
    <w:rsid w:val="00630E8B"/>
    <w:rsid w:val="00631B5B"/>
    <w:rsid w:val="00631FB2"/>
    <w:rsid w:val="00633AEB"/>
    <w:rsid w:val="0063431D"/>
    <w:rsid w:val="00635447"/>
    <w:rsid w:val="00635C69"/>
    <w:rsid w:val="0063648E"/>
    <w:rsid w:val="00636F99"/>
    <w:rsid w:val="006422BF"/>
    <w:rsid w:val="00642BC0"/>
    <w:rsid w:val="00643E03"/>
    <w:rsid w:val="00644570"/>
    <w:rsid w:val="0065152E"/>
    <w:rsid w:val="0065708D"/>
    <w:rsid w:val="00662292"/>
    <w:rsid w:val="0066430F"/>
    <w:rsid w:val="0066478B"/>
    <w:rsid w:val="0067283C"/>
    <w:rsid w:val="00674618"/>
    <w:rsid w:val="006746D2"/>
    <w:rsid w:val="00674FB0"/>
    <w:rsid w:val="006752B9"/>
    <w:rsid w:val="006762CC"/>
    <w:rsid w:val="00680020"/>
    <w:rsid w:val="006803E8"/>
    <w:rsid w:val="006833F2"/>
    <w:rsid w:val="00683918"/>
    <w:rsid w:val="00685DF6"/>
    <w:rsid w:val="00687F0C"/>
    <w:rsid w:val="00690E59"/>
    <w:rsid w:val="00691F7D"/>
    <w:rsid w:val="0069255A"/>
    <w:rsid w:val="00695026"/>
    <w:rsid w:val="0069568F"/>
    <w:rsid w:val="00696259"/>
    <w:rsid w:val="006A1B96"/>
    <w:rsid w:val="006A2131"/>
    <w:rsid w:val="006A2A29"/>
    <w:rsid w:val="006A2CE9"/>
    <w:rsid w:val="006B04A3"/>
    <w:rsid w:val="006B0960"/>
    <w:rsid w:val="006B2A9A"/>
    <w:rsid w:val="006B5091"/>
    <w:rsid w:val="006B5DC1"/>
    <w:rsid w:val="006B6394"/>
    <w:rsid w:val="006B760F"/>
    <w:rsid w:val="006C1915"/>
    <w:rsid w:val="006C26A5"/>
    <w:rsid w:val="006C291A"/>
    <w:rsid w:val="006C2C0A"/>
    <w:rsid w:val="006C3659"/>
    <w:rsid w:val="006C4524"/>
    <w:rsid w:val="006C5193"/>
    <w:rsid w:val="006D0D93"/>
    <w:rsid w:val="006D4DB5"/>
    <w:rsid w:val="006D507E"/>
    <w:rsid w:val="006D5BCB"/>
    <w:rsid w:val="006D6FB2"/>
    <w:rsid w:val="006D7B46"/>
    <w:rsid w:val="006E0937"/>
    <w:rsid w:val="006E0C04"/>
    <w:rsid w:val="006E1D67"/>
    <w:rsid w:val="006E3857"/>
    <w:rsid w:val="006E4E85"/>
    <w:rsid w:val="006E736E"/>
    <w:rsid w:val="006F154F"/>
    <w:rsid w:val="006F531B"/>
    <w:rsid w:val="006F74D3"/>
    <w:rsid w:val="0070116B"/>
    <w:rsid w:val="00701181"/>
    <w:rsid w:val="00701AD9"/>
    <w:rsid w:val="0070472B"/>
    <w:rsid w:val="00704BBB"/>
    <w:rsid w:val="00704EFD"/>
    <w:rsid w:val="00710A58"/>
    <w:rsid w:val="00711124"/>
    <w:rsid w:val="00712A12"/>
    <w:rsid w:val="007140D1"/>
    <w:rsid w:val="00714B41"/>
    <w:rsid w:val="00714F04"/>
    <w:rsid w:val="00715208"/>
    <w:rsid w:val="007174F6"/>
    <w:rsid w:val="007179E3"/>
    <w:rsid w:val="007201C1"/>
    <w:rsid w:val="00726D87"/>
    <w:rsid w:val="00726FC6"/>
    <w:rsid w:val="007300F6"/>
    <w:rsid w:val="00731C71"/>
    <w:rsid w:val="00731E8F"/>
    <w:rsid w:val="0073312E"/>
    <w:rsid w:val="00735719"/>
    <w:rsid w:val="00735EBB"/>
    <w:rsid w:val="007374B6"/>
    <w:rsid w:val="00743841"/>
    <w:rsid w:val="00747045"/>
    <w:rsid w:val="007514BB"/>
    <w:rsid w:val="00751680"/>
    <w:rsid w:val="00752F05"/>
    <w:rsid w:val="0075365C"/>
    <w:rsid w:val="007544D8"/>
    <w:rsid w:val="007563A1"/>
    <w:rsid w:val="00756BC3"/>
    <w:rsid w:val="00756FC2"/>
    <w:rsid w:val="007579BD"/>
    <w:rsid w:val="00757DB4"/>
    <w:rsid w:val="00760142"/>
    <w:rsid w:val="007664A2"/>
    <w:rsid w:val="007717FA"/>
    <w:rsid w:val="007718A6"/>
    <w:rsid w:val="00772F5F"/>
    <w:rsid w:val="00773D95"/>
    <w:rsid w:val="00775C59"/>
    <w:rsid w:val="0077641B"/>
    <w:rsid w:val="00776E37"/>
    <w:rsid w:val="00777249"/>
    <w:rsid w:val="00781EB8"/>
    <w:rsid w:val="0078271B"/>
    <w:rsid w:val="00782D46"/>
    <w:rsid w:val="00784339"/>
    <w:rsid w:val="00784CD7"/>
    <w:rsid w:val="00784D88"/>
    <w:rsid w:val="00784DF6"/>
    <w:rsid w:val="007853AE"/>
    <w:rsid w:val="00786E01"/>
    <w:rsid w:val="00790CED"/>
    <w:rsid w:val="0079417B"/>
    <w:rsid w:val="00794FF8"/>
    <w:rsid w:val="00797448"/>
    <w:rsid w:val="00797B87"/>
    <w:rsid w:val="007A0398"/>
    <w:rsid w:val="007A0A66"/>
    <w:rsid w:val="007A3580"/>
    <w:rsid w:val="007A586B"/>
    <w:rsid w:val="007A7733"/>
    <w:rsid w:val="007B23EC"/>
    <w:rsid w:val="007B2876"/>
    <w:rsid w:val="007B2E3A"/>
    <w:rsid w:val="007B3086"/>
    <w:rsid w:val="007B3B90"/>
    <w:rsid w:val="007B5327"/>
    <w:rsid w:val="007B709E"/>
    <w:rsid w:val="007C355C"/>
    <w:rsid w:val="007C4082"/>
    <w:rsid w:val="007C5863"/>
    <w:rsid w:val="007C6B25"/>
    <w:rsid w:val="007D21BF"/>
    <w:rsid w:val="007D2718"/>
    <w:rsid w:val="007D29A0"/>
    <w:rsid w:val="007E0043"/>
    <w:rsid w:val="007E0C33"/>
    <w:rsid w:val="007E1CDF"/>
    <w:rsid w:val="007E2361"/>
    <w:rsid w:val="007E34E2"/>
    <w:rsid w:val="007E534E"/>
    <w:rsid w:val="007E65B8"/>
    <w:rsid w:val="007E6F4F"/>
    <w:rsid w:val="007F11FC"/>
    <w:rsid w:val="007F57CD"/>
    <w:rsid w:val="008014FA"/>
    <w:rsid w:val="00801EBB"/>
    <w:rsid w:val="0080298C"/>
    <w:rsid w:val="0080318D"/>
    <w:rsid w:val="008032DE"/>
    <w:rsid w:val="00803628"/>
    <w:rsid w:val="00803D5A"/>
    <w:rsid w:val="008055AD"/>
    <w:rsid w:val="0080575F"/>
    <w:rsid w:val="00805D3E"/>
    <w:rsid w:val="008061D6"/>
    <w:rsid w:val="00807DC4"/>
    <w:rsid w:val="00810FDE"/>
    <w:rsid w:val="008112C5"/>
    <w:rsid w:val="008117A8"/>
    <w:rsid w:val="00812EA6"/>
    <w:rsid w:val="0081494D"/>
    <w:rsid w:val="0082005B"/>
    <w:rsid w:val="0082177C"/>
    <w:rsid w:val="00821876"/>
    <w:rsid w:val="008245F2"/>
    <w:rsid w:val="00830A86"/>
    <w:rsid w:val="00830B7A"/>
    <w:rsid w:val="00830ED4"/>
    <w:rsid w:val="00831488"/>
    <w:rsid w:val="00840724"/>
    <w:rsid w:val="008408DB"/>
    <w:rsid w:val="00840F00"/>
    <w:rsid w:val="0084462D"/>
    <w:rsid w:val="0084521E"/>
    <w:rsid w:val="008470AC"/>
    <w:rsid w:val="00850B38"/>
    <w:rsid w:val="00851174"/>
    <w:rsid w:val="0085123C"/>
    <w:rsid w:val="0085164F"/>
    <w:rsid w:val="00852496"/>
    <w:rsid w:val="00852636"/>
    <w:rsid w:val="008531A1"/>
    <w:rsid w:val="00853720"/>
    <w:rsid w:val="00856197"/>
    <w:rsid w:val="0085755D"/>
    <w:rsid w:val="00857F15"/>
    <w:rsid w:val="00867383"/>
    <w:rsid w:val="008675FA"/>
    <w:rsid w:val="00867B5C"/>
    <w:rsid w:val="008709B1"/>
    <w:rsid w:val="008714A4"/>
    <w:rsid w:val="00871E10"/>
    <w:rsid w:val="008737E4"/>
    <w:rsid w:val="00874585"/>
    <w:rsid w:val="0087656B"/>
    <w:rsid w:val="00876C12"/>
    <w:rsid w:val="008858AC"/>
    <w:rsid w:val="008864B5"/>
    <w:rsid w:val="0088652A"/>
    <w:rsid w:val="008874DE"/>
    <w:rsid w:val="00887965"/>
    <w:rsid w:val="008902C9"/>
    <w:rsid w:val="00890634"/>
    <w:rsid w:val="008916DE"/>
    <w:rsid w:val="008918BF"/>
    <w:rsid w:val="00892E6C"/>
    <w:rsid w:val="008931A3"/>
    <w:rsid w:val="00893ABF"/>
    <w:rsid w:val="00894156"/>
    <w:rsid w:val="0089565A"/>
    <w:rsid w:val="0089640D"/>
    <w:rsid w:val="008966BC"/>
    <w:rsid w:val="00897015"/>
    <w:rsid w:val="008A15FA"/>
    <w:rsid w:val="008A18CE"/>
    <w:rsid w:val="008A2A36"/>
    <w:rsid w:val="008A36C8"/>
    <w:rsid w:val="008A40C8"/>
    <w:rsid w:val="008A4144"/>
    <w:rsid w:val="008A4839"/>
    <w:rsid w:val="008A5BEE"/>
    <w:rsid w:val="008A7D18"/>
    <w:rsid w:val="008B1420"/>
    <w:rsid w:val="008B3B4D"/>
    <w:rsid w:val="008B4233"/>
    <w:rsid w:val="008B58E6"/>
    <w:rsid w:val="008B634A"/>
    <w:rsid w:val="008B6957"/>
    <w:rsid w:val="008B706A"/>
    <w:rsid w:val="008B7BF3"/>
    <w:rsid w:val="008C1918"/>
    <w:rsid w:val="008C23E7"/>
    <w:rsid w:val="008C251F"/>
    <w:rsid w:val="008C5382"/>
    <w:rsid w:val="008C5EA7"/>
    <w:rsid w:val="008C73CC"/>
    <w:rsid w:val="008C7CDA"/>
    <w:rsid w:val="008D1D19"/>
    <w:rsid w:val="008D1F5B"/>
    <w:rsid w:val="008D234B"/>
    <w:rsid w:val="008D35D1"/>
    <w:rsid w:val="008D46C7"/>
    <w:rsid w:val="008D4DB6"/>
    <w:rsid w:val="008D6794"/>
    <w:rsid w:val="008D6EF8"/>
    <w:rsid w:val="008E0178"/>
    <w:rsid w:val="008E11D4"/>
    <w:rsid w:val="008E21A0"/>
    <w:rsid w:val="008E3419"/>
    <w:rsid w:val="008E42CF"/>
    <w:rsid w:val="008E50E2"/>
    <w:rsid w:val="008F001E"/>
    <w:rsid w:val="008F21AB"/>
    <w:rsid w:val="008F5B2F"/>
    <w:rsid w:val="008F5D91"/>
    <w:rsid w:val="008F6A13"/>
    <w:rsid w:val="00901DFB"/>
    <w:rsid w:val="00907019"/>
    <w:rsid w:val="00910565"/>
    <w:rsid w:val="00911D73"/>
    <w:rsid w:val="00913FE8"/>
    <w:rsid w:val="0091434C"/>
    <w:rsid w:val="00914BB4"/>
    <w:rsid w:val="0091619D"/>
    <w:rsid w:val="00920031"/>
    <w:rsid w:val="00920222"/>
    <w:rsid w:val="0092026A"/>
    <w:rsid w:val="00920D0C"/>
    <w:rsid w:val="0092447C"/>
    <w:rsid w:val="00924630"/>
    <w:rsid w:val="00924DCC"/>
    <w:rsid w:val="00930C45"/>
    <w:rsid w:val="00932050"/>
    <w:rsid w:val="00932073"/>
    <w:rsid w:val="009320D6"/>
    <w:rsid w:val="0094644F"/>
    <w:rsid w:val="00946A57"/>
    <w:rsid w:val="00947414"/>
    <w:rsid w:val="00947472"/>
    <w:rsid w:val="0094790B"/>
    <w:rsid w:val="00950E24"/>
    <w:rsid w:val="009533BF"/>
    <w:rsid w:val="00955050"/>
    <w:rsid w:val="009566B9"/>
    <w:rsid w:val="009576E3"/>
    <w:rsid w:val="0096340A"/>
    <w:rsid w:val="00973A62"/>
    <w:rsid w:val="009811AE"/>
    <w:rsid w:val="00981914"/>
    <w:rsid w:val="00982A9E"/>
    <w:rsid w:val="00982B4D"/>
    <w:rsid w:val="0098390D"/>
    <w:rsid w:val="00985DB9"/>
    <w:rsid w:val="0098720B"/>
    <w:rsid w:val="009876C6"/>
    <w:rsid w:val="00990816"/>
    <w:rsid w:val="00991012"/>
    <w:rsid w:val="0099226E"/>
    <w:rsid w:val="00992964"/>
    <w:rsid w:val="009A30D2"/>
    <w:rsid w:val="009A39C3"/>
    <w:rsid w:val="009B0D3A"/>
    <w:rsid w:val="009B15C4"/>
    <w:rsid w:val="009B1825"/>
    <w:rsid w:val="009B1840"/>
    <w:rsid w:val="009B1F7E"/>
    <w:rsid w:val="009B3596"/>
    <w:rsid w:val="009B5D0A"/>
    <w:rsid w:val="009C128D"/>
    <w:rsid w:val="009C2B9E"/>
    <w:rsid w:val="009C4362"/>
    <w:rsid w:val="009C4CAF"/>
    <w:rsid w:val="009C51F3"/>
    <w:rsid w:val="009D0202"/>
    <w:rsid w:val="009D0507"/>
    <w:rsid w:val="009D0A5E"/>
    <w:rsid w:val="009D3F43"/>
    <w:rsid w:val="009D4894"/>
    <w:rsid w:val="009D73D1"/>
    <w:rsid w:val="009E144A"/>
    <w:rsid w:val="009E1B38"/>
    <w:rsid w:val="009E1CA0"/>
    <w:rsid w:val="009E287A"/>
    <w:rsid w:val="009E3E6D"/>
    <w:rsid w:val="009E469D"/>
    <w:rsid w:val="009F1CA3"/>
    <w:rsid w:val="009F20DB"/>
    <w:rsid w:val="009F274E"/>
    <w:rsid w:val="009F5C71"/>
    <w:rsid w:val="009F66F1"/>
    <w:rsid w:val="009F67F1"/>
    <w:rsid w:val="009F6B2D"/>
    <w:rsid w:val="009F7377"/>
    <w:rsid w:val="009F7A46"/>
    <w:rsid w:val="00A05518"/>
    <w:rsid w:val="00A05686"/>
    <w:rsid w:val="00A06853"/>
    <w:rsid w:val="00A06F5D"/>
    <w:rsid w:val="00A07118"/>
    <w:rsid w:val="00A10F40"/>
    <w:rsid w:val="00A11BEA"/>
    <w:rsid w:val="00A13875"/>
    <w:rsid w:val="00A13EE9"/>
    <w:rsid w:val="00A14141"/>
    <w:rsid w:val="00A1751B"/>
    <w:rsid w:val="00A17DFE"/>
    <w:rsid w:val="00A20694"/>
    <w:rsid w:val="00A22844"/>
    <w:rsid w:val="00A22871"/>
    <w:rsid w:val="00A241CC"/>
    <w:rsid w:val="00A2450C"/>
    <w:rsid w:val="00A2507F"/>
    <w:rsid w:val="00A252E3"/>
    <w:rsid w:val="00A255F9"/>
    <w:rsid w:val="00A26E26"/>
    <w:rsid w:val="00A30FF0"/>
    <w:rsid w:val="00A31412"/>
    <w:rsid w:val="00A321B4"/>
    <w:rsid w:val="00A33719"/>
    <w:rsid w:val="00A34E87"/>
    <w:rsid w:val="00A37231"/>
    <w:rsid w:val="00A37B5A"/>
    <w:rsid w:val="00A40673"/>
    <w:rsid w:val="00A41F08"/>
    <w:rsid w:val="00A450A8"/>
    <w:rsid w:val="00A458F5"/>
    <w:rsid w:val="00A45952"/>
    <w:rsid w:val="00A47983"/>
    <w:rsid w:val="00A52D88"/>
    <w:rsid w:val="00A56DAE"/>
    <w:rsid w:val="00A60256"/>
    <w:rsid w:val="00A62C40"/>
    <w:rsid w:val="00A62EE5"/>
    <w:rsid w:val="00A64722"/>
    <w:rsid w:val="00A64C22"/>
    <w:rsid w:val="00A674C6"/>
    <w:rsid w:val="00A676F1"/>
    <w:rsid w:val="00A739F7"/>
    <w:rsid w:val="00A74215"/>
    <w:rsid w:val="00A753D8"/>
    <w:rsid w:val="00A76B95"/>
    <w:rsid w:val="00A7758C"/>
    <w:rsid w:val="00A802D3"/>
    <w:rsid w:val="00A82BD1"/>
    <w:rsid w:val="00A840CB"/>
    <w:rsid w:val="00A84D84"/>
    <w:rsid w:val="00A863D2"/>
    <w:rsid w:val="00A900BB"/>
    <w:rsid w:val="00A90A90"/>
    <w:rsid w:val="00A93E1C"/>
    <w:rsid w:val="00A97E66"/>
    <w:rsid w:val="00AA031C"/>
    <w:rsid w:val="00AA230A"/>
    <w:rsid w:val="00AA51F2"/>
    <w:rsid w:val="00AA55FC"/>
    <w:rsid w:val="00AA6BA6"/>
    <w:rsid w:val="00AA6E05"/>
    <w:rsid w:val="00AB0531"/>
    <w:rsid w:val="00AB0B08"/>
    <w:rsid w:val="00AB1F3A"/>
    <w:rsid w:val="00AB280D"/>
    <w:rsid w:val="00AB281D"/>
    <w:rsid w:val="00AB3DD7"/>
    <w:rsid w:val="00AB4AA0"/>
    <w:rsid w:val="00AB4E5C"/>
    <w:rsid w:val="00AB5E26"/>
    <w:rsid w:val="00AB74D3"/>
    <w:rsid w:val="00AC15C2"/>
    <w:rsid w:val="00AC1D70"/>
    <w:rsid w:val="00AC296E"/>
    <w:rsid w:val="00AC3E53"/>
    <w:rsid w:val="00AC4C4B"/>
    <w:rsid w:val="00AC5FC7"/>
    <w:rsid w:val="00AC64C6"/>
    <w:rsid w:val="00AD2374"/>
    <w:rsid w:val="00AD39BA"/>
    <w:rsid w:val="00AD43A9"/>
    <w:rsid w:val="00AD5D31"/>
    <w:rsid w:val="00AD69AF"/>
    <w:rsid w:val="00AE26D6"/>
    <w:rsid w:val="00AE33E5"/>
    <w:rsid w:val="00AE40C6"/>
    <w:rsid w:val="00AE5DEF"/>
    <w:rsid w:val="00AE7DA1"/>
    <w:rsid w:val="00AF1CBB"/>
    <w:rsid w:val="00AF3B00"/>
    <w:rsid w:val="00AF53C9"/>
    <w:rsid w:val="00AF7AB1"/>
    <w:rsid w:val="00B0023D"/>
    <w:rsid w:val="00B044A8"/>
    <w:rsid w:val="00B04EE4"/>
    <w:rsid w:val="00B05D91"/>
    <w:rsid w:val="00B06C82"/>
    <w:rsid w:val="00B079E6"/>
    <w:rsid w:val="00B10944"/>
    <w:rsid w:val="00B11C10"/>
    <w:rsid w:val="00B14F61"/>
    <w:rsid w:val="00B1648C"/>
    <w:rsid w:val="00B17B03"/>
    <w:rsid w:val="00B24149"/>
    <w:rsid w:val="00B27FA8"/>
    <w:rsid w:val="00B307A8"/>
    <w:rsid w:val="00B34F8C"/>
    <w:rsid w:val="00B3595E"/>
    <w:rsid w:val="00B363E1"/>
    <w:rsid w:val="00B40564"/>
    <w:rsid w:val="00B40C1F"/>
    <w:rsid w:val="00B41CA6"/>
    <w:rsid w:val="00B43170"/>
    <w:rsid w:val="00B43BDC"/>
    <w:rsid w:val="00B446AC"/>
    <w:rsid w:val="00B450EE"/>
    <w:rsid w:val="00B50EE9"/>
    <w:rsid w:val="00B5217C"/>
    <w:rsid w:val="00B56D53"/>
    <w:rsid w:val="00B57034"/>
    <w:rsid w:val="00B576C3"/>
    <w:rsid w:val="00B629B9"/>
    <w:rsid w:val="00B630F8"/>
    <w:rsid w:val="00B63CB7"/>
    <w:rsid w:val="00B64D8A"/>
    <w:rsid w:val="00B65C8E"/>
    <w:rsid w:val="00B6649B"/>
    <w:rsid w:val="00B73C26"/>
    <w:rsid w:val="00B77918"/>
    <w:rsid w:val="00B80737"/>
    <w:rsid w:val="00B814F8"/>
    <w:rsid w:val="00B84645"/>
    <w:rsid w:val="00B854CE"/>
    <w:rsid w:val="00B87584"/>
    <w:rsid w:val="00B9004E"/>
    <w:rsid w:val="00B91C09"/>
    <w:rsid w:val="00B94BA5"/>
    <w:rsid w:val="00B94D0F"/>
    <w:rsid w:val="00B95013"/>
    <w:rsid w:val="00B952B0"/>
    <w:rsid w:val="00B95ABF"/>
    <w:rsid w:val="00B95DF7"/>
    <w:rsid w:val="00B96795"/>
    <w:rsid w:val="00B96E9B"/>
    <w:rsid w:val="00BA0565"/>
    <w:rsid w:val="00BA0E51"/>
    <w:rsid w:val="00BA0E5F"/>
    <w:rsid w:val="00BA20A0"/>
    <w:rsid w:val="00BA24D2"/>
    <w:rsid w:val="00BA272A"/>
    <w:rsid w:val="00BA4100"/>
    <w:rsid w:val="00BA5B3A"/>
    <w:rsid w:val="00BA6978"/>
    <w:rsid w:val="00BB115A"/>
    <w:rsid w:val="00BB1FFF"/>
    <w:rsid w:val="00BB4A93"/>
    <w:rsid w:val="00BB542C"/>
    <w:rsid w:val="00BB65D1"/>
    <w:rsid w:val="00BB69D2"/>
    <w:rsid w:val="00BB7CF1"/>
    <w:rsid w:val="00BC25CB"/>
    <w:rsid w:val="00BC3F83"/>
    <w:rsid w:val="00BC581F"/>
    <w:rsid w:val="00BC7B38"/>
    <w:rsid w:val="00BD2E82"/>
    <w:rsid w:val="00BD579A"/>
    <w:rsid w:val="00BE0AB2"/>
    <w:rsid w:val="00BE31DD"/>
    <w:rsid w:val="00BF18F5"/>
    <w:rsid w:val="00BF71EB"/>
    <w:rsid w:val="00BF7CAD"/>
    <w:rsid w:val="00C0281C"/>
    <w:rsid w:val="00C02AB6"/>
    <w:rsid w:val="00C05CBC"/>
    <w:rsid w:val="00C06335"/>
    <w:rsid w:val="00C06EC0"/>
    <w:rsid w:val="00C1256E"/>
    <w:rsid w:val="00C13BC9"/>
    <w:rsid w:val="00C149FC"/>
    <w:rsid w:val="00C16345"/>
    <w:rsid w:val="00C167C8"/>
    <w:rsid w:val="00C233B0"/>
    <w:rsid w:val="00C2498D"/>
    <w:rsid w:val="00C26F5A"/>
    <w:rsid w:val="00C278A6"/>
    <w:rsid w:val="00C3180C"/>
    <w:rsid w:val="00C332ED"/>
    <w:rsid w:val="00C3383B"/>
    <w:rsid w:val="00C343AC"/>
    <w:rsid w:val="00C36A99"/>
    <w:rsid w:val="00C40010"/>
    <w:rsid w:val="00C40078"/>
    <w:rsid w:val="00C41063"/>
    <w:rsid w:val="00C41113"/>
    <w:rsid w:val="00C41E0A"/>
    <w:rsid w:val="00C44D15"/>
    <w:rsid w:val="00C451B8"/>
    <w:rsid w:val="00C46DA0"/>
    <w:rsid w:val="00C4779F"/>
    <w:rsid w:val="00C500BB"/>
    <w:rsid w:val="00C5198E"/>
    <w:rsid w:val="00C531A7"/>
    <w:rsid w:val="00C538AF"/>
    <w:rsid w:val="00C546A2"/>
    <w:rsid w:val="00C5600C"/>
    <w:rsid w:val="00C57936"/>
    <w:rsid w:val="00C61269"/>
    <w:rsid w:val="00C638A8"/>
    <w:rsid w:val="00C660DB"/>
    <w:rsid w:val="00C7732E"/>
    <w:rsid w:val="00C803AB"/>
    <w:rsid w:val="00C81B51"/>
    <w:rsid w:val="00C8232E"/>
    <w:rsid w:val="00C82A8F"/>
    <w:rsid w:val="00C83B55"/>
    <w:rsid w:val="00C8566A"/>
    <w:rsid w:val="00C8685B"/>
    <w:rsid w:val="00C944F6"/>
    <w:rsid w:val="00C950E8"/>
    <w:rsid w:val="00C95848"/>
    <w:rsid w:val="00C97553"/>
    <w:rsid w:val="00CA11D3"/>
    <w:rsid w:val="00CA3FE7"/>
    <w:rsid w:val="00CA5343"/>
    <w:rsid w:val="00CA53EA"/>
    <w:rsid w:val="00CA5BBE"/>
    <w:rsid w:val="00CB13CF"/>
    <w:rsid w:val="00CB1A73"/>
    <w:rsid w:val="00CB2503"/>
    <w:rsid w:val="00CB4752"/>
    <w:rsid w:val="00CB66DC"/>
    <w:rsid w:val="00CC0AC9"/>
    <w:rsid w:val="00CC175F"/>
    <w:rsid w:val="00CC5918"/>
    <w:rsid w:val="00CC72E8"/>
    <w:rsid w:val="00CD20B6"/>
    <w:rsid w:val="00CD406A"/>
    <w:rsid w:val="00CE04DC"/>
    <w:rsid w:val="00CE07FF"/>
    <w:rsid w:val="00CE1CAD"/>
    <w:rsid w:val="00CE1DB0"/>
    <w:rsid w:val="00CE44BD"/>
    <w:rsid w:val="00CE5169"/>
    <w:rsid w:val="00CE6C8A"/>
    <w:rsid w:val="00CE6CDE"/>
    <w:rsid w:val="00CE6F6D"/>
    <w:rsid w:val="00CF1322"/>
    <w:rsid w:val="00CF2F04"/>
    <w:rsid w:val="00CF365F"/>
    <w:rsid w:val="00CF3E69"/>
    <w:rsid w:val="00CF5C67"/>
    <w:rsid w:val="00D0047A"/>
    <w:rsid w:val="00D00DBD"/>
    <w:rsid w:val="00D01CB1"/>
    <w:rsid w:val="00D022FB"/>
    <w:rsid w:val="00D0313B"/>
    <w:rsid w:val="00D07479"/>
    <w:rsid w:val="00D1020F"/>
    <w:rsid w:val="00D10F2E"/>
    <w:rsid w:val="00D1171E"/>
    <w:rsid w:val="00D12956"/>
    <w:rsid w:val="00D15D8E"/>
    <w:rsid w:val="00D162B7"/>
    <w:rsid w:val="00D166F0"/>
    <w:rsid w:val="00D16F9A"/>
    <w:rsid w:val="00D228E9"/>
    <w:rsid w:val="00D2445C"/>
    <w:rsid w:val="00D26844"/>
    <w:rsid w:val="00D26E4D"/>
    <w:rsid w:val="00D33258"/>
    <w:rsid w:val="00D34DA1"/>
    <w:rsid w:val="00D421DE"/>
    <w:rsid w:val="00D44C77"/>
    <w:rsid w:val="00D45A94"/>
    <w:rsid w:val="00D465D9"/>
    <w:rsid w:val="00D46BFE"/>
    <w:rsid w:val="00D47F00"/>
    <w:rsid w:val="00D51423"/>
    <w:rsid w:val="00D52C57"/>
    <w:rsid w:val="00D52D46"/>
    <w:rsid w:val="00D54F5D"/>
    <w:rsid w:val="00D55643"/>
    <w:rsid w:val="00D55A55"/>
    <w:rsid w:val="00D56694"/>
    <w:rsid w:val="00D60969"/>
    <w:rsid w:val="00D62FDC"/>
    <w:rsid w:val="00D64A52"/>
    <w:rsid w:val="00D70A1D"/>
    <w:rsid w:val="00D72FD6"/>
    <w:rsid w:val="00D731BB"/>
    <w:rsid w:val="00D764B0"/>
    <w:rsid w:val="00D777F7"/>
    <w:rsid w:val="00D80D8A"/>
    <w:rsid w:val="00D81EC8"/>
    <w:rsid w:val="00D82C6E"/>
    <w:rsid w:val="00D82D1A"/>
    <w:rsid w:val="00D90431"/>
    <w:rsid w:val="00D91AAC"/>
    <w:rsid w:val="00D93478"/>
    <w:rsid w:val="00D9589D"/>
    <w:rsid w:val="00D95CE4"/>
    <w:rsid w:val="00DA072E"/>
    <w:rsid w:val="00DA16D2"/>
    <w:rsid w:val="00DA328A"/>
    <w:rsid w:val="00DA33BB"/>
    <w:rsid w:val="00DA6275"/>
    <w:rsid w:val="00DB07B0"/>
    <w:rsid w:val="00DB0ACB"/>
    <w:rsid w:val="00DB0B00"/>
    <w:rsid w:val="00DB0EB2"/>
    <w:rsid w:val="00DB1062"/>
    <w:rsid w:val="00DB2FAD"/>
    <w:rsid w:val="00DB4AEB"/>
    <w:rsid w:val="00DB4F00"/>
    <w:rsid w:val="00DB60DA"/>
    <w:rsid w:val="00DB703A"/>
    <w:rsid w:val="00DB7054"/>
    <w:rsid w:val="00DB706D"/>
    <w:rsid w:val="00DB78A5"/>
    <w:rsid w:val="00DC36A4"/>
    <w:rsid w:val="00DC3755"/>
    <w:rsid w:val="00DC42BA"/>
    <w:rsid w:val="00DC4938"/>
    <w:rsid w:val="00DC6B34"/>
    <w:rsid w:val="00DD0D5B"/>
    <w:rsid w:val="00DD1080"/>
    <w:rsid w:val="00DD20E1"/>
    <w:rsid w:val="00DD5192"/>
    <w:rsid w:val="00DD5DD7"/>
    <w:rsid w:val="00DD5F4A"/>
    <w:rsid w:val="00DD6879"/>
    <w:rsid w:val="00DD6B7E"/>
    <w:rsid w:val="00DD6C62"/>
    <w:rsid w:val="00DD6E86"/>
    <w:rsid w:val="00DE2948"/>
    <w:rsid w:val="00DE3E4A"/>
    <w:rsid w:val="00DE5BCC"/>
    <w:rsid w:val="00DE6278"/>
    <w:rsid w:val="00DE6AAC"/>
    <w:rsid w:val="00DF0F01"/>
    <w:rsid w:val="00DF299A"/>
    <w:rsid w:val="00DF2C5B"/>
    <w:rsid w:val="00DF7EDA"/>
    <w:rsid w:val="00E03CEA"/>
    <w:rsid w:val="00E046BE"/>
    <w:rsid w:val="00E0493C"/>
    <w:rsid w:val="00E05253"/>
    <w:rsid w:val="00E05B20"/>
    <w:rsid w:val="00E0661E"/>
    <w:rsid w:val="00E11B84"/>
    <w:rsid w:val="00E11ED7"/>
    <w:rsid w:val="00E1496B"/>
    <w:rsid w:val="00E15885"/>
    <w:rsid w:val="00E167FC"/>
    <w:rsid w:val="00E176AD"/>
    <w:rsid w:val="00E211AD"/>
    <w:rsid w:val="00E26F53"/>
    <w:rsid w:val="00E30AFD"/>
    <w:rsid w:val="00E30C34"/>
    <w:rsid w:val="00E317F3"/>
    <w:rsid w:val="00E328BC"/>
    <w:rsid w:val="00E35ACD"/>
    <w:rsid w:val="00E4059C"/>
    <w:rsid w:val="00E41803"/>
    <w:rsid w:val="00E444F5"/>
    <w:rsid w:val="00E46F48"/>
    <w:rsid w:val="00E510A5"/>
    <w:rsid w:val="00E5332D"/>
    <w:rsid w:val="00E5334E"/>
    <w:rsid w:val="00E56FC5"/>
    <w:rsid w:val="00E57A7B"/>
    <w:rsid w:val="00E61972"/>
    <w:rsid w:val="00E62F9E"/>
    <w:rsid w:val="00E643F6"/>
    <w:rsid w:val="00E658D3"/>
    <w:rsid w:val="00E73438"/>
    <w:rsid w:val="00E73526"/>
    <w:rsid w:val="00E80629"/>
    <w:rsid w:val="00E81925"/>
    <w:rsid w:val="00E84C12"/>
    <w:rsid w:val="00E86221"/>
    <w:rsid w:val="00E87271"/>
    <w:rsid w:val="00E87501"/>
    <w:rsid w:val="00E90BBA"/>
    <w:rsid w:val="00E91522"/>
    <w:rsid w:val="00E92F8A"/>
    <w:rsid w:val="00E95B62"/>
    <w:rsid w:val="00EA033A"/>
    <w:rsid w:val="00EA0533"/>
    <w:rsid w:val="00EA0664"/>
    <w:rsid w:val="00EA0AF9"/>
    <w:rsid w:val="00EA2CF5"/>
    <w:rsid w:val="00EA33DC"/>
    <w:rsid w:val="00EA3400"/>
    <w:rsid w:val="00EA4506"/>
    <w:rsid w:val="00EA4FD7"/>
    <w:rsid w:val="00EA70B9"/>
    <w:rsid w:val="00EB2D16"/>
    <w:rsid w:val="00EB2D20"/>
    <w:rsid w:val="00EB2F3F"/>
    <w:rsid w:val="00EB389F"/>
    <w:rsid w:val="00EB49E0"/>
    <w:rsid w:val="00EB5510"/>
    <w:rsid w:val="00EC446B"/>
    <w:rsid w:val="00EC682C"/>
    <w:rsid w:val="00EC7747"/>
    <w:rsid w:val="00ED1C7E"/>
    <w:rsid w:val="00ED2194"/>
    <w:rsid w:val="00ED524C"/>
    <w:rsid w:val="00EE16F1"/>
    <w:rsid w:val="00EE21FE"/>
    <w:rsid w:val="00EE3050"/>
    <w:rsid w:val="00EE4620"/>
    <w:rsid w:val="00EE5E3A"/>
    <w:rsid w:val="00EE7588"/>
    <w:rsid w:val="00EF019B"/>
    <w:rsid w:val="00EF28CF"/>
    <w:rsid w:val="00EF556E"/>
    <w:rsid w:val="00EF61E0"/>
    <w:rsid w:val="00F0020D"/>
    <w:rsid w:val="00F00BAB"/>
    <w:rsid w:val="00F074BB"/>
    <w:rsid w:val="00F07D22"/>
    <w:rsid w:val="00F10792"/>
    <w:rsid w:val="00F117F3"/>
    <w:rsid w:val="00F118D2"/>
    <w:rsid w:val="00F123DF"/>
    <w:rsid w:val="00F200D2"/>
    <w:rsid w:val="00F215DA"/>
    <w:rsid w:val="00F22CDC"/>
    <w:rsid w:val="00F251D0"/>
    <w:rsid w:val="00F25273"/>
    <w:rsid w:val="00F256DD"/>
    <w:rsid w:val="00F25718"/>
    <w:rsid w:val="00F3050D"/>
    <w:rsid w:val="00F31F27"/>
    <w:rsid w:val="00F32EA2"/>
    <w:rsid w:val="00F33985"/>
    <w:rsid w:val="00F35C84"/>
    <w:rsid w:val="00F3748E"/>
    <w:rsid w:val="00F37CEB"/>
    <w:rsid w:val="00F4095E"/>
    <w:rsid w:val="00F40AAE"/>
    <w:rsid w:val="00F429B1"/>
    <w:rsid w:val="00F43CA6"/>
    <w:rsid w:val="00F45E86"/>
    <w:rsid w:val="00F522D7"/>
    <w:rsid w:val="00F56A1F"/>
    <w:rsid w:val="00F56CF9"/>
    <w:rsid w:val="00F625C3"/>
    <w:rsid w:val="00F64809"/>
    <w:rsid w:val="00F64E3E"/>
    <w:rsid w:val="00F65AB6"/>
    <w:rsid w:val="00F66763"/>
    <w:rsid w:val="00F710DC"/>
    <w:rsid w:val="00F71646"/>
    <w:rsid w:val="00F72A8B"/>
    <w:rsid w:val="00F73209"/>
    <w:rsid w:val="00F7465F"/>
    <w:rsid w:val="00F75669"/>
    <w:rsid w:val="00F80332"/>
    <w:rsid w:val="00F820E6"/>
    <w:rsid w:val="00F82608"/>
    <w:rsid w:val="00F8317D"/>
    <w:rsid w:val="00F83C19"/>
    <w:rsid w:val="00F856C6"/>
    <w:rsid w:val="00F875A0"/>
    <w:rsid w:val="00F902FC"/>
    <w:rsid w:val="00F90D83"/>
    <w:rsid w:val="00F91D78"/>
    <w:rsid w:val="00F925A5"/>
    <w:rsid w:val="00F932A4"/>
    <w:rsid w:val="00F93BD2"/>
    <w:rsid w:val="00F93CCC"/>
    <w:rsid w:val="00F948F3"/>
    <w:rsid w:val="00F955FC"/>
    <w:rsid w:val="00F956A3"/>
    <w:rsid w:val="00F96AE5"/>
    <w:rsid w:val="00F96C94"/>
    <w:rsid w:val="00F97054"/>
    <w:rsid w:val="00FA000D"/>
    <w:rsid w:val="00FA1394"/>
    <w:rsid w:val="00FA1777"/>
    <w:rsid w:val="00FA78C8"/>
    <w:rsid w:val="00FB0923"/>
    <w:rsid w:val="00FB1813"/>
    <w:rsid w:val="00FB1BA7"/>
    <w:rsid w:val="00FB1DFC"/>
    <w:rsid w:val="00FB246D"/>
    <w:rsid w:val="00FB2AF7"/>
    <w:rsid w:val="00FB4467"/>
    <w:rsid w:val="00FB4A11"/>
    <w:rsid w:val="00FB4B05"/>
    <w:rsid w:val="00FB7F30"/>
    <w:rsid w:val="00FC17BE"/>
    <w:rsid w:val="00FC37ED"/>
    <w:rsid w:val="00FC5DF0"/>
    <w:rsid w:val="00FC77A2"/>
    <w:rsid w:val="00FD437C"/>
    <w:rsid w:val="00FD5149"/>
    <w:rsid w:val="00FD7009"/>
    <w:rsid w:val="00FE11D1"/>
    <w:rsid w:val="00FE26D6"/>
    <w:rsid w:val="00FE2994"/>
    <w:rsid w:val="00FE3880"/>
    <w:rsid w:val="00FF04CC"/>
    <w:rsid w:val="00FF1B75"/>
    <w:rsid w:val="00FF1C1F"/>
    <w:rsid w:val="00FF3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F0A47"/>
  <w15:docId w15:val="{071FC372-76F5-4043-94B9-D860989CA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3D8"/>
    <w:pPr>
      <w:spacing w:after="0" w:line="240" w:lineRule="auto"/>
    </w:pPr>
    <w:rPr>
      <w:rFonts w:ascii="Times New Roman" w:eastAsiaTheme="minorEastAsia" w:hAnsi="Times New Roman" w:cs="Times New Roman"/>
      <w:sz w:val="24"/>
      <w:szCs w:val="24"/>
      <w:lang w:eastAsia="bg-BG"/>
    </w:rPr>
  </w:style>
  <w:style w:type="paragraph" w:styleId="Heading1">
    <w:name w:val="heading 1"/>
    <w:basedOn w:val="Normal"/>
    <w:link w:val="Heading1Char"/>
    <w:uiPriority w:val="9"/>
    <w:qFormat/>
    <w:rsid w:val="007300F6"/>
    <w:pPr>
      <w:spacing w:before="100" w:beforeAutospacing="1" w:after="100" w:afterAutospacing="1"/>
      <w:jc w:val="center"/>
      <w:outlineLvl w:val="0"/>
    </w:pPr>
    <w:rPr>
      <w:b/>
      <w:bCs/>
      <w:kern w:val="36"/>
      <w:sz w:val="28"/>
      <w:szCs w:val="28"/>
    </w:rPr>
  </w:style>
  <w:style w:type="paragraph" w:styleId="Heading2">
    <w:name w:val="heading 2"/>
    <w:basedOn w:val="Normal"/>
    <w:link w:val="Heading2Char"/>
    <w:uiPriority w:val="9"/>
    <w:qFormat/>
    <w:rsid w:val="007300F6"/>
    <w:pPr>
      <w:spacing w:before="100" w:beforeAutospacing="1" w:after="100" w:afterAutospacing="1"/>
      <w:jc w:val="center"/>
      <w:outlineLvl w:val="1"/>
    </w:pPr>
    <w:rPr>
      <w:b/>
      <w:bCs/>
      <w:sz w:val="28"/>
      <w:szCs w:val="28"/>
    </w:rPr>
  </w:style>
  <w:style w:type="paragraph" w:styleId="Heading3">
    <w:name w:val="heading 3"/>
    <w:basedOn w:val="Normal"/>
    <w:link w:val="Heading3Char"/>
    <w:uiPriority w:val="9"/>
    <w:qFormat/>
    <w:rsid w:val="007300F6"/>
    <w:pPr>
      <w:spacing w:before="100" w:beforeAutospacing="1" w:after="100" w:afterAutospacing="1"/>
      <w:jc w:val="center"/>
      <w:outlineLvl w:val="2"/>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00F6"/>
    <w:rPr>
      <w:rFonts w:ascii="Times New Roman" w:eastAsiaTheme="minorEastAsia" w:hAnsi="Times New Roman" w:cs="Times New Roman"/>
      <w:b/>
      <w:bCs/>
      <w:kern w:val="36"/>
      <w:sz w:val="28"/>
      <w:szCs w:val="28"/>
      <w:lang w:eastAsia="bg-BG"/>
    </w:rPr>
  </w:style>
  <w:style w:type="character" w:customStyle="1" w:styleId="Heading2Char">
    <w:name w:val="Heading 2 Char"/>
    <w:basedOn w:val="DefaultParagraphFont"/>
    <w:link w:val="Heading2"/>
    <w:uiPriority w:val="9"/>
    <w:rsid w:val="007300F6"/>
    <w:rPr>
      <w:rFonts w:ascii="Times New Roman" w:eastAsiaTheme="minorEastAsia" w:hAnsi="Times New Roman" w:cs="Times New Roman"/>
      <w:b/>
      <w:bCs/>
      <w:sz w:val="28"/>
      <w:szCs w:val="28"/>
      <w:lang w:eastAsia="bg-BG"/>
    </w:rPr>
  </w:style>
  <w:style w:type="character" w:customStyle="1" w:styleId="Heading3Char">
    <w:name w:val="Heading 3 Char"/>
    <w:basedOn w:val="DefaultParagraphFont"/>
    <w:link w:val="Heading3"/>
    <w:uiPriority w:val="9"/>
    <w:rsid w:val="007300F6"/>
    <w:rPr>
      <w:rFonts w:ascii="Times New Roman" w:eastAsiaTheme="minorEastAsia" w:hAnsi="Times New Roman" w:cs="Times New Roman"/>
      <w:b/>
      <w:bCs/>
      <w:sz w:val="28"/>
      <w:szCs w:val="28"/>
      <w:lang w:eastAsia="bg-BG"/>
    </w:rPr>
  </w:style>
  <w:style w:type="paragraph" w:styleId="ListParagraph">
    <w:name w:val="List Paragraph"/>
    <w:basedOn w:val="Normal"/>
    <w:uiPriority w:val="34"/>
    <w:qFormat/>
    <w:rsid w:val="00452F9C"/>
    <w:pPr>
      <w:ind w:left="720"/>
      <w:contextualSpacing/>
    </w:pPr>
  </w:style>
  <w:style w:type="character" w:styleId="Strong">
    <w:name w:val="Strong"/>
    <w:basedOn w:val="DefaultParagraphFont"/>
    <w:uiPriority w:val="22"/>
    <w:qFormat/>
    <w:rsid w:val="007300F6"/>
    <w:rPr>
      <w:b/>
      <w:bCs/>
    </w:rPr>
  </w:style>
  <w:style w:type="paragraph" w:styleId="Header">
    <w:name w:val="header"/>
    <w:basedOn w:val="Normal"/>
    <w:link w:val="HeaderChar"/>
    <w:uiPriority w:val="99"/>
    <w:unhideWhenUsed/>
    <w:rsid w:val="007300F6"/>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character" w:customStyle="1" w:styleId="HeaderChar">
    <w:name w:val="Header Char"/>
    <w:basedOn w:val="DefaultParagraphFont"/>
    <w:link w:val="Header"/>
    <w:uiPriority w:val="99"/>
    <w:rsid w:val="007300F6"/>
    <w:rPr>
      <w:rFonts w:ascii="Times New Roman" w:eastAsiaTheme="minorEastAsia" w:hAnsi="Times New Roman" w:cs="Times New Roman"/>
      <w:sz w:val="24"/>
      <w:szCs w:val="24"/>
      <w:lang w:eastAsia="bg-BG"/>
    </w:rPr>
  </w:style>
  <w:style w:type="paragraph" w:styleId="Footer">
    <w:name w:val="footer"/>
    <w:basedOn w:val="Normal"/>
    <w:link w:val="FooterChar"/>
    <w:uiPriority w:val="99"/>
    <w:unhideWhenUsed/>
    <w:rsid w:val="007300F6"/>
    <w:pPr>
      <w:spacing w:before="100" w:beforeAutospacing="1" w:after="100" w:afterAutospacing="1"/>
      <w:jc w:val="right"/>
    </w:pPr>
  </w:style>
  <w:style w:type="character" w:customStyle="1" w:styleId="FooterChar">
    <w:name w:val="Footer Char"/>
    <w:basedOn w:val="DefaultParagraphFont"/>
    <w:link w:val="Footer"/>
    <w:uiPriority w:val="99"/>
    <w:rsid w:val="007300F6"/>
    <w:rPr>
      <w:rFonts w:ascii="Times New Roman" w:eastAsiaTheme="minorEastAsia" w:hAnsi="Times New Roman" w:cs="Times New Roman"/>
      <w:sz w:val="24"/>
      <w:szCs w:val="24"/>
      <w:lang w:eastAsia="bg-BG"/>
    </w:rPr>
  </w:style>
  <w:style w:type="table" w:styleId="TableGrid">
    <w:name w:val="Table Grid"/>
    <w:basedOn w:val="TableNormal"/>
    <w:uiPriority w:val="59"/>
    <w:rsid w:val="00730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7300F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7300F6"/>
    <w:rPr>
      <w:i/>
      <w:iCs/>
    </w:rPr>
  </w:style>
  <w:style w:type="character" w:styleId="Hyperlink">
    <w:name w:val="Hyperlink"/>
    <w:basedOn w:val="DefaultParagraphFont"/>
    <w:uiPriority w:val="99"/>
    <w:rsid w:val="00FF3085"/>
    <w:rPr>
      <w:color w:val="0000FF"/>
      <w:u w:val="single"/>
      <w:lang w:val="pl-PL" w:eastAsia="pl-PL"/>
    </w:rPr>
  </w:style>
  <w:style w:type="paragraph" w:styleId="NormalWeb">
    <w:name w:val="Normal (Web)"/>
    <w:basedOn w:val="Normal"/>
    <w:uiPriority w:val="99"/>
    <w:rsid w:val="00FF3085"/>
    <w:pPr>
      <w:widowControl w:val="0"/>
      <w:spacing w:before="100" w:beforeAutospacing="1" w:after="100" w:afterAutospacing="1"/>
    </w:pPr>
    <w:rPr>
      <w:rFonts w:eastAsia="SimSun"/>
      <w:kern w:val="2"/>
      <w:szCs w:val="20"/>
      <w:lang w:val="en-US" w:eastAsia="zh-CN"/>
    </w:rPr>
  </w:style>
  <w:style w:type="paragraph" w:styleId="CommentText">
    <w:name w:val="annotation text"/>
    <w:basedOn w:val="Normal"/>
    <w:link w:val="CommentTextChar"/>
    <w:semiHidden/>
    <w:rsid w:val="0096340A"/>
    <w:pPr>
      <w:widowControl w:val="0"/>
      <w:suppressAutoHyphens/>
    </w:pPr>
    <w:rPr>
      <w:rFonts w:eastAsia="SimSun" w:cs="Mangal"/>
      <w:kern w:val="2"/>
      <w:sz w:val="20"/>
      <w:szCs w:val="20"/>
      <w:lang w:val="en-US" w:eastAsia="hi-IN" w:bidi="hi-IN"/>
    </w:rPr>
  </w:style>
  <w:style w:type="character" w:customStyle="1" w:styleId="CommentTextChar">
    <w:name w:val="Comment Text Char"/>
    <w:basedOn w:val="DefaultParagraphFont"/>
    <w:link w:val="CommentText"/>
    <w:semiHidden/>
    <w:rsid w:val="0096340A"/>
    <w:rPr>
      <w:rFonts w:ascii="Times New Roman" w:eastAsia="SimSun" w:hAnsi="Times New Roman" w:cs="Mangal"/>
      <w:kern w:val="2"/>
      <w:sz w:val="20"/>
      <w:szCs w:val="20"/>
      <w:lang w:val="en-US" w:eastAsia="hi-IN" w:bidi="hi-IN"/>
    </w:rPr>
  </w:style>
  <w:style w:type="paragraph" w:customStyle="1" w:styleId="msonormalcxspmiddle">
    <w:name w:val="msonormalcxspmiddle"/>
    <w:basedOn w:val="Normal"/>
    <w:rsid w:val="00AD39BA"/>
    <w:pPr>
      <w:widowControl w:val="0"/>
      <w:spacing w:before="100" w:beforeAutospacing="1" w:after="100" w:afterAutospacing="1"/>
    </w:pPr>
    <w:rPr>
      <w:rFonts w:eastAsia="SimSun"/>
      <w:kern w:val="2"/>
      <w:szCs w:val="20"/>
      <w:lang w:val="en-US" w:eastAsia="zh-CN"/>
    </w:rPr>
  </w:style>
  <w:style w:type="table" w:customStyle="1" w:styleId="PlainTable41">
    <w:name w:val="Plain Table 41"/>
    <w:basedOn w:val="TableNormal"/>
    <w:uiPriority w:val="44"/>
    <w:rsid w:val="004E6F0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4E6F0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1">
    <w:name w:val="Plain Table 11"/>
    <w:basedOn w:val="TableNormal"/>
    <w:uiPriority w:val="41"/>
    <w:rsid w:val="0095505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93207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next w:val="Normal"/>
    <w:uiPriority w:val="35"/>
    <w:qFormat/>
    <w:rsid w:val="00B64D8A"/>
    <w:pPr>
      <w:pBdr>
        <w:top w:val="nil"/>
        <w:left w:val="nil"/>
        <w:bottom w:val="nil"/>
        <w:right w:val="nil"/>
        <w:between w:val="nil"/>
        <w:bar w:val="nil"/>
      </w:pBdr>
      <w:spacing w:before="200" w:after="1000" w:line="240" w:lineRule="auto"/>
      <w:jc w:val="both"/>
    </w:pPr>
    <w:rPr>
      <w:rFonts w:ascii="Calibri" w:eastAsia="Calibri" w:hAnsi="Calibri" w:cs="Calibri"/>
      <w:b/>
      <w:bCs/>
      <w:color w:val="000000"/>
      <w:sz w:val="20"/>
      <w:szCs w:val="20"/>
      <w:u w:color="000000"/>
      <w:bdr w:val="nil"/>
      <w:lang w:eastAsia="bg-BG"/>
    </w:rPr>
  </w:style>
  <w:style w:type="paragraph" w:customStyle="1" w:styleId="SORENFigure">
    <w:name w:val="SOREN Figure"/>
    <w:basedOn w:val="Normal"/>
    <w:qFormat/>
    <w:rsid w:val="00B64D8A"/>
    <w:pPr>
      <w:keepNext/>
      <w:pBdr>
        <w:top w:val="nil"/>
        <w:left w:val="nil"/>
        <w:bottom w:val="nil"/>
        <w:right w:val="nil"/>
        <w:between w:val="nil"/>
        <w:bar w:val="nil"/>
      </w:pBdr>
      <w:shd w:val="clear" w:color="auto" w:fill="FFFFFF"/>
      <w:suppressAutoHyphens/>
      <w:spacing w:before="240" w:after="240" w:line="360" w:lineRule="auto"/>
      <w:jc w:val="center"/>
    </w:pPr>
    <w:rPr>
      <w:rFonts w:eastAsia="Times New Roman"/>
      <w:noProof/>
      <w:kern w:val="1"/>
      <w:u w:color="000000"/>
      <w:bdr w:val="nil"/>
    </w:rPr>
  </w:style>
  <w:style w:type="paragraph" w:customStyle="1" w:styleId="msonormal0">
    <w:name w:val="msonormal"/>
    <w:basedOn w:val="Normal"/>
    <w:rsid w:val="002071FF"/>
    <w:pPr>
      <w:spacing w:before="100" w:beforeAutospacing="1" w:after="100" w:afterAutospacing="1"/>
    </w:pPr>
    <w:rPr>
      <w:rFonts w:eastAsia="Times New Roman"/>
    </w:rPr>
  </w:style>
  <w:style w:type="character" w:customStyle="1" w:styleId="apple-converted-space">
    <w:name w:val="apple-converted-space"/>
    <w:basedOn w:val="DefaultParagraphFont"/>
    <w:rsid w:val="002071FF"/>
  </w:style>
  <w:style w:type="character" w:styleId="PageNumber">
    <w:name w:val="page number"/>
    <w:basedOn w:val="DefaultParagraphFont"/>
    <w:uiPriority w:val="99"/>
    <w:semiHidden/>
    <w:unhideWhenUsed/>
    <w:rsid w:val="00D64A52"/>
  </w:style>
  <w:style w:type="character" w:styleId="SubtleEmphasis">
    <w:name w:val="Subtle Emphasis"/>
    <w:basedOn w:val="DefaultParagraphFont"/>
    <w:uiPriority w:val="19"/>
    <w:qFormat/>
    <w:rsid w:val="003902FB"/>
    <w:rPr>
      <w:i/>
      <w:iCs/>
      <w:color w:val="404040" w:themeColor="text1" w:themeTint="BF"/>
    </w:rPr>
  </w:style>
  <w:style w:type="paragraph" w:styleId="BalloonText">
    <w:name w:val="Balloon Text"/>
    <w:basedOn w:val="Normal"/>
    <w:link w:val="BalloonTextChar"/>
    <w:uiPriority w:val="99"/>
    <w:semiHidden/>
    <w:unhideWhenUsed/>
    <w:rsid w:val="00616358"/>
    <w:rPr>
      <w:rFonts w:ascii="Tahoma" w:hAnsi="Tahoma" w:cs="Tahoma"/>
      <w:sz w:val="16"/>
      <w:szCs w:val="16"/>
    </w:rPr>
  </w:style>
  <w:style w:type="character" w:customStyle="1" w:styleId="BalloonTextChar">
    <w:name w:val="Balloon Text Char"/>
    <w:basedOn w:val="DefaultParagraphFont"/>
    <w:link w:val="BalloonText"/>
    <w:uiPriority w:val="99"/>
    <w:semiHidden/>
    <w:rsid w:val="00616358"/>
    <w:rPr>
      <w:rFonts w:ascii="Tahoma" w:eastAsiaTheme="minorEastAsia" w:hAnsi="Tahoma" w:cs="Tahoma"/>
      <w:sz w:val="16"/>
      <w:szCs w:val="16"/>
      <w:lang w:eastAsia="bg-BG"/>
    </w:rPr>
  </w:style>
  <w:style w:type="character" w:styleId="CommentReference">
    <w:name w:val="annotation reference"/>
    <w:basedOn w:val="DefaultParagraphFont"/>
    <w:uiPriority w:val="99"/>
    <w:semiHidden/>
    <w:unhideWhenUsed/>
    <w:rsid w:val="00A739F7"/>
    <w:rPr>
      <w:sz w:val="16"/>
      <w:szCs w:val="16"/>
    </w:rPr>
  </w:style>
  <w:style w:type="paragraph" w:styleId="CommentSubject">
    <w:name w:val="annotation subject"/>
    <w:basedOn w:val="CommentText"/>
    <w:next w:val="CommentText"/>
    <w:link w:val="CommentSubjectChar"/>
    <w:uiPriority w:val="99"/>
    <w:semiHidden/>
    <w:unhideWhenUsed/>
    <w:rsid w:val="00A739F7"/>
    <w:pPr>
      <w:widowControl/>
      <w:suppressAutoHyphens w:val="0"/>
    </w:pPr>
    <w:rPr>
      <w:rFonts w:eastAsiaTheme="minorEastAsia" w:cs="Times New Roman"/>
      <w:b/>
      <w:bCs/>
      <w:kern w:val="0"/>
      <w:lang w:val="bg-BG" w:eastAsia="bg-BG" w:bidi="ar-SA"/>
    </w:rPr>
  </w:style>
  <w:style w:type="character" w:customStyle="1" w:styleId="CommentSubjectChar">
    <w:name w:val="Comment Subject Char"/>
    <w:basedOn w:val="CommentTextChar"/>
    <w:link w:val="CommentSubject"/>
    <w:uiPriority w:val="99"/>
    <w:semiHidden/>
    <w:rsid w:val="00A739F7"/>
    <w:rPr>
      <w:rFonts w:ascii="Times New Roman" w:eastAsiaTheme="minorEastAsia" w:hAnsi="Times New Roman" w:cs="Times New Roman"/>
      <w:b/>
      <w:bCs/>
      <w:kern w:val="2"/>
      <w:sz w:val="20"/>
      <w:szCs w:val="20"/>
      <w:lang w:val="en-US" w:eastAsia="bg-BG" w:bidi="hi-IN"/>
    </w:rPr>
  </w:style>
  <w:style w:type="paragraph" w:styleId="Revision">
    <w:name w:val="Revision"/>
    <w:hidden/>
    <w:uiPriority w:val="99"/>
    <w:semiHidden/>
    <w:rsid w:val="00F856C6"/>
    <w:pPr>
      <w:spacing w:after="0" w:line="240" w:lineRule="auto"/>
    </w:pPr>
    <w:rPr>
      <w:rFonts w:ascii="Times New Roman" w:eastAsiaTheme="minorEastAsia" w:hAnsi="Times New Roman" w:cs="Times New Roman"/>
      <w:sz w:val="24"/>
      <w:szCs w:val="24"/>
      <w:lang w:eastAsia="bg-BG"/>
    </w:rPr>
  </w:style>
  <w:style w:type="character" w:styleId="FollowedHyperlink">
    <w:name w:val="FollowedHyperlink"/>
    <w:basedOn w:val="DefaultParagraphFont"/>
    <w:uiPriority w:val="99"/>
    <w:semiHidden/>
    <w:unhideWhenUsed/>
    <w:rsid w:val="00F820E6"/>
    <w:rPr>
      <w:color w:val="954F72" w:themeColor="followedHyperlink"/>
      <w:u w:val="single"/>
    </w:rPr>
  </w:style>
  <w:style w:type="paragraph" w:customStyle="1" w:styleId="reportunit1">
    <w:name w:val="reportunit1"/>
    <w:basedOn w:val="Normal"/>
    <w:rsid w:val="005C5A60"/>
    <w:pPr>
      <w:spacing w:before="100"/>
    </w:pPr>
    <w:rPr>
      <w:b/>
      <w:bCs/>
      <w:sz w:val="26"/>
      <w:szCs w:val="26"/>
    </w:rPr>
  </w:style>
  <w:style w:type="character" w:styleId="UnresolvedMention">
    <w:name w:val="Unresolved Mention"/>
    <w:basedOn w:val="DefaultParagraphFont"/>
    <w:uiPriority w:val="99"/>
    <w:semiHidden/>
    <w:unhideWhenUsed/>
    <w:rsid w:val="00F73209"/>
    <w:rPr>
      <w:color w:val="605E5C"/>
      <w:shd w:val="clear" w:color="auto" w:fill="E1DFDD"/>
    </w:rPr>
  </w:style>
  <w:style w:type="paragraph" w:customStyle="1" w:styleId="Default">
    <w:name w:val="Default"/>
    <w:rsid w:val="000109C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47514">
      <w:bodyDiv w:val="1"/>
      <w:marLeft w:val="0"/>
      <w:marRight w:val="0"/>
      <w:marTop w:val="0"/>
      <w:marBottom w:val="0"/>
      <w:divBdr>
        <w:top w:val="none" w:sz="0" w:space="0" w:color="auto"/>
        <w:left w:val="none" w:sz="0" w:space="0" w:color="auto"/>
        <w:bottom w:val="none" w:sz="0" w:space="0" w:color="auto"/>
        <w:right w:val="none" w:sz="0" w:space="0" w:color="auto"/>
      </w:divBdr>
    </w:div>
    <w:div w:id="31662416">
      <w:bodyDiv w:val="1"/>
      <w:marLeft w:val="0"/>
      <w:marRight w:val="0"/>
      <w:marTop w:val="0"/>
      <w:marBottom w:val="0"/>
      <w:divBdr>
        <w:top w:val="none" w:sz="0" w:space="0" w:color="auto"/>
        <w:left w:val="none" w:sz="0" w:space="0" w:color="auto"/>
        <w:bottom w:val="none" w:sz="0" w:space="0" w:color="auto"/>
        <w:right w:val="none" w:sz="0" w:space="0" w:color="auto"/>
      </w:divBdr>
    </w:div>
    <w:div w:id="37823183">
      <w:bodyDiv w:val="1"/>
      <w:marLeft w:val="0"/>
      <w:marRight w:val="0"/>
      <w:marTop w:val="0"/>
      <w:marBottom w:val="0"/>
      <w:divBdr>
        <w:top w:val="none" w:sz="0" w:space="0" w:color="auto"/>
        <w:left w:val="none" w:sz="0" w:space="0" w:color="auto"/>
        <w:bottom w:val="none" w:sz="0" w:space="0" w:color="auto"/>
        <w:right w:val="none" w:sz="0" w:space="0" w:color="auto"/>
      </w:divBdr>
    </w:div>
    <w:div w:id="59983872">
      <w:bodyDiv w:val="1"/>
      <w:marLeft w:val="0"/>
      <w:marRight w:val="0"/>
      <w:marTop w:val="0"/>
      <w:marBottom w:val="0"/>
      <w:divBdr>
        <w:top w:val="none" w:sz="0" w:space="0" w:color="auto"/>
        <w:left w:val="none" w:sz="0" w:space="0" w:color="auto"/>
        <w:bottom w:val="none" w:sz="0" w:space="0" w:color="auto"/>
        <w:right w:val="none" w:sz="0" w:space="0" w:color="auto"/>
      </w:divBdr>
    </w:div>
    <w:div w:id="66195270">
      <w:bodyDiv w:val="1"/>
      <w:marLeft w:val="0"/>
      <w:marRight w:val="0"/>
      <w:marTop w:val="0"/>
      <w:marBottom w:val="0"/>
      <w:divBdr>
        <w:top w:val="none" w:sz="0" w:space="0" w:color="auto"/>
        <w:left w:val="none" w:sz="0" w:space="0" w:color="auto"/>
        <w:bottom w:val="none" w:sz="0" w:space="0" w:color="auto"/>
        <w:right w:val="none" w:sz="0" w:space="0" w:color="auto"/>
      </w:divBdr>
    </w:div>
    <w:div w:id="68506757">
      <w:bodyDiv w:val="1"/>
      <w:marLeft w:val="0"/>
      <w:marRight w:val="0"/>
      <w:marTop w:val="0"/>
      <w:marBottom w:val="0"/>
      <w:divBdr>
        <w:top w:val="none" w:sz="0" w:space="0" w:color="auto"/>
        <w:left w:val="none" w:sz="0" w:space="0" w:color="auto"/>
        <w:bottom w:val="none" w:sz="0" w:space="0" w:color="auto"/>
        <w:right w:val="none" w:sz="0" w:space="0" w:color="auto"/>
      </w:divBdr>
    </w:div>
    <w:div w:id="99952966">
      <w:bodyDiv w:val="1"/>
      <w:marLeft w:val="0"/>
      <w:marRight w:val="0"/>
      <w:marTop w:val="0"/>
      <w:marBottom w:val="0"/>
      <w:divBdr>
        <w:top w:val="none" w:sz="0" w:space="0" w:color="auto"/>
        <w:left w:val="none" w:sz="0" w:space="0" w:color="auto"/>
        <w:bottom w:val="none" w:sz="0" w:space="0" w:color="auto"/>
        <w:right w:val="none" w:sz="0" w:space="0" w:color="auto"/>
      </w:divBdr>
    </w:div>
    <w:div w:id="115754264">
      <w:bodyDiv w:val="1"/>
      <w:marLeft w:val="0"/>
      <w:marRight w:val="0"/>
      <w:marTop w:val="0"/>
      <w:marBottom w:val="0"/>
      <w:divBdr>
        <w:top w:val="none" w:sz="0" w:space="0" w:color="auto"/>
        <w:left w:val="none" w:sz="0" w:space="0" w:color="auto"/>
        <w:bottom w:val="none" w:sz="0" w:space="0" w:color="auto"/>
        <w:right w:val="none" w:sz="0" w:space="0" w:color="auto"/>
      </w:divBdr>
    </w:div>
    <w:div w:id="123356917">
      <w:bodyDiv w:val="1"/>
      <w:marLeft w:val="0"/>
      <w:marRight w:val="0"/>
      <w:marTop w:val="0"/>
      <w:marBottom w:val="0"/>
      <w:divBdr>
        <w:top w:val="none" w:sz="0" w:space="0" w:color="auto"/>
        <w:left w:val="none" w:sz="0" w:space="0" w:color="auto"/>
        <w:bottom w:val="none" w:sz="0" w:space="0" w:color="auto"/>
        <w:right w:val="none" w:sz="0" w:space="0" w:color="auto"/>
      </w:divBdr>
    </w:div>
    <w:div w:id="127867707">
      <w:bodyDiv w:val="1"/>
      <w:marLeft w:val="0"/>
      <w:marRight w:val="0"/>
      <w:marTop w:val="0"/>
      <w:marBottom w:val="0"/>
      <w:divBdr>
        <w:top w:val="none" w:sz="0" w:space="0" w:color="auto"/>
        <w:left w:val="none" w:sz="0" w:space="0" w:color="auto"/>
        <w:bottom w:val="none" w:sz="0" w:space="0" w:color="auto"/>
        <w:right w:val="none" w:sz="0" w:space="0" w:color="auto"/>
      </w:divBdr>
    </w:div>
    <w:div w:id="139688359">
      <w:bodyDiv w:val="1"/>
      <w:marLeft w:val="0"/>
      <w:marRight w:val="0"/>
      <w:marTop w:val="0"/>
      <w:marBottom w:val="0"/>
      <w:divBdr>
        <w:top w:val="none" w:sz="0" w:space="0" w:color="auto"/>
        <w:left w:val="none" w:sz="0" w:space="0" w:color="auto"/>
        <w:bottom w:val="none" w:sz="0" w:space="0" w:color="auto"/>
        <w:right w:val="none" w:sz="0" w:space="0" w:color="auto"/>
      </w:divBdr>
    </w:div>
    <w:div w:id="145443548">
      <w:bodyDiv w:val="1"/>
      <w:marLeft w:val="0"/>
      <w:marRight w:val="0"/>
      <w:marTop w:val="0"/>
      <w:marBottom w:val="0"/>
      <w:divBdr>
        <w:top w:val="none" w:sz="0" w:space="0" w:color="auto"/>
        <w:left w:val="none" w:sz="0" w:space="0" w:color="auto"/>
        <w:bottom w:val="none" w:sz="0" w:space="0" w:color="auto"/>
        <w:right w:val="none" w:sz="0" w:space="0" w:color="auto"/>
      </w:divBdr>
    </w:div>
    <w:div w:id="151341192">
      <w:bodyDiv w:val="1"/>
      <w:marLeft w:val="0"/>
      <w:marRight w:val="0"/>
      <w:marTop w:val="0"/>
      <w:marBottom w:val="0"/>
      <w:divBdr>
        <w:top w:val="none" w:sz="0" w:space="0" w:color="auto"/>
        <w:left w:val="none" w:sz="0" w:space="0" w:color="auto"/>
        <w:bottom w:val="none" w:sz="0" w:space="0" w:color="auto"/>
        <w:right w:val="none" w:sz="0" w:space="0" w:color="auto"/>
      </w:divBdr>
    </w:div>
    <w:div w:id="161775033">
      <w:bodyDiv w:val="1"/>
      <w:marLeft w:val="0"/>
      <w:marRight w:val="0"/>
      <w:marTop w:val="0"/>
      <w:marBottom w:val="0"/>
      <w:divBdr>
        <w:top w:val="none" w:sz="0" w:space="0" w:color="auto"/>
        <w:left w:val="none" w:sz="0" w:space="0" w:color="auto"/>
        <w:bottom w:val="none" w:sz="0" w:space="0" w:color="auto"/>
        <w:right w:val="none" w:sz="0" w:space="0" w:color="auto"/>
      </w:divBdr>
    </w:div>
    <w:div w:id="198251060">
      <w:bodyDiv w:val="1"/>
      <w:marLeft w:val="0"/>
      <w:marRight w:val="0"/>
      <w:marTop w:val="0"/>
      <w:marBottom w:val="0"/>
      <w:divBdr>
        <w:top w:val="none" w:sz="0" w:space="0" w:color="auto"/>
        <w:left w:val="none" w:sz="0" w:space="0" w:color="auto"/>
        <w:bottom w:val="none" w:sz="0" w:space="0" w:color="auto"/>
        <w:right w:val="none" w:sz="0" w:space="0" w:color="auto"/>
      </w:divBdr>
    </w:div>
    <w:div w:id="215120336">
      <w:bodyDiv w:val="1"/>
      <w:marLeft w:val="0"/>
      <w:marRight w:val="0"/>
      <w:marTop w:val="0"/>
      <w:marBottom w:val="0"/>
      <w:divBdr>
        <w:top w:val="none" w:sz="0" w:space="0" w:color="auto"/>
        <w:left w:val="none" w:sz="0" w:space="0" w:color="auto"/>
        <w:bottom w:val="none" w:sz="0" w:space="0" w:color="auto"/>
        <w:right w:val="none" w:sz="0" w:space="0" w:color="auto"/>
      </w:divBdr>
    </w:div>
    <w:div w:id="249000279">
      <w:bodyDiv w:val="1"/>
      <w:marLeft w:val="0"/>
      <w:marRight w:val="0"/>
      <w:marTop w:val="0"/>
      <w:marBottom w:val="0"/>
      <w:divBdr>
        <w:top w:val="none" w:sz="0" w:space="0" w:color="auto"/>
        <w:left w:val="none" w:sz="0" w:space="0" w:color="auto"/>
        <w:bottom w:val="none" w:sz="0" w:space="0" w:color="auto"/>
        <w:right w:val="none" w:sz="0" w:space="0" w:color="auto"/>
      </w:divBdr>
    </w:div>
    <w:div w:id="268971026">
      <w:bodyDiv w:val="1"/>
      <w:marLeft w:val="0"/>
      <w:marRight w:val="0"/>
      <w:marTop w:val="0"/>
      <w:marBottom w:val="0"/>
      <w:divBdr>
        <w:top w:val="none" w:sz="0" w:space="0" w:color="auto"/>
        <w:left w:val="none" w:sz="0" w:space="0" w:color="auto"/>
        <w:bottom w:val="none" w:sz="0" w:space="0" w:color="auto"/>
        <w:right w:val="none" w:sz="0" w:space="0" w:color="auto"/>
      </w:divBdr>
    </w:div>
    <w:div w:id="274992622">
      <w:bodyDiv w:val="1"/>
      <w:marLeft w:val="0"/>
      <w:marRight w:val="0"/>
      <w:marTop w:val="0"/>
      <w:marBottom w:val="0"/>
      <w:divBdr>
        <w:top w:val="none" w:sz="0" w:space="0" w:color="auto"/>
        <w:left w:val="none" w:sz="0" w:space="0" w:color="auto"/>
        <w:bottom w:val="none" w:sz="0" w:space="0" w:color="auto"/>
        <w:right w:val="none" w:sz="0" w:space="0" w:color="auto"/>
      </w:divBdr>
    </w:div>
    <w:div w:id="282620734">
      <w:bodyDiv w:val="1"/>
      <w:marLeft w:val="0"/>
      <w:marRight w:val="0"/>
      <w:marTop w:val="0"/>
      <w:marBottom w:val="0"/>
      <w:divBdr>
        <w:top w:val="none" w:sz="0" w:space="0" w:color="auto"/>
        <w:left w:val="none" w:sz="0" w:space="0" w:color="auto"/>
        <w:bottom w:val="none" w:sz="0" w:space="0" w:color="auto"/>
        <w:right w:val="none" w:sz="0" w:space="0" w:color="auto"/>
      </w:divBdr>
    </w:div>
    <w:div w:id="284392193">
      <w:bodyDiv w:val="1"/>
      <w:marLeft w:val="0"/>
      <w:marRight w:val="0"/>
      <w:marTop w:val="0"/>
      <w:marBottom w:val="0"/>
      <w:divBdr>
        <w:top w:val="none" w:sz="0" w:space="0" w:color="auto"/>
        <w:left w:val="none" w:sz="0" w:space="0" w:color="auto"/>
        <w:bottom w:val="none" w:sz="0" w:space="0" w:color="auto"/>
        <w:right w:val="none" w:sz="0" w:space="0" w:color="auto"/>
      </w:divBdr>
    </w:div>
    <w:div w:id="284581062">
      <w:bodyDiv w:val="1"/>
      <w:marLeft w:val="0"/>
      <w:marRight w:val="0"/>
      <w:marTop w:val="0"/>
      <w:marBottom w:val="0"/>
      <w:divBdr>
        <w:top w:val="none" w:sz="0" w:space="0" w:color="auto"/>
        <w:left w:val="none" w:sz="0" w:space="0" w:color="auto"/>
        <w:bottom w:val="none" w:sz="0" w:space="0" w:color="auto"/>
        <w:right w:val="none" w:sz="0" w:space="0" w:color="auto"/>
      </w:divBdr>
    </w:div>
    <w:div w:id="295572326">
      <w:bodyDiv w:val="1"/>
      <w:marLeft w:val="0"/>
      <w:marRight w:val="0"/>
      <w:marTop w:val="0"/>
      <w:marBottom w:val="0"/>
      <w:divBdr>
        <w:top w:val="none" w:sz="0" w:space="0" w:color="auto"/>
        <w:left w:val="none" w:sz="0" w:space="0" w:color="auto"/>
        <w:bottom w:val="none" w:sz="0" w:space="0" w:color="auto"/>
        <w:right w:val="none" w:sz="0" w:space="0" w:color="auto"/>
      </w:divBdr>
    </w:div>
    <w:div w:id="303197748">
      <w:bodyDiv w:val="1"/>
      <w:marLeft w:val="0"/>
      <w:marRight w:val="0"/>
      <w:marTop w:val="0"/>
      <w:marBottom w:val="0"/>
      <w:divBdr>
        <w:top w:val="none" w:sz="0" w:space="0" w:color="auto"/>
        <w:left w:val="none" w:sz="0" w:space="0" w:color="auto"/>
        <w:bottom w:val="none" w:sz="0" w:space="0" w:color="auto"/>
        <w:right w:val="none" w:sz="0" w:space="0" w:color="auto"/>
      </w:divBdr>
    </w:div>
    <w:div w:id="306781122">
      <w:bodyDiv w:val="1"/>
      <w:marLeft w:val="0"/>
      <w:marRight w:val="0"/>
      <w:marTop w:val="0"/>
      <w:marBottom w:val="0"/>
      <w:divBdr>
        <w:top w:val="none" w:sz="0" w:space="0" w:color="auto"/>
        <w:left w:val="none" w:sz="0" w:space="0" w:color="auto"/>
        <w:bottom w:val="none" w:sz="0" w:space="0" w:color="auto"/>
        <w:right w:val="none" w:sz="0" w:space="0" w:color="auto"/>
      </w:divBdr>
    </w:div>
    <w:div w:id="316764234">
      <w:bodyDiv w:val="1"/>
      <w:marLeft w:val="0"/>
      <w:marRight w:val="0"/>
      <w:marTop w:val="0"/>
      <w:marBottom w:val="0"/>
      <w:divBdr>
        <w:top w:val="none" w:sz="0" w:space="0" w:color="auto"/>
        <w:left w:val="none" w:sz="0" w:space="0" w:color="auto"/>
        <w:bottom w:val="none" w:sz="0" w:space="0" w:color="auto"/>
        <w:right w:val="none" w:sz="0" w:space="0" w:color="auto"/>
      </w:divBdr>
    </w:div>
    <w:div w:id="323945012">
      <w:bodyDiv w:val="1"/>
      <w:marLeft w:val="0"/>
      <w:marRight w:val="0"/>
      <w:marTop w:val="0"/>
      <w:marBottom w:val="0"/>
      <w:divBdr>
        <w:top w:val="none" w:sz="0" w:space="0" w:color="auto"/>
        <w:left w:val="none" w:sz="0" w:space="0" w:color="auto"/>
        <w:bottom w:val="none" w:sz="0" w:space="0" w:color="auto"/>
        <w:right w:val="none" w:sz="0" w:space="0" w:color="auto"/>
      </w:divBdr>
    </w:div>
    <w:div w:id="351615988">
      <w:bodyDiv w:val="1"/>
      <w:marLeft w:val="0"/>
      <w:marRight w:val="0"/>
      <w:marTop w:val="0"/>
      <w:marBottom w:val="0"/>
      <w:divBdr>
        <w:top w:val="none" w:sz="0" w:space="0" w:color="auto"/>
        <w:left w:val="none" w:sz="0" w:space="0" w:color="auto"/>
        <w:bottom w:val="none" w:sz="0" w:space="0" w:color="auto"/>
        <w:right w:val="none" w:sz="0" w:space="0" w:color="auto"/>
      </w:divBdr>
    </w:div>
    <w:div w:id="365643952">
      <w:bodyDiv w:val="1"/>
      <w:marLeft w:val="0"/>
      <w:marRight w:val="0"/>
      <w:marTop w:val="0"/>
      <w:marBottom w:val="0"/>
      <w:divBdr>
        <w:top w:val="none" w:sz="0" w:space="0" w:color="auto"/>
        <w:left w:val="none" w:sz="0" w:space="0" w:color="auto"/>
        <w:bottom w:val="none" w:sz="0" w:space="0" w:color="auto"/>
        <w:right w:val="none" w:sz="0" w:space="0" w:color="auto"/>
      </w:divBdr>
    </w:div>
    <w:div w:id="384187042">
      <w:bodyDiv w:val="1"/>
      <w:marLeft w:val="0"/>
      <w:marRight w:val="0"/>
      <w:marTop w:val="0"/>
      <w:marBottom w:val="0"/>
      <w:divBdr>
        <w:top w:val="none" w:sz="0" w:space="0" w:color="auto"/>
        <w:left w:val="none" w:sz="0" w:space="0" w:color="auto"/>
        <w:bottom w:val="none" w:sz="0" w:space="0" w:color="auto"/>
        <w:right w:val="none" w:sz="0" w:space="0" w:color="auto"/>
      </w:divBdr>
    </w:div>
    <w:div w:id="386150828">
      <w:bodyDiv w:val="1"/>
      <w:marLeft w:val="0"/>
      <w:marRight w:val="0"/>
      <w:marTop w:val="0"/>
      <w:marBottom w:val="0"/>
      <w:divBdr>
        <w:top w:val="none" w:sz="0" w:space="0" w:color="auto"/>
        <w:left w:val="none" w:sz="0" w:space="0" w:color="auto"/>
        <w:bottom w:val="none" w:sz="0" w:space="0" w:color="auto"/>
        <w:right w:val="none" w:sz="0" w:space="0" w:color="auto"/>
      </w:divBdr>
    </w:div>
    <w:div w:id="397441450">
      <w:bodyDiv w:val="1"/>
      <w:marLeft w:val="0"/>
      <w:marRight w:val="0"/>
      <w:marTop w:val="0"/>
      <w:marBottom w:val="0"/>
      <w:divBdr>
        <w:top w:val="none" w:sz="0" w:space="0" w:color="auto"/>
        <w:left w:val="none" w:sz="0" w:space="0" w:color="auto"/>
        <w:bottom w:val="none" w:sz="0" w:space="0" w:color="auto"/>
        <w:right w:val="none" w:sz="0" w:space="0" w:color="auto"/>
      </w:divBdr>
    </w:div>
    <w:div w:id="402221601">
      <w:bodyDiv w:val="1"/>
      <w:marLeft w:val="0"/>
      <w:marRight w:val="0"/>
      <w:marTop w:val="0"/>
      <w:marBottom w:val="0"/>
      <w:divBdr>
        <w:top w:val="none" w:sz="0" w:space="0" w:color="auto"/>
        <w:left w:val="none" w:sz="0" w:space="0" w:color="auto"/>
        <w:bottom w:val="none" w:sz="0" w:space="0" w:color="auto"/>
        <w:right w:val="none" w:sz="0" w:space="0" w:color="auto"/>
      </w:divBdr>
    </w:div>
    <w:div w:id="411391769">
      <w:bodyDiv w:val="1"/>
      <w:marLeft w:val="0"/>
      <w:marRight w:val="0"/>
      <w:marTop w:val="0"/>
      <w:marBottom w:val="0"/>
      <w:divBdr>
        <w:top w:val="none" w:sz="0" w:space="0" w:color="auto"/>
        <w:left w:val="none" w:sz="0" w:space="0" w:color="auto"/>
        <w:bottom w:val="none" w:sz="0" w:space="0" w:color="auto"/>
        <w:right w:val="none" w:sz="0" w:space="0" w:color="auto"/>
      </w:divBdr>
    </w:div>
    <w:div w:id="415135504">
      <w:bodyDiv w:val="1"/>
      <w:marLeft w:val="0"/>
      <w:marRight w:val="0"/>
      <w:marTop w:val="0"/>
      <w:marBottom w:val="0"/>
      <w:divBdr>
        <w:top w:val="none" w:sz="0" w:space="0" w:color="auto"/>
        <w:left w:val="none" w:sz="0" w:space="0" w:color="auto"/>
        <w:bottom w:val="none" w:sz="0" w:space="0" w:color="auto"/>
        <w:right w:val="none" w:sz="0" w:space="0" w:color="auto"/>
      </w:divBdr>
    </w:div>
    <w:div w:id="428357173">
      <w:bodyDiv w:val="1"/>
      <w:marLeft w:val="0"/>
      <w:marRight w:val="0"/>
      <w:marTop w:val="0"/>
      <w:marBottom w:val="0"/>
      <w:divBdr>
        <w:top w:val="none" w:sz="0" w:space="0" w:color="auto"/>
        <w:left w:val="none" w:sz="0" w:space="0" w:color="auto"/>
        <w:bottom w:val="none" w:sz="0" w:space="0" w:color="auto"/>
        <w:right w:val="none" w:sz="0" w:space="0" w:color="auto"/>
      </w:divBdr>
    </w:div>
    <w:div w:id="441464143">
      <w:bodyDiv w:val="1"/>
      <w:marLeft w:val="0"/>
      <w:marRight w:val="0"/>
      <w:marTop w:val="0"/>
      <w:marBottom w:val="0"/>
      <w:divBdr>
        <w:top w:val="none" w:sz="0" w:space="0" w:color="auto"/>
        <w:left w:val="none" w:sz="0" w:space="0" w:color="auto"/>
        <w:bottom w:val="none" w:sz="0" w:space="0" w:color="auto"/>
        <w:right w:val="none" w:sz="0" w:space="0" w:color="auto"/>
      </w:divBdr>
    </w:div>
    <w:div w:id="444663638">
      <w:bodyDiv w:val="1"/>
      <w:marLeft w:val="0"/>
      <w:marRight w:val="0"/>
      <w:marTop w:val="0"/>
      <w:marBottom w:val="0"/>
      <w:divBdr>
        <w:top w:val="none" w:sz="0" w:space="0" w:color="auto"/>
        <w:left w:val="none" w:sz="0" w:space="0" w:color="auto"/>
        <w:bottom w:val="none" w:sz="0" w:space="0" w:color="auto"/>
        <w:right w:val="none" w:sz="0" w:space="0" w:color="auto"/>
      </w:divBdr>
    </w:div>
    <w:div w:id="447161900">
      <w:bodyDiv w:val="1"/>
      <w:marLeft w:val="0"/>
      <w:marRight w:val="0"/>
      <w:marTop w:val="0"/>
      <w:marBottom w:val="0"/>
      <w:divBdr>
        <w:top w:val="none" w:sz="0" w:space="0" w:color="auto"/>
        <w:left w:val="none" w:sz="0" w:space="0" w:color="auto"/>
        <w:bottom w:val="none" w:sz="0" w:space="0" w:color="auto"/>
        <w:right w:val="none" w:sz="0" w:space="0" w:color="auto"/>
      </w:divBdr>
    </w:div>
    <w:div w:id="453864427">
      <w:bodyDiv w:val="1"/>
      <w:marLeft w:val="0"/>
      <w:marRight w:val="0"/>
      <w:marTop w:val="0"/>
      <w:marBottom w:val="0"/>
      <w:divBdr>
        <w:top w:val="none" w:sz="0" w:space="0" w:color="auto"/>
        <w:left w:val="none" w:sz="0" w:space="0" w:color="auto"/>
        <w:bottom w:val="none" w:sz="0" w:space="0" w:color="auto"/>
        <w:right w:val="none" w:sz="0" w:space="0" w:color="auto"/>
      </w:divBdr>
    </w:div>
    <w:div w:id="460461331">
      <w:bodyDiv w:val="1"/>
      <w:marLeft w:val="0"/>
      <w:marRight w:val="0"/>
      <w:marTop w:val="0"/>
      <w:marBottom w:val="0"/>
      <w:divBdr>
        <w:top w:val="none" w:sz="0" w:space="0" w:color="auto"/>
        <w:left w:val="none" w:sz="0" w:space="0" w:color="auto"/>
        <w:bottom w:val="none" w:sz="0" w:space="0" w:color="auto"/>
        <w:right w:val="none" w:sz="0" w:space="0" w:color="auto"/>
      </w:divBdr>
    </w:div>
    <w:div w:id="460684062">
      <w:bodyDiv w:val="1"/>
      <w:marLeft w:val="0"/>
      <w:marRight w:val="0"/>
      <w:marTop w:val="0"/>
      <w:marBottom w:val="0"/>
      <w:divBdr>
        <w:top w:val="none" w:sz="0" w:space="0" w:color="auto"/>
        <w:left w:val="none" w:sz="0" w:space="0" w:color="auto"/>
        <w:bottom w:val="none" w:sz="0" w:space="0" w:color="auto"/>
        <w:right w:val="none" w:sz="0" w:space="0" w:color="auto"/>
      </w:divBdr>
    </w:div>
    <w:div w:id="485167560">
      <w:bodyDiv w:val="1"/>
      <w:marLeft w:val="0"/>
      <w:marRight w:val="0"/>
      <w:marTop w:val="0"/>
      <w:marBottom w:val="0"/>
      <w:divBdr>
        <w:top w:val="none" w:sz="0" w:space="0" w:color="auto"/>
        <w:left w:val="none" w:sz="0" w:space="0" w:color="auto"/>
        <w:bottom w:val="none" w:sz="0" w:space="0" w:color="auto"/>
        <w:right w:val="none" w:sz="0" w:space="0" w:color="auto"/>
      </w:divBdr>
    </w:div>
    <w:div w:id="493840213">
      <w:bodyDiv w:val="1"/>
      <w:marLeft w:val="0"/>
      <w:marRight w:val="0"/>
      <w:marTop w:val="0"/>
      <w:marBottom w:val="0"/>
      <w:divBdr>
        <w:top w:val="none" w:sz="0" w:space="0" w:color="auto"/>
        <w:left w:val="none" w:sz="0" w:space="0" w:color="auto"/>
        <w:bottom w:val="none" w:sz="0" w:space="0" w:color="auto"/>
        <w:right w:val="none" w:sz="0" w:space="0" w:color="auto"/>
      </w:divBdr>
    </w:div>
    <w:div w:id="497116721">
      <w:bodyDiv w:val="1"/>
      <w:marLeft w:val="0"/>
      <w:marRight w:val="0"/>
      <w:marTop w:val="0"/>
      <w:marBottom w:val="0"/>
      <w:divBdr>
        <w:top w:val="none" w:sz="0" w:space="0" w:color="auto"/>
        <w:left w:val="none" w:sz="0" w:space="0" w:color="auto"/>
        <w:bottom w:val="none" w:sz="0" w:space="0" w:color="auto"/>
        <w:right w:val="none" w:sz="0" w:space="0" w:color="auto"/>
      </w:divBdr>
    </w:div>
    <w:div w:id="498694955">
      <w:bodyDiv w:val="1"/>
      <w:marLeft w:val="0"/>
      <w:marRight w:val="0"/>
      <w:marTop w:val="0"/>
      <w:marBottom w:val="0"/>
      <w:divBdr>
        <w:top w:val="none" w:sz="0" w:space="0" w:color="auto"/>
        <w:left w:val="none" w:sz="0" w:space="0" w:color="auto"/>
        <w:bottom w:val="none" w:sz="0" w:space="0" w:color="auto"/>
        <w:right w:val="none" w:sz="0" w:space="0" w:color="auto"/>
      </w:divBdr>
    </w:div>
    <w:div w:id="506142896">
      <w:bodyDiv w:val="1"/>
      <w:marLeft w:val="0"/>
      <w:marRight w:val="0"/>
      <w:marTop w:val="0"/>
      <w:marBottom w:val="0"/>
      <w:divBdr>
        <w:top w:val="none" w:sz="0" w:space="0" w:color="auto"/>
        <w:left w:val="none" w:sz="0" w:space="0" w:color="auto"/>
        <w:bottom w:val="none" w:sz="0" w:space="0" w:color="auto"/>
        <w:right w:val="none" w:sz="0" w:space="0" w:color="auto"/>
      </w:divBdr>
    </w:div>
    <w:div w:id="520243928">
      <w:bodyDiv w:val="1"/>
      <w:marLeft w:val="0"/>
      <w:marRight w:val="0"/>
      <w:marTop w:val="0"/>
      <w:marBottom w:val="0"/>
      <w:divBdr>
        <w:top w:val="none" w:sz="0" w:space="0" w:color="auto"/>
        <w:left w:val="none" w:sz="0" w:space="0" w:color="auto"/>
        <w:bottom w:val="none" w:sz="0" w:space="0" w:color="auto"/>
        <w:right w:val="none" w:sz="0" w:space="0" w:color="auto"/>
      </w:divBdr>
    </w:div>
    <w:div w:id="533083413">
      <w:bodyDiv w:val="1"/>
      <w:marLeft w:val="0"/>
      <w:marRight w:val="0"/>
      <w:marTop w:val="0"/>
      <w:marBottom w:val="0"/>
      <w:divBdr>
        <w:top w:val="none" w:sz="0" w:space="0" w:color="auto"/>
        <w:left w:val="none" w:sz="0" w:space="0" w:color="auto"/>
        <w:bottom w:val="none" w:sz="0" w:space="0" w:color="auto"/>
        <w:right w:val="none" w:sz="0" w:space="0" w:color="auto"/>
      </w:divBdr>
    </w:div>
    <w:div w:id="539244527">
      <w:bodyDiv w:val="1"/>
      <w:marLeft w:val="0"/>
      <w:marRight w:val="0"/>
      <w:marTop w:val="0"/>
      <w:marBottom w:val="0"/>
      <w:divBdr>
        <w:top w:val="none" w:sz="0" w:space="0" w:color="auto"/>
        <w:left w:val="none" w:sz="0" w:space="0" w:color="auto"/>
        <w:bottom w:val="none" w:sz="0" w:space="0" w:color="auto"/>
        <w:right w:val="none" w:sz="0" w:space="0" w:color="auto"/>
      </w:divBdr>
    </w:div>
    <w:div w:id="547643359">
      <w:bodyDiv w:val="1"/>
      <w:marLeft w:val="0"/>
      <w:marRight w:val="0"/>
      <w:marTop w:val="0"/>
      <w:marBottom w:val="0"/>
      <w:divBdr>
        <w:top w:val="none" w:sz="0" w:space="0" w:color="auto"/>
        <w:left w:val="none" w:sz="0" w:space="0" w:color="auto"/>
        <w:bottom w:val="none" w:sz="0" w:space="0" w:color="auto"/>
        <w:right w:val="none" w:sz="0" w:space="0" w:color="auto"/>
      </w:divBdr>
    </w:div>
    <w:div w:id="548878727">
      <w:bodyDiv w:val="1"/>
      <w:marLeft w:val="0"/>
      <w:marRight w:val="0"/>
      <w:marTop w:val="0"/>
      <w:marBottom w:val="0"/>
      <w:divBdr>
        <w:top w:val="none" w:sz="0" w:space="0" w:color="auto"/>
        <w:left w:val="none" w:sz="0" w:space="0" w:color="auto"/>
        <w:bottom w:val="none" w:sz="0" w:space="0" w:color="auto"/>
        <w:right w:val="none" w:sz="0" w:space="0" w:color="auto"/>
      </w:divBdr>
    </w:div>
    <w:div w:id="555816851">
      <w:bodyDiv w:val="1"/>
      <w:marLeft w:val="0"/>
      <w:marRight w:val="0"/>
      <w:marTop w:val="0"/>
      <w:marBottom w:val="0"/>
      <w:divBdr>
        <w:top w:val="none" w:sz="0" w:space="0" w:color="auto"/>
        <w:left w:val="none" w:sz="0" w:space="0" w:color="auto"/>
        <w:bottom w:val="none" w:sz="0" w:space="0" w:color="auto"/>
        <w:right w:val="none" w:sz="0" w:space="0" w:color="auto"/>
      </w:divBdr>
    </w:div>
    <w:div w:id="560218657">
      <w:bodyDiv w:val="1"/>
      <w:marLeft w:val="0"/>
      <w:marRight w:val="0"/>
      <w:marTop w:val="0"/>
      <w:marBottom w:val="0"/>
      <w:divBdr>
        <w:top w:val="none" w:sz="0" w:space="0" w:color="auto"/>
        <w:left w:val="none" w:sz="0" w:space="0" w:color="auto"/>
        <w:bottom w:val="none" w:sz="0" w:space="0" w:color="auto"/>
        <w:right w:val="none" w:sz="0" w:space="0" w:color="auto"/>
      </w:divBdr>
    </w:div>
    <w:div w:id="563613338">
      <w:bodyDiv w:val="1"/>
      <w:marLeft w:val="0"/>
      <w:marRight w:val="0"/>
      <w:marTop w:val="0"/>
      <w:marBottom w:val="0"/>
      <w:divBdr>
        <w:top w:val="none" w:sz="0" w:space="0" w:color="auto"/>
        <w:left w:val="none" w:sz="0" w:space="0" w:color="auto"/>
        <w:bottom w:val="none" w:sz="0" w:space="0" w:color="auto"/>
        <w:right w:val="none" w:sz="0" w:space="0" w:color="auto"/>
      </w:divBdr>
    </w:div>
    <w:div w:id="567417865">
      <w:bodyDiv w:val="1"/>
      <w:marLeft w:val="0"/>
      <w:marRight w:val="0"/>
      <w:marTop w:val="0"/>
      <w:marBottom w:val="0"/>
      <w:divBdr>
        <w:top w:val="none" w:sz="0" w:space="0" w:color="auto"/>
        <w:left w:val="none" w:sz="0" w:space="0" w:color="auto"/>
        <w:bottom w:val="none" w:sz="0" w:space="0" w:color="auto"/>
        <w:right w:val="none" w:sz="0" w:space="0" w:color="auto"/>
      </w:divBdr>
    </w:div>
    <w:div w:id="571933023">
      <w:bodyDiv w:val="1"/>
      <w:marLeft w:val="0"/>
      <w:marRight w:val="0"/>
      <w:marTop w:val="0"/>
      <w:marBottom w:val="0"/>
      <w:divBdr>
        <w:top w:val="none" w:sz="0" w:space="0" w:color="auto"/>
        <w:left w:val="none" w:sz="0" w:space="0" w:color="auto"/>
        <w:bottom w:val="none" w:sz="0" w:space="0" w:color="auto"/>
        <w:right w:val="none" w:sz="0" w:space="0" w:color="auto"/>
      </w:divBdr>
    </w:div>
    <w:div w:id="579489771">
      <w:bodyDiv w:val="1"/>
      <w:marLeft w:val="0"/>
      <w:marRight w:val="0"/>
      <w:marTop w:val="0"/>
      <w:marBottom w:val="0"/>
      <w:divBdr>
        <w:top w:val="none" w:sz="0" w:space="0" w:color="auto"/>
        <w:left w:val="none" w:sz="0" w:space="0" w:color="auto"/>
        <w:bottom w:val="none" w:sz="0" w:space="0" w:color="auto"/>
        <w:right w:val="none" w:sz="0" w:space="0" w:color="auto"/>
      </w:divBdr>
    </w:div>
    <w:div w:id="583951318">
      <w:bodyDiv w:val="1"/>
      <w:marLeft w:val="0"/>
      <w:marRight w:val="0"/>
      <w:marTop w:val="0"/>
      <w:marBottom w:val="0"/>
      <w:divBdr>
        <w:top w:val="none" w:sz="0" w:space="0" w:color="auto"/>
        <w:left w:val="none" w:sz="0" w:space="0" w:color="auto"/>
        <w:bottom w:val="none" w:sz="0" w:space="0" w:color="auto"/>
        <w:right w:val="none" w:sz="0" w:space="0" w:color="auto"/>
      </w:divBdr>
    </w:div>
    <w:div w:id="586041376">
      <w:bodyDiv w:val="1"/>
      <w:marLeft w:val="0"/>
      <w:marRight w:val="0"/>
      <w:marTop w:val="0"/>
      <w:marBottom w:val="0"/>
      <w:divBdr>
        <w:top w:val="none" w:sz="0" w:space="0" w:color="auto"/>
        <w:left w:val="none" w:sz="0" w:space="0" w:color="auto"/>
        <w:bottom w:val="none" w:sz="0" w:space="0" w:color="auto"/>
        <w:right w:val="none" w:sz="0" w:space="0" w:color="auto"/>
      </w:divBdr>
    </w:div>
    <w:div w:id="592325718">
      <w:bodyDiv w:val="1"/>
      <w:marLeft w:val="0"/>
      <w:marRight w:val="0"/>
      <w:marTop w:val="0"/>
      <w:marBottom w:val="0"/>
      <w:divBdr>
        <w:top w:val="none" w:sz="0" w:space="0" w:color="auto"/>
        <w:left w:val="none" w:sz="0" w:space="0" w:color="auto"/>
        <w:bottom w:val="none" w:sz="0" w:space="0" w:color="auto"/>
        <w:right w:val="none" w:sz="0" w:space="0" w:color="auto"/>
      </w:divBdr>
    </w:div>
    <w:div w:id="600332173">
      <w:bodyDiv w:val="1"/>
      <w:marLeft w:val="0"/>
      <w:marRight w:val="0"/>
      <w:marTop w:val="0"/>
      <w:marBottom w:val="0"/>
      <w:divBdr>
        <w:top w:val="none" w:sz="0" w:space="0" w:color="auto"/>
        <w:left w:val="none" w:sz="0" w:space="0" w:color="auto"/>
        <w:bottom w:val="none" w:sz="0" w:space="0" w:color="auto"/>
        <w:right w:val="none" w:sz="0" w:space="0" w:color="auto"/>
      </w:divBdr>
    </w:div>
    <w:div w:id="602342726">
      <w:bodyDiv w:val="1"/>
      <w:marLeft w:val="0"/>
      <w:marRight w:val="0"/>
      <w:marTop w:val="0"/>
      <w:marBottom w:val="0"/>
      <w:divBdr>
        <w:top w:val="none" w:sz="0" w:space="0" w:color="auto"/>
        <w:left w:val="none" w:sz="0" w:space="0" w:color="auto"/>
        <w:bottom w:val="none" w:sz="0" w:space="0" w:color="auto"/>
        <w:right w:val="none" w:sz="0" w:space="0" w:color="auto"/>
      </w:divBdr>
    </w:div>
    <w:div w:id="604268364">
      <w:bodyDiv w:val="1"/>
      <w:marLeft w:val="0"/>
      <w:marRight w:val="0"/>
      <w:marTop w:val="0"/>
      <w:marBottom w:val="0"/>
      <w:divBdr>
        <w:top w:val="none" w:sz="0" w:space="0" w:color="auto"/>
        <w:left w:val="none" w:sz="0" w:space="0" w:color="auto"/>
        <w:bottom w:val="none" w:sz="0" w:space="0" w:color="auto"/>
        <w:right w:val="none" w:sz="0" w:space="0" w:color="auto"/>
      </w:divBdr>
    </w:div>
    <w:div w:id="612712883">
      <w:bodyDiv w:val="1"/>
      <w:marLeft w:val="0"/>
      <w:marRight w:val="0"/>
      <w:marTop w:val="0"/>
      <w:marBottom w:val="0"/>
      <w:divBdr>
        <w:top w:val="none" w:sz="0" w:space="0" w:color="auto"/>
        <w:left w:val="none" w:sz="0" w:space="0" w:color="auto"/>
        <w:bottom w:val="none" w:sz="0" w:space="0" w:color="auto"/>
        <w:right w:val="none" w:sz="0" w:space="0" w:color="auto"/>
      </w:divBdr>
    </w:div>
    <w:div w:id="622342817">
      <w:bodyDiv w:val="1"/>
      <w:marLeft w:val="0"/>
      <w:marRight w:val="0"/>
      <w:marTop w:val="0"/>
      <w:marBottom w:val="0"/>
      <w:divBdr>
        <w:top w:val="none" w:sz="0" w:space="0" w:color="auto"/>
        <w:left w:val="none" w:sz="0" w:space="0" w:color="auto"/>
        <w:bottom w:val="none" w:sz="0" w:space="0" w:color="auto"/>
        <w:right w:val="none" w:sz="0" w:space="0" w:color="auto"/>
      </w:divBdr>
    </w:div>
    <w:div w:id="625433299">
      <w:bodyDiv w:val="1"/>
      <w:marLeft w:val="0"/>
      <w:marRight w:val="0"/>
      <w:marTop w:val="0"/>
      <w:marBottom w:val="0"/>
      <w:divBdr>
        <w:top w:val="none" w:sz="0" w:space="0" w:color="auto"/>
        <w:left w:val="none" w:sz="0" w:space="0" w:color="auto"/>
        <w:bottom w:val="none" w:sz="0" w:space="0" w:color="auto"/>
        <w:right w:val="none" w:sz="0" w:space="0" w:color="auto"/>
      </w:divBdr>
    </w:div>
    <w:div w:id="639727175">
      <w:bodyDiv w:val="1"/>
      <w:marLeft w:val="0"/>
      <w:marRight w:val="0"/>
      <w:marTop w:val="0"/>
      <w:marBottom w:val="0"/>
      <w:divBdr>
        <w:top w:val="none" w:sz="0" w:space="0" w:color="auto"/>
        <w:left w:val="none" w:sz="0" w:space="0" w:color="auto"/>
        <w:bottom w:val="none" w:sz="0" w:space="0" w:color="auto"/>
        <w:right w:val="none" w:sz="0" w:space="0" w:color="auto"/>
      </w:divBdr>
    </w:div>
    <w:div w:id="641235365">
      <w:bodyDiv w:val="1"/>
      <w:marLeft w:val="0"/>
      <w:marRight w:val="0"/>
      <w:marTop w:val="0"/>
      <w:marBottom w:val="0"/>
      <w:divBdr>
        <w:top w:val="none" w:sz="0" w:space="0" w:color="auto"/>
        <w:left w:val="none" w:sz="0" w:space="0" w:color="auto"/>
        <w:bottom w:val="none" w:sz="0" w:space="0" w:color="auto"/>
        <w:right w:val="none" w:sz="0" w:space="0" w:color="auto"/>
      </w:divBdr>
    </w:div>
    <w:div w:id="656567715">
      <w:bodyDiv w:val="1"/>
      <w:marLeft w:val="0"/>
      <w:marRight w:val="0"/>
      <w:marTop w:val="0"/>
      <w:marBottom w:val="0"/>
      <w:divBdr>
        <w:top w:val="none" w:sz="0" w:space="0" w:color="auto"/>
        <w:left w:val="none" w:sz="0" w:space="0" w:color="auto"/>
        <w:bottom w:val="none" w:sz="0" w:space="0" w:color="auto"/>
        <w:right w:val="none" w:sz="0" w:space="0" w:color="auto"/>
      </w:divBdr>
    </w:div>
    <w:div w:id="674766143">
      <w:bodyDiv w:val="1"/>
      <w:marLeft w:val="0"/>
      <w:marRight w:val="0"/>
      <w:marTop w:val="0"/>
      <w:marBottom w:val="0"/>
      <w:divBdr>
        <w:top w:val="none" w:sz="0" w:space="0" w:color="auto"/>
        <w:left w:val="none" w:sz="0" w:space="0" w:color="auto"/>
        <w:bottom w:val="none" w:sz="0" w:space="0" w:color="auto"/>
        <w:right w:val="none" w:sz="0" w:space="0" w:color="auto"/>
      </w:divBdr>
    </w:div>
    <w:div w:id="677927604">
      <w:bodyDiv w:val="1"/>
      <w:marLeft w:val="0"/>
      <w:marRight w:val="0"/>
      <w:marTop w:val="0"/>
      <w:marBottom w:val="0"/>
      <w:divBdr>
        <w:top w:val="none" w:sz="0" w:space="0" w:color="auto"/>
        <w:left w:val="none" w:sz="0" w:space="0" w:color="auto"/>
        <w:bottom w:val="none" w:sz="0" w:space="0" w:color="auto"/>
        <w:right w:val="none" w:sz="0" w:space="0" w:color="auto"/>
      </w:divBdr>
    </w:div>
    <w:div w:id="725252807">
      <w:bodyDiv w:val="1"/>
      <w:marLeft w:val="0"/>
      <w:marRight w:val="0"/>
      <w:marTop w:val="0"/>
      <w:marBottom w:val="0"/>
      <w:divBdr>
        <w:top w:val="none" w:sz="0" w:space="0" w:color="auto"/>
        <w:left w:val="none" w:sz="0" w:space="0" w:color="auto"/>
        <w:bottom w:val="none" w:sz="0" w:space="0" w:color="auto"/>
        <w:right w:val="none" w:sz="0" w:space="0" w:color="auto"/>
      </w:divBdr>
    </w:div>
    <w:div w:id="740366067">
      <w:bodyDiv w:val="1"/>
      <w:marLeft w:val="0"/>
      <w:marRight w:val="0"/>
      <w:marTop w:val="0"/>
      <w:marBottom w:val="0"/>
      <w:divBdr>
        <w:top w:val="none" w:sz="0" w:space="0" w:color="auto"/>
        <w:left w:val="none" w:sz="0" w:space="0" w:color="auto"/>
        <w:bottom w:val="none" w:sz="0" w:space="0" w:color="auto"/>
        <w:right w:val="none" w:sz="0" w:space="0" w:color="auto"/>
      </w:divBdr>
    </w:div>
    <w:div w:id="744567612">
      <w:bodyDiv w:val="1"/>
      <w:marLeft w:val="0"/>
      <w:marRight w:val="0"/>
      <w:marTop w:val="0"/>
      <w:marBottom w:val="0"/>
      <w:divBdr>
        <w:top w:val="none" w:sz="0" w:space="0" w:color="auto"/>
        <w:left w:val="none" w:sz="0" w:space="0" w:color="auto"/>
        <w:bottom w:val="none" w:sz="0" w:space="0" w:color="auto"/>
        <w:right w:val="none" w:sz="0" w:space="0" w:color="auto"/>
      </w:divBdr>
    </w:div>
    <w:div w:id="752507826">
      <w:bodyDiv w:val="1"/>
      <w:marLeft w:val="0"/>
      <w:marRight w:val="0"/>
      <w:marTop w:val="0"/>
      <w:marBottom w:val="0"/>
      <w:divBdr>
        <w:top w:val="none" w:sz="0" w:space="0" w:color="auto"/>
        <w:left w:val="none" w:sz="0" w:space="0" w:color="auto"/>
        <w:bottom w:val="none" w:sz="0" w:space="0" w:color="auto"/>
        <w:right w:val="none" w:sz="0" w:space="0" w:color="auto"/>
      </w:divBdr>
    </w:div>
    <w:div w:id="761409989">
      <w:bodyDiv w:val="1"/>
      <w:marLeft w:val="0"/>
      <w:marRight w:val="0"/>
      <w:marTop w:val="0"/>
      <w:marBottom w:val="0"/>
      <w:divBdr>
        <w:top w:val="none" w:sz="0" w:space="0" w:color="auto"/>
        <w:left w:val="none" w:sz="0" w:space="0" w:color="auto"/>
        <w:bottom w:val="none" w:sz="0" w:space="0" w:color="auto"/>
        <w:right w:val="none" w:sz="0" w:space="0" w:color="auto"/>
      </w:divBdr>
    </w:div>
    <w:div w:id="764690449">
      <w:bodyDiv w:val="1"/>
      <w:marLeft w:val="0"/>
      <w:marRight w:val="0"/>
      <w:marTop w:val="0"/>
      <w:marBottom w:val="0"/>
      <w:divBdr>
        <w:top w:val="none" w:sz="0" w:space="0" w:color="auto"/>
        <w:left w:val="none" w:sz="0" w:space="0" w:color="auto"/>
        <w:bottom w:val="none" w:sz="0" w:space="0" w:color="auto"/>
        <w:right w:val="none" w:sz="0" w:space="0" w:color="auto"/>
      </w:divBdr>
    </w:div>
    <w:div w:id="771631841">
      <w:bodyDiv w:val="1"/>
      <w:marLeft w:val="0"/>
      <w:marRight w:val="0"/>
      <w:marTop w:val="0"/>
      <w:marBottom w:val="0"/>
      <w:divBdr>
        <w:top w:val="none" w:sz="0" w:space="0" w:color="auto"/>
        <w:left w:val="none" w:sz="0" w:space="0" w:color="auto"/>
        <w:bottom w:val="none" w:sz="0" w:space="0" w:color="auto"/>
        <w:right w:val="none" w:sz="0" w:space="0" w:color="auto"/>
      </w:divBdr>
    </w:div>
    <w:div w:id="773525036">
      <w:bodyDiv w:val="1"/>
      <w:marLeft w:val="0"/>
      <w:marRight w:val="0"/>
      <w:marTop w:val="0"/>
      <w:marBottom w:val="0"/>
      <w:divBdr>
        <w:top w:val="none" w:sz="0" w:space="0" w:color="auto"/>
        <w:left w:val="none" w:sz="0" w:space="0" w:color="auto"/>
        <w:bottom w:val="none" w:sz="0" w:space="0" w:color="auto"/>
        <w:right w:val="none" w:sz="0" w:space="0" w:color="auto"/>
      </w:divBdr>
    </w:div>
    <w:div w:id="777875458">
      <w:bodyDiv w:val="1"/>
      <w:marLeft w:val="0"/>
      <w:marRight w:val="0"/>
      <w:marTop w:val="0"/>
      <w:marBottom w:val="0"/>
      <w:divBdr>
        <w:top w:val="none" w:sz="0" w:space="0" w:color="auto"/>
        <w:left w:val="none" w:sz="0" w:space="0" w:color="auto"/>
        <w:bottom w:val="none" w:sz="0" w:space="0" w:color="auto"/>
        <w:right w:val="none" w:sz="0" w:space="0" w:color="auto"/>
      </w:divBdr>
    </w:div>
    <w:div w:id="819229419">
      <w:bodyDiv w:val="1"/>
      <w:marLeft w:val="0"/>
      <w:marRight w:val="0"/>
      <w:marTop w:val="0"/>
      <w:marBottom w:val="0"/>
      <w:divBdr>
        <w:top w:val="none" w:sz="0" w:space="0" w:color="auto"/>
        <w:left w:val="none" w:sz="0" w:space="0" w:color="auto"/>
        <w:bottom w:val="none" w:sz="0" w:space="0" w:color="auto"/>
        <w:right w:val="none" w:sz="0" w:space="0" w:color="auto"/>
      </w:divBdr>
    </w:div>
    <w:div w:id="839003763">
      <w:bodyDiv w:val="1"/>
      <w:marLeft w:val="0"/>
      <w:marRight w:val="0"/>
      <w:marTop w:val="0"/>
      <w:marBottom w:val="0"/>
      <w:divBdr>
        <w:top w:val="none" w:sz="0" w:space="0" w:color="auto"/>
        <w:left w:val="none" w:sz="0" w:space="0" w:color="auto"/>
        <w:bottom w:val="none" w:sz="0" w:space="0" w:color="auto"/>
        <w:right w:val="none" w:sz="0" w:space="0" w:color="auto"/>
      </w:divBdr>
    </w:div>
    <w:div w:id="850728997">
      <w:bodyDiv w:val="1"/>
      <w:marLeft w:val="0"/>
      <w:marRight w:val="0"/>
      <w:marTop w:val="0"/>
      <w:marBottom w:val="0"/>
      <w:divBdr>
        <w:top w:val="none" w:sz="0" w:space="0" w:color="auto"/>
        <w:left w:val="none" w:sz="0" w:space="0" w:color="auto"/>
        <w:bottom w:val="none" w:sz="0" w:space="0" w:color="auto"/>
        <w:right w:val="none" w:sz="0" w:space="0" w:color="auto"/>
      </w:divBdr>
    </w:div>
    <w:div w:id="858279735">
      <w:bodyDiv w:val="1"/>
      <w:marLeft w:val="0"/>
      <w:marRight w:val="0"/>
      <w:marTop w:val="0"/>
      <w:marBottom w:val="0"/>
      <w:divBdr>
        <w:top w:val="none" w:sz="0" w:space="0" w:color="auto"/>
        <w:left w:val="none" w:sz="0" w:space="0" w:color="auto"/>
        <w:bottom w:val="none" w:sz="0" w:space="0" w:color="auto"/>
        <w:right w:val="none" w:sz="0" w:space="0" w:color="auto"/>
      </w:divBdr>
    </w:div>
    <w:div w:id="866795711">
      <w:bodyDiv w:val="1"/>
      <w:marLeft w:val="0"/>
      <w:marRight w:val="0"/>
      <w:marTop w:val="0"/>
      <w:marBottom w:val="0"/>
      <w:divBdr>
        <w:top w:val="none" w:sz="0" w:space="0" w:color="auto"/>
        <w:left w:val="none" w:sz="0" w:space="0" w:color="auto"/>
        <w:bottom w:val="none" w:sz="0" w:space="0" w:color="auto"/>
        <w:right w:val="none" w:sz="0" w:space="0" w:color="auto"/>
      </w:divBdr>
    </w:div>
    <w:div w:id="887691267">
      <w:bodyDiv w:val="1"/>
      <w:marLeft w:val="0"/>
      <w:marRight w:val="0"/>
      <w:marTop w:val="0"/>
      <w:marBottom w:val="0"/>
      <w:divBdr>
        <w:top w:val="none" w:sz="0" w:space="0" w:color="auto"/>
        <w:left w:val="none" w:sz="0" w:space="0" w:color="auto"/>
        <w:bottom w:val="none" w:sz="0" w:space="0" w:color="auto"/>
        <w:right w:val="none" w:sz="0" w:space="0" w:color="auto"/>
      </w:divBdr>
    </w:div>
    <w:div w:id="893198294">
      <w:bodyDiv w:val="1"/>
      <w:marLeft w:val="0"/>
      <w:marRight w:val="0"/>
      <w:marTop w:val="0"/>
      <w:marBottom w:val="0"/>
      <w:divBdr>
        <w:top w:val="none" w:sz="0" w:space="0" w:color="auto"/>
        <w:left w:val="none" w:sz="0" w:space="0" w:color="auto"/>
        <w:bottom w:val="none" w:sz="0" w:space="0" w:color="auto"/>
        <w:right w:val="none" w:sz="0" w:space="0" w:color="auto"/>
      </w:divBdr>
    </w:div>
    <w:div w:id="949975470">
      <w:bodyDiv w:val="1"/>
      <w:marLeft w:val="0"/>
      <w:marRight w:val="0"/>
      <w:marTop w:val="0"/>
      <w:marBottom w:val="0"/>
      <w:divBdr>
        <w:top w:val="none" w:sz="0" w:space="0" w:color="auto"/>
        <w:left w:val="none" w:sz="0" w:space="0" w:color="auto"/>
        <w:bottom w:val="none" w:sz="0" w:space="0" w:color="auto"/>
        <w:right w:val="none" w:sz="0" w:space="0" w:color="auto"/>
      </w:divBdr>
    </w:div>
    <w:div w:id="951941458">
      <w:bodyDiv w:val="1"/>
      <w:marLeft w:val="0"/>
      <w:marRight w:val="0"/>
      <w:marTop w:val="0"/>
      <w:marBottom w:val="0"/>
      <w:divBdr>
        <w:top w:val="none" w:sz="0" w:space="0" w:color="auto"/>
        <w:left w:val="none" w:sz="0" w:space="0" w:color="auto"/>
        <w:bottom w:val="none" w:sz="0" w:space="0" w:color="auto"/>
        <w:right w:val="none" w:sz="0" w:space="0" w:color="auto"/>
      </w:divBdr>
    </w:div>
    <w:div w:id="962884379">
      <w:bodyDiv w:val="1"/>
      <w:marLeft w:val="0"/>
      <w:marRight w:val="0"/>
      <w:marTop w:val="0"/>
      <w:marBottom w:val="0"/>
      <w:divBdr>
        <w:top w:val="none" w:sz="0" w:space="0" w:color="auto"/>
        <w:left w:val="none" w:sz="0" w:space="0" w:color="auto"/>
        <w:bottom w:val="none" w:sz="0" w:space="0" w:color="auto"/>
        <w:right w:val="none" w:sz="0" w:space="0" w:color="auto"/>
      </w:divBdr>
    </w:div>
    <w:div w:id="977958098">
      <w:bodyDiv w:val="1"/>
      <w:marLeft w:val="0"/>
      <w:marRight w:val="0"/>
      <w:marTop w:val="0"/>
      <w:marBottom w:val="0"/>
      <w:divBdr>
        <w:top w:val="none" w:sz="0" w:space="0" w:color="auto"/>
        <w:left w:val="none" w:sz="0" w:space="0" w:color="auto"/>
        <w:bottom w:val="none" w:sz="0" w:space="0" w:color="auto"/>
        <w:right w:val="none" w:sz="0" w:space="0" w:color="auto"/>
      </w:divBdr>
    </w:div>
    <w:div w:id="987394270">
      <w:bodyDiv w:val="1"/>
      <w:marLeft w:val="0"/>
      <w:marRight w:val="0"/>
      <w:marTop w:val="0"/>
      <w:marBottom w:val="0"/>
      <w:divBdr>
        <w:top w:val="none" w:sz="0" w:space="0" w:color="auto"/>
        <w:left w:val="none" w:sz="0" w:space="0" w:color="auto"/>
        <w:bottom w:val="none" w:sz="0" w:space="0" w:color="auto"/>
        <w:right w:val="none" w:sz="0" w:space="0" w:color="auto"/>
      </w:divBdr>
    </w:div>
    <w:div w:id="988485144">
      <w:bodyDiv w:val="1"/>
      <w:marLeft w:val="0"/>
      <w:marRight w:val="0"/>
      <w:marTop w:val="0"/>
      <w:marBottom w:val="0"/>
      <w:divBdr>
        <w:top w:val="none" w:sz="0" w:space="0" w:color="auto"/>
        <w:left w:val="none" w:sz="0" w:space="0" w:color="auto"/>
        <w:bottom w:val="none" w:sz="0" w:space="0" w:color="auto"/>
        <w:right w:val="none" w:sz="0" w:space="0" w:color="auto"/>
      </w:divBdr>
    </w:div>
    <w:div w:id="992175745">
      <w:bodyDiv w:val="1"/>
      <w:marLeft w:val="0"/>
      <w:marRight w:val="0"/>
      <w:marTop w:val="0"/>
      <w:marBottom w:val="0"/>
      <w:divBdr>
        <w:top w:val="none" w:sz="0" w:space="0" w:color="auto"/>
        <w:left w:val="none" w:sz="0" w:space="0" w:color="auto"/>
        <w:bottom w:val="none" w:sz="0" w:space="0" w:color="auto"/>
        <w:right w:val="none" w:sz="0" w:space="0" w:color="auto"/>
      </w:divBdr>
    </w:div>
    <w:div w:id="1016081894">
      <w:bodyDiv w:val="1"/>
      <w:marLeft w:val="0"/>
      <w:marRight w:val="0"/>
      <w:marTop w:val="0"/>
      <w:marBottom w:val="0"/>
      <w:divBdr>
        <w:top w:val="none" w:sz="0" w:space="0" w:color="auto"/>
        <w:left w:val="none" w:sz="0" w:space="0" w:color="auto"/>
        <w:bottom w:val="none" w:sz="0" w:space="0" w:color="auto"/>
        <w:right w:val="none" w:sz="0" w:space="0" w:color="auto"/>
      </w:divBdr>
    </w:div>
    <w:div w:id="1029185050">
      <w:bodyDiv w:val="1"/>
      <w:marLeft w:val="0"/>
      <w:marRight w:val="0"/>
      <w:marTop w:val="0"/>
      <w:marBottom w:val="0"/>
      <w:divBdr>
        <w:top w:val="none" w:sz="0" w:space="0" w:color="auto"/>
        <w:left w:val="none" w:sz="0" w:space="0" w:color="auto"/>
        <w:bottom w:val="none" w:sz="0" w:space="0" w:color="auto"/>
        <w:right w:val="none" w:sz="0" w:space="0" w:color="auto"/>
      </w:divBdr>
    </w:div>
    <w:div w:id="1044526441">
      <w:bodyDiv w:val="1"/>
      <w:marLeft w:val="0"/>
      <w:marRight w:val="0"/>
      <w:marTop w:val="0"/>
      <w:marBottom w:val="0"/>
      <w:divBdr>
        <w:top w:val="none" w:sz="0" w:space="0" w:color="auto"/>
        <w:left w:val="none" w:sz="0" w:space="0" w:color="auto"/>
        <w:bottom w:val="none" w:sz="0" w:space="0" w:color="auto"/>
        <w:right w:val="none" w:sz="0" w:space="0" w:color="auto"/>
      </w:divBdr>
    </w:div>
    <w:div w:id="1046873394">
      <w:bodyDiv w:val="1"/>
      <w:marLeft w:val="0"/>
      <w:marRight w:val="0"/>
      <w:marTop w:val="0"/>
      <w:marBottom w:val="0"/>
      <w:divBdr>
        <w:top w:val="none" w:sz="0" w:space="0" w:color="auto"/>
        <w:left w:val="none" w:sz="0" w:space="0" w:color="auto"/>
        <w:bottom w:val="none" w:sz="0" w:space="0" w:color="auto"/>
        <w:right w:val="none" w:sz="0" w:space="0" w:color="auto"/>
      </w:divBdr>
    </w:div>
    <w:div w:id="1061251595">
      <w:bodyDiv w:val="1"/>
      <w:marLeft w:val="0"/>
      <w:marRight w:val="0"/>
      <w:marTop w:val="0"/>
      <w:marBottom w:val="0"/>
      <w:divBdr>
        <w:top w:val="none" w:sz="0" w:space="0" w:color="auto"/>
        <w:left w:val="none" w:sz="0" w:space="0" w:color="auto"/>
        <w:bottom w:val="none" w:sz="0" w:space="0" w:color="auto"/>
        <w:right w:val="none" w:sz="0" w:space="0" w:color="auto"/>
      </w:divBdr>
    </w:div>
    <w:div w:id="1062026603">
      <w:bodyDiv w:val="1"/>
      <w:marLeft w:val="0"/>
      <w:marRight w:val="0"/>
      <w:marTop w:val="0"/>
      <w:marBottom w:val="0"/>
      <w:divBdr>
        <w:top w:val="none" w:sz="0" w:space="0" w:color="auto"/>
        <w:left w:val="none" w:sz="0" w:space="0" w:color="auto"/>
        <w:bottom w:val="none" w:sz="0" w:space="0" w:color="auto"/>
        <w:right w:val="none" w:sz="0" w:space="0" w:color="auto"/>
      </w:divBdr>
    </w:div>
    <w:div w:id="1077359950">
      <w:bodyDiv w:val="1"/>
      <w:marLeft w:val="0"/>
      <w:marRight w:val="0"/>
      <w:marTop w:val="0"/>
      <w:marBottom w:val="0"/>
      <w:divBdr>
        <w:top w:val="none" w:sz="0" w:space="0" w:color="auto"/>
        <w:left w:val="none" w:sz="0" w:space="0" w:color="auto"/>
        <w:bottom w:val="none" w:sz="0" w:space="0" w:color="auto"/>
        <w:right w:val="none" w:sz="0" w:space="0" w:color="auto"/>
      </w:divBdr>
    </w:div>
    <w:div w:id="1078553183">
      <w:bodyDiv w:val="1"/>
      <w:marLeft w:val="0"/>
      <w:marRight w:val="0"/>
      <w:marTop w:val="0"/>
      <w:marBottom w:val="0"/>
      <w:divBdr>
        <w:top w:val="none" w:sz="0" w:space="0" w:color="auto"/>
        <w:left w:val="none" w:sz="0" w:space="0" w:color="auto"/>
        <w:bottom w:val="none" w:sz="0" w:space="0" w:color="auto"/>
        <w:right w:val="none" w:sz="0" w:space="0" w:color="auto"/>
      </w:divBdr>
    </w:div>
    <w:div w:id="1086071906">
      <w:bodyDiv w:val="1"/>
      <w:marLeft w:val="0"/>
      <w:marRight w:val="0"/>
      <w:marTop w:val="0"/>
      <w:marBottom w:val="0"/>
      <w:divBdr>
        <w:top w:val="none" w:sz="0" w:space="0" w:color="auto"/>
        <w:left w:val="none" w:sz="0" w:space="0" w:color="auto"/>
        <w:bottom w:val="none" w:sz="0" w:space="0" w:color="auto"/>
        <w:right w:val="none" w:sz="0" w:space="0" w:color="auto"/>
      </w:divBdr>
    </w:div>
    <w:div w:id="1088648275">
      <w:bodyDiv w:val="1"/>
      <w:marLeft w:val="0"/>
      <w:marRight w:val="0"/>
      <w:marTop w:val="0"/>
      <w:marBottom w:val="0"/>
      <w:divBdr>
        <w:top w:val="none" w:sz="0" w:space="0" w:color="auto"/>
        <w:left w:val="none" w:sz="0" w:space="0" w:color="auto"/>
        <w:bottom w:val="none" w:sz="0" w:space="0" w:color="auto"/>
        <w:right w:val="none" w:sz="0" w:space="0" w:color="auto"/>
      </w:divBdr>
    </w:div>
    <w:div w:id="1097599210">
      <w:bodyDiv w:val="1"/>
      <w:marLeft w:val="0"/>
      <w:marRight w:val="0"/>
      <w:marTop w:val="0"/>
      <w:marBottom w:val="0"/>
      <w:divBdr>
        <w:top w:val="none" w:sz="0" w:space="0" w:color="auto"/>
        <w:left w:val="none" w:sz="0" w:space="0" w:color="auto"/>
        <w:bottom w:val="none" w:sz="0" w:space="0" w:color="auto"/>
        <w:right w:val="none" w:sz="0" w:space="0" w:color="auto"/>
      </w:divBdr>
    </w:div>
    <w:div w:id="1116558275">
      <w:bodyDiv w:val="1"/>
      <w:marLeft w:val="0"/>
      <w:marRight w:val="0"/>
      <w:marTop w:val="0"/>
      <w:marBottom w:val="0"/>
      <w:divBdr>
        <w:top w:val="none" w:sz="0" w:space="0" w:color="auto"/>
        <w:left w:val="none" w:sz="0" w:space="0" w:color="auto"/>
        <w:bottom w:val="none" w:sz="0" w:space="0" w:color="auto"/>
        <w:right w:val="none" w:sz="0" w:space="0" w:color="auto"/>
      </w:divBdr>
    </w:div>
    <w:div w:id="1152479846">
      <w:bodyDiv w:val="1"/>
      <w:marLeft w:val="0"/>
      <w:marRight w:val="0"/>
      <w:marTop w:val="0"/>
      <w:marBottom w:val="0"/>
      <w:divBdr>
        <w:top w:val="none" w:sz="0" w:space="0" w:color="auto"/>
        <w:left w:val="none" w:sz="0" w:space="0" w:color="auto"/>
        <w:bottom w:val="none" w:sz="0" w:space="0" w:color="auto"/>
        <w:right w:val="none" w:sz="0" w:space="0" w:color="auto"/>
      </w:divBdr>
    </w:div>
    <w:div w:id="1153327457">
      <w:bodyDiv w:val="1"/>
      <w:marLeft w:val="0"/>
      <w:marRight w:val="0"/>
      <w:marTop w:val="0"/>
      <w:marBottom w:val="0"/>
      <w:divBdr>
        <w:top w:val="none" w:sz="0" w:space="0" w:color="auto"/>
        <w:left w:val="none" w:sz="0" w:space="0" w:color="auto"/>
        <w:bottom w:val="none" w:sz="0" w:space="0" w:color="auto"/>
        <w:right w:val="none" w:sz="0" w:space="0" w:color="auto"/>
      </w:divBdr>
    </w:div>
    <w:div w:id="1153793351">
      <w:bodyDiv w:val="1"/>
      <w:marLeft w:val="0"/>
      <w:marRight w:val="0"/>
      <w:marTop w:val="0"/>
      <w:marBottom w:val="0"/>
      <w:divBdr>
        <w:top w:val="none" w:sz="0" w:space="0" w:color="auto"/>
        <w:left w:val="none" w:sz="0" w:space="0" w:color="auto"/>
        <w:bottom w:val="none" w:sz="0" w:space="0" w:color="auto"/>
        <w:right w:val="none" w:sz="0" w:space="0" w:color="auto"/>
      </w:divBdr>
    </w:div>
    <w:div w:id="1155991522">
      <w:bodyDiv w:val="1"/>
      <w:marLeft w:val="0"/>
      <w:marRight w:val="0"/>
      <w:marTop w:val="0"/>
      <w:marBottom w:val="0"/>
      <w:divBdr>
        <w:top w:val="none" w:sz="0" w:space="0" w:color="auto"/>
        <w:left w:val="none" w:sz="0" w:space="0" w:color="auto"/>
        <w:bottom w:val="none" w:sz="0" w:space="0" w:color="auto"/>
        <w:right w:val="none" w:sz="0" w:space="0" w:color="auto"/>
      </w:divBdr>
    </w:div>
    <w:div w:id="1180780830">
      <w:bodyDiv w:val="1"/>
      <w:marLeft w:val="0"/>
      <w:marRight w:val="0"/>
      <w:marTop w:val="0"/>
      <w:marBottom w:val="0"/>
      <w:divBdr>
        <w:top w:val="none" w:sz="0" w:space="0" w:color="auto"/>
        <w:left w:val="none" w:sz="0" w:space="0" w:color="auto"/>
        <w:bottom w:val="none" w:sz="0" w:space="0" w:color="auto"/>
        <w:right w:val="none" w:sz="0" w:space="0" w:color="auto"/>
      </w:divBdr>
    </w:div>
    <w:div w:id="1187252042">
      <w:bodyDiv w:val="1"/>
      <w:marLeft w:val="0"/>
      <w:marRight w:val="0"/>
      <w:marTop w:val="0"/>
      <w:marBottom w:val="0"/>
      <w:divBdr>
        <w:top w:val="none" w:sz="0" w:space="0" w:color="auto"/>
        <w:left w:val="none" w:sz="0" w:space="0" w:color="auto"/>
        <w:bottom w:val="none" w:sz="0" w:space="0" w:color="auto"/>
        <w:right w:val="none" w:sz="0" w:space="0" w:color="auto"/>
      </w:divBdr>
    </w:div>
    <w:div w:id="1196163651">
      <w:bodyDiv w:val="1"/>
      <w:marLeft w:val="0"/>
      <w:marRight w:val="0"/>
      <w:marTop w:val="0"/>
      <w:marBottom w:val="0"/>
      <w:divBdr>
        <w:top w:val="none" w:sz="0" w:space="0" w:color="auto"/>
        <w:left w:val="none" w:sz="0" w:space="0" w:color="auto"/>
        <w:bottom w:val="none" w:sz="0" w:space="0" w:color="auto"/>
        <w:right w:val="none" w:sz="0" w:space="0" w:color="auto"/>
      </w:divBdr>
    </w:div>
    <w:div w:id="1201437912">
      <w:bodyDiv w:val="1"/>
      <w:marLeft w:val="0"/>
      <w:marRight w:val="0"/>
      <w:marTop w:val="0"/>
      <w:marBottom w:val="0"/>
      <w:divBdr>
        <w:top w:val="none" w:sz="0" w:space="0" w:color="auto"/>
        <w:left w:val="none" w:sz="0" w:space="0" w:color="auto"/>
        <w:bottom w:val="none" w:sz="0" w:space="0" w:color="auto"/>
        <w:right w:val="none" w:sz="0" w:space="0" w:color="auto"/>
      </w:divBdr>
    </w:div>
    <w:div w:id="1209343842">
      <w:bodyDiv w:val="1"/>
      <w:marLeft w:val="0"/>
      <w:marRight w:val="0"/>
      <w:marTop w:val="0"/>
      <w:marBottom w:val="0"/>
      <w:divBdr>
        <w:top w:val="none" w:sz="0" w:space="0" w:color="auto"/>
        <w:left w:val="none" w:sz="0" w:space="0" w:color="auto"/>
        <w:bottom w:val="none" w:sz="0" w:space="0" w:color="auto"/>
        <w:right w:val="none" w:sz="0" w:space="0" w:color="auto"/>
      </w:divBdr>
    </w:div>
    <w:div w:id="1231890257">
      <w:bodyDiv w:val="1"/>
      <w:marLeft w:val="0"/>
      <w:marRight w:val="0"/>
      <w:marTop w:val="0"/>
      <w:marBottom w:val="0"/>
      <w:divBdr>
        <w:top w:val="none" w:sz="0" w:space="0" w:color="auto"/>
        <w:left w:val="none" w:sz="0" w:space="0" w:color="auto"/>
        <w:bottom w:val="none" w:sz="0" w:space="0" w:color="auto"/>
        <w:right w:val="none" w:sz="0" w:space="0" w:color="auto"/>
      </w:divBdr>
    </w:div>
    <w:div w:id="1260716460">
      <w:bodyDiv w:val="1"/>
      <w:marLeft w:val="0"/>
      <w:marRight w:val="0"/>
      <w:marTop w:val="0"/>
      <w:marBottom w:val="0"/>
      <w:divBdr>
        <w:top w:val="none" w:sz="0" w:space="0" w:color="auto"/>
        <w:left w:val="none" w:sz="0" w:space="0" w:color="auto"/>
        <w:bottom w:val="none" w:sz="0" w:space="0" w:color="auto"/>
        <w:right w:val="none" w:sz="0" w:space="0" w:color="auto"/>
      </w:divBdr>
    </w:div>
    <w:div w:id="1272131310">
      <w:bodyDiv w:val="1"/>
      <w:marLeft w:val="0"/>
      <w:marRight w:val="0"/>
      <w:marTop w:val="0"/>
      <w:marBottom w:val="0"/>
      <w:divBdr>
        <w:top w:val="none" w:sz="0" w:space="0" w:color="auto"/>
        <w:left w:val="none" w:sz="0" w:space="0" w:color="auto"/>
        <w:bottom w:val="none" w:sz="0" w:space="0" w:color="auto"/>
        <w:right w:val="none" w:sz="0" w:space="0" w:color="auto"/>
      </w:divBdr>
    </w:div>
    <w:div w:id="1277103712">
      <w:bodyDiv w:val="1"/>
      <w:marLeft w:val="0"/>
      <w:marRight w:val="0"/>
      <w:marTop w:val="0"/>
      <w:marBottom w:val="0"/>
      <w:divBdr>
        <w:top w:val="none" w:sz="0" w:space="0" w:color="auto"/>
        <w:left w:val="none" w:sz="0" w:space="0" w:color="auto"/>
        <w:bottom w:val="none" w:sz="0" w:space="0" w:color="auto"/>
        <w:right w:val="none" w:sz="0" w:space="0" w:color="auto"/>
      </w:divBdr>
    </w:div>
    <w:div w:id="1292252616">
      <w:bodyDiv w:val="1"/>
      <w:marLeft w:val="0"/>
      <w:marRight w:val="0"/>
      <w:marTop w:val="0"/>
      <w:marBottom w:val="0"/>
      <w:divBdr>
        <w:top w:val="none" w:sz="0" w:space="0" w:color="auto"/>
        <w:left w:val="none" w:sz="0" w:space="0" w:color="auto"/>
        <w:bottom w:val="none" w:sz="0" w:space="0" w:color="auto"/>
        <w:right w:val="none" w:sz="0" w:space="0" w:color="auto"/>
      </w:divBdr>
    </w:div>
    <w:div w:id="1319765849">
      <w:bodyDiv w:val="1"/>
      <w:marLeft w:val="0"/>
      <w:marRight w:val="0"/>
      <w:marTop w:val="0"/>
      <w:marBottom w:val="0"/>
      <w:divBdr>
        <w:top w:val="none" w:sz="0" w:space="0" w:color="auto"/>
        <w:left w:val="none" w:sz="0" w:space="0" w:color="auto"/>
        <w:bottom w:val="none" w:sz="0" w:space="0" w:color="auto"/>
        <w:right w:val="none" w:sz="0" w:space="0" w:color="auto"/>
      </w:divBdr>
    </w:div>
    <w:div w:id="1325428957">
      <w:bodyDiv w:val="1"/>
      <w:marLeft w:val="0"/>
      <w:marRight w:val="0"/>
      <w:marTop w:val="0"/>
      <w:marBottom w:val="0"/>
      <w:divBdr>
        <w:top w:val="none" w:sz="0" w:space="0" w:color="auto"/>
        <w:left w:val="none" w:sz="0" w:space="0" w:color="auto"/>
        <w:bottom w:val="none" w:sz="0" w:space="0" w:color="auto"/>
        <w:right w:val="none" w:sz="0" w:space="0" w:color="auto"/>
      </w:divBdr>
    </w:div>
    <w:div w:id="1332566874">
      <w:bodyDiv w:val="1"/>
      <w:marLeft w:val="0"/>
      <w:marRight w:val="0"/>
      <w:marTop w:val="0"/>
      <w:marBottom w:val="0"/>
      <w:divBdr>
        <w:top w:val="none" w:sz="0" w:space="0" w:color="auto"/>
        <w:left w:val="none" w:sz="0" w:space="0" w:color="auto"/>
        <w:bottom w:val="none" w:sz="0" w:space="0" w:color="auto"/>
        <w:right w:val="none" w:sz="0" w:space="0" w:color="auto"/>
      </w:divBdr>
    </w:div>
    <w:div w:id="1335645943">
      <w:bodyDiv w:val="1"/>
      <w:marLeft w:val="0"/>
      <w:marRight w:val="0"/>
      <w:marTop w:val="0"/>
      <w:marBottom w:val="0"/>
      <w:divBdr>
        <w:top w:val="none" w:sz="0" w:space="0" w:color="auto"/>
        <w:left w:val="none" w:sz="0" w:space="0" w:color="auto"/>
        <w:bottom w:val="none" w:sz="0" w:space="0" w:color="auto"/>
        <w:right w:val="none" w:sz="0" w:space="0" w:color="auto"/>
      </w:divBdr>
    </w:div>
    <w:div w:id="1353414966">
      <w:bodyDiv w:val="1"/>
      <w:marLeft w:val="0"/>
      <w:marRight w:val="0"/>
      <w:marTop w:val="0"/>
      <w:marBottom w:val="0"/>
      <w:divBdr>
        <w:top w:val="none" w:sz="0" w:space="0" w:color="auto"/>
        <w:left w:val="none" w:sz="0" w:space="0" w:color="auto"/>
        <w:bottom w:val="none" w:sz="0" w:space="0" w:color="auto"/>
        <w:right w:val="none" w:sz="0" w:space="0" w:color="auto"/>
      </w:divBdr>
    </w:div>
    <w:div w:id="1382511595">
      <w:bodyDiv w:val="1"/>
      <w:marLeft w:val="0"/>
      <w:marRight w:val="0"/>
      <w:marTop w:val="0"/>
      <w:marBottom w:val="0"/>
      <w:divBdr>
        <w:top w:val="none" w:sz="0" w:space="0" w:color="auto"/>
        <w:left w:val="none" w:sz="0" w:space="0" w:color="auto"/>
        <w:bottom w:val="none" w:sz="0" w:space="0" w:color="auto"/>
        <w:right w:val="none" w:sz="0" w:space="0" w:color="auto"/>
      </w:divBdr>
    </w:div>
    <w:div w:id="1392196187">
      <w:bodyDiv w:val="1"/>
      <w:marLeft w:val="0"/>
      <w:marRight w:val="0"/>
      <w:marTop w:val="0"/>
      <w:marBottom w:val="0"/>
      <w:divBdr>
        <w:top w:val="none" w:sz="0" w:space="0" w:color="auto"/>
        <w:left w:val="none" w:sz="0" w:space="0" w:color="auto"/>
        <w:bottom w:val="none" w:sz="0" w:space="0" w:color="auto"/>
        <w:right w:val="none" w:sz="0" w:space="0" w:color="auto"/>
      </w:divBdr>
    </w:div>
    <w:div w:id="1405299909">
      <w:bodyDiv w:val="1"/>
      <w:marLeft w:val="0"/>
      <w:marRight w:val="0"/>
      <w:marTop w:val="0"/>
      <w:marBottom w:val="0"/>
      <w:divBdr>
        <w:top w:val="none" w:sz="0" w:space="0" w:color="auto"/>
        <w:left w:val="none" w:sz="0" w:space="0" w:color="auto"/>
        <w:bottom w:val="none" w:sz="0" w:space="0" w:color="auto"/>
        <w:right w:val="none" w:sz="0" w:space="0" w:color="auto"/>
      </w:divBdr>
    </w:div>
    <w:div w:id="1421558300">
      <w:bodyDiv w:val="1"/>
      <w:marLeft w:val="0"/>
      <w:marRight w:val="0"/>
      <w:marTop w:val="0"/>
      <w:marBottom w:val="0"/>
      <w:divBdr>
        <w:top w:val="none" w:sz="0" w:space="0" w:color="auto"/>
        <w:left w:val="none" w:sz="0" w:space="0" w:color="auto"/>
        <w:bottom w:val="none" w:sz="0" w:space="0" w:color="auto"/>
        <w:right w:val="none" w:sz="0" w:space="0" w:color="auto"/>
      </w:divBdr>
    </w:div>
    <w:div w:id="1426268280">
      <w:bodyDiv w:val="1"/>
      <w:marLeft w:val="0"/>
      <w:marRight w:val="0"/>
      <w:marTop w:val="0"/>
      <w:marBottom w:val="0"/>
      <w:divBdr>
        <w:top w:val="none" w:sz="0" w:space="0" w:color="auto"/>
        <w:left w:val="none" w:sz="0" w:space="0" w:color="auto"/>
        <w:bottom w:val="none" w:sz="0" w:space="0" w:color="auto"/>
        <w:right w:val="none" w:sz="0" w:space="0" w:color="auto"/>
      </w:divBdr>
    </w:div>
    <w:div w:id="1441492540">
      <w:bodyDiv w:val="1"/>
      <w:marLeft w:val="0"/>
      <w:marRight w:val="0"/>
      <w:marTop w:val="0"/>
      <w:marBottom w:val="0"/>
      <w:divBdr>
        <w:top w:val="none" w:sz="0" w:space="0" w:color="auto"/>
        <w:left w:val="none" w:sz="0" w:space="0" w:color="auto"/>
        <w:bottom w:val="none" w:sz="0" w:space="0" w:color="auto"/>
        <w:right w:val="none" w:sz="0" w:space="0" w:color="auto"/>
      </w:divBdr>
    </w:div>
    <w:div w:id="1443300605">
      <w:bodyDiv w:val="1"/>
      <w:marLeft w:val="0"/>
      <w:marRight w:val="0"/>
      <w:marTop w:val="0"/>
      <w:marBottom w:val="0"/>
      <w:divBdr>
        <w:top w:val="none" w:sz="0" w:space="0" w:color="auto"/>
        <w:left w:val="none" w:sz="0" w:space="0" w:color="auto"/>
        <w:bottom w:val="none" w:sz="0" w:space="0" w:color="auto"/>
        <w:right w:val="none" w:sz="0" w:space="0" w:color="auto"/>
      </w:divBdr>
    </w:div>
    <w:div w:id="1445609633">
      <w:bodyDiv w:val="1"/>
      <w:marLeft w:val="0"/>
      <w:marRight w:val="0"/>
      <w:marTop w:val="0"/>
      <w:marBottom w:val="0"/>
      <w:divBdr>
        <w:top w:val="none" w:sz="0" w:space="0" w:color="auto"/>
        <w:left w:val="none" w:sz="0" w:space="0" w:color="auto"/>
        <w:bottom w:val="none" w:sz="0" w:space="0" w:color="auto"/>
        <w:right w:val="none" w:sz="0" w:space="0" w:color="auto"/>
      </w:divBdr>
    </w:div>
    <w:div w:id="1460488360">
      <w:bodyDiv w:val="1"/>
      <w:marLeft w:val="0"/>
      <w:marRight w:val="0"/>
      <w:marTop w:val="0"/>
      <w:marBottom w:val="0"/>
      <w:divBdr>
        <w:top w:val="none" w:sz="0" w:space="0" w:color="auto"/>
        <w:left w:val="none" w:sz="0" w:space="0" w:color="auto"/>
        <w:bottom w:val="none" w:sz="0" w:space="0" w:color="auto"/>
        <w:right w:val="none" w:sz="0" w:space="0" w:color="auto"/>
      </w:divBdr>
    </w:div>
    <w:div w:id="1483041975">
      <w:bodyDiv w:val="1"/>
      <w:marLeft w:val="0"/>
      <w:marRight w:val="0"/>
      <w:marTop w:val="0"/>
      <w:marBottom w:val="0"/>
      <w:divBdr>
        <w:top w:val="none" w:sz="0" w:space="0" w:color="auto"/>
        <w:left w:val="none" w:sz="0" w:space="0" w:color="auto"/>
        <w:bottom w:val="none" w:sz="0" w:space="0" w:color="auto"/>
        <w:right w:val="none" w:sz="0" w:space="0" w:color="auto"/>
      </w:divBdr>
    </w:div>
    <w:div w:id="1492021105">
      <w:bodyDiv w:val="1"/>
      <w:marLeft w:val="0"/>
      <w:marRight w:val="0"/>
      <w:marTop w:val="0"/>
      <w:marBottom w:val="0"/>
      <w:divBdr>
        <w:top w:val="none" w:sz="0" w:space="0" w:color="auto"/>
        <w:left w:val="none" w:sz="0" w:space="0" w:color="auto"/>
        <w:bottom w:val="none" w:sz="0" w:space="0" w:color="auto"/>
        <w:right w:val="none" w:sz="0" w:space="0" w:color="auto"/>
      </w:divBdr>
    </w:div>
    <w:div w:id="1495873769">
      <w:bodyDiv w:val="1"/>
      <w:marLeft w:val="0"/>
      <w:marRight w:val="0"/>
      <w:marTop w:val="0"/>
      <w:marBottom w:val="0"/>
      <w:divBdr>
        <w:top w:val="none" w:sz="0" w:space="0" w:color="auto"/>
        <w:left w:val="none" w:sz="0" w:space="0" w:color="auto"/>
        <w:bottom w:val="none" w:sz="0" w:space="0" w:color="auto"/>
        <w:right w:val="none" w:sz="0" w:space="0" w:color="auto"/>
      </w:divBdr>
    </w:div>
    <w:div w:id="1503739853">
      <w:bodyDiv w:val="1"/>
      <w:marLeft w:val="0"/>
      <w:marRight w:val="0"/>
      <w:marTop w:val="0"/>
      <w:marBottom w:val="0"/>
      <w:divBdr>
        <w:top w:val="none" w:sz="0" w:space="0" w:color="auto"/>
        <w:left w:val="none" w:sz="0" w:space="0" w:color="auto"/>
        <w:bottom w:val="none" w:sz="0" w:space="0" w:color="auto"/>
        <w:right w:val="none" w:sz="0" w:space="0" w:color="auto"/>
      </w:divBdr>
    </w:div>
    <w:div w:id="1538352633">
      <w:bodyDiv w:val="1"/>
      <w:marLeft w:val="0"/>
      <w:marRight w:val="0"/>
      <w:marTop w:val="0"/>
      <w:marBottom w:val="0"/>
      <w:divBdr>
        <w:top w:val="none" w:sz="0" w:space="0" w:color="auto"/>
        <w:left w:val="none" w:sz="0" w:space="0" w:color="auto"/>
        <w:bottom w:val="none" w:sz="0" w:space="0" w:color="auto"/>
        <w:right w:val="none" w:sz="0" w:space="0" w:color="auto"/>
      </w:divBdr>
    </w:div>
    <w:div w:id="1539899884">
      <w:bodyDiv w:val="1"/>
      <w:marLeft w:val="0"/>
      <w:marRight w:val="0"/>
      <w:marTop w:val="0"/>
      <w:marBottom w:val="0"/>
      <w:divBdr>
        <w:top w:val="none" w:sz="0" w:space="0" w:color="auto"/>
        <w:left w:val="none" w:sz="0" w:space="0" w:color="auto"/>
        <w:bottom w:val="none" w:sz="0" w:space="0" w:color="auto"/>
        <w:right w:val="none" w:sz="0" w:space="0" w:color="auto"/>
      </w:divBdr>
    </w:div>
    <w:div w:id="1543639057">
      <w:bodyDiv w:val="1"/>
      <w:marLeft w:val="0"/>
      <w:marRight w:val="0"/>
      <w:marTop w:val="0"/>
      <w:marBottom w:val="0"/>
      <w:divBdr>
        <w:top w:val="none" w:sz="0" w:space="0" w:color="auto"/>
        <w:left w:val="none" w:sz="0" w:space="0" w:color="auto"/>
        <w:bottom w:val="none" w:sz="0" w:space="0" w:color="auto"/>
        <w:right w:val="none" w:sz="0" w:space="0" w:color="auto"/>
      </w:divBdr>
    </w:div>
    <w:div w:id="1547568642">
      <w:bodyDiv w:val="1"/>
      <w:marLeft w:val="0"/>
      <w:marRight w:val="0"/>
      <w:marTop w:val="0"/>
      <w:marBottom w:val="0"/>
      <w:divBdr>
        <w:top w:val="none" w:sz="0" w:space="0" w:color="auto"/>
        <w:left w:val="none" w:sz="0" w:space="0" w:color="auto"/>
        <w:bottom w:val="none" w:sz="0" w:space="0" w:color="auto"/>
        <w:right w:val="none" w:sz="0" w:space="0" w:color="auto"/>
      </w:divBdr>
    </w:div>
    <w:div w:id="1569461208">
      <w:bodyDiv w:val="1"/>
      <w:marLeft w:val="0"/>
      <w:marRight w:val="0"/>
      <w:marTop w:val="0"/>
      <w:marBottom w:val="0"/>
      <w:divBdr>
        <w:top w:val="none" w:sz="0" w:space="0" w:color="auto"/>
        <w:left w:val="none" w:sz="0" w:space="0" w:color="auto"/>
        <w:bottom w:val="none" w:sz="0" w:space="0" w:color="auto"/>
        <w:right w:val="none" w:sz="0" w:space="0" w:color="auto"/>
      </w:divBdr>
    </w:div>
    <w:div w:id="1586496819">
      <w:bodyDiv w:val="1"/>
      <w:marLeft w:val="0"/>
      <w:marRight w:val="0"/>
      <w:marTop w:val="0"/>
      <w:marBottom w:val="0"/>
      <w:divBdr>
        <w:top w:val="none" w:sz="0" w:space="0" w:color="auto"/>
        <w:left w:val="none" w:sz="0" w:space="0" w:color="auto"/>
        <w:bottom w:val="none" w:sz="0" w:space="0" w:color="auto"/>
        <w:right w:val="none" w:sz="0" w:space="0" w:color="auto"/>
      </w:divBdr>
    </w:div>
    <w:div w:id="1598634246">
      <w:bodyDiv w:val="1"/>
      <w:marLeft w:val="0"/>
      <w:marRight w:val="0"/>
      <w:marTop w:val="0"/>
      <w:marBottom w:val="0"/>
      <w:divBdr>
        <w:top w:val="none" w:sz="0" w:space="0" w:color="auto"/>
        <w:left w:val="none" w:sz="0" w:space="0" w:color="auto"/>
        <w:bottom w:val="none" w:sz="0" w:space="0" w:color="auto"/>
        <w:right w:val="none" w:sz="0" w:space="0" w:color="auto"/>
      </w:divBdr>
    </w:div>
    <w:div w:id="1614939773">
      <w:bodyDiv w:val="1"/>
      <w:marLeft w:val="0"/>
      <w:marRight w:val="0"/>
      <w:marTop w:val="0"/>
      <w:marBottom w:val="0"/>
      <w:divBdr>
        <w:top w:val="none" w:sz="0" w:space="0" w:color="auto"/>
        <w:left w:val="none" w:sz="0" w:space="0" w:color="auto"/>
        <w:bottom w:val="none" w:sz="0" w:space="0" w:color="auto"/>
        <w:right w:val="none" w:sz="0" w:space="0" w:color="auto"/>
      </w:divBdr>
    </w:div>
    <w:div w:id="1621451717">
      <w:bodyDiv w:val="1"/>
      <w:marLeft w:val="0"/>
      <w:marRight w:val="0"/>
      <w:marTop w:val="0"/>
      <w:marBottom w:val="0"/>
      <w:divBdr>
        <w:top w:val="none" w:sz="0" w:space="0" w:color="auto"/>
        <w:left w:val="none" w:sz="0" w:space="0" w:color="auto"/>
        <w:bottom w:val="none" w:sz="0" w:space="0" w:color="auto"/>
        <w:right w:val="none" w:sz="0" w:space="0" w:color="auto"/>
      </w:divBdr>
    </w:div>
    <w:div w:id="1626696430">
      <w:bodyDiv w:val="1"/>
      <w:marLeft w:val="0"/>
      <w:marRight w:val="0"/>
      <w:marTop w:val="0"/>
      <w:marBottom w:val="0"/>
      <w:divBdr>
        <w:top w:val="none" w:sz="0" w:space="0" w:color="auto"/>
        <w:left w:val="none" w:sz="0" w:space="0" w:color="auto"/>
        <w:bottom w:val="none" w:sz="0" w:space="0" w:color="auto"/>
        <w:right w:val="none" w:sz="0" w:space="0" w:color="auto"/>
      </w:divBdr>
    </w:div>
    <w:div w:id="1632587407">
      <w:bodyDiv w:val="1"/>
      <w:marLeft w:val="0"/>
      <w:marRight w:val="0"/>
      <w:marTop w:val="0"/>
      <w:marBottom w:val="0"/>
      <w:divBdr>
        <w:top w:val="none" w:sz="0" w:space="0" w:color="auto"/>
        <w:left w:val="none" w:sz="0" w:space="0" w:color="auto"/>
        <w:bottom w:val="none" w:sz="0" w:space="0" w:color="auto"/>
        <w:right w:val="none" w:sz="0" w:space="0" w:color="auto"/>
      </w:divBdr>
    </w:div>
    <w:div w:id="1641761218">
      <w:bodyDiv w:val="1"/>
      <w:marLeft w:val="0"/>
      <w:marRight w:val="0"/>
      <w:marTop w:val="0"/>
      <w:marBottom w:val="0"/>
      <w:divBdr>
        <w:top w:val="none" w:sz="0" w:space="0" w:color="auto"/>
        <w:left w:val="none" w:sz="0" w:space="0" w:color="auto"/>
        <w:bottom w:val="none" w:sz="0" w:space="0" w:color="auto"/>
        <w:right w:val="none" w:sz="0" w:space="0" w:color="auto"/>
      </w:divBdr>
    </w:div>
    <w:div w:id="1643193647">
      <w:bodyDiv w:val="1"/>
      <w:marLeft w:val="0"/>
      <w:marRight w:val="0"/>
      <w:marTop w:val="0"/>
      <w:marBottom w:val="0"/>
      <w:divBdr>
        <w:top w:val="none" w:sz="0" w:space="0" w:color="auto"/>
        <w:left w:val="none" w:sz="0" w:space="0" w:color="auto"/>
        <w:bottom w:val="none" w:sz="0" w:space="0" w:color="auto"/>
        <w:right w:val="none" w:sz="0" w:space="0" w:color="auto"/>
      </w:divBdr>
    </w:div>
    <w:div w:id="1652176318">
      <w:bodyDiv w:val="1"/>
      <w:marLeft w:val="0"/>
      <w:marRight w:val="0"/>
      <w:marTop w:val="0"/>
      <w:marBottom w:val="0"/>
      <w:divBdr>
        <w:top w:val="none" w:sz="0" w:space="0" w:color="auto"/>
        <w:left w:val="none" w:sz="0" w:space="0" w:color="auto"/>
        <w:bottom w:val="none" w:sz="0" w:space="0" w:color="auto"/>
        <w:right w:val="none" w:sz="0" w:space="0" w:color="auto"/>
      </w:divBdr>
    </w:div>
    <w:div w:id="1661690298">
      <w:bodyDiv w:val="1"/>
      <w:marLeft w:val="0"/>
      <w:marRight w:val="0"/>
      <w:marTop w:val="0"/>
      <w:marBottom w:val="0"/>
      <w:divBdr>
        <w:top w:val="none" w:sz="0" w:space="0" w:color="auto"/>
        <w:left w:val="none" w:sz="0" w:space="0" w:color="auto"/>
        <w:bottom w:val="none" w:sz="0" w:space="0" w:color="auto"/>
        <w:right w:val="none" w:sz="0" w:space="0" w:color="auto"/>
      </w:divBdr>
    </w:div>
    <w:div w:id="1668434831">
      <w:bodyDiv w:val="1"/>
      <w:marLeft w:val="0"/>
      <w:marRight w:val="0"/>
      <w:marTop w:val="0"/>
      <w:marBottom w:val="0"/>
      <w:divBdr>
        <w:top w:val="none" w:sz="0" w:space="0" w:color="auto"/>
        <w:left w:val="none" w:sz="0" w:space="0" w:color="auto"/>
        <w:bottom w:val="none" w:sz="0" w:space="0" w:color="auto"/>
        <w:right w:val="none" w:sz="0" w:space="0" w:color="auto"/>
      </w:divBdr>
    </w:div>
    <w:div w:id="1670019509">
      <w:bodyDiv w:val="1"/>
      <w:marLeft w:val="0"/>
      <w:marRight w:val="0"/>
      <w:marTop w:val="0"/>
      <w:marBottom w:val="0"/>
      <w:divBdr>
        <w:top w:val="none" w:sz="0" w:space="0" w:color="auto"/>
        <w:left w:val="none" w:sz="0" w:space="0" w:color="auto"/>
        <w:bottom w:val="none" w:sz="0" w:space="0" w:color="auto"/>
        <w:right w:val="none" w:sz="0" w:space="0" w:color="auto"/>
      </w:divBdr>
    </w:div>
    <w:div w:id="1674145713">
      <w:bodyDiv w:val="1"/>
      <w:marLeft w:val="0"/>
      <w:marRight w:val="0"/>
      <w:marTop w:val="0"/>
      <w:marBottom w:val="0"/>
      <w:divBdr>
        <w:top w:val="none" w:sz="0" w:space="0" w:color="auto"/>
        <w:left w:val="none" w:sz="0" w:space="0" w:color="auto"/>
        <w:bottom w:val="none" w:sz="0" w:space="0" w:color="auto"/>
        <w:right w:val="none" w:sz="0" w:space="0" w:color="auto"/>
      </w:divBdr>
    </w:div>
    <w:div w:id="1690175931">
      <w:bodyDiv w:val="1"/>
      <w:marLeft w:val="0"/>
      <w:marRight w:val="0"/>
      <w:marTop w:val="0"/>
      <w:marBottom w:val="0"/>
      <w:divBdr>
        <w:top w:val="none" w:sz="0" w:space="0" w:color="auto"/>
        <w:left w:val="none" w:sz="0" w:space="0" w:color="auto"/>
        <w:bottom w:val="none" w:sz="0" w:space="0" w:color="auto"/>
        <w:right w:val="none" w:sz="0" w:space="0" w:color="auto"/>
      </w:divBdr>
    </w:div>
    <w:div w:id="1691951757">
      <w:bodyDiv w:val="1"/>
      <w:marLeft w:val="0"/>
      <w:marRight w:val="0"/>
      <w:marTop w:val="0"/>
      <w:marBottom w:val="0"/>
      <w:divBdr>
        <w:top w:val="none" w:sz="0" w:space="0" w:color="auto"/>
        <w:left w:val="none" w:sz="0" w:space="0" w:color="auto"/>
        <w:bottom w:val="none" w:sz="0" w:space="0" w:color="auto"/>
        <w:right w:val="none" w:sz="0" w:space="0" w:color="auto"/>
      </w:divBdr>
    </w:div>
    <w:div w:id="1715471363">
      <w:bodyDiv w:val="1"/>
      <w:marLeft w:val="0"/>
      <w:marRight w:val="0"/>
      <w:marTop w:val="0"/>
      <w:marBottom w:val="0"/>
      <w:divBdr>
        <w:top w:val="none" w:sz="0" w:space="0" w:color="auto"/>
        <w:left w:val="none" w:sz="0" w:space="0" w:color="auto"/>
        <w:bottom w:val="none" w:sz="0" w:space="0" w:color="auto"/>
        <w:right w:val="none" w:sz="0" w:space="0" w:color="auto"/>
      </w:divBdr>
    </w:div>
    <w:div w:id="1724791411">
      <w:bodyDiv w:val="1"/>
      <w:marLeft w:val="0"/>
      <w:marRight w:val="0"/>
      <w:marTop w:val="0"/>
      <w:marBottom w:val="0"/>
      <w:divBdr>
        <w:top w:val="none" w:sz="0" w:space="0" w:color="auto"/>
        <w:left w:val="none" w:sz="0" w:space="0" w:color="auto"/>
        <w:bottom w:val="none" w:sz="0" w:space="0" w:color="auto"/>
        <w:right w:val="none" w:sz="0" w:space="0" w:color="auto"/>
      </w:divBdr>
    </w:div>
    <w:div w:id="1752308128">
      <w:bodyDiv w:val="1"/>
      <w:marLeft w:val="0"/>
      <w:marRight w:val="0"/>
      <w:marTop w:val="0"/>
      <w:marBottom w:val="0"/>
      <w:divBdr>
        <w:top w:val="none" w:sz="0" w:space="0" w:color="auto"/>
        <w:left w:val="none" w:sz="0" w:space="0" w:color="auto"/>
        <w:bottom w:val="none" w:sz="0" w:space="0" w:color="auto"/>
        <w:right w:val="none" w:sz="0" w:space="0" w:color="auto"/>
      </w:divBdr>
    </w:div>
    <w:div w:id="1768185017">
      <w:bodyDiv w:val="1"/>
      <w:marLeft w:val="0"/>
      <w:marRight w:val="0"/>
      <w:marTop w:val="0"/>
      <w:marBottom w:val="0"/>
      <w:divBdr>
        <w:top w:val="none" w:sz="0" w:space="0" w:color="auto"/>
        <w:left w:val="none" w:sz="0" w:space="0" w:color="auto"/>
        <w:bottom w:val="none" w:sz="0" w:space="0" w:color="auto"/>
        <w:right w:val="none" w:sz="0" w:space="0" w:color="auto"/>
      </w:divBdr>
    </w:div>
    <w:div w:id="1771050061">
      <w:bodyDiv w:val="1"/>
      <w:marLeft w:val="0"/>
      <w:marRight w:val="0"/>
      <w:marTop w:val="0"/>
      <w:marBottom w:val="0"/>
      <w:divBdr>
        <w:top w:val="none" w:sz="0" w:space="0" w:color="auto"/>
        <w:left w:val="none" w:sz="0" w:space="0" w:color="auto"/>
        <w:bottom w:val="none" w:sz="0" w:space="0" w:color="auto"/>
        <w:right w:val="none" w:sz="0" w:space="0" w:color="auto"/>
      </w:divBdr>
    </w:div>
    <w:div w:id="1789082663">
      <w:bodyDiv w:val="1"/>
      <w:marLeft w:val="0"/>
      <w:marRight w:val="0"/>
      <w:marTop w:val="0"/>
      <w:marBottom w:val="0"/>
      <w:divBdr>
        <w:top w:val="none" w:sz="0" w:space="0" w:color="auto"/>
        <w:left w:val="none" w:sz="0" w:space="0" w:color="auto"/>
        <w:bottom w:val="none" w:sz="0" w:space="0" w:color="auto"/>
        <w:right w:val="none" w:sz="0" w:space="0" w:color="auto"/>
      </w:divBdr>
    </w:div>
    <w:div w:id="1820919720">
      <w:bodyDiv w:val="1"/>
      <w:marLeft w:val="0"/>
      <w:marRight w:val="0"/>
      <w:marTop w:val="0"/>
      <w:marBottom w:val="0"/>
      <w:divBdr>
        <w:top w:val="none" w:sz="0" w:space="0" w:color="auto"/>
        <w:left w:val="none" w:sz="0" w:space="0" w:color="auto"/>
        <w:bottom w:val="none" w:sz="0" w:space="0" w:color="auto"/>
        <w:right w:val="none" w:sz="0" w:space="0" w:color="auto"/>
      </w:divBdr>
    </w:div>
    <w:div w:id="1830557952">
      <w:bodyDiv w:val="1"/>
      <w:marLeft w:val="0"/>
      <w:marRight w:val="0"/>
      <w:marTop w:val="0"/>
      <w:marBottom w:val="0"/>
      <w:divBdr>
        <w:top w:val="none" w:sz="0" w:space="0" w:color="auto"/>
        <w:left w:val="none" w:sz="0" w:space="0" w:color="auto"/>
        <w:bottom w:val="none" w:sz="0" w:space="0" w:color="auto"/>
        <w:right w:val="none" w:sz="0" w:space="0" w:color="auto"/>
      </w:divBdr>
    </w:div>
    <w:div w:id="1860271906">
      <w:bodyDiv w:val="1"/>
      <w:marLeft w:val="0"/>
      <w:marRight w:val="0"/>
      <w:marTop w:val="0"/>
      <w:marBottom w:val="0"/>
      <w:divBdr>
        <w:top w:val="none" w:sz="0" w:space="0" w:color="auto"/>
        <w:left w:val="none" w:sz="0" w:space="0" w:color="auto"/>
        <w:bottom w:val="none" w:sz="0" w:space="0" w:color="auto"/>
        <w:right w:val="none" w:sz="0" w:space="0" w:color="auto"/>
      </w:divBdr>
    </w:div>
    <w:div w:id="1862085510">
      <w:bodyDiv w:val="1"/>
      <w:marLeft w:val="0"/>
      <w:marRight w:val="0"/>
      <w:marTop w:val="0"/>
      <w:marBottom w:val="0"/>
      <w:divBdr>
        <w:top w:val="none" w:sz="0" w:space="0" w:color="auto"/>
        <w:left w:val="none" w:sz="0" w:space="0" w:color="auto"/>
        <w:bottom w:val="none" w:sz="0" w:space="0" w:color="auto"/>
        <w:right w:val="none" w:sz="0" w:space="0" w:color="auto"/>
      </w:divBdr>
    </w:div>
    <w:div w:id="1878469434">
      <w:bodyDiv w:val="1"/>
      <w:marLeft w:val="0"/>
      <w:marRight w:val="0"/>
      <w:marTop w:val="0"/>
      <w:marBottom w:val="0"/>
      <w:divBdr>
        <w:top w:val="none" w:sz="0" w:space="0" w:color="auto"/>
        <w:left w:val="none" w:sz="0" w:space="0" w:color="auto"/>
        <w:bottom w:val="none" w:sz="0" w:space="0" w:color="auto"/>
        <w:right w:val="none" w:sz="0" w:space="0" w:color="auto"/>
      </w:divBdr>
    </w:div>
    <w:div w:id="1881361471">
      <w:bodyDiv w:val="1"/>
      <w:marLeft w:val="0"/>
      <w:marRight w:val="0"/>
      <w:marTop w:val="0"/>
      <w:marBottom w:val="0"/>
      <w:divBdr>
        <w:top w:val="none" w:sz="0" w:space="0" w:color="auto"/>
        <w:left w:val="none" w:sz="0" w:space="0" w:color="auto"/>
        <w:bottom w:val="none" w:sz="0" w:space="0" w:color="auto"/>
        <w:right w:val="none" w:sz="0" w:space="0" w:color="auto"/>
      </w:divBdr>
    </w:div>
    <w:div w:id="1886093283">
      <w:bodyDiv w:val="1"/>
      <w:marLeft w:val="0"/>
      <w:marRight w:val="0"/>
      <w:marTop w:val="0"/>
      <w:marBottom w:val="0"/>
      <w:divBdr>
        <w:top w:val="none" w:sz="0" w:space="0" w:color="auto"/>
        <w:left w:val="none" w:sz="0" w:space="0" w:color="auto"/>
        <w:bottom w:val="none" w:sz="0" w:space="0" w:color="auto"/>
        <w:right w:val="none" w:sz="0" w:space="0" w:color="auto"/>
      </w:divBdr>
    </w:div>
    <w:div w:id="1906641192">
      <w:bodyDiv w:val="1"/>
      <w:marLeft w:val="0"/>
      <w:marRight w:val="0"/>
      <w:marTop w:val="0"/>
      <w:marBottom w:val="0"/>
      <w:divBdr>
        <w:top w:val="none" w:sz="0" w:space="0" w:color="auto"/>
        <w:left w:val="none" w:sz="0" w:space="0" w:color="auto"/>
        <w:bottom w:val="none" w:sz="0" w:space="0" w:color="auto"/>
        <w:right w:val="none" w:sz="0" w:space="0" w:color="auto"/>
      </w:divBdr>
    </w:div>
    <w:div w:id="1912734250">
      <w:bodyDiv w:val="1"/>
      <w:marLeft w:val="0"/>
      <w:marRight w:val="0"/>
      <w:marTop w:val="0"/>
      <w:marBottom w:val="0"/>
      <w:divBdr>
        <w:top w:val="none" w:sz="0" w:space="0" w:color="auto"/>
        <w:left w:val="none" w:sz="0" w:space="0" w:color="auto"/>
        <w:bottom w:val="none" w:sz="0" w:space="0" w:color="auto"/>
        <w:right w:val="none" w:sz="0" w:space="0" w:color="auto"/>
      </w:divBdr>
    </w:div>
    <w:div w:id="1912959059">
      <w:bodyDiv w:val="1"/>
      <w:marLeft w:val="0"/>
      <w:marRight w:val="0"/>
      <w:marTop w:val="0"/>
      <w:marBottom w:val="0"/>
      <w:divBdr>
        <w:top w:val="none" w:sz="0" w:space="0" w:color="auto"/>
        <w:left w:val="none" w:sz="0" w:space="0" w:color="auto"/>
        <w:bottom w:val="none" w:sz="0" w:space="0" w:color="auto"/>
        <w:right w:val="none" w:sz="0" w:space="0" w:color="auto"/>
      </w:divBdr>
    </w:div>
    <w:div w:id="1915428498">
      <w:bodyDiv w:val="1"/>
      <w:marLeft w:val="0"/>
      <w:marRight w:val="0"/>
      <w:marTop w:val="0"/>
      <w:marBottom w:val="0"/>
      <w:divBdr>
        <w:top w:val="none" w:sz="0" w:space="0" w:color="auto"/>
        <w:left w:val="none" w:sz="0" w:space="0" w:color="auto"/>
        <w:bottom w:val="none" w:sz="0" w:space="0" w:color="auto"/>
        <w:right w:val="none" w:sz="0" w:space="0" w:color="auto"/>
      </w:divBdr>
    </w:div>
    <w:div w:id="1918593434">
      <w:bodyDiv w:val="1"/>
      <w:marLeft w:val="0"/>
      <w:marRight w:val="0"/>
      <w:marTop w:val="0"/>
      <w:marBottom w:val="0"/>
      <w:divBdr>
        <w:top w:val="none" w:sz="0" w:space="0" w:color="auto"/>
        <w:left w:val="none" w:sz="0" w:space="0" w:color="auto"/>
        <w:bottom w:val="none" w:sz="0" w:space="0" w:color="auto"/>
        <w:right w:val="none" w:sz="0" w:space="0" w:color="auto"/>
      </w:divBdr>
    </w:div>
    <w:div w:id="1928224703">
      <w:bodyDiv w:val="1"/>
      <w:marLeft w:val="0"/>
      <w:marRight w:val="0"/>
      <w:marTop w:val="0"/>
      <w:marBottom w:val="0"/>
      <w:divBdr>
        <w:top w:val="none" w:sz="0" w:space="0" w:color="auto"/>
        <w:left w:val="none" w:sz="0" w:space="0" w:color="auto"/>
        <w:bottom w:val="none" w:sz="0" w:space="0" w:color="auto"/>
        <w:right w:val="none" w:sz="0" w:space="0" w:color="auto"/>
      </w:divBdr>
    </w:div>
    <w:div w:id="1947420164">
      <w:bodyDiv w:val="1"/>
      <w:marLeft w:val="0"/>
      <w:marRight w:val="0"/>
      <w:marTop w:val="0"/>
      <w:marBottom w:val="0"/>
      <w:divBdr>
        <w:top w:val="none" w:sz="0" w:space="0" w:color="auto"/>
        <w:left w:val="none" w:sz="0" w:space="0" w:color="auto"/>
        <w:bottom w:val="none" w:sz="0" w:space="0" w:color="auto"/>
        <w:right w:val="none" w:sz="0" w:space="0" w:color="auto"/>
      </w:divBdr>
    </w:div>
    <w:div w:id="1985499870">
      <w:bodyDiv w:val="1"/>
      <w:marLeft w:val="0"/>
      <w:marRight w:val="0"/>
      <w:marTop w:val="0"/>
      <w:marBottom w:val="0"/>
      <w:divBdr>
        <w:top w:val="none" w:sz="0" w:space="0" w:color="auto"/>
        <w:left w:val="none" w:sz="0" w:space="0" w:color="auto"/>
        <w:bottom w:val="none" w:sz="0" w:space="0" w:color="auto"/>
        <w:right w:val="none" w:sz="0" w:space="0" w:color="auto"/>
      </w:divBdr>
    </w:div>
    <w:div w:id="2005743424">
      <w:bodyDiv w:val="1"/>
      <w:marLeft w:val="0"/>
      <w:marRight w:val="0"/>
      <w:marTop w:val="0"/>
      <w:marBottom w:val="0"/>
      <w:divBdr>
        <w:top w:val="none" w:sz="0" w:space="0" w:color="auto"/>
        <w:left w:val="none" w:sz="0" w:space="0" w:color="auto"/>
        <w:bottom w:val="none" w:sz="0" w:space="0" w:color="auto"/>
        <w:right w:val="none" w:sz="0" w:space="0" w:color="auto"/>
      </w:divBdr>
    </w:div>
    <w:div w:id="2026439665">
      <w:bodyDiv w:val="1"/>
      <w:marLeft w:val="0"/>
      <w:marRight w:val="0"/>
      <w:marTop w:val="0"/>
      <w:marBottom w:val="0"/>
      <w:divBdr>
        <w:top w:val="none" w:sz="0" w:space="0" w:color="auto"/>
        <w:left w:val="none" w:sz="0" w:space="0" w:color="auto"/>
        <w:bottom w:val="none" w:sz="0" w:space="0" w:color="auto"/>
        <w:right w:val="none" w:sz="0" w:space="0" w:color="auto"/>
      </w:divBdr>
    </w:div>
    <w:div w:id="2028826785">
      <w:bodyDiv w:val="1"/>
      <w:marLeft w:val="0"/>
      <w:marRight w:val="0"/>
      <w:marTop w:val="0"/>
      <w:marBottom w:val="0"/>
      <w:divBdr>
        <w:top w:val="none" w:sz="0" w:space="0" w:color="auto"/>
        <w:left w:val="none" w:sz="0" w:space="0" w:color="auto"/>
        <w:bottom w:val="none" w:sz="0" w:space="0" w:color="auto"/>
        <w:right w:val="none" w:sz="0" w:space="0" w:color="auto"/>
      </w:divBdr>
    </w:div>
    <w:div w:id="2038306766">
      <w:bodyDiv w:val="1"/>
      <w:marLeft w:val="0"/>
      <w:marRight w:val="0"/>
      <w:marTop w:val="0"/>
      <w:marBottom w:val="0"/>
      <w:divBdr>
        <w:top w:val="none" w:sz="0" w:space="0" w:color="auto"/>
        <w:left w:val="none" w:sz="0" w:space="0" w:color="auto"/>
        <w:bottom w:val="none" w:sz="0" w:space="0" w:color="auto"/>
        <w:right w:val="none" w:sz="0" w:space="0" w:color="auto"/>
      </w:divBdr>
    </w:div>
    <w:div w:id="2062050413">
      <w:bodyDiv w:val="1"/>
      <w:marLeft w:val="0"/>
      <w:marRight w:val="0"/>
      <w:marTop w:val="0"/>
      <w:marBottom w:val="0"/>
      <w:divBdr>
        <w:top w:val="none" w:sz="0" w:space="0" w:color="auto"/>
        <w:left w:val="none" w:sz="0" w:space="0" w:color="auto"/>
        <w:bottom w:val="none" w:sz="0" w:space="0" w:color="auto"/>
        <w:right w:val="none" w:sz="0" w:space="0" w:color="auto"/>
      </w:divBdr>
      <w:divsChild>
        <w:div w:id="1572420298">
          <w:marLeft w:val="446"/>
          <w:marRight w:val="0"/>
          <w:marTop w:val="0"/>
          <w:marBottom w:val="0"/>
          <w:divBdr>
            <w:top w:val="none" w:sz="0" w:space="0" w:color="auto"/>
            <w:left w:val="none" w:sz="0" w:space="0" w:color="auto"/>
            <w:bottom w:val="none" w:sz="0" w:space="0" w:color="auto"/>
            <w:right w:val="none" w:sz="0" w:space="0" w:color="auto"/>
          </w:divBdr>
        </w:div>
      </w:divsChild>
    </w:div>
    <w:div w:id="2068527742">
      <w:bodyDiv w:val="1"/>
      <w:marLeft w:val="0"/>
      <w:marRight w:val="0"/>
      <w:marTop w:val="0"/>
      <w:marBottom w:val="0"/>
      <w:divBdr>
        <w:top w:val="none" w:sz="0" w:space="0" w:color="auto"/>
        <w:left w:val="none" w:sz="0" w:space="0" w:color="auto"/>
        <w:bottom w:val="none" w:sz="0" w:space="0" w:color="auto"/>
        <w:right w:val="none" w:sz="0" w:space="0" w:color="auto"/>
      </w:divBdr>
    </w:div>
    <w:div w:id="2079594128">
      <w:bodyDiv w:val="1"/>
      <w:marLeft w:val="0"/>
      <w:marRight w:val="0"/>
      <w:marTop w:val="0"/>
      <w:marBottom w:val="0"/>
      <w:divBdr>
        <w:top w:val="none" w:sz="0" w:space="0" w:color="auto"/>
        <w:left w:val="none" w:sz="0" w:space="0" w:color="auto"/>
        <w:bottom w:val="none" w:sz="0" w:space="0" w:color="auto"/>
        <w:right w:val="none" w:sz="0" w:space="0" w:color="auto"/>
      </w:divBdr>
    </w:div>
    <w:div w:id="2093700657">
      <w:bodyDiv w:val="1"/>
      <w:marLeft w:val="0"/>
      <w:marRight w:val="0"/>
      <w:marTop w:val="0"/>
      <w:marBottom w:val="0"/>
      <w:divBdr>
        <w:top w:val="none" w:sz="0" w:space="0" w:color="auto"/>
        <w:left w:val="none" w:sz="0" w:space="0" w:color="auto"/>
        <w:bottom w:val="none" w:sz="0" w:space="0" w:color="auto"/>
        <w:right w:val="none" w:sz="0" w:space="0" w:color="auto"/>
      </w:divBdr>
    </w:div>
    <w:div w:id="2101290170">
      <w:bodyDiv w:val="1"/>
      <w:marLeft w:val="0"/>
      <w:marRight w:val="0"/>
      <w:marTop w:val="0"/>
      <w:marBottom w:val="0"/>
      <w:divBdr>
        <w:top w:val="none" w:sz="0" w:space="0" w:color="auto"/>
        <w:left w:val="none" w:sz="0" w:space="0" w:color="auto"/>
        <w:bottom w:val="none" w:sz="0" w:space="0" w:color="auto"/>
        <w:right w:val="none" w:sz="0" w:space="0" w:color="auto"/>
      </w:divBdr>
    </w:div>
    <w:div w:id="2110853524">
      <w:bodyDiv w:val="1"/>
      <w:marLeft w:val="0"/>
      <w:marRight w:val="0"/>
      <w:marTop w:val="0"/>
      <w:marBottom w:val="0"/>
      <w:divBdr>
        <w:top w:val="none" w:sz="0" w:space="0" w:color="auto"/>
        <w:left w:val="none" w:sz="0" w:space="0" w:color="auto"/>
        <w:bottom w:val="none" w:sz="0" w:space="0" w:color="auto"/>
        <w:right w:val="none" w:sz="0" w:space="0" w:color="auto"/>
      </w:divBdr>
    </w:div>
    <w:div w:id="2113697231">
      <w:bodyDiv w:val="1"/>
      <w:marLeft w:val="0"/>
      <w:marRight w:val="0"/>
      <w:marTop w:val="0"/>
      <w:marBottom w:val="0"/>
      <w:divBdr>
        <w:top w:val="none" w:sz="0" w:space="0" w:color="auto"/>
        <w:left w:val="none" w:sz="0" w:space="0" w:color="auto"/>
        <w:bottom w:val="none" w:sz="0" w:space="0" w:color="auto"/>
        <w:right w:val="none" w:sz="0" w:space="0" w:color="auto"/>
      </w:divBdr>
    </w:div>
    <w:div w:id="2126270124">
      <w:bodyDiv w:val="1"/>
      <w:marLeft w:val="0"/>
      <w:marRight w:val="0"/>
      <w:marTop w:val="0"/>
      <w:marBottom w:val="0"/>
      <w:divBdr>
        <w:top w:val="none" w:sz="0" w:space="0" w:color="auto"/>
        <w:left w:val="none" w:sz="0" w:space="0" w:color="auto"/>
        <w:bottom w:val="none" w:sz="0" w:space="0" w:color="auto"/>
        <w:right w:val="none" w:sz="0" w:space="0" w:color="auto"/>
      </w:divBdr>
    </w:div>
    <w:div w:id="213464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copus.com/record/display.uri?eid=2-s2.0-85071276049&amp;origin=resultslist&amp;sort=plf-f&amp;cite=2-s2.0-52449105082&amp;src=s&amp;imp=t&amp;sid=961d4b846476474d2208d4ee37c1606a&amp;sot=cite&amp;sdt=a&amp;sl=0&amp;relpos=0&amp;citeCnt=0&amp;searchTerm=" TargetMode="External"/><Relationship Id="rId299" Type="http://schemas.openxmlformats.org/officeDocument/2006/relationships/hyperlink" Target="https://www.heighpubs.org/jhcr/jhcr-aid1010.php" TargetMode="External"/><Relationship Id="rId21" Type="http://schemas.openxmlformats.org/officeDocument/2006/relationships/image" Target="media/image11.png"/><Relationship Id="rId63" Type="http://schemas.openxmlformats.org/officeDocument/2006/relationships/hyperlink" Target="https://www.scopus.com/record/display.uri?eid=2-s2.0-85066989517&amp;origin=resultslist&amp;sort=plf-f&amp;cite=2-s2.0-0141841630&amp;src=s&amp;imp=t&amp;sid=744daea039b526d9b7d09ef8d40237e9&amp;sot=cite&amp;sdt=a&amp;sl=0&amp;relpos=0&amp;citeCnt=0&amp;searchTerm=" TargetMode="External"/><Relationship Id="rId159" Type="http://schemas.openxmlformats.org/officeDocument/2006/relationships/hyperlink" Target="https://orca.cf.ac.uk/122115/1/2019BrookA%20PhD.pdf" TargetMode="External"/><Relationship Id="rId324" Type="http://schemas.openxmlformats.org/officeDocument/2006/relationships/hyperlink" Target="https://www.ncbi.nlm.nih.gov/pubmed/31088972" TargetMode="External"/><Relationship Id="rId366" Type="http://schemas.openxmlformats.org/officeDocument/2006/relationships/hyperlink" Target="https://www.scopus.com/inward/record.uri?eid=2-s2.0-85059070757&amp;doi=10.1002%2fjcp.28003&amp;partnerID=40&amp;md5=294c3ccb1ef4b9e7644cbf42c9f5c4cf" TargetMode="External"/><Relationship Id="rId170" Type="http://schemas.openxmlformats.org/officeDocument/2006/relationships/hyperlink" Target="https://www.sciencedirect.com/science/article/pii/S1568163719301096?via%3Dihub" TargetMode="External"/><Relationship Id="rId226" Type="http://schemas.openxmlformats.org/officeDocument/2006/relationships/hyperlink" Target="https://digibug.ugr.es/handle/10481/54776" TargetMode="External"/><Relationship Id="rId268" Type="http://schemas.openxmlformats.org/officeDocument/2006/relationships/hyperlink" Target="https://stemcellsjournals.onlinelibrary.wiley.com/doi/full/10.1002/sctm.18-0284" TargetMode="External"/><Relationship Id="rId32" Type="http://schemas.openxmlformats.org/officeDocument/2006/relationships/hyperlink" Target="http://reproforce.ibir.bas.bg/" TargetMode="External"/><Relationship Id="rId74" Type="http://schemas.openxmlformats.org/officeDocument/2006/relationships/hyperlink" Target="https://link.springer.com/article/10.1007/s12016-019-08729-w" TargetMode="External"/><Relationship Id="rId128" Type="http://schemas.openxmlformats.org/officeDocument/2006/relationships/hyperlink" Target="https://doi.org/10.1016/j.jaci.2018.12.1011" TargetMode="External"/><Relationship Id="rId335" Type="http://schemas.openxmlformats.org/officeDocument/2006/relationships/hyperlink" Target="https://www.ncbi.nlm.nih.gov/pubmed/?term=Gaballa+A.%2C+Coelho+L%2C+Arruda+M.%2C+R%C3%A5destad+E.%2C+Uhlin+M.++Stem+Cells+International+2019" TargetMode="External"/><Relationship Id="rId377" Type="http://schemas.openxmlformats.org/officeDocument/2006/relationships/hyperlink" Target="http://companyofscientists.com/index.php/chd/article/view/99" TargetMode="External"/><Relationship Id="rId5" Type="http://schemas.openxmlformats.org/officeDocument/2006/relationships/webSettings" Target="webSettings.xml"/><Relationship Id="rId95" Type="http://schemas.openxmlformats.org/officeDocument/2006/relationships/hyperlink" Target="https://doi.org/10.1111/1346-8138.14899" TargetMode="External"/><Relationship Id="rId160" Type="http://schemas.openxmlformats.org/officeDocument/2006/relationships/hyperlink" Target="http://hdl.handle.net/20.500.11956/109508" TargetMode="External"/><Relationship Id="rId181" Type="http://schemas.openxmlformats.org/officeDocument/2006/relationships/hyperlink" Target="https://www.ncbi.nlm.nih.gov/pmc/articles/PMC6789183/" TargetMode="External"/><Relationship Id="rId216" Type="http://schemas.openxmlformats.org/officeDocument/2006/relationships/hyperlink" Target="https://doi.org/10.1007/s10815-019-01441-w" TargetMode="External"/><Relationship Id="rId237" Type="http://schemas.openxmlformats.org/officeDocument/2006/relationships/hyperlink" Target="https://content.iospress.com/articles/journal-of-cellular-biotechnology/jcb189012" TargetMode="External"/><Relationship Id="rId402" Type="http://schemas.openxmlformats.org/officeDocument/2006/relationships/hyperlink" Target="https://www.ncbi.nlm.nih.gov/pubmed/31384551" TargetMode="External"/><Relationship Id="rId258" Type="http://schemas.openxmlformats.org/officeDocument/2006/relationships/hyperlink" Target="https://is.cuni.cz/webapps/zzp/detail/208626/" TargetMode="External"/><Relationship Id="rId279" Type="http://schemas.openxmlformats.org/officeDocument/2006/relationships/hyperlink" Target="https://www.nature.com/articles/s12276-019-0268-5" TargetMode="External"/><Relationship Id="rId22" Type="http://schemas.openxmlformats.org/officeDocument/2006/relationships/image" Target="media/image12.png"/><Relationship Id="rId43" Type="http://schemas.openxmlformats.org/officeDocument/2006/relationships/hyperlink" Target="https://link.springer.com/article/10.1007/s10561-019-09796-1" TargetMode="External"/><Relationship Id="rId64" Type="http://schemas.openxmlformats.org/officeDocument/2006/relationships/hyperlink" Target="https://www.frontiersin.org/articles/10.3389/fnsys.2019.00069/full" TargetMode="External"/><Relationship Id="rId118" Type="http://schemas.openxmlformats.org/officeDocument/2006/relationships/hyperlink" Target="https://www.ncbi.nlm.nih.gov/pubmed/30928625" TargetMode="External"/><Relationship Id="rId139" Type="http://schemas.openxmlformats.org/officeDocument/2006/relationships/hyperlink" Target="http://www.pakbs.org/pjbot/papers/1548070963.pdf" TargetMode="External"/><Relationship Id="rId290" Type="http://schemas.openxmlformats.org/officeDocument/2006/relationships/hyperlink" Target="https://www.frontiersin.org/articles/10.3389/fbioe.2019.00356/full" TargetMode="External"/><Relationship Id="rId304" Type="http://schemas.openxmlformats.org/officeDocument/2006/relationships/hyperlink" Target="https://link.springer.com/article/10.1007%2Fs11033-018-4516-x" TargetMode="External"/><Relationship Id="rId325" Type="http://schemas.openxmlformats.org/officeDocument/2006/relationships/hyperlink" Target="https://theses.gla.ac.uk/71941/" TargetMode="External"/><Relationship Id="rId346" Type="http://schemas.openxmlformats.org/officeDocument/2006/relationships/hyperlink" Target="https://www.scopus.com/inward/record.uri?eid=2-s2.0-85061777592&amp;doi=10.1002%2fbiof.1497&amp;partnerID=40&amp;md5=afba04354bbc081e27f8f999f26b47e5" TargetMode="External"/><Relationship Id="rId367" Type="http://schemas.openxmlformats.org/officeDocument/2006/relationships/hyperlink" Target="https://www.scopus.com/inward/record.uri?eid=2-s2.0-85071778079&amp;doi=10.3389%2ffimmu.2019.01872&amp;partnerID=40&amp;md5=6769e0c18d19d34ffb4461cc62f8d5bc" TargetMode="External"/><Relationship Id="rId388" Type="http://schemas.openxmlformats.org/officeDocument/2006/relationships/hyperlink" Target="https://www.scopus.com/inward/record.uri?eid=2-s2.0-85069191602&amp;doi=10.1007%2fs10616-019-00331-4&amp;partnerID=40&amp;md5=885543020401118cbf1ae9a28112d112" TargetMode="External"/><Relationship Id="rId85" Type="http://schemas.openxmlformats.org/officeDocument/2006/relationships/hyperlink" Target="http://www.lrrd.org/lrrd31/3/mhom31045.html" TargetMode="External"/><Relationship Id="rId150" Type="http://schemas.openxmlformats.org/officeDocument/2006/relationships/hyperlink" Target="https://doi.org/10.15244/pjoes/85350" TargetMode="External"/><Relationship Id="rId171" Type="http://schemas.openxmlformats.org/officeDocument/2006/relationships/hyperlink" Target="https://www.sciencedirect.com/science/article/pii/S0168365919304092?via%3Dihub" TargetMode="External"/><Relationship Id="rId192" Type="http://schemas.openxmlformats.org/officeDocument/2006/relationships/hyperlink" Target="https://www.researchgate.net/publication/334305844_Comparison_between_Slow_Freezing_and_Vitrification_for_Human_Ovarian_Tissue_Cryopreservation_and_Xenotransplantation" TargetMode="External"/><Relationship Id="rId206" Type="http://schemas.openxmlformats.org/officeDocument/2006/relationships/hyperlink" Target="https://www.ncbi.nlm.nih.gov/pubmed/?term=Velichkov+A.%2C+2019" TargetMode="External"/><Relationship Id="rId227" Type="http://schemas.openxmlformats.org/officeDocument/2006/relationships/hyperlink" Target="https://link.springer.com/article/10.1007%2Fs10856-019-6227-9" TargetMode="External"/><Relationship Id="rId413" Type="http://schemas.openxmlformats.org/officeDocument/2006/relationships/theme" Target="theme/theme1.xml"/><Relationship Id="rId248" Type="http://schemas.openxmlformats.org/officeDocument/2006/relationships/hyperlink" Target="https://www.liebertpub.com/doi/abs/10.1089/scd.2019.0203" TargetMode="External"/><Relationship Id="rId269" Type="http://schemas.openxmlformats.org/officeDocument/2006/relationships/hyperlink" Target="https://www.sciencedirect.com/science/article/abs/pii/S0034528818301693?via%3Dihub" TargetMode="External"/><Relationship Id="rId12" Type="http://schemas.openxmlformats.org/officeDocument/2006/relationships/image" Target="media/image5.png"/><Relationship Id="rId33" Type="http://schemas.openxmlformats.org/officeDocument/2006/relationships/hyperlink" Target="http://esf.ibir.bas.bg/" TargetMode="External"/><Relationship Id="rId108" Type="http://schemas.openxmlformats.org/officeDocument/2006/relationships/hyperlink" Target="https://www.scopus.com/record/display.uri?eid=2-s2.0-85074716116&amp;origin=resultslist&amp;sort=plf-f&amp;cite=2-s2.0-34547125318&amp;src=s&amp;imp=t&amp;sid=737c6ec35ac8539079f99060be62a069&amp;sot=cite&amp;sdt=a&amp;sl=0&amp;relpos=0&amp;citeCnt=1&amp;searchTerm=" TargetMode="External"/><Relationship Id="rId129" Type="http://schemas.openxmlformats.org/officeDocument/2006/relationships/hyperlink" Target="https://doi.org/10.3389/fimmu.2019.01078" TargetMode="External"/><Relationship Id="rId280" Type="http://schemas.openxmlformats.org/officeDocument/2006/relationships/hyperlink" Target="https://link.springer.com/chapter/10.1007/5584_2019_460" TargetMode="External"/><Relationship Id="rId315" Type="http://schemas.openxmlformats.org/officeDocument/2006/relationships/hyperlink" Target="https://english.aminbiol.com.ua/index.php/115-bt-21-2-2019/551-effect-of-selenium-on-oxidative-stress-and-viability-of-the-ram-spermatozoa-during-the-spermatogenesis" TargetMode="External"/><Relationship Id="rId336" Type="http://schemas.openxmlformats.org/officeDocument/2006/relationships/hyperlink" Target="https://www.scopus.com/inward/record.uri?eid=2-s2.0-85060347464&amp;doi=10.1111%2fapt.15111&amp;partnerID=40&amp;md5=b2c4d7786db98093d4703a0bf877a6f1" TargetMode="External"/><Relationship Id="rId357" Type="http://schemas.openxmlformats.org/officeDocument/2006/relationships/hyperlink" Target="https://doi.org/10.1530/REP-18-0417" TargetMode="External"/><Relationship Id="rId54" Type="http://schemas.openxmlformats.org/officeDocument/2006/relationships/hyperlink" Target="https://www.scopus.com/inward/record.uri?eid=2-s2.0-85074994453&amp;doi=10.11569%2fwcjd.v27.i16.1013&amp;partnerID=40&amp;md5=155222a54cc0990cf8294c2e4f6f05a8" TargetMode="External"/><Relationship Id="rId75" Type="http://schemas.openxmlformats.org/officeDocument/2006/relationships/hyperlink" Target="https://doi.org/10.1007/s00418-018-1752-z" TargetMode="External"/><Relationship Id="rId96" Type="http://schemas.openxmlformats.org/officeDocument/2006/relationships/hyperlink" Target="https://doi.org/10.1016/j.jaci.2018.12.1011" TargetMode="External"/><Relationship Id="rId140" Type="http://schemas.openxmlformats.org/officeDocument/2006/relationships/hyperlink" Target="https://doi.org/10.1111/ppl.12868" TargetMode="External"/><Relationship Id="rId161" Type="http://schemas.openxmlformats.org/officeDocument/2006/relationships/hyperlink" Target="https://www.tandfonline.com/doi/full/10.1080/1828051X.2018.1548914" TargetMode="External"/><Relationship Id="rId182" Type="http://schemas.openxmlformats.org/officeDocument/2006/relationships/hyperlink" Target="https://onlinelibrary.wiley.com/doi/abs/10.1002/jcp.27944" TargetMode="External"/><Relationship Id="rId217" Type="http://schemas.openxmlformats.org/officeDocument/2006/relationships/hyperlink" Target="https://s3.amazonaws.com/academia.edu.documents/59388593/mjiem-100011920190525-118651-1758ma.pdf?response-content-disposition=inline%3B%20filename%3DPlacenta_A_Massive_Biological_Resource_f.pdf&amp;X-Amz-Algorithm=AWS4-HMAC-SHA256&amp;X-Amz-Credential=AKIAIW" TargetMode="External"/><Relationship Id="rId378" Type="http://schemas.openxmlformats.org/officeDocument/2006/relationships/hyperlink" Target="https://doi.org/10.1016/j.omtn.2019.09.008" TargetMode="External"/><Relationship Id="rId399" Type="http://schemas.openxmlformats.org/officeDocument/2006/relationships/hyperlink" Target="https://riunet.upv.es/handle/10251/125071" TargetMode="External"/><Relationship Id="rId403" Type="http://schemas.openxmlformats.org/officeDocument/2006/relationships/hyperlink" Target="https://www.sciencedirect.com/science/article/pii/S1642431X19301007?via%3Dihub" TargetMode="External"/><Relationship Id="rId6" Type="http://schemas.openxmlformats.org/officeDocument/2006/relationships/footnotes" Target="footnotes.xml"/><Relationship Id="rId238" Type="http://schemas.openxmlformats.org/officeDocument/2006/relationships/hyperlink" Target="https://www.scopus.com/inward/record.uri?eid=2-s2.0-85061583334&amp;doi=10.1111%2faji.13087&amp;partnerID=40&amp;md5=b9a2d7ce4efa0ce8251fc347d57be712" TargetMode="External"/><Relationship Id="rId259" Type="http://schemas.openxmlformats.org/officeDocument/2006/relationships/hyperlink" Target="https://www.nature.com/articles/s41598-019-38546-2" TargetMode="External"/><Relationship Id="rId23" Type="http://schemas.openxmlformats.org/officeDocument/2006/relationships/image" Target="media/image13.tiff"/><Relationship Id="rId119" Type="http://schemas.openxmlformats.org/officeDocument/2006/relationships/hyperlink" Target="https://www.ncbi.nlm.nih.gov/pubmed/?term=Fry+R%2C+Bangma+J%2C+Szilagyi+J%2C+Rager+J.Toxicology+and+Applied+Pharmacology+2019" TargetMode="External"/><Relationship Id="rId270" Type="http://schemas.openxmlformats.org/officeDocument/2006/relationships/hyperlink" Target="http://www.eurekaselect.com/165363/article" TargetMode="External"/><Relationship Id="rId291" Type="http://schemas.openxmlformats.org/officeDocument/2006/relationships/hyperlink" Target="https://reader.elsevier.com/reader/sd/pii/S0165242718303350?token=F1F6806EC6BFB160DA74AACD78062D36A126EF6FBAD6E3F7889BB343D97904A79AF1D701F6CABD18B5544507DE0B1125" TargetMode="External"/><Relationship Id="rId305" Type="http://schemas.openxmlformats.org/officeDocument/2006/relationships/hyperlink" Target="https://www.mdpi.com/2077-0383/8/5/626" TargetMode="External"/><Relationship Id="rId326" Type="http://schemas.openxmlformats.org/officeDocument/2006/relationships/hyperlink" Target="https://doi.org/10.1073/pnas.1818488116" TargetMode="External"/><Relationship Id="rId347" Type="http://schemas.openxmlformats.org/officeDocument/2006/relationships/hyperlink" Target="https://www.scopus.com/inward/record.uri?eid=2-s2.0-85062940190&amp;doi=10.1080%2f17425247.2019.1581762&amp;partnerID=40&amp;md5=57da1ee9ee0a37a5e790d073ffe1daea" TargetMode="External"/><Relationship Id="rId44" Type="http://schemas.openxmlformats.org/officeDocument/2006/relationships/hyperlink" Target="https://journals.matheo.si/index.php/ACSi/article/view/5400" TargetMode="External"/><Relationship Id="rId65" Type="http://schemas.openxmlformats.org/officeDocument/2006/relationships/hyperlink" Target="https://www.scopus.com/inward/record.uri?eid=2-s2.0-85056848586&amp;doi=10.1007%2fs00404-018-4968-1&amp;partnerID=40&amp;md5=58de443dab64a1892d83f180f2cd464f" TargetMode="External"/><Relationship Id="rId86" Type="http://schemas.openxmlformats.org/officeDocument/2006/relationships/hyperlink" Target="https://doi.org/10.1530/REP-18-0520" TargetMode="External"/><Relationship Id="rId130" Type="http://schemas.openxmlformats.org/officeDocument/2006/relationships/hyperlink" Target="https://doi.org/10.1016/j.vascn.2019.106657" TargetMode="External"/><Relationship Id="rId151" Type="http://schemas.openxmlformats.org/officeDocument/2006/relationships/hyperlink" Target="https://dx.doi.org/10.22161/ijeab.45.12" TargetMode="External"/><Relationship Id="rId368" Type="http://schemas.openxmlformats.org/officeDocument/2006/relationships/hyperlink" Target="https://www.scopus.com/inward/record.uri?eid=2-s2.0-85066610363&amp;doi=10.3389%2ffendo.2019.00224&amp;partnerID=40&amp;md5=dd6a17022399fd6f863e1893cd4a5771" TargetMode="External"/><Relationship Id="rId389" Type="http://schemas.openxmlformats.org/officeDocument/2006/relationships/hyperlink" Target="https://www.scopus.com/inward/record.uri?eid=2-s2.0-85075378394&amp;doi=10.1016%2fj.humimm.2019.11.004&amp;partnerID=40&amp;md5=64d8f92509dac5262affbaa4cb13112c" TargetMode="External"/><Relationship Id="rId172" Type="http://schemas.openxmlformats.org/officeDocument/2006/relationships/hyperlink" Target="https://link.springer.com/article/10.1007%2Fs10151-019-02024-8" TargetMode="External"/><Relationship Id="rId193" Type="http://schemas.openxmlformats.org/officeDocument/2006/relationships/hyperlink" Target="https://periodicos.pucpr.br/index.php/cienciaanimal/article/view/25190/Distribui%C3%A7%C3%A3o%20arterial%20na%20parede%20g%C3%A1strica%20de%20gatos" TargetMode="External"/><Relationship Id="rId207" Type="http://schemas.openxmlformats.org/officeDocument/2006/relationships/hyperlink" Target="https://doi.org/10.1016/j.placenta.2019.10.011" TargetMode="External"/><Relationship Id="rId228" Type="http://schemas.openxmlformats.org/officeDocument/2006/relationships/hyperlink" Target="https://doi.org/10.1016/j.jep.2019.112359" TargetMode="External"/><Relationship Id="rId249" Type="http://schemas.openxmlformats.org/officeDocument/2006/relationships/hyperlink" Target="https://royalsocietypublishing.org/doi/full/10.1098/rsfs.2018.0089?url_ver=Z39.88-2003&amp;rfr_id=ori%3Arid%3Acrossref.org&amp;rfr_dat=cr_pub%3Dpubmed&amp;" TargetMode="External"/><Relationship Id="rId13" Type="http://schemas.openxmlformats.org/officeDocument/2006/relationships/image" Target="media/image6.jpeg"/><Relationship Id="rId109" Type="http://schemas.openxmlformats.org/officeDocument/2006/relationships/hyperlink" Target="https://www.researchgate.net/publication/338572852_Expression_of_specific_antibodies_in_non-lymphoid_cell_types_and_their_importance_for_development_of_novel_diagnostic_prophylactic_and_therapeutic_strategies" TargetMode="External"/><Relationship Id="rId260" Type="http://schemas.openxmlformats.org/officeDocument/2006/relationships/hyperlink" Target="https://link.springer.com/article/10.1007%2Fs11095-019-2583-x" TargetMode="External"/><Relationship Id="rId281" Type="http://schemas.openxmlformats.org/officeDocument/2006/relationships/hyperlink" Target="https://www.mdpi.com/1422-0067/20/15/3738" TargetMode="External"/><Relationship Id="rId316" Type="http://schemas.openxmlformats.org/officeDocument/2006/relationships/hyperlink" Target="https://doi.org/10.1016/j.envexpbot.2018.09.027" TargetMode="External"/><Relationship Id="rId337" Type="http://schemas.openxmlformats.org/officeDocument/2006/relationships/hyperlink" Target="https://www.scopus.com/inward/record.uri?eid=2-s2.0-85061583334&amp;doi=10.1111%2faji.13087&amp;partnerID=40&amp;md5=b9a2d7ce4efa0ce8251fc347d57be712" TargetMode="External"/><Relationship Id="rId34" Type="http://schemas.openxmlformats.org/officeDocument/2006/relationships/hyperlink" Target="https://www.ncbi.nlm.nih.gov/pubmed/30764544" TargetMode="External"/><Relationship Id="rId55" Type="http://schemas.openxmlformats.org/officeDocument/2006/relationships/hyperlink" Target="https://www.scopus.com/inward/record.uri?eid=2-s2.0-85066474664&amp;doi=10.1111%2fnmo.13652&amp;partnerID=40&amp;md5=7e3d3f4b655e712dabe1b1c852c0dc2f" TargetMode="External"/><Relationship Id="rId76" Type="http://schemas.openxmlformats.org/officeDocument/2006/relationships/hyperlink" Target="https://doi.org/10.1016/j.thromres.2019.05.001" TargetMode="External"/><Relationship Id="rId97" Type="http://schemas.openxmlformats.org/officeDocument/2006/relationships/hyperlink" Target="https://doi.org/10.1016/j.jid.2019.02.021" TargetMode="External"/><Relationship Id="rId120" Type="http://schemas.openxmlformats.org/officeDocument/2006/relationships/hyperlink" Target="http://journal05.magtech.org.cn/Jwk_ny/CN/abstract/abstract11358.shtml" TargetMode="External"/><Relationship Id="rId141" Type="http://schemas.openxmlformats.org/officeDocument/2006/relationships/hyperlink" Target="https://link.springer.com/article/10.1007/s12298-019-00655-7" TargetMode="External"/><Relationship Id="rId358" Type="http://schemas.openxmlformats.org/officeDocument/2006/relationships/hyperlink" Target="https://doi.org/10.3389/fimmu.2019.02440" TargetMode="External"/><Relationship Id="rId379" Type="http://schemas.openxmlformats.org/officeDocument/2006/relationships/hyperlink" Target="https://www.ncbi.nlm.nih.gov/pmc/articles/PMC6387678/" TargetMode="External"/><Relationship Id="rId7" Type="http://schemas.openxmlformats.org/officeDocument/2006/relationships/endnotes" Target="endnotes.xml"/><Relationship Id="rId162" Type="http://schemas.openxmlformats.org/officeDocument/2006/relationships/hyperlink" Target="https://www.readcube.com/articles/10.22037/uj.v0i0.4122" TargetMode="External"/><Relationship Id="rId183" Type="http://schemas.openxmlformats.org/officeDocument/2006/relationships/hyperlink" Target="https://www.ncbi.nlm.nih.gov/pmc/articles/PMC6715117/" TargetMode="External"/><Relationship Id="rId218" Type="http://schemas.openxmlformats.org/officeDocument/2006/relationships/hyperlink" Target="https://doi.org/10.1016/j.abb.2019.108125" TargetMode="External"/><Relationship Id="rId239" Type="http://schemas.openxmlformats.org/officeDocument/2006/relationships/hyperlink" Target="https://stemcellsjournals.onlinelibrary.wiley.com/doi/epdf/10.1002/sctm.18-0056" TargetMode="External"/><Relationship Id="rId390" Type="http://schemas.openxmlformats.org/officeDocument/2006/relationships/hyperlink" Target="https://www.scopus.com/inward/record.uri?eid=2-s2.0-85072558958&amp;doi=10.1556%2f004.2019.044&amp;partnerID=40&amp;md5=63a2ab8877e35d9352f90a0c457008bf" TargetMode="External"/><Relationship Id="rId404" Type="http://schemas.openxmlformats.org/officeDocument/2006/relationships/hyperlink" Target="https://obgyn.onlinelibrary.wiley.com/doi/abs/10.1111/aogs.13569" TargetMode="External"/><Relationship Id="rId250" Type="http://schemas.openxmlformats.org/officeDocument/2006/relationships/hyperlink" Target="https://www.ncbi.nlm.nih.gov/pmc/articles/PMC6607109/" TargetMode="External"/><Relationship Id="rId271" Type="http://schemas.openxmlformats.org/officeDocument/2006/relationships/hyperlink" Target="https://www.mdpi.com/1422-0067/20/7/1671" TargetMode="External"/><Relationship Id="rId292" Type="http://schemas.openxmlformats.org/officeDocument/2006/relationships/hyperlink" Target="https://www.sciencedirect.com/science/article/pii/S1873506119301679?via%3Dihub" TargetMode="External"/><Relationship Id="rId306" Type="http://schemas.openxmlformats.org/officeDocument/2006/relationships/hyperlink" Target="https://reader.elsevier.com/reader/sd/pii/S0024320518307616?token=3A32E4335966332DE581DC6394FE57FB6C8F31901A182B2B5716C87A5774D9AFF2F54DD798A4A1BF4106F594AD8BF3A1" TargetMode="External"/><Relationship Id="rId24" Type="http://schemas.openxmlformats.org/officeDocument/2006/relationships/image" Target="media/image14.tiff"/><Relationship Id="rId45" Type="http://schemas.openxmlformats.org/officeDocument/2006/relationships/hyperlink" Target="https://www.hindawi.com/journals/bmri/biblio/" TargetMode="External"/><Relationship Id="rId66" Type="http://schemas.openxmlformats.org/officeDocument/2006/relationships/hyperlink" Target="https://www.ncbi.nlm.nih.gov/pmc/articles/PMC6868285/" TargetMode="External"/><Relationship Id="rId87" Type="http://schemas.openxmlformats.org/officeDocument/2006/relationships/hyperlink" Target="https://doi.org/10.1016/j.placenta.2019.04.002" TargetMode="External"/><Relationship Id="rId110" Type="http://schemas.openxmlformats.org/officeDocument/2006/relationships/hyperlink" Target="https://publications.lsmuni.lt/object/elaba:36622265/index.html" TargetMode="External"/><Relationship Id="rId131" Type="http://schemas.openxmlformats.org/officeDocument/2006/relationships/hyperlink" Target="http://theses.gla.ac.uk/71941/" TargetMode="External"/><Relationship Id="rId327" Type="http://schemas.openxmlformats.org/officeDocument/2006/relationships/hyperlink" Target="https://www.ncbi.nlm.nih.gov/pubmed/?term=Halkias+J%2C+Rackaityte+E%2C+Hillman+S%E2%80%A6..Burt+T.+2019" TargetMode="External"/><Relationship Id="rId348" Type="http://schemas.openxmlformats.org/officeDocument/2006/relationships/hyperlink" Target="https://www.scopus.com/inward/record.uri?eid=2-s2.0-85059240777&amp;doi=10.1016%2fj.prp.2018.12.033&amp;partnerID=40&amp;md5=5f4c061bae0a6754d689f9cf3001f261" TargetMode="External"/><Relationship Id="rId369" Type="http://schemas.openxmlformats.org/officeDocument/2006/relationships/hyperlink" Target="https://www.scopus.com/inward/record.uri?eid=2-s2.0-85064212556&amp;doi=10.1016%2fj.gendis.2018.11.002&amp;partnerID=40&amp;md5=bb3e39abdcf8f3bd11326d54504918b4" TargetMode="External"/><Relationship Id="rId152" Type="http://schemas.openxmlformats.org/officeDocument/2006/relationships/hyperlink" Target="https://pdfs.semanticscholar.org/7e1c/cca019b5048058c3e29379199a7c894ae142.pdf" TargetMode="External"/><Relationship Id="rId173" Type="http://schemas.openxmlformats.org/officeDocument/2006/relationships/hyperlink" Target="https://link.springer.com/article/10.1007/s11033-019-04588-y" TargetMode="External"/><Relationship Id="rId194" Type="http://schemas.openxmlformats.org/officeDocument/2006/relationships/hyperlink" Target="http://www.scielo.br/scielo.php?script=sci_arttext&amp;pid=S0102-09352019000401171" TargetMode="External"/><Relationship Id="rId208" Type="http://schemas.openxmlformats.org/officeDocument/2006/relationships/hyperlink" Target="https://journals.sagepub.com/doi/full/10.1177/1934578X19868394" TargetMode="External"/><Relationship Id="rId229" Type="http://schemas.openxmlformats.org/officeDocument/2006/relationships/hyperlink" Target="https://doi.org/10.1080/10495398.2018.1446972" TargetMode="External"/><Relationship Id="rId380" Type="http://schemas.openxmlformats.org/officeDocument/2006/relationships/hyperlink" Target="http://sjimu.medilam.ac.ir/files/site1/user_files_44b4b4/minoopargol-A-10-4042-1-c4331a3.pdf" TargetMode="External"/><Relationship Id="rId240" Type="http://schemas.openxmlformats.org/officeDocument/2006/relationships/hyperlink" Target="https://stemcellsjournals.onlinelibrary.wiley.com/doi/epdf/10.1002/stem.2948" TargetMode="External"/><Relationship Id="rId261" Type="http://schemas.openxmlformats.org/officeDocument/2006/relationships/hyperlink" Target="https://www.sciencedirect.com/science/article/pii/S0142961219300596?via%3Dihub" TargetMode="External"/><Relationship Id="rId14" Type="http://schemas.openxmlformats.org/officeDocument/2006/relationships/image" Target="media/image7.jpeg"/><Relationship Id="rId35" Type="http://schemas.openxmlformats.org/officeDocument/2006/relationships/hyperlink" Target="https://link.springer.com/article/10.1007%2Fs00394-019-02069-3" TargetMode="External"/><Relationship Id="rId56" Type="http://schemas.openxmlformats.org/officeDocument/2006/relationships/hyperlink" Target="https://www.scopus.com/inward/record.uri?eid=2-s2.0-85068234713&amp;doi=10.1172%2fJCI120261&amp;partnerID=40&amp;md5=f3b890a4833047fbc7003a1e040a0404" TargetMode="External"/><Relationship Id="rId77" Type="http://schemas.openxmlformats.org/officeDocument/2006/relationships/hyperlink" Target="https://www.ncbi.nlm.nih.gov/pmc/articles/PMC6829107/" TargetMode="External"/><Relationship Id="rId100" Type="http://schemas.openxmlformats.org/officeDocument/2006/relationships/hyperlink" Target="https://doi.org/10.1016/j.intimp.2019.106046" TargetMode="External"/><Relationship Id="rId282" Type="http://schemas.openxmlformats.org/officeDocument/2006/relationships/hyperlink" Target="https://link.springer.com/article/10.1007/s13770-018-0162-6" TargetMode="External"/><Relationship Id="rId317" Type="http://schemas.openxmlformats.org/officeDocument/2006/relationships/hyperlink" Target="https://doi.org/10.3389/fpls.2019.01396" TargetMode="External"/><Relationship Id="rId338" Type="http://schemas.openxmlformats.org/officeDocument/2006/relationships/hyperlink" Target="https://www.researchgate.net/publication/333604842" TargetMode="External"/><Relationship Id="rId359" Type="http://schemas.openxmlformats.org/officeDocument/2006/relationships/hyperlink" Target="https://doi.org/10.1177/1933719118802056" TargetMode="External"/><Relationship Id="rId8" Type="http://schemas.openxmlformats.org/officeDocument/2006/relationships/image" Target="media/image1.png"/><Relationship Id="rId98" Type="http://schemas.openxmlformats.org/officeDocument/2006/relationships/hyperlink" Target="https://www.nature.com/articles/s41598-019-41655-7" TargetMode="External"/><Relationship Id="rId121" Type="http://schemas.openxmlformats.org/officeDocument/2006/relationships/hyperlink" Target="https://link.springer.com/chapter/10.1007/978-3-030-29403-8_3" TargetMode="External"/><Relationship Id="rId142" Type="http://schemas.openxmlformats.org/officeDocument/2006/relationships/hyperlink" Target="https://doi.org/10.1016/j.scienta.2019.04.023" TargetMode="External"/><Relationship Id="rId163" Type="http://schemas.openxmlformats.org/officeDocument/2006/relationships/hyperlink" Target="https://jappmu.journals.ekb.eg/article_58114.html" TargetMode="External"/><Relationship Id="rId184" Type="http://schemas.openxmlformats.org/officeDocument/2006/relationships/hyperlink" Target="http://www.veterinaryworld.org/Vol.12/November-2019/8.html" TargetMode="External"/><Relationship Id="rId219" Type="http://schemas.openxmlformats.org/officeDocument/2006/relationships/hyperlink" Target="https://academic.oup.com/abbs/advance-article-abstract/doi/10.1093/abbs/gmz146/5679715" TargetMode="External"/><Relationship Id="rId370" Type="http://schemas.openxmlformats.org/officeDocument/2006/relationships/hyperlink" Target="https://www.scopus.com/inward/record.uri?eid=2-s2.0-85068519155&amp;doi=10.1016%2fj.exger.2019.110649&amp;partnerID=40&amp;md5=ad3b8fa508e2bdcba5d1f48eca21232d" TargetMode="External"/><Relationship Id="rId391" Type="http://schemas.openxmlformats.org/officeDocument/2006/relationships/hyperlink" Target="https://iopscience.iop.org/article/10.1088/1755-1315/372/1/012021/meta" TargetMode="External"/><Relationship Id="rId405" Type="http://schemas.openxmlformats.org/officeDocument/2006/relationships/hyperlink" Target="https://onlinelibrary.wiley.com/doi/full/10.1002/fsn3.1169" TargetMode="External"/><Relationship Id="rId230" Type="http://schemas.openxmlformats.org/officeDocument/2006/relationships/hyperlink" Target="https://www.frontiersin.org/articles/10.3389/fimmu.2019.00798/full" TargetMode="External"/><Relationship Id="rId251" Type="http://schemas.openxmlformats.org/officeDocument/2006/relationships/hyperlink" Target="https://www.ncbi.nlm.nih.gov/pmc/articles/PMC6600850/" TargetMode="External"/><Relationship Id="rId25" Type="http://schemas.openxmlformats.org/officeDocument/2006/relationships/chart" Target="charts/chart1.xml"/><Relationship Id="rId46" Type="http://schemas.openxmlformats.org/officeDocument/2006/relationships/hyperlink" Target="https://www.sciencedirect.com/science/article/pii/S0378432019301551?via%3Dihub" TargetMode="External"/><Relationship Id="rId67" Type="http://schemas.openxmlformats.org/officeDocument/2006/relationships/hyperlink" Target="https://doi.org/10.1111/nmo.13503" TargetMode="External"/><Relationship Id="rId272" Type="http://schemas.openxmlformats.org/officeDocument/2006/relationships/hyperlink" Target="https://content.iospress.com/articles/clinical-hemorheology-and-microcirculation/ch189418" TargetMode="External"/><Relationship Id="rId293" Type="http://schemas.openxmlformats.org/officeDocument/2006/relationships/hyperlink" Target="https://www.dovepress.com/mesenchymal-stem-cell-therapy-assisted-by-nanotechnology-a-possible-co-peer-reviewed-article-IJN" TargetMode="External"/><Relationship Id="rId307" Type="http://schemas.openxmlformats.org/officeDocument/2006/relationships/hyperlink" Target="https://onlinelibrary.wiley.com/doi/abs/10.1002/jcp.28706" TargetMode="External"/><Relationship Id="rId328" Type="http://schemas.openxmlformats.org/officeDocument/2006/relationships/hyperlink" Target="https://www.ncbi.nlm.nih.gov/pubmed/?term=60.%09Nguyen+C%2C+Maverakis+E%2C+Eberl+M%2C+Adamopoulos+I.+Seminars+in+Immunopathology+2019" TargetMode="External"/><Relationship Id="rId349" Type="http://schemas.openxmlformats.org/officeDocument/2006/relationships/hyperlink" Target="https://cyberleninka.ru/article/n/limfotsity-vrozhdennogo-immuniteta-endometriya-i-detsidualnoi-obolochki/viewer" TargetMode="External"/><Relationship Id="rId88" Type="http://schemas.openxmlformats.org/officeDocument/2006/relationships/hyperlink" Target="http://www.indianjournals.com/ijor.aspx?target=ijor:ijsr&amp;volume=25&amp;issue=2&amp;article=001" TargetMode="External"/><Relationship Id="rId111" Type="http://schemas.openxmlformats.org/officeDocument/2006/relationships/hyperlink" Target="https://doi.org/10.1016/j.stem.2019.06.013" TargetMode="External"/><Relationship Id="rId132" Type="http://schemas.openxmlformats.org/officeDocument/2006/relationships/hyperlink" Target="https://ruidera.uclm.es/xmlui/handle/10578/22099" TargetMode="External"/><Relationship Id="rId153" Type="http://schemas.openxmlformats.org/officeDocument/2006/relationships/hyperlink" Target="https://www.ajol.info/index.php/acsj/article/viewFile/191499/180663" TargetMode="External"/><Relationship Id="rId174" Type="http://schemas.openxmlformats.org/officeDocument/2006/relationships/hyperlink" Target="https://www.sciencedirect.com/science/article/pii/S0195561618301281?via%3Dihub" TargetMode="External"/><Relationship Id="rId195" Type="http://schemas.openxmlformats.org/officeDocument/2006/relationships/hyperlink" Target="http://www.iempam.bas.bg/journals/acta/acta26b/26-33.pdf" TargetMode="External"/><Relationship Id="rId209" Type="http://schemas.openxmlformats.org/officeDocument/2006/relationships/hyperlink" Target="http://www.mjas.ukim.edu.mk/files/264.pdf" TargetMode="External"/><Relationship Id="rId360" Type="http://schemas.openxmlformats.org/officeDocument/2006/relationships/hyperlink" Target="https://doi.org/10.1007/s10517-019-04624-8" TargetMode="External"/><Relationship Id="rId381" Type="http://schemas.openxmlformats.org/officeDocument/2006/relationships/hyperlink" Target="https://www.scopus.com/inward/record.uri?eid=2-s2.0-85074948756&amp;doi=10.3390%2fcancers11101603&amp;partnerID=40&amp;md5=b8fbc418b37543e854f0578e1d644077" TargetMode="External"/><Relationship Id="rId220" Type="http://schemas.openxmlformats.org/officeDocument/2006/relationships/hyperlink" Target="https://link.springer.com/article/10.1007%2Fs11033-018-04582-w" TargetMode="External"/><Relationship Id="rId241" Type="http://schemas.openxmlformats.org/officeDocument/2006/relationships/hyperlink" Target="https://www.frontiersin.org/articles/10.3389/fimmu.2019.02138/full" TargetMode="External"/><Relationship Id="rId15" Type="http://schemas.openxmlformats.org/officeDocument/2006/relationships/image" Target="media/image8.jpeg"/><Relationship Id="rId36" Type="http://schemas.openxmlformats.org/officeDocument/2006/relationships/hyperlink" Target="http://www.proceedings.bas.bg/firstpg_a.html" TargetMode="External"/><Relationship Id="rId57" Type="http://schemas.openxmlformats.org/officeDocument/2006/relationships/hyperlink" Target="https://www.scopus.com/inward/record.uri?eid=2-s2.0-85072112736&amp;doi=10.26442%2f00403660.2019.08.000387&amp;partnerID=40&amp;md5=85f6b0ad782bfa18ecfdfa267a2e7ae1" TargetMode="External"/><Relationship Id="rId262" Type="http://schemas.openxmlformats.org/officeDocument/2006/relationships/hyperlink" Target="https://www.ncbi.nlm.nih.gov/pmc/articles/PMC6409305/" TargetMode="External"/><Relationship Id="rId283" Type="http://schemas.openxmlformats.org/officeDocument/2006/relationships/hyperlink" Target="https://www.mdpi.com/2073-4409/8/8/823" TargetMode="External"/><Relationship Id="rId318" Type="http://schemas.openxmlformats.org/officeDocument/2006/relationships/hyperlink" Target="https://doi.org/10.1093/pcp/pcz160" TargetMode="External"/><Relationship Id="rId339" Type="http://schemas.openxmlformats.org/officeDocument/2006/relationships/hyperlink" Target="http://sunankalijaga.org/prosiding/index.php/icse/article/view/79/113" TargetMode="External"/><Relationship Id="rId78" Type="http://schemas.openxmlformats.org/officeDocument/2006/relationships/hyperlink" Target="http://turkishjournalofvascularsurgery.org/uploads/pdf/pdf_TJVS_802.pdf" TargetMode="External"/><Relationship Id="rId99" Type="http://schemas.openxmlformats.org/officeDocument/2006/relationships/hyperlink" Target="https://doi.org/10.1016/j.jid.2018.10.021" TargetMode="External"/><Relationship Id="rId101" Type="http://schemas.openxmlformats.org/officeDocument/2006/relationships/hyperlink" Target="https://doi.org/10.1016/j.lfs.2019.117231" TargetMode="External"/><Relationship Id="rId122" Type="http://schemas.openxmlformats.org/officeDocument/2006/relationships/hyperlink" Target="https://onlinelibrary.wiley.com/doi/abs/10.1002/term.2797" TargetMode="External"/><Relationship Id="rId143" Type="http://schemas.openxmlformats.org/officeDocument/2006/relationships/hyperlink" Target="https://www.alliedacademies.org/journal-genetics-molecular-biology/" TargetMode="External"/><Relationship Id="rId164" Type="http://schemas.openxmlformats.org/officeDocument/2006/relationships/hyperlink" Target="http://nopr.niscair.res.in/bitstream/123456789/52766/1/IJCA%2058A%2812%29%201311-1318.pdf" TargetMode="External"/><Relationship Id="rId185" Type="http://schemas.openxmlformats.org/officeDocument/2006/relationships/hyperlink" Target="https://www.ncbi.nlm.nih.gov/pmc/articles/PMC6449726/pdf/fendo-10-00198.pdf" TargetMode="External"/><Relationship Id="rId350" Type="http://schemas.openxmlformats.org/officeDocument/2006/relationships/hyperlink" Target="https://doi.org/10.1101/2019.12.21.885657" TargetMode="External"/><Relationship Id="rId371" Type="http://schemas.openxmlformats.org/officeDocument/2006/relationships/hyperlink" Target="https://www.sciencedirect.com/science/article/pii/S147264831930001X" TargetMode="External"/><Relationship Id="rId406" Type="http://schemas.openxmlformats.org/officeDocument/2006/relationships/hyperlink" Target="http://en.cnki.com.cn/Article_en/CJFDTotal-SWJT201901004.htm" TargetMode="External"/><Relationship Id="rId9" Type="http://schemas.openxmlformats.org/officeDocument/2006/relationships/image" Target="media/image2.jpg"/><Relationship Id="rId210" Type="http://schemas.openxmlformats.org/officeDocument/2006/relationships/hyperlink" Target="https://journals.plos.org/plosone/article?id=10.1371/journal.pone.0150341" TargetMode="External"/><Relationship Id="rId392" Type="http://schemas.openxmlformats.org/officeDocument/2006/relationships/hyperlink" Target="https://www.scopus.com/inward/record.uri?eid=2-s2.0-85068690084&amp;doi=10.1038%2fs41388-019-0862-y&amp;partnerID=40&amp;md5=af67d2cd5e6d9f5cf5e29185a74ad7c3" TargetMode="External"/><Relationship Id="rId26" Type="http://schemas.openxmlformats.org/officeDocument/2006/relationships/image" Target="media/image15.png"/><Relationship Id="rId231" Type="http://schemas.openxmlformats.org/officeDocument/2006/relationships/hyperlink" Target="https://hrcak.srce.hr/index.php?show=clanak&amp;id_clanak_jezik=326425" TargetMode="External"/><Relationship Id="rId252" Type="http://schemas.openxmlformats.org/officeDocument/2006/relationships/hyperlink" Target="https://www.mdpi.com/2073-4409/8/1/56" TargetMode="External"/><Relationship Id="rId273" Type="http://schemas.openxmlformats.org/officeDocument/2006/relationships/hyperlink" Target="https://www.degruyter.com/view/j/revneuro.ahead-of-print/revneuro-2018-0057/revneuro-2018-0057.xml" TargetMode="External"/><Relationship Id="rId294" Type="http://schemas.openxmlformats.org/officeDocument/2006/relationships/hyperlink" Target="https://link.springer.com/article/10.1007%2Fs12015-018-9844-7" TargetMode="External"/><Relationship Id="rId308" Type="http://schemas.openxmlformats.org/officeDocument/2006/relationships/hyperlink" Target="https://onlinelibrary.wiley.com/doi/full/10.1111/jcmm.14396" TargetMode="External"/><Relationship Id="rId329" Type="http://schemas.openxmlformats.org/officeDocument/2006/relationships/hyperlink" Target="https://www.ncbi.nlm.nih.gov/pubmed/?term=Feeney+ME.+The+immune+response+to+malaria+in+utero.+Immunol+Rev.+2019" TargetMode="External"/><Relationship Id="rId47" Type="http://schemas.openxmlformats.org/officeDocument/2006/relationships/hyperlink" Target="https://www.researchgate.net/publication/332172187_The_effect_of_different_concentrations_of_caffeine_pentoxifylline_and_2'-deoxyadenosine_on_the_biological_properties_of_frozen-_thawed_canine_semen" TargetMode="External"/><Relationship Id="rId68" Type="http://schemas.openxmlformats.org/officeDocument/2006/relationships/hyperlink" Target="http://hdl.handle.net/2077/60797" TargetMode="External"/><Relationship Id="rId89" Type="http://schemas.openxmlformats.org/officeDocument/2006/relationships/hyperlink" Target="https://link.springer.com/article/10.1007/s12010-018-2803-6" TargetMode="External"/><Relationship Id="rId112" Type="http://schemas.openxmlformats.org/officeDocument/2006/relationships/hyperlink" Target="https://www.scopus.com/inward/record.uri?eid=2-s2.0-85074811860&amp;doi=10.1186%2fs12967-019-2110-1&amp;partnerID=40&amp;md5=7e3ea13e216eba05cf22760faa5593f4" TargetMode="External"/><Relationship Id="rId133" Type="http://schemas.openxmlformats.org/officeDocument/2006/relationships/hyperlink" Target="https://journals.sagepub.com/doi/full/10.1177/1934578X19868394" TargetMode="External"/><Relationship Id="rId154" Type="http://schemas.openxmlformats.org/officeDocument/2006/relationships/hyperlink" Target="https://doi.org/10.3389/fpls.2019.00266" TargetMode="External"/><Relationship Id="rId175" Type="http://schemas.openxmlformats.org/officeDocument/2006/relationships/hyperlink" Target="https://eprints.ucm.es/55182/" TargetMode="External"/><Relationship Id="rId340" Type="http://schemas.openxmlformats.org/officeDocument/2006/relationships/hyperlink" Target="https://www.researchgate.net/publication/332337381_Perivascular_Adipose_Tissue_Oxidative_Stress_On_The_Pathophysiology_Of_Cardiometabolic_Diseases" TargetMode="External"/><Relationship Id="rId361" Type="http://schemas.openxmlformats.org/officeDocument/2006/relationships/hyperlink" Target="https://doi.org/10.1111/aji.13153" TargetMode="External"/><Relationship Id="rId196" Type="http://schemas.openxmlformats.org/officeDocument/2006/relationships/hyperlink" Target="https://www.ejmanager.com/mnstemps/31/31-1529508010.pdf?t=1558284919" TargetMode="External"/><Relationship Id="rId200" Type="http://schemas.openxmlformats.org/officeDocument/2006/relationships/hyperlink" Target="https://www.ncbi.nlm.nih.gov/pubmed/?term=42.%09Saligrama+N%2C+Zhao+F%2C+Sikora+M%E2%80%A6%E2%80%A6Davis+M.+Nature+2019" TargetMode="External"/><Relationship Id="rId382" Type="http://schemas.openxmlformats.org/officeDocument/2006/relationships/hyperlink" Target="https://www.scopus.com/inward/record.uri?eid=2-s2.0-85061999633&amp;doi=10.17305%2fBJBMS.2018.3477&amp;partnerID=40&amp;md5=459f0891dbcb8de6e45730a27405147e" TargetMode="External"/><Relationship Id="rId16" Type="http://schemas.openxmlformats.org/officeDocument/2006/relationships/image" Target="media/image9.png"/><Relationship Id="rId221" Type="http://schemas.openxmlformats.org/officeDocument/2006/relationships/hyperlink" Target="https://app.dimensions.ai/details/publication/pub.1106196488" TargetMode="External"/><Relationship Id="rId242" Type="http://schemas.openxmlformats.org/officeDocument/2006/relationships/hyperlink" Target="https://www.mdpi.com/1422-0067/20/19/4750" TargetMode="External"/><Relationship Id="rId263" Type="http://schemas.openxmlformats.org/officeDocument/2006/relationships/hyperlink" Target="https://www.hindawi.com/journals/sci/2019/6568394/cta/" TargetMode="External"/><Relationship Id="rId284" Type="http://schemas.openxmlformats.org/officeDocument/2006/relationships/hyperlink" Target="https://www.pnas.org/content/116/31/15392" TargetMode="External"/><Relationship Id="rId319" Type="http://schemas.openxmlformats.org/officeDocument/2006/relationships/hyperlink" Target="https://doi.org/10.1016/j.jep.2019.112359" TargetMode="External"/><Relationship Id="rId37" Type="http://schemas.openxmlformats.org/officeDocument/2006/relationships/hyperlink" Target="http://www.proceedings.bas.bg/" TargetMode="External"/><Relationship Id="rId58" Type="http://schemas.openxmlformats.org/officeDocument/2006/relationships/hyperlink" Target="https://www.scopus.com/inward/record.uri?eid=2-s2.0-85072710230&amp;doi=10.12688%2ff1000research.18039.1&amp;partnerID=40&amp;md5=8c6ff8d0028d8d3b5c41e226ec3a154e" TargetMode="External"/><Relationship Id="rId79" Type="http://schemas.openxmlformats.org/officeDocument/2006/relationships/hyperlink" Target="https://www.scopus.com/inward/record.uri?eid=2-s2.0-85076627665&amp;doi=10.1016%2fj.cca.2019.11.019&amp;partnerID=40&amp;md5=fc1e0db5c83a6b7ade0ccf76161af11c" TargetMode="External"/><Relationship Id="rId102" Type="http://schemas.openxmlformats.org/officeDocument/2006/relationships/hyperlink" Target="https://www.geneticsmr.org/articles/possible-association-of-proinflammatory-cytokine-il19-gene-polymorphism-with-psoriasis-7636.html" TargetMode="External"/><Relationship Id="rId123" Type="http://schemas.openxmlformats.org/officeDocument/2006/relationships/hyperlink" Target="https://www.futuremedicine.com/doi/abs/10.2217/nnm-2018-0240?rfr_dat=cr_pub%3Dpubmed&amp;url_ver=Z39.88-2003&amp;rfr_id=ori%3Arid%3Acrossref.org&amp;journalCode=nnm" TargetMode="External"/><Relationship Id="rId144" Type="http://schemas.openxmlformats.org/officeDocument/2006/relationships/hyperlink" Target="https://link.springer.com/article/10.3103/S1068367419010038" TargetMode="External"/><Relationship Id="rId330" Type="http://schemas.openxmlformats.org/officeDocument/2006/relationships/hyperlink" Target="https://www.cambridge.org" TargetMode="External"/><Relationship Id="rId90" Type="http://schemas.openxmlformats.org/officeDocument/2006/relationships/hyperlink" Target="http://www.indianjournals.com/ijor.aspx?target=ijor:ijsr&amp;volume=25&amp;issue=2&amp;article=001" TargetMode="External"/><Relationship Id="rId165" Type="http://schemas.openxmlformats.org/officeDocument/2006/relationships/hyperlink" Target="https://onlinelibrary.wiley.com/doi/abs/10.1002/term.2797" TargetMode="External"/><Relationship Id="rId186" Type="http://schemas.openxmlformats.org/officeDocument/2006/relationships/hyperlink" Target="https://www.frontiersin.org/articles/10.3389/fendo.2019.00520/full" TargetMode="External"/><Relationship Id="rId351" Type="http://schemas.openxmlformats.org/officeDocument/2006/relationships/hyperlink" Target="https://www.ncbi.nlm.nih.gov/pubmed/30804135" TargetMode="External"/><Relationship Id="rId372" Type="http://schemas.openxmlformats.org/officeDocument/2006/relationships/hyperlink" Target="https://www.researchgate.net/publication/324984463_Managing_Reproductive_Disorders_in_Cancer" TargetMode="External"/><Relationship Id="rId393" Type="http://schemas.openxmlformats.org/officeDocument/2006/relationships/hyperlink" Target="https://www.scopus.com/inward/record.uri?eid=2-s2.0-85066151015&amp;doi=10.3892%2fmmr.2019.10165&amp;partnerID=40&amp;md5=6d9264d25f323a4561e947e27a0975e3" TargetMode="External"/><Relationship Id="rId407" Type="http://schemas.openxmlformats.org/officeDocument/2006/relationships/hyperlink" Target="https://scialert.net/abstractmobile/?doi=pjbs.2019.545.553" TargetMode="External"/><Relationship Id="rId211" Type="http://schemas.openxmlformats.org/officeDocument/2006/relationships/hyperlink" Target="http://tru.uni-sz.bg/bjvm/A.%20Georgieva%202278.pdf" TargetMode="External"/><Relationship Id="rId232" Type="http://schemas.openxmlformats.org/officeDocument/2006/relationships/hyperlink" Target="https://www.scopus.com/inward/record.uri?eid=2-s2.0-85065341622&amp;doi=10.3390%2fijms20081830&amp;partnerID=40&amp;md5=a9720587efecf0144493e2aaf141bdb9" TargetMode="External"/><Relationship Id="rId253" Type="http://schemas.openxmlformats.org/officeDocument/2006/relationships/hyperlink" Target="https://www.liebertpub.com/doi/abs/10.1089/scd.2018.0015?rfr_dat=cr_pub%3Dpubmed&amp;url_ver=Z39.88-2003&amp;rfr_id=ori%3Arid%3Acrossref.org&amp;journalCode=scd" TargetMode="External"/><Relationship Id="rId274" Type="http://schemas.openxmlformats.org/officeDocument/2006/relationships/hyperlink" Target="https://onlinelibrary.wiley.com/doi/abs/10.1002/jcp.28717" TargetMode="External"/><Relationship Id="rId295" Type="http://schemas.openxmlformats.org/officeDocument/2006/relationships/hyperlink" Target="https://www.liebertpub.com/doi/abs/10.1089/ten.TEB.2018.0118?rfr_dat=cr_pub%3Dpubmed&amp;url_ver=Z39.88-2003&amp;rfr_id=ori%3Arid%3Acrossref.org&amp;journalCode=teb" TargetMode="External"/><Relationship Id="rId309" Type="http://schemas.openxmlformats.org/officeDocument/2006/relationships/hyperlink" Target="https://link.springer.com/article/10.1007%2Fs10753-018-0930-4" TargetMode="External"/><Relationship Id="rId27" Type="http://schemas.openxmlformats.org/officeDocument/2006/relationships/image" Target="media/image16.png"/><Relationship Id="rId48" Type="http://schemas.openxmlformats.org/officeDocument/2006/relationships/hyperlink" Target="https://doi.org/10.2478/aoas-2019-0025" TargetMode="External"/><Relationship Id="rId69" Type="http://schemas.openxmlformats.org/officeDocument/2006/relationships/hyperlink" Target="https://link.springer.com/chapter/10.1007/978-3-319-96511-6_5" TargetMode="External"/><Relationship Id="rId113" Type="http://schemas.openxmlformats.org/officeDocument/2006/relationships/hyperlink" Target="https://www.scopus.com/inward/record.uri?eid=2-s2.0-85069264934&amp;doi=10.4317%2fmedoral.22959&amp;partnerID=40&amp;md5=a5f0a3baa0fac5406681613d540f2e5f" TargetMode="External"/><Relationship Id="rId134" Type="http://schemas.openxmlformats.org/officeDocument/2006/relationships/hyperlink" Target="https://www.scopus.com/inward/record.uri?eid=2-s2.0-85066412101&amp;doi=10.1016%2fj.dental.2019.05.015&amp;partnerID=40&amp;md5=8ecb42d331e0356c08cd01f3b706bf2b" TargetMode="External"/><Relationship Id="rId320" Type="http://schemas.openxmlformats.org/officeDocument/2006/relationships/hyperlink" Target="http://kazanveterinary.ru/wp-content/uploads/avtoref/lezhnina/disser.pdf" TargetMode="External"/><Relationship Id="rId80" Type="http://schemas.openxmlformats.org/officeDocument/2006/relationships/hyperlink" Target="https://www.scopus.com/inward/record.uri?eid=2-s2.0-85072234176&amp;doi=10.1093%2fhumupd%2fdmz024&amp;partnerID=40&amp;md5=9f6e92fb12489072b7d165e377d5160f" TargetMode="External"/><Relationship Id="rId155" Type="http://schemas.openxmlformats.org/officeDocument/2006/relationships/hyperlink" Target="http://theses.gla.ac.uk/71941/" TargetMode="External"/><Relationship Id="rId176" Type="http://schemas.openxmlformats.org/officeDocument/2006/relationships/hyperlink" Target="https://insights.ovid.com/crossref?an=00003453-201905000-00016" TargetMode="External"/><Relationship Id="rId197" Type="http://schemas.openxmlformats.org/officeDocument/2006/relationships/hyperlink" Target="https://www.researchgate.net/profile/DrNeeraj_Srivastava/publication/325946733_Greater_potentiality_of_sperm_membrane_bound_fertility_associated_antigen_to_withstand_oxidative_stress_ensuing_improved_sperm_function_of_cryopreserved_bull_spermatozoa/l" TargetMode="External"/><Relationship Id="rId341" Type="http://schemas.openxmlformats.org/officeDocument/2006/relationships/hyperlink" Target="https://www.scopus.com/record/display.uri?eid=2-s2.0-85061270967&amp;origin=resultslist&amp;sort=plf-f&amp;cite=2-s2.0-84997418995&amp;src=s&amp;imp=t&amp;sid=e2cb2a5b42eb3112525da036badf88f3&amp;sot=cite&amp;sdt=a&amp;sl=0&amp;relpos=0&amp;citeCnt=1&amp;searchTerm=" TargetMode="External"/><Relationship Id="rId362" Type="http://schemas.openxmlformats.org/officeDocument/2006/relationships/hyperlink" Target="https://www.scopus.com/inward/record.uri?eid=2-s2.0-85075453637&amp;doi=10.1186%2fs12864-019-6265-1&amp;partnerID=40&amp;md5=8d8369338c891d65b588149e3c529970" TargetMode="External"/><Relationship Id="rId383" Type="http://schemas.openxmlformats.org/officeDocument/2006/relationships/hyperlink" Target="https://www.cambridge.org/core/journals/journal-of-developmental-origins-of-health-and-disease/article/intergenerational-response-of-steroidogenesisrelated-genes-to-maternal-malnutrition/6C0713C042B188789F708C537A38EE4D" TargetMode="External"/><Relationship Id="rId201" Type="http://schemas.openxmlformats.org/officeDocument/2006/relationships/hyperlink" Target="https://www.ncbi.nlm.nih.gov/pubmed/?term=43.%09Xu+Chen%2C++Samantha+Morrissey%2C+Fuxiang+Chen%2C++Jun+Yan.+2019+Frontiers+in+Immunology" TargetMode="External"/><Relationship Id="rId222" Type="http://schemas.openxmlformats.org/officeDocument/2006/relationships/hyperlink" Target="https://www.frontiersin.org/articles/10.3389/fimmu.2019.00798/full" TargetMode="External"/><Relationship Id="rId243" Type="http://schemas.openxmlformats.org/officeDocument/2006/relationships/hyperlink" Target="http://revista.uepb.edu.br/index.php/pboci/article/view/5002" TargetMode="External"/><Relationship Id="rId264" Type="http://schemas.openxmlformats.org/officeDocument/2006/relationships/hyperlink" Target="http://www.ijstemcell.com/journal/view.html?uid=395&amp;vmd=Full" TargetMode="External"/><Relationship Id="rId285" Type="http://schemas.openxmlformats.org/officeDocument/2006/relationships/hyperlink" Target="https://onlinelibrary.wiley.com/doi/abs/10.1002/jor.24412" TargetMode="External"/><Relationship Id="rId17" Type="http://schemas.openxmlformats.org/officeDocument/2006/relationships/image" Target="media/image10.png"/><Relationship Id="rId38" Type="http://schemas.openxmlformats.org/officeDocument/2006/relationships/hyperlink" Target="http://www.pvj.com.pk/pdf-files/39_2/289-292.pdf" TargetMode="External"/><Relationship Id="rId59" Type="http://schemas.openxmlformats.org/officeDocument/2006/relationships/hyperlink" Target="https://www.scopus.com/inward/record.uri?eid=2-s2.0-85070920710&amp;doi=10.1016%2fj.autneu.2019.102579&amp;partnerID=40&amp;md5=b1f291dbf266bb1792aae9687ac0a19d" TargetMode="External"/><Relationship Id="rId103" Type="http://schemas.openxmlformats.org/officeDocument/2006/relationships/hyperlink" Target="http://journal-repository.com/index.php/ijaers/index" TargetMode="External"/><Relationship Id="rId124" Type="http://schemas.openxmlformats.org/officeDocument/2006/relationships/hyperlink" Target="https://www.researchgate.net/publication/328295959_Promotion_of_Wound_Repair_Using_Stem_Cell_Therapies" TargetMode="External"/><Relationship Id="rId310" Type="http://schemas.openxmlformats.org/officeDocument/2006/relationships/hyperlink" Target="https://link.springer.com/article/10.1007%2Fs00011-018-1198-8" TargetMode="External"/><Relationship Id="rId70" Type="http://schemas.openxmlformats.org/officeDocument/2006/relationships/hyperlink" Target="https://www.researchgate.net/publication/8334887_Effects_of_cigarette_smoking_on_sperm_plasma_membrane_integrity_and_DNA_fragmentation/citations" TargetMode="External"/><Relationship Id="rId91" Type="http://schemas.openxmlformats.org/officeDocument/2006/relationships/hyperlink" Target="https://doi.org/10.3390/cells8080785" TargetMode="External"/><Relationship Id="rId145" Type="http://schemas.openxmlformats.org/officeDocument/2006/relationships/hyperlink" Target="https://link.springer.com/article/10.1007/s12298-019-00679-z" TargetMode="External"/><Relationship Id="rId166" Type="http://schemas.openxmlformats.org/officeDocument/2006/relationships/hyperlink" Target="https://www.ncbi.nlm.nih.gov/pmc/articles/PMC6406504/" TargetMode="External"/><Relationship Id="rId187" Type="http://schemas.openxmlformats.org/officeDocument/2006/relationships/hyperlink" Target="https://pdfs.semanticscholar.org/72cb/4c9b70ead3de53307963e319aae25eb58108.pdf" TargetMode="External"/><Relationship Id="rId331" Type="http://schemas.openxmlformats.org/officeDocument/2006/relationships/hyperlink" Target="https://www.ncbi.nlm.nih.gov/pubmed/?term=Cossarizza+A+et+al.++Eur.+J.+Immunol.+2019" TargetMode="External"/><Relationship Id="rId352" Type="http://schemas.openxmlformats.org/officeDocument/2006/relationships/hyperlink" Target="https://doi.org/10.1016/j.ebiom.2018.12.019" TargetMode="External"/><Relationship Id="rId373" Type="http://schemas.openxmlformats.org/officeDocument/2006/relationships/hyperlink" Target="https://academic.oup.com/annonc/advance-article-abstract/doi/10.1093/annonc/mdz284/5550673?redirectedFrom=fulltext" TargetMode="External"/><Relationship Id="rId394" Type="http://schemas.openxmlformats.org/officeDocument/2006/relationships/hyperlink" Target="https://www.bjbms.org/ojs/index.php/bjbms/article/view/3477" TargetMode="External"/><Relationship Id="rId408" Type="http://schemas.openxmlformats.org/officeDocument/2006/relationships/hyperlink" Target="https://www.sciencedirect.com/science/article/pii/S1359511319309985" TargetMode="External"/><Relationship Id="rId1" Type="http://schemas.openxmlformats.org/officeDocument/2006/relationships/customXml" Target="../customXml/item1.xml"/><Relationship Id="rId212" Type="http://schemas.openxmlformats.org/officeDocument/2006/relationships/hyperlink" Target="https://doi.org/10.3390/cells8111401" TargetMode="External"/><Relationship Id="rId233" Type="http://schemas.openxmlformats.org/officeDocument/2006/relationships/hyperlink" Target="http://nopr.niscair.res.in/bitstream/123456789/52766/1/IJCA%2058A%2812%29%201311-1318.pdf" TargetMode="External"/><Relationship Id="rId254" Type="http://schemas.openxmlformats.org/officeDocument/2006/relationships/hyperlink" Target="https://stemcellres.biomedcentral.com/articles/10.1186/s13287-019-1134-z" TargetMode="External"/><Relationship Id="rId28" Type="http://schemas.openxmlformats.org/officeDocument/2006/relationships/image" Target="media/image17.png"/><Relationship Id="rId49" Type="http://schemas.openxmlformats.org/officeDocument/2006/relationships/hyperlink" Target="https://www.scopus.com/inward/record.uri?eid=2-s2.0-85057741442&amp;doi=10.1002%2fcne.24576&amp;partnerID=40&amp;md5=3dfefd9f5c64cd4c3d70b76d0daaad7a" TargetMode="External"/><Relationship Id="rId114" Type="http://schemas.openxmlformats.org/officeDocument/2006/relationships/hyperlink" Target="https://www.scopus.com/inward/record.uri?eid=2-s2.0-85063109722&amp;doi=10.2217%2fnnm-2018-0240&amp;partnerID=40&amp;md5=52381833f514f4a1aa25ae1a124c" TargetMode="External"/><Relationship Id="rId275" Type="http://schemas.openxmlformats.org/officeDocument/2006/relationships/hyperlink" Target="https://stemcellsjournals.onlinelibrary.wiley.com/doi/epdf/10.1002/sctm.18-0053" TargetMode="External"/><Relationship Id="rId296" Type="http://schemas.openxmlformats.org/officeDocument/2006/relationships/hyperlink" Target="https://www.ncbi.nlm.nih.gov/pmc/articles/PMC6716082/" TargetMode="External"/><Relationship Id="rId300" Type="http://schemas.openxmlformats.org/officeDocument/2006/relationships/hyperlink" Target="https://www.sciencedirect.com/science/article/pii/S1567576918309196" TargetMode="External"/><Relationship Id="rId60" Type="http://schemas.openxmlformats.org/officeDocument/2006/relationships/hyperlink" Target="https://www.scopus.com/inward/record.uri?eid=2-s2.0-85052506033&amp;doi=10.1038%2fs41385-018-0063-y&amp;partnerID=40&amp;md5=d7a60f74a2914a457da1c448cb6dc385" TargetMode="External"/><Relationship Id="rId81" Type="http://schemas.openxmlformats.org/officeDocument/2006/relationships/hyperlink" Target="https://www.scopus.com/inward/record.uri?eid=2-s2.0-85062440448&amp;doi=10.1177%2f1933719119833475&amp;partnerID=40&amp;md5=8f06bf2bb59cf83b95795df43da522da" TargetMode="External"/><Relationship Id="rId135" Type="http://schemas.openxmlformats.org/officeDocument/2006/relationships/hyperlink" Target="https://link.springer.com/article/10.1007%2Fs00404-019-05209-6" TargetMode="External"/><Relationship Id="rId156" Type="http://schemas.openxmlformats.org/officeDocument/2006/relationships/hyperlink" Target="https://doi.org/10.4049/jimmunol.1801277" TargetMode="External"/><Relationship Id="rId177" Type="http://schemas.openxmlformats.org/officeDocument/2006/relationships/hyperlink" Target="https://www.mdpi.com/1422-0067/20/15/3827" TargetMode="External"/><Relationship Id="rId198" Type="http://schemas.openxmlformats.org/officeDocument/2006/relationships/hyperlink" Target="http://www.uni-sz.bg/tsj/vol17,sp4-2019/7.pdf" TargetMode="External"/><Relationship Id="rId321" Type="http://schemas.openxmlformats.org/officeDocument/2006/relationships/hyperlink" Target="https://www.ncbi.nlm.nih.gov/pubmed/?term=Arruda+Lucas%2C+Gaballa+A.%2C+Uhlin+M.+The+Journal+of+Immunology+2019" TargetMode="External"/><Relationship Id="rId342" Type="http://schemas.openxmlformats.org/officeDocument/2006/relationships/hyperlink" Target="https://www.researchgate.net/publication/332536157_Improvement_of_embryonic_development_and_clinical_outcomes_of_germinal_vesicle_stage_oocytes_using_a_microvibration_culture_system" TargetMode="External"/><Relationship Id="rId363" Type="http://schemas.openxmlformats.org/officeDocument/2006/relationships/hyperlink" Target="https://www.scopus.com/inward/record.uri?eid=2-s2.0-85070330860&amp;doi=10.1080%2f22221751.2019.1649097&amp;partnerID=40&amp;md5=a582ff777f985af217a6ac1760bf8312" TargetMode="External"/><Relationship Id="rId384" Type="http://schemas.openxmlformats.org/officeDocument/2006/relationships/hyperlink" Target="https://journals.sagepub.com/doi/full/10.1177/1934578X19868394" TargetMode="External"/><Relationship Id="rId202" Type="http://schemas.openxmlformats.org/officeDocument/2006/relationships/hyperlink" Target="https://www.ncbi.nlm.nih.gov/pubmed/?term=44.%09Teshnizi+S.H.%2C+Ali%E2%80%90Hassanzadeh+M.%2C+Gharesi%E2%80%90Fard+B.%2C+%E2%80%A6+Kalantar+K.+Journal+of+Cellular+Physiology+2019" TargetMode="External"/><Relationship Id="rId223" Type="http://schemas.openxmlformats.org/officeDocument/2006/relationships/hyperlink" Target="https://www.mdpi.com/1422-0067/20/16/3876" TargetMode="External"/><Relationship Id="rId244" Type="http://schemas.openxmlformats.org/officeDocument/2006/relationships/hyperlink" Target="https://www.sciencedirect.com/science/article/abs/pii/S1934590919303911" TargetMode="External"/><Relationship Id="rId18" Type="http://schemas.openxmlformats.org/officeDocument/2006/relationships/hyperlink" Target="http://www.alliancecelltechnologies.eu/organizatzii" TargetMode="External"/><Relationship Id="rId39" Type="http://schemas.openxmlformats.org/officeDocument/2006/relationships/hyperlink" Target="http://www.proceedings.bas.bg/" TargetMode="External"/><Relationship Id="rId265" Type="http://schemas.openxmlformats.org/officeDocument/2006/relationships/hyperlink" Target="https://onlinelibrary.wiley.com/doi/abs/10.1002/adbi.201800300" TargetMode="External"/><Relationship Id="rId286" Type="http://schemas.openxmlformats.org/officeDocument/2006/relationships/hyperlink" Target="https://www.frontiersin.org/articles/10.3389/fneur.2019.01225/full" TargetMode="External"/><Relationship Id="rId50" Type="http://schemas.openxmlformats.org/officeDocument/2006/relationships/hyperlink" Target="http://search.ebscohost.com/login.aspx?direct=true&amp;db=asn&amp;AN=134708302&amp;site=ehost-live" TargetMode="External"/><Relationship Id="rId104" Type="http://schemas.openxmlformats.org/officeDocument/2006/relationships/hyperlink" Target="https://www.scopus.com/inward/record.uri?eid=2-s2.0-85066038673&amp;doi=10.1111%2f1471-0528.15801&amp;partnerID=40&amp;md5=67782fdef084dbdebaa9db19d0f8710f" TargetMode="External"/><Relationship Id="rId125" Type="http://schemas.openxmlformats.org/officeDocument/2006/relationships/hyperlink" Target="https://www.ncbi.nlm.nih.gov/pmc/articles/PMC6789196/pdf/sci-06-2019.08.09.pdf" TargetMode="External"/><Relationship Id="rId146" Type="http://schemas.openxmlformats.org/officeDocument/2006/relationships/hyperlink" Target="https://link.springer.com/article/10.1007/s40502-019-00463-x" TargetMode="External"/><Relationship Id="rId167" Type="http://schemas.openxmlformats.org/officeDocument/2006/relationships/hyperlink" Target="https://www.sciencedirect.com/science/article/abs/pii/S0034528818301693?via%3Dihub" TargetMode="External"/><Relationship Id="rId188" Type="http://schemas.openxmlformats.org/officeDocument/2006/relationships/hyperlink" Target="https://www.researchgate.net/publication/331745393_Effects_of_new_synthetic_cryoprotectant_agents_on_histological_characteristics_of_various_classes_of_vitrified_bovine_pre-antral_follicles?enrichId=rgreq-397f45172002e419c9332306a6c9fbd1-XXX&amp;enrichSo" TargetMode="External"/><Relationship Id="rId311" Type="http://schemas.openxmlformats.org/officeDocument/2006/relationships/hyperlink" Target="https://www.sciencedirect.com/science/article/pii/S0047637419300156?via%3Dihub" TargetMode="External"/><Relationship Id="rId332" Type="http://schemas.openxmlformats.org/officeDocument/2006/relationships/hyperlink" Target="https://www.cambridge.org/core/books/fetal-therapy/D9AC10F081AD3EF8F2E354CA8657350D" TargetMode="External"/><Relationship Id="rId353" Type="http://schemas.openxmlformats.org/officeDocument/2006/relationships/hyperlink" Target="https://doi.org/10.1155/2019/9174521" TargetMode="External"/><Relationship Id="rId374" Type="http://schemas.openxmlformats.org/officeDocument/2006/relationships/hyperlink" Target="https://www.researchgate.net/publication/333250937_Randomized_study_to_prove_the_quality_of_human_ovarian_tissue_cryopreservation_by_xenotransplantation_into_mice" TargetMode="External"/><Relationship Id="rId395" Type="http://schemas.openxmlformats.org/officeDocument/2006/relationships/hyperlink" Target="https://www.researchgate.net/publication/330619561_Journal_of_Stem_Cells_Peripheral_Blood_Mononucleocytes_An_Efficient_and_Reliable_Source_of_Induced_Pluripotent_Stem_Cells" TargetMode="External"/><Relationship Id="rId409" Type="http://schemas.openxmlformats.org/officeDocument/2006/relationships/hyperlink" Target="http://www.mdpi.com/1999-4915/11/3/252" TargetMode="External"/><Relationship Id="rId71" Type="http://schemas.openxmlformats.org/officeDocument/2006/relationships/hyperlink" Target="https://www.scopus.com/record/display.uri?eid=2-s2.0-85044204315&amp;origin=resultslist&amp;sort=plf-f&amp;cite=2-s2.0-3042587109&amp;src=s&amp;imp=t&amp;sid=53def31bd116f656fe53b13a920f7db7&amp;sot=cite&amp;sdt=a&amp;sl=0&amp;relpos=0&amp;citeCnt=2&amp;searchTerm=" TargetMode="External"/><Relationship Id="rId92" Type="http://schemas.openxmlformats.org/officeDocument/2006/relationships/hyperlink" Target="https://doi.org/10.1016/j.celrep.2019.05.070" TargetMode="External"/><Relationship Id="rId213" Type="http://schemas.openxmlformats.org/officeDocument/2006/relationships/hyperlink" Target="https://www.ncbi.nlm.nih.gov/pmc/articles/PMC6742226/" TargetMode="External"/><Relationship Id="rId234" Type="http://schemas.openxmlformats.org/officeDocument/2006/relationships/hyperlink" Target="https://link.springer.com/referenceworkentry/10.1007%2F978-3-319-76573-0_28-1" TargetMode="External"/><Relationship Id="rId2" Type="http://schemas.openxmlformats.org/officeDocument/2006/relationships/numbering" Target="numbering.xml"/><Relationship Id="rId29" Type="http://schemas.openxmlformats.org/officeDocument/2006/relationships/image" Target="media/image18.png"/><Relationship Id="rId255" Type="http://schemas.openxmlformats.org/officeDocument/2006/relationships/hyperlink" Target="https://link.springer.com/article/10.1007/s11033-019-04588-y" TargetMode="External"/><Relationship Id="rId276" Type="http://schemas.openxmlformats.org/officeDocument/2006/relationships/hyperlink" Target="http://www.comprehensivephysiology.com/WileyCDA/CompPhysArticle/refId-c170053.html" TargetMode="External"/><Relationship Id="rId297" Type="http://schemas.openxmlformats.org/officeDocument/2006/relationships/hyperlink" Target="https://www.frontiersin.org/articles/10.3389/fimmu.2019.01952/full" TargetMode="External"/><Relationship Id="rId40" Type="http://schemas.openxmlformats.org/officeDocument/2006/relationships/hyperlink" Target="http://www.proceedings.bas.bg/" TargetMode="External"/><Relationship Id="rId115" Type="http://schemas.openxmlformats.org/officeDocument/2006/relationships/hyperlink" Target="https://www.scopus.com/inward/record.uri?eid=2-s2.0-85061067847&amp;doi=10.1002%2fterm.2797&amp;partnerID=40&amp;md5=567d8460ce80347a419007e27e1411a1" TargetMode="External"/><Relationship Id="rId136" Type="http://schemas.openxmlformats.org/officeDocument/2006/relationships/hyperlink" Target="https://www.liebertpub.com/doi/abs/10.1089/scd.2017.0234" TargetMode="External"/><Relationship Id="rId157" Type="http://schemas.openxmlformats.org/officeDocument/2006/relationships/hyperlink" Target="https://doi.org/10.1002/glia.23548" TargetMode="External"/><Relationship Id="rId178" Type="http://schemas.openxmlformats.org/officeDocument/2006/relationships/hyperlink" Target="https://vak.minobrnauki.gov.ru/az/server/php/filer_new.php?table=att_case&amp;fld=autoref&amp;key%5b%5d=100040847&amp;version=100" TargetMode="External"/><Relationship Id="rId301" Type="http://schemas.openxmlformats.org/officeDocument/2006/relationships/hyperlink" Target="https://journals.lww.com/transplantjournal/Abstract/2019/08000/Chimerism,_Transplant_Tolerance,_and_Beyond.12.aspx" TargetMode="External"/><Relationship Id="rId322" Type="http://schemas.openxmlformats.org/officeDocument/2006/relationships/hyperlink" Target="https://www.ncbi.nlm.nih.gov/pubmed/30528453" TargetMode="External"/><Relationship Id="rId343" Type="http://schemas.openxmlformats.org/officeDocument/2006/relationships/hyperlink" Target="https://www.scopus.com/inward/record.uri?eid=2-s2.0-85070588331&amp;doi=10.1038%2fs41598-019-48095-3&amp;partnerID=40&amp;md5=b742d998a1b3d880a467e359c2ade0e1" TargetMode="External"/><Relationship Id="rId364" Type="http://schemas.openxmlformats.org/officeDocument/2006/relationships/hyperlink" Target="https://www.scopus.com/inward/record.uri?eid=2-s2.0-85060347464&amp;doi=10.1111%2fapt.15111&amp;partnerID=40&amp;md5=b2c4d7786db98093d4703a0bf877a6f1" TargetMode="External"/><Relationship Id="rId61" Type="http://schemas.openxmlformats.org/officeDocument/2006/relationships/hyperlink" Target="https://www.ncbi.nlm.nih.gov/pmc/articles/PMC6476985/" TargetMode="External"/><Relationship Id="rId82" Type="http://schemas.openxmlformats.org/officeDocument/2006/relationships/hyperlink" Target="https://pubs.rsc.org/en/content/articlelanding/2019/cc/c9cc03242h/unauth" TargetMode="External"/><Relationship Id="rId199" Type="http://schemas.openxmlformats.org/officeDocument/2006/relationships/hyperlink" Target="https://www.ncbi.nlm.nih.gov/pubmed/?term=41.%09Qinghua+Zou%2C+Yi+Zhao%2C+Yong+Wang%E2%80%A6%E2%80%A6Yi+Liu.+Artificial+Cells+2019" TargetMode="External"/><Relationship Id="rId203" Type="http://schemas.openxmlformats.org/officeDocument/2006/relationships/hyperlink" Target="https://www.ncbi.nlm.nih.gov/pubmed/?term=45.%09Robertson+S.%2C+Green+E.%2C+Care+A.%2C+%E2%80%A6..Dekker+G.+Frontiers+in+Immunology+2019" TargetMode="External"/><Relationship Id="rId385" Type="http://schemas.openxmlformats.org/officeDocument/2006/relationships/hyperlink" Target="https://www.ingentaconnect.com/contentone/ben/npj/2019/00000009/00000003/art00004" TargetMode="External"/><Relationship Id="rId19" Type="http://schemas.openxmlformats.org/officeDocument/2006/relationships/hyperlink" Target="https://naukamon.eu/&#1085;&#1072;&#1091;&#1095;&#1085;&#1072;-&#1080;&#1085;&#1092;&#1088;&#1072;&#1089;&#1090;&#1088;&#1091;&#1082;&#1090;&#1091;&#1088;&#1072;-&#1087;&#1086;-&#1082;&#1083;&#1077;&#1090;&#1098;&#1095;&#1085;&#1080;-&#1090;&#1077;/" TargetMode="External"/><Relationship Id="rId224" Type="http://schemas.openxmlformats.org/officeDocument/2006/relationships/hyperlink" Target="https://www.researchgate.net/profile/DrNeeraj_Srivastava/publication/325946733_Greater_potentiality_of_sperm_membrane_bound_fertility_associated_antigen_to_withstand_oxidative_stress_ensuing_improved_sperm_function_of_cryopreserved_bull_spermatozoa/l" TargetMode="External"/><Relationship Id="rId245" Type="http://schemas.openxmlformats.org/officeDocument/2006/relationships/hyperlink" Target="https://www.intechopen.com/online-first/alternative-immune-mediated-based-methods-in-the-aplastic-anemia-treatment" TargetMode="External"/><Relationship Id="rId266" Type="http://schemas.openxmlformats.org/officeDocument/2006/relationships/hyperlink" Target="https://www.nature.com/articles/s41390-019-0366-z" TargetMode="External"/><Relationship Id="rId287" Type="http://schemas.openxmlformats.org/officeDocument/2006/relationships/hyperlink" Target="https://onlinelibrary.wiley.com/doi/abs/10.1002/jcp.27944" TargetMode="External"/><Relationship Id="rId410" Type="http://schemas.openxmlformats.org/officeDocument/2006/relationships/hyperlink" Target="https://onlinelibrary.wiley.com/doi/abs/10.1111/imm.13136" TargetMode="External"/><Relationship Id="rId30" Type="http://schemas.openxmlformats.org/officeDocument/2006/relationships/oleObject" Target="embeddings/Microsoft_Excel_Chart.xls"/><Relationship Id="rId105" Type="http://schemas.openxmlformats.org/officeDocument/2006/relationships/hyperlink" Target="https://www.scopus.com/inward/record.uri?eid=2-s2.0-85066877518&amp;doi=10.1016%2fj.waojou.2019.100041&amp;partnerID=40&amp;md5=858799af3f9e8fb3443ad8e62e9cd748" TargetMode="External"/><Relationship Id="rId126" Type="http://schemas.openxmlformats.org/officeDocument/2006/relationships/hyperlink" Target="https://translational-medicine.biomedcentral.com/articles/10.1186/s12967-019-2110-1" TargetMode="External"/><Relationship Id="rId147" Type="http://schemas.openxmlformats.org/officeDocument/2006/relationships/hyperlink" Target="https://thepab.org/index.php/journal/article/view/952" TargetMode="External"/><Relationship Id="rId168" Type="http://schemas.openxmlformats.org/officeDocument/2006/relationships/hyperlink" Target="https://physoc.onlinelibrary.wiley.com/doi/full/10.14814/phy2.14072" TargetMode="External"/><Relationship Id="rId312" Type="http://schemas.openxmlformats.org/officeDocument/2006/relationships/hyperlink" Target="https://www.sciencedirect.com/science/article/pii/S1521693419300896?via%3Dihub" TargetMode="External"/><Relationship Id="rId333" Type="http://schemas.openxmlformats.org/officeDocument/2006/relationships/hyperlink" Target="https://www.ncbi.nlm.nih.gov/pubmed/31728027" TargetMode="External"/><Relationship Id="rId354" Type="http://schemas.openxmlformats.org/officeDocument/2006/relationships/hyperlink" Target="https://opendata.uni-halle.de/bitstream/1981185920/14230/1/Dissertation_M.%20Pendzialek%2007-2019.pdf" TargetMode="External"/><Relationship Id="rId51" Type="http://schemas.openxmlformats.org/officeDocument/2006/relationships/hyperlink" Target="https://onlinelibrary.wiley.com/doi/abs/10.1111/and.13387" TargetMode="External"/><Relationship Id="rId72" Type="http://schemas.openxmlformats.org/officeDocument/2006/relationships/hyperlink" Target="https://www.iasj.net/iasj?func=article&amp;aId=162114" TargetMode="External"/><Relationship Id="rId93" Type="http://schemas.openxmlformats.org/officeDocument/2006/relationships/hyperlink" Target="https://doi.org/10.3389/fimmu.2019.00746" TargetMode="External"/><Relationship Id="rId189" Type="http://schemas.openxmlformats.org/officeDocument/2006/relationships/hyperlink" Target="https://doi.org/10.1016/j.rvsc.2019.02.004" TargetMode="External"/><Relationship Id="rId375" Type="http://schemas.openxmlformats.org/officeDocument/2006/relationships/hyperlink" Target="https://www.nature.com/articles/s41598-019-45056-8" TargetMode="External"/><Relationship Id="rId396" Type="http://schemas.openxmlformats.org/officeDocument/2006/relationships/hyperlink" Target="https://www.scopus.com/record/display.uri?eid=2-s2.0-85073237581&amp;origin=resultslist&amp;sort=plf-f&amp;cite=2-s2.0-85032589126&amp;src=s&amp;imp=t&amp;sid=bbe8d999793cf35125ab666ae6345000&amp;sot=cite&amp;sdt=a&amp;sl=0&amp;relpos=0&amp;citeCnt=0&amp;searchTerm=" TargetMode="External"/><Relationship Id="rId3" Type="http://schemas.openxmlformats.org/officeDocument/2006/relationships/styles" Target="styles.xml"/><Relationship Id="rId214" Type="http://schemas.openxmlformats.org/officeDocument/2006/relationships/hyperlink" Target="https://doi.org/10.1016/j.beem.2019.101321" TargetMode="External"/><Relationship Id="rId235" Type="http://schemas.openxmlformats.org/officeDocument/2006/relationships/hyperlink" Target="https://www.degruyter.com/downloadpdf/j/aoas.ahead-of-print/aoas-2019-0016/aoas-2019-0016.pdf" TargetMode="External"/><Relationship Id="rId256" Type="http://schemas.openxmlformats.org/officeDocument/2006/relationships/hyperlink" Target="https://stemcellres.biomedcentral.com/articles/10.1186/s13287-018-1130-8" TargetMode="External"/><Relationship Id="rId277" Type="http://schemas.openxmlformats.org/officeDocument/2006/relationships/hyperlink" Target="https://www.ncbi.nlm.nih.gov/pubmed/27999239" TargetMode="External"/><Relationship Id="rId298" Type="http://schemas.openxmlformats.org/officeDocument/2006/relationships/hyperlink" Target="https://www.mdpi.com/2073-4409/8/9/1031" TargetMode="External"/><Relationship Id="rId400" Type="http://schemas.openxmlformats.org/officeDocument/2006/relationships/hyperlink" Target="https://www.mdpi.com/2076-3921/8/8/268" TargetMode="External"/><Relationship Id="rId116" Type="http://schemas.openxmlformats.org/officeDocument/2006/relationships/hyperlink" Target="https://www.scopus.com/inward/record.uri?eid=2-s2.0-85072782216&amp;doi=10.21037%2fsci.2019.08.09&amp;partnerID=40&amp;md5=c4a7c8063409c17839a07db01332ce26" TargetMode="External"/><Relationship Id="rId137" Type="http://schemas.openxmlformats.org/officeDocument/2006/relationships/hyperlink" Target="https://www.wjgnet.com/1948-0210/full/v11/i8/548.htm" TargetMode="External"/><Relationship Id="rId158" Type="http://schemas.openxmlformats.org/officeDocument/2006/relationships/hyperlink" Target="https://doi.org/10.3390/ijms20194966" TargetMode="External"/><Relationship Id="rId302" Type="http://schemas.openxmlformats.org/officeDocument/2006/relationships/hyperlink" Target="https://www.ncbi.nlm.nih.gov/pmc/articles/PMC6696601/" TargetMode="External"/><Relationship Id="rId323" Type="http://schemas.openxmlformats.org/officeDocument/2006/relationships/hyperlink" Target="https://www.ncbi.nlm.nih.gov/pubmed/?term=Hviid+L.%2C+Smith-Togobo+C%2C+Willcox+B.+2019" TargetMode="External"/><Relationship Id="rId344" Type="http://schemas.openxmlformats.org/officeDocument/2006/relationships/hyperlink" Target="https://www.scopus.com/inward/record.uri?eid=2-s2.0-85066735383&amp;doi=10.3390%2fproteomes7020017&amp;partnerID=40&amp;md5=5182ace1cb78bf381bd8709a5d8b3d72" TargetMode="External"/><Relationship Id="rId20" Type="http://schemas.openxmlformats.org/officeDocument/2006/relationships/hyperlink" Target="http://reprobiotech.eu/" TargetMode="External"/><Relationship Id="rId41" Type="http://schemas.openxmlformats.org/officeDocument/2006/relationships/hyperlink" Target="http://www.proceedings.bas.bg/" TargetMode="External"/><Relationship Id="rId62" Type="http://schemas.openxmlformats.org/officeDocument/2006/relationships/hyperlink" Target="https://doi.org/10.1038/s41366-018-0166-2" TargetMode="External"/><Relationship Id="rId83" Type="http://schemas.openxmlformats.org/officeDocument/2006/relationships/hyperlink" Target="https://opus.bibliothek.uni-wuerzburg.de/frontdoor/index/index/docId/12384" TargetMode="External"/><Relationship Id="rId179" Type="http://schemas.openxmlformats.org/officeDocument/2006/relationships/hyperlink" Target="https://academic.oup.com/asj/advance-article-abstract/doi/10.1093/asj/sjz214/5549013?redirectedFrom=fulltext" TargetMode="External"/><Relationship Id="rId365" Type="http://schemas.openxmlformats.org/officeDocument/2006/relationships/hyperlink" Target="https://www.scopus.com/inward/record.uri?eid=2-s2.0-85073512367&amp;doi=10.1002%2fjcb.29261&amp;partnerID=40&amp;md5=e754b0aa4296b5765b86fdfeffff2354" TargetMode="External"/><Relationship Id="rId386" Type="http://schemas.openxmlformats.org/officeDocument/2006/relationships/hyperlink" Target="https://www.mdpi.com/2076-2615/9/6/345" TargetMode="External"/><Relationship Id="rId190" Type="http://schemas.openxmlformats.org/officeDocument/2006/relationships/hyperlink" Target="https://pdfs.semanticscholar.org/162c/a4bb794287c252d240af91071daaca4d570c.pdf" TargetMode="External"/><Relationship Id="rId204" Type="http://schemas.openxmlformats.org/officeDocument/2006/relationships/hyperlink" Target="https://www.ncbi.nlm.nih.gov/pubmed/31057559" TargetMode="External"/><Relationship Id="rId225" Type="http://schemas.openxmlformats.org/officeDocument/2006/relationships/hyperlink" Target="https://www.scopus.com/inward/record.uri?eid=2-s2.0-85060172370&amp;doi=10.1093%2fbiolre%2fioy161&amp;partnerID=40&amp;md5=653416b62a5ccac821e3607b8aff68a0" TargetMode="External"/><Relationship Id="rId246" Type="http://schemas.openxmlformats.org/officeDocument/2006/relationships/hyperlink" Target="https://www.sciencedirect.com/science/article/abs/pii/S0024320519308975" TargetMode="External"/><Relationship Id="rId267" Type="http://schemas.openxmlformats.org/officeDocument/2006/relationships/hyperlink" Target="https://link.springer.com/article/10.1007/s10787-019-00661-x" TargetMode="External"/><Relationship Id="rId288" Type="http://schemas.openxmlformats.org/officeDocument/2006/relationships/hyperlink" Target="https://www.frontiersin.org/articles/10.3389/fimmu.2019.01716/full" TargetMode="External"/><Relationship Id="rId411" Type="http://schemas.openxmlformats.org/officeDocument/2006/relationships/footer" Target="footer1.xml"/><Relationship Id="rId106" Type="http://schemas.openxmlformats.org/officeDocument/2006/relationships/hyperlink" Target="https://www.ncbi.nlm.nih.gov/pubmed/30928625" TargetMode="External"/><Relationship Id="rId127" Type="http://schemas.openxmlformats.org/officeDocument/2006/relationships/hyperlink" Target="https://doi.org/10.1111/imr.12762" TargetMode="External"/><Relationship Id="rId313" Type="http://schemas.openxmlformats.org/officeDocument/2006/relationships/hyperlink" Target="http://ar.iiarjournals.org/content/39/7/3365.long" TargetMode="External"/><Relationship Id="rId10" Type="http://schemas.openxmlformats.org/officeDocument/2006/relationships/image" Target="media/image3.jpeg"/><Relationship Id="rId31" Type="http://schemas.openxmlformats.org/officeDocument/2006/relationships/hyperlink" Target="http://ibir.bas.bg/" TargetMode="External"/><Relationship Id="rId52" Type="http://schemas.openxmlformats.org/officeDocument/2006/relationships/hyperlink" Target="https://www.nature.com/articles/s41598-019-43530-x" TargetMode="External"/><Relationship Id="rId73" Type="http://schemas.openxmlformats.org/officeDocument/2006/relationships/hyperlink" Target="https://doi.org/10.1016/j.biopha.2019.01.055" TargetMode="External"/><Relationship Id="rId94" Type="http://schemas.openxmlformats.org/officeDocument/2006/relationships/hyperlink" Target="https://doi.org/10.1080/15548627.2019.1578040" TargetMode="External"/><Relationship Id="rId148" Type="http://schemas.openxmlformats.org/officeDocument/2006/relationships/hyperlink" Target="https://link.springer.com/chapter/10.1007/978-981-13-6883-7_19" TargetMode="External"/><Relationship Id="rId169" Type="http://schemas.openxmlformats.org/officeDocument/2006/relationships/hyperlink" Target="https://www.hindawi.com/journals/sci/2019/6132340/" TargetMode="External"/><Relationship Id="rId334" Type="http://schemas.openxmlformats.org/officeDocument/2006/relationships/hyperlink" Target="https://www.ncbi.nlm.nih.gov/pubmed/31692435" TargetMode="External"/><Relationship Id="rId355" Type="http://schemas.openxmlformats.org/officeDocument/2006/relationships/hyperlink" Target="https://doi.org/10.1016/j.steroids.2019.02.009" TargetMode="External"/><Relationship Id="rId376" Type="http://schemas.openxmlformats.org/officeDocument/2006/relationships/hyperlink" Target="https://doi.org/10.1080/01443615.2018.1558189" TargetMode="External"/><Relationship Id="rId397" Type="http://schemas.openxmlformats.org/officeDocument/2006/relationships/hyperlink" Target="https://onlinelibrary.wiley.com/doi/abs/10.1111/rda.13345" TargetMode="External"/><Relationship Id="rId4" Type="http://schemas.openxmlformats.org/officeDocument/2006/relationships/settings" Target="settings.xml"/><Relationship Id="rId180" Type="http://schemas.openxmlformats.org/officeDocument/2006/relationships/hyperlink" Target="https://www.mdpi.com/2073-4409/8/5/462" TargetMode="External"/><Relationship Id="rId215" Type="http://schemas.openxmlformats.org/officeDocument/2006/relationships/hyperlink" Target="https://doi.org/10.1038/s41467-019-12484-z" TargetMode="External"/><Relationship Id="rId236" Type="http://schemas.openxmlformats.org/officeDocument/2006/relationships/hyperlink" Target="https://www.researchgate.net/publication/335701282_Interactions_of_ostrich_egg_yolk_lipoproteins_with_seminal_plasma_of_fractionated_ejaculates_and_their_effects_on_post-thaw_boar_semen_quality%20%5baccessed%20Oct%2002%202019%5d." TargetMode="External"/><Relationship Id="rId257" Type="http://schemas.openxmlformats.org/officeDocument/2006/relationships/hyperlink" Target="https://www.sciencedirect.com/science/article/abs/pii/S0049017218306127?via%3Dihub" TargetMode="External"/><Relationship Id="rId278" Type="http://schemas.openxmlformats.org/officeDocument/2006/relationships/hyperlink" Target="https://www.cell.com/molecular-therapy-family/methods/fulltext/S2329-0501(19)30048-8?_returnURL=https%3A%2F%2Flinkinghub.elsevier.com%2Fretrieve%2Fpii%2FS2329050119300488%3Fshowall%3Dtrue" TargetMode="External"/><Relationship Id="rId401" Type="http://schemas.openxmlformats.org/officeDocument/2006/relationships/hyperlink" Target="https://www.ncbi.nlm.nih.gov/pubmed/?term=Gan+L%2C+Emerging+Microbes+and+Infections+2019" TargetMode="External"/><Relationship Id="rId303" Type="http://schemas.openxmlformats.org/officeDocument/2006/relationships/hyperlink" Target="https://www.ncbi.nlm.nih.gov/pmc/articles/PMC6448540/" TargetMode="External"/><Relationship Id="rId42" Type="http://schemas.openxmlformats.org/officeDocument/2006/relationships/hyperlink" Target="http://www.proceedings.bas.bg/" TargetMode="External"/><Relationship Id="rId84" Type="http://schemas.openxmlformats.org/officeDocument/2006/relationships/hyperlink" Target="https://www.researchgate.net/publication/332978491_Phytobiotics_and_Reproductive_Performance_of_Livestock" TargetMode="External"/><Relationship Id="rId138" Type="http://schemas.openxmlformats.org/officeDocument/2006/relationships/hyperlink" Target="https://link.springer.com/chapter/10.1007/978-3-030-23421-8_1" TargetMode="External"/><Relationship Id="rId345" Type="http://schemas.openxmlformats.org/officeDocument/2006/relationships/hyperlink" Target="https://www.scopus.com/inward/record.uri?eid=2-s2.0-85065675528&amp;doi=10.3390%2fijms20092162&amp;partnerID=40&amp;md5=b774776530c514a6eae138d8421acf65" TargetMode="External"/><Relationship Id="rId387" Type="http://schemas.openxmlformats.org/officeDocument/2006/relationships/hyperlink" Target="https://www.scopus.com/inward/record.uri?eid=2-s2.0-85073443148&amp;doi=10.1134%2fS0006297919100079&amp;partnerID=40&amp;md5=96fede44841d6b1aa3ae144294505c54" TargetMode="External"/><Relationship Id="rId191" Type="http://schemas.openxmlformats.org/officeDocument/2006/relationships/hyperlink" Target="https://juniperpublishers.com/ijcsmb/pdf/IJCSMB.MS.ID.555676.pdf" TargetMode="External"/><Relationship Id="rId205" Type="http://schemas.openxmlformats.org/officeDocument/2006/relationships/hyperlink" Target="https://doi.org/10.1016/j.celrep.2019.04.109" TargetMode="External"/><Relationship Id="rId247" Type="http://schemas.openxmlformats.org/officeDocument/2006/relationships/hyperlink" Target="https://link.springer.com/article/10.1007%2Fs11033-018-04582-w" TargetMode="External"/><Relationship Id="rId412" Type="http://schemas.openxmlformats.org/officeDocument/2006/relationships/fontTable" Target="fontTable.xml"/><Relationship Id="rId107" Type="http://schemas.openxmlformats.org/officeDocument/2006/relationships/hyperlink" Target="https://www.scopus.com/record/display.uri?eid=2-s2.0-85067859693&amp;origin=resultslist&amp;sort=plf-f&amp;cite=2-s2.0-34547125318&amp;src=s&amp;imp=t&amp;sid=737c6ec35ac8539079f99060be62a069&amp;sot=cite&amp;sdt=a&amp;sl=0&amp;relpos=1&amp;citeCnt=1&amp;searchTerm=" TargetMode="External"/><Relationship Id="rId289" Type="http://schemas.openxmlformats.org/officeDocument/2006/relationships/hyperlink" Target="https://www.mdpi.com/1422-0067/20/16/3876" TargetMode="External"/><Relationship Id="rId11" Type="http://schemas.openxmlformats.org/officeDocument/2006/relationships/image" Target="media/image4.jpeg"/><Relationship Id="rId53" Type="http://schemas.openxmlformats.org/officeDocument/2006/relationships/hyperlink" Target="https://journals.lww.com/jaids/Abstract/2019/12150/Definition_of_Immunological_Nonresponse_to.5.aspx" TargetMode="External"/><Relationship Id="rId149" Type="http://schemas.openxmlformats.org/officeDocument/2006/relationships/hyperlink" Target="http://iar.shirazu.ac.ir/article_5304_948.html" TargetMode="External"/><Relationship Id="rId314" Type="http://schemas.openxmlformats.org/officeDocument/2006/relationships/hyperlink" Target="https://www.scopus.com/results/citedbyresults.uri?sort=plf-f&amp;cite=2-s2.0-84910103387&amp;src=s&amp;imp=t&amp;sid=e1ce6e5c9a2702e414af004dfa0ebb6c&amp;sot=cite&amp;sdt=a&amp;sl=0&amp;origin=resultslist&amp;editSaveSearch=&amp;txGid=47023f8e8e88e7fc4bf2ff488850ad03" TargetMode="External"/><Relationship Id="rId356" Type="http://schemas.openxmlformats.org/officeDocument/2006/relationships/hyperlink" Target="https://doi.org/10.1002/jcb.29261" TargetMode="External"/><Relationship Id="rId398" Type="http://schemas.openxmlformats.org/officeDocument/2006/relationships/hyperlink" Target="https://www.scopus.com/inward/record.uri?eid=2-s2.0-85070290172&amp;doi=10.1016%2fj.bbapap.2019.07.011&amp;partnerID=40&amp;md5=4d347d9d59d1b56d21bf40821aa54cb6"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a:t>AP</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bg-BG"/>
        </a:p>
      </c:txPr>
    </c:title>
    <c:autoTitleDeleted val="0"/>
    <c:plotArea>
      <c:layout>
        <c:manualLayout>
          <c:layoutTarget val="inner"/>
          <c:xMode val="edge"/>
          <c:yMode val="edge"/>
          <c:x val="0.25663113986357627"/>
          <c:y val="4.4469959269074648E-2"/>
          <c:w val="0.74336886013642378"/>
          <c:h val="0.5766113068640758"/>
        </c:manualLayout>
      </c:layout>
      <c:barChart>
        <c:barDir val="col"/>
        <c:grouping val="clustered"/>
        <c:varyColors val="0"/>
        <c:ser>
          <c:idx val="0"/>
          <c:order val="0"/>
          <c:tx>
            <c:strRef>
              <c:f>AP!$E$4</c:f>
              <c:strCache>
                <c:ptCount val="1"/>
                <c:pt idx="0">
                  <c:v>osteo</c:v>
                </c:pt>
              </c:strCache>
            </c:strRef>
          </c:tx>
          <c:spPr>
            <a:solidFill>
              <a:schemeClr val="accent1">
                <a:alpha val="70000"/>
              </a:schemeClr>
            </a:solidFill>
            <a:ln>
              <a:noFill/>
            </a:ln>
            <a:effectLst/>
          </c:spPr>
          <c:invertIfNegative val="0"/>
          <c:dLbls>
            <c:delete val="1"/>
          </c:dLbls>
          <c:cat>
            <c:strRef>
              <c:f>AP!$F$3:$H$3</c:f>
              <c:strCache>
                <c:ptCount val="3"/>
                <c:pt idx="0">
                  <c:v>MSCs/PVC</c:v>
                </c:pt>
                <c:pt idx="1">
                  <c:v>MSCs/titan </c:v>
                </c:pt>
                <c:pt idx="2">
                  <c:v>MSCs/HA</c:v>
                </c:pt>
              </c:strCache>
            </c:strRef>
          </c:cat>
          <c:val>
            <c:numRef>
              <c:f>AP!$F$4:$H$4</c:f>
              <c:numCache>
                <c:formatCode>General</c:formatCode>
                <c:ptCount val="3"/>
                <c:pt idx="0">
                  <c:v>2.0338333333333334</c:v>
                </c:pt>
                <c:pt idx="1">
                  <c:v>0.61816666666666653</c:v>
                </c:pt>
                <c:pt idx="2">
                  <c:v>0.58633333333333348</c:v>
                </c:pt>
              </c:numCache>
            </c:numRef>
          </c:val>
          <c:extLst>
            <c:ext xmlns:c16="http://schemas.microsoft.com/office/drawing/2014/chart" uri="{C3380CC4-5D6E-409C-BE32-E72D297353CC}">
              <c16:uniqueId val="{00000000-1672-421A-9FF2-21F75AF1774F}"/>
            </c:ext>
          </c:extLst>
        </c:ser>
        <c:ser>
          <c:idx val="1"/>
          <c:order val="1"/>
          <c:tx>
            <c:strRef>
              <c:f>AP!$E$5</c:f>
              <c:strCache>
                <c:ptCount val="1"/>
                <c:pt idx="0">
                  <c:v>control</c:v>
                </c:pt>
              </c:strCache>
            </c:strRef>
          </c:tx>
          <c:spPr>
            <a:solidFill>
              <a:schemeClr val="accent2">
                <a:alpha val="70000"/>
              </a:schemeClr>
            </a:solidFill>
            <a:ln>
              <a:noFill/>
            </a:ln>
            <a:effectLst/>
          </c:spPr>
          <c:invertIfNegative val="0"/>
          <c:dLbls>
            <c:delete val="1"/>
          </c:dLbls>
          <c:cat>
            <c:strRef>
              <c:f>AP!$F$3:$H$3</c:f>
              <c:strCache>
                <c:ptCount val="3"/>
                <c:pt idx="0">
                  <c:v>MSCs/PVC</c:v>
                </c:pt>
                <c:pt idx="1">
                  <c:v>MSCs/titan </c:v>
                </c:pt>
                <c:pt idx="2">
                  <c:v>MSCs/HA</c:v>
                </c:pt>
              </c:strCache>
            </c:strRef>
          </c:cat>
          <c:val>
            <c:numRef>
              <c:f>AP!$F$5:$H$5</c:f>
              <c:numCache>
                <c:formatCode>General</c:formatCode>
                <c:ptCount val="3"/>
                <c:pt idx="0">
                  <c:v>0.19933333333333345</c:v>
                </c:pt>
                <c:pt idx="1">
                  <c:v>0.24633333333333346</c:v>
                </c:pt>
                <c:pt idx="2">
                  <c:v>0.41966666666666691</c:v>
                </c:pt>
              </c:numCache>
            </c:numRef>
          </c:val>
          <c:extLst>
            <c:ext xmlns:c16="http://schemas.microsoft.com/office/drawing/2014/chart" uri="{C3380CC4-5D6E-409C-BE32-E72D297353CC}">
              <c16:uniqueId val="{00000001-1672-421A-9FF2-21F75AF1774F}"/>
            </c:ext>
          </c:extLst>
        </c:ser>
        <c:dLbls>
          <c:dLblPos val="outEnd"/>
          <c:showLegendKey val="0"/>
          <c:showVal val="1"/>
          <c:showCatName val="0"/>
          <c:showSerName val="0"/>
          <c:showPercent val="0"/>
          <c:showBubbleSize val="0"/>
        </c:dLbls>
        <c:gapWidth val="80"/>
        <c:overlap val="25"/>
        <c:axId val="112047616"/>
        <c:axId val="112049536"/>
      </c:barChart>
      <c:catAx>
        <c:axId val="11204761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bg-BG"/>
          </a:p>
        </c:txPr>
        <c:crossAx val="112049536"/>
        <c:crosses val="autoZero"/>
        <c:auto val="1"/>
        <c:lblAlgn val="ctr"/>
        <c:lblOffset val="100"/>
        <c:noMultiLvlLbl val="0"/>
      </c:catAx>
      <c:valAx>
        <c:axId val="112049536"/>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OD [405 nm]</a:t>
                </a:r>
              </a:p>
            </c:rich>
          </c:tx>
          <c:layout>
            <c:manualLayout>
              <c:xMode val="edge"/>
              <c:yMode val="edge"/>
              <c:x val="9.0839481635497773E-4"/>
              <c:y val="0.32672893060876085"/>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bg-B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bg-BG"/>
          </a:p>
        </c:txPr>
        <c:crossAx val="11204761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CA91B-2D01-4729-81A9-CA465A85F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80</Pages>
  <Words>38942</Words>
  <Characters>221970</Characters>
  <Application>Microsoft Office Word</Application>
  <DocSecurity>0</DocSecurity>
  <Lines>1849</Lines>
  <Paragraphs>520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260392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Soren Hayrabedyan</dc:creator>
  <cp:keywords/>
  <dc:description/>
  <cp:lastModifiedBy>User</cp:lastModifiedBy>
  <cp:revision>3</cp:revision>
  <cp:lastPrinted>2020-01-20T09:08:00Z</cp:lastPrinted>
  <dcterms:created xsi:type="dcterms:W3CDTF">2020-01-29T10:32:00Z</dcterms:created>
  <dcterms:modified xsi:type="dcterms:W3CDTF">2020-01-29T10:34:00Z</dcterms:modified>
</cp:coreProperties>
</file>